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AC569" w14:textId="5B5428B5" w:rsidR="00CD75B0" w:rsidRPr="00E87456" w:rsidRDefault="00E87456" w:rsidP="00CD75B0">
      <w:pPr>
        <w:jc w:val="center"/>
        <w:rPr>
          <w:rFonts w:ascii="Times New Roman" w:hAnsi="Times New Roman" w:cs="Times New Roman"/>
          <w:b/>
          <w:bCs/>
          <w:sz w:val="28"/>
          <w:szCs w:val="28"/>
        </w:rPr>
      </w:pPr>
      <w:r w:rsidRPr="00E87456">
        <w:rPr>
          <w:rFonts w:ascii="Times New Roman" w:hAnsi="Times New Roman" w:cs="Times New Roman"/>
          <w:b/>
          <w:bCs/>
          <w:sz w:val="28"/>
          <w:szCs w:val="28"/>
        </w:rPr>
        <w:t>PROJECT BRIEF</w:t>
      </w:r>
    </w:p>
    <w:p w14:paraId="1FC03661" w14:textId="77777777" w:rsidR="00E87456" w:rsidRPr="00E87456" w:rsidRDefault="00E87456" w:rsidP="00E87456">
      <w:pPr>
        <w:jc w:val="both"/>
        <w:rPr>
          <w:rFonts w:ascii="Times New Roman" w:hAnsi="Times New Roman" w:cs="Times New Roman"/>
          <w:sz w:val="24"/>
          <w:szCs w:val="24"/>
        </w:rPr>
      </w:pPr>
    </w:p>
    <w:p w14:paraId="2BF2E821"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1. Background</w:t>
      </w:r>
    </w:p>
    <w:p w14:paraId="20BFF901" w14:textId="77777777" w:rsid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Global Retail Corporation operates across multiple international markets with both physical stores and online sales channels. The organization collects transactional, customer, returns, shipping, and regional performance data across separate systems. Currently, leadership lacks a unified reporting view that provides clear, actionable insights into overall business performance.</w:t>
      </w:r>
    </w:p>
    <w:p w14:paraId="799E2677" w14:textId="77777777" w:rsidR="00E87456" w:rsidRPr="00E87456" w:rsidRDefault="00E87456" w:rsidP="00E87456">
      <w:pPr>
        <w:jc w:val="both"/>
        <w:rPr>
          <w:rFonts w:ascii="Times New Roman" w:hAnsi="Times New Roman" w:cs="Times New Roman"/>
          <w:b/>
          <w:bCs/>
          <w:sz w:val="24"/>
          <w:szCs w:val="24"/>
        </w:rPr>
      </w:pPr>
    </w:p>
    <w:p w14:paraId="7FC06BFC"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2. Business Problem Statement</w:t>
      </w:r>
    </w:p>
    <w:p w14:paraId="13FB8D79" w14:textId="77777777" w:rsid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Executive leadership does not have a centralized performance dashboard that integrates sales, profitability, returns, customer segments, and regional performance. As a result, strategic decisions related to market expansion, cost control, and operational improvement are made without full visibility into trends and risk areas.</w:t>
      </w:r>
    </w:p>
    <w:p w14:paraId="1F90A8DF" w14:textId="77777777" w:rsidR="00E87456" w:rsidRPr="00E87456" w:rsidRDefault="00E87456" w:rsidP="00E87456">
      <w:pPr>
        <w:jc w:val="both"/>
        <w:rPr>
          <w:rFonts w:ascii="Times New Roman" w:hAnsi="Times New Roman" w:cs="Times New Roman"/>
          <w:sz w:val="24"/>
          <w:szCs w:val="24"/>
        </w:rPr>
      </w:pPr>
    </w:p>
    <w:p w14:paraId="346F163A" w14:textId="77777777" w:rsidR="00E87456" w:rsidRPr="00E87456" w:rsidRDefault="00E87456" w:rsidP="00E87456">
      <w:pPr>
        <w:jc w:val="both"/>
        <w:rPr>
          <w:rFonts w:ascii="Times New Roman" w:hAnsi="Times New Roman" w:cs="Times New Roman"/>
          <w:b/>
          <w:bCs/>
          <w:sz w:val="24"/>
          <w:szCs w:val="24"/>
        </w:rPr>
      </w:pPr>
      <w:r w:rsidRPr="00E87456">
        <w:rPr>
          <w:rFonts w:ascii="Times New Roman" w:hAnsi="Times New Roman" w:cs="Times New Roman"/>
          <w:b/>
          <w:bCs/>
          <w:sz w:val="24"/>
          <w:szCs w:val="24"/>
        </w:rPr>
        <w:t>3. Project Objectives</w:t>
      </w:r>
    </w:p>
    <w:p w14:paraId="24B47C8C"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objective of this project is to:</w:t>
      </w:r>
    </w:p>
    <w:p w14:paraId="686E14BF"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Develop an interactive Power BI dashboard that consolidates data from multiple related tables.</w:t>
      </w:r>
    </w:p>
    <w:p w14:paraId="5291161E"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Design a structured data model that supports scalable reporting and accurate calculations.</w:t>
      </w:r>
    </w:p>
    <w:p w14:paraId="03C653FB"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Provide executive level visibility into sales, profit, customer behavior, returns, and operational efficiency.</w:t>
      </w:r>
    </w:p>
    <w:p w14:paraId="54D49E1E" w14:textId="77777777"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Identify underperforming regions, product categories, and customer segments.</w:t>
      </w:r>
    </w:p>
    <w:p w14:paraId="7A7EB125" w14:textId="76DC648E" w:rsidR="00E87456" w:rsidRDefault="00E87456" w:rsidP="00E87456">
      <w:pPr>
        <w:pStyle w:val="ListParagraph"/>
        <w:numPr>
          <w:ilvl w:val="0"/>
          <w:numId w:val="1"/>
        </w:numPr>
        <w:jc w:val="both"/>
        <w:rPr>
          <w:rFonts w:ascii="Times New Roman" w:hAnsi="Times New Roman" w:cs="Times New Roman"/>
          <w:sz w:val="24"/>
          <w:szCs w:val="24"/>
        </w:rPr>
      </w:pPr>
      <w:r w:rsidRPr="00E87456">
        <w:rPr>
          <w:rFonts w:ascii="Times New Roman" w:hAnsi="Times New Roman" w:cs="Times New Roman"/>
          <w:sz w:val="24"/>
          <w:szCs w:val="24"/>
        </w:rPr>
        <w:t>Enable data driven decision making through advanced metrics and time</w:t>
      </w:r>
      <w:r w:rsidR="0057357A">
        <w:rPr>
          <w:rFonts w:ascii="Times New Roman" w:hAnsi="Times New Roman" w:cs="Times New Roman"/>
          <w:sz w:val="24"/>
          <w:szCs w:val="24"/>
        </w:rPr>
        <w:t>-</w:t>
      </w:r>
      <w:r w:rsidRPr="00E87456">
        <w:rPr>
          <w:rFonts w:ascii="Times New Roman" w:hAnsi="Times New Roman" w:cs="Times New Roman"/>
          <w:sz w:val="24"/>
          <w:szCs w:val="24"/>
        </w:rPr>
        <w:t>based analysis.</w:t>
      </w:r>
    </w:p>
    <w:p w14:paraId="330C21E7" w14:textId="77777777" w:rsidR="003910FA" w:rsidRPr="00E87456" w:rsidRDefault="003910FA" w:rsidP="003910FA">
      <w:pPr>
        <w:pStyle w:val="ListParagraph"/>
        <w:jc w:val="both"/>
        <w:rPr>
          <w:rFonts w:ascii="Times New Roman" w:hAnsi="Times New Roman" w:cs="Times New Roman"/>
          <w:sz w:val="24"/>
          <w:szCs w:val="24"/>
        </w:rPr>
      </w:pPr>
    </w:p>
    <w:p w14:paraId="695EDD83"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4. Scope of Work</w:t>
      </w:r>
    </w:p>
    <w:p w14:paraId="7764DB34" w14:textId="77777777" w:rsidR="00E87456"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Business Intelligence Analyst will be responsible for:</w:t>
      </w:r>
    </w:p>
    <w:p w14:paraId="5466EBB9"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Importing and transforming multiple datasets using Power Query.</w:t>
      </w:r>
    </w:p>
    <w:p w14:paraId="3412EEC8"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Building a relational data model with appropriate relationships between tables.</w:t>
      </w:r>
    </w:p>
    <w:p w14:paraId="247EF8E7"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Creating calculated columns and measures using DAX including time intelligence functions.</w:t>
      </w:r>
    </w:p>
    <w:p w14:paraId="33FBE6F2" w14:textId="77777777" w:rsidR="003910FA"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Designing executive dashboards with interactive filters and drill through capabilities.</w:t>
      </w:r>
    </w:p>
    <w:p w14:paraId="44F914B2" w14:textId="080E9F24" w:rsidR="00E87456" w:rsidRDefault="00E87456" w:rsidP="00E87456">
      <w:pPr>
        <w:pStyle w:val="ListParagraph"/>
        <w:numPr>
          <w:ilvl w:val="0"/>
          <w:numId w:val="2"/>
        </w:numPr>
        <w:jc w:val="both"/>
        <w:rPr>
          <w:rFonts w:ascii="Times New Roman" w:hAnsi="Times New Roman" w:cs="Times New Roman"/>
          <w:sz w:val="24"/>
          <w:szCs w:val="24"/>
        </w:rPr>
      </w:pPr>
      <w:r w:rsidRPr="003910FA">
        <w:rPr>
          <w:rFonts w:ascii="Times New Roman" w:hAnsi="Times New Roman" w:cs="Times New Roman"/>
          <w:sz w:val="24"/>
          <w:szCs w:val="24"/>
        </w:rPr>
        <w:t>Delivering insights and written recommendations based on findings.</w:t>
      </w:r>
    </w:p>
    <w:p w14:paraId="266CA4C0" w14:textId="77777777" w:rsidR="003910FA" w:rsidRPr="003910FA" w:rsidRDefault="003910FA" w:rsidP="003910FA">
      <w:pPr>
        <w:pStyle w:val="ListParagraph"/>
        <w:jc w:val="both"/>
        <w:rPr>
          <w:rFonts w:ascii="Times New Roman" w:hAnsi="Times New Roman" w:cs="Times New Roman"/>
          <w:sz w:val="24"/>
          <w:szCs w:val="24"/>
        </w:rPr>
      </w:pPr>
    </w:p>
    <w:p w14:paraId="229BC4F6"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5. Key Business Questions</w:t>
      </w:r>
    </w:p>
    <w:p w14:paraId="56BE6C24"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What are the trends in total sales, total profit, and profit margin over time?</w:t>
      </w:r>
    </w:p>
    <w:p w14:paraId="7EE62E8A"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Which regions and customer segments generate the highest profitability?</w:t>
      </w:r>
    </w:p>
    <w:p w14:paraId="048DD16C"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What is the return rate by product category and region, and how does it affect profit?</w:t>
      </w:r>
    </w:p>
    <w:p w14:paraId="58972BCD" w14:textId="77777777" w:rsidR="003910FA"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Are shipping methods impacting delivery efficiency and customer satisfaction?</w:t>
      </w:r>
    </w:p>
    <w:p w14:paraId="476BD35B" w14:textId="63BCAF1F" w:rsidR="00E87456" w:rsidRDefault="00E87456" w:rsidP="00E87456">
      <w:pPr>
        <w:pStyle w:val="ListParagraph"/>
        <w:numPr>
          <w:ilvl w:val="0"/>
          <w:numId w:val="3"/>
        </w:numPr>
        <w:jc w:val="both"/>
        <w:rPr>
          <w:rFonts w:ascii="Times New Roman" w:hAnsi="Times New Roman" w:cs="Times New Roman"/>
          <w:sz w:val="24"/>
          <w:szCs w:val="24"/>
        </w:rPr>
      </w:pPr>
      <w:r w:rsidRPr="003910FA">
        <w:rPr>
          <w:rFonts w:ascii="Times New Roman" w:hAnsi="Times New Roman" w:cs="Times New Roman"/>
          <w:sz w:val="24"/>
          <w:szCs w:val="24"/>
        </w:rPr>
        <w:t>Which regional managers or sales teams are outperforming or underperforming?</w:t>
      </w:r>
    </w:p>
    <w:p w14:paraId="308CD5C9" w14:textId="77777777" w:rsidR="003910FA" w:rsidRPr="003910FA" w:rsidRDefault="003910FA" w:rsidP="003910FA">
      <w:pPr>
        <w:pStyle w:val="ListParagraph"/>
        <w:jc w:val="both"/>
        <w:rPr>
          <w:rFonts w:ascii="Times New Roman" w:hAnsi="Times New Roman" w:cs="Times New Roman"/>
          <w:sz w:val="24"/>
          <w:szCs w:val="24"/>
        </w:rPr>
      </w:pPr>
    </w:p>
    <w:p w14:paraId="0E98136B" w14:textId="77777777"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lastRenderedPageBreak/>
        <w:t>6. Expected Deliverables</w:t>
      </w:r>
    </w:p>
    <w:p w14:paraId="4DF697F0" w14:textId="77777777" w:rsid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fully functional Power BI dashboard with multiple report pages.</w:t>
      </w:r>
    </w:p>
    <w:p w14:paraId="74ACB20B" w14:textId="77777777" w:rsid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documented data model showing relationships and key measures.</w:t>
      </w:r>
    </w:p>
    <w:p w14:paraId="042EB290" w14:textId="2C0270C3" w:rsidR="00E87456" w:rsidRPr="003910FA" w:rsidRDefault="00E87456" w:rsidP="00E87456">
      <w:pPr>
        <w:pStyle w:val="ListParagraph"/>
        <w:numPr>
          <w:ilvl w:val="0"/>
          <w:numId w:val="4"/>
        </w:numPr>
        <w:jc w:val="both"/>
        <w:rPr>
          <w:rFonts w:ascii="Times New Roman" w:hAnsi="Times New Roman" w:cs="Times New Roman"/>
          <w:sz w:val="24"/>
          <w:szCs w:val="24"/>
        </w:rPr>
      </w:pPr>
      <w:r w:rsidRPr="003910FA">
        <w:rPr>
          <w:rFonts w:ascii="Times New Roman" w:hAnsi="Times New Roman" w:cs="Times New Roman"/>
          <w:sz w:val="24"/>
          <w:szCs w:val="24"/>
        </w:rPr>
        <w:t>A summary report outlining major insights and strategic recommendations.</w:t>
      </w:r>
    </w:p>
    <w:p w14:paraId="01F609C5" w14:textId="77777777" w:rsidR="003910FA" w:rsidRDefault="003910FA" w:rsidP="00E87456">
      <w:pPr>
        <w:jc w:val="both"/>
        <w:rPr>
          <w:rFonts w:ascii="Times New Roman" w:hAnsi="Times New Roman" w:cs="Times New Roman"/>
          <w:sz w:val="24"/>
          <w:szCs w:val="24"/>
        </w:rPr>
      </w:pPr>
    </w:p>
    <w:p w14:paraId="1D4B0369" w14:textId="20373B98" w:rsidR="00E87456" w:rsidRPr="003910FA" w:rsidRDefault="00E87456" w:rsidP="00E87456">
      <w:pPr>
        <w:jc w:val="both"/>
        <w:rPr>
          <w:rFonts w:ascii="Times New Roman" w:hAnsi="Times New Roman" w:cs="Times New Roman"/>
          <w:b/>
          <w:bCs/>
          <w:sz w:val="24"/>
          <w:szCs w:val="24"/>
        </w:rPr>
      </w:pPr>
      <w:r w:rsidRPr="003910FA">
        <w:rPr>
          <w:rFonts w:ascii="Times New Roman" w:hAnsi="Times New Roman" w:cs="Times New Roman"/>
          <w:b/>
          <w:bCs/>
          <w:sz w:val="24"/>
          <w:szCs w:val="24"/>
        </w:rPr>
        <w:t>7. Success Criteria</w:t>
      </w:r>
    </w:p>
    <w:p w14:paraId="3EB34D60" w14:textId="61CE97ED" w:rsidR="004C7EAF" w:rsidRPr="00E87456" w:rsidRDefault="00E87456" w:rsidP="00E87456">
      <w:pPr>
        <w:jc w:val="both"/>
        <w:rPr>
          <w:rFonts w:ascii="Times New Roman" w:hAnsi="Times New Roman" w:cs="Times New Roman"/>
          <w:sz w:val="24"/>
          <w:szCs w:val="24"/>
        </w:rPr>
      </w:pPr>
      <w:r w:rsidRPr="00E87456">
        <w:rPr>
          <w:rFonts w:ascii="Times New Roman" w:hAnsi="Times New Roman" w:cs="Times New Roman"/>
          <w:sz w:val="24"/>
          <w:szCs w:val="24"/>
        </w:rPr>
        <w:t>The project will be considered successful if leadership can clearly track performance, identify risk areas, compare trends across markets, and make informed strategic decisions based on the dashboard outputs.</w:t>
      </w:r>
    </w:p>
    <w:sectPr w:rsidR="004C7EAF" w:rsidRPr="00E87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E97735"/>
    <w:multiLevelType w:val="hybridMultilevel"/>
    <w:tmpl w:val="DA8A8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3C81896"/>
    <w:multiLevelType w:val="hybridMultilevel"/>
    <w:tmpl w:val="B2502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972625"/>
    <w:multiLevelType w:val="hybridMultilevel"/>
    <w:tmpl w:val="02E8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B76F0F"/>
    <w:multiLevelType w:val="hybridMultilevel"/>
    <w:tmpl w:val="A3B03D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973681">
    <w:abstractNumId w:val="0"/>
  </w:num>
  <w:num w:numId="2" w16cid:durableId="1970629124">
    <w:abstractNumId w:val="2"/>
  </w:num>
  <w:num w:numId="3" w16cid:durableId="1697072388">
    <w:abstractNumId w:val="3"/>
  </w:num>
  <w:num w:numId="4" w16cid:durableId="190363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D39"/>
    <w:rsid w:val="003910FA"/>
    <w:rsid w:val="004C7EAF"/>
    <w:rsid w:val="0057357A"/>
    <w:rsid w:val="006834F6"/>
    <w:rsid w:val="00AB0D39"/>
    <w:rsid w:val="00CD75B0"/>
    <w:rsid w:val="00D108EE"/>
    <w:rsid w:val="00E874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7558F"/>
  <w15:chartTrackingRefBased/>
  <w15:docId w15:val="{5F8EB824-C411-4542-BF87-075ADFCE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7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Ilesanmi</dc:creator>
  <cp:keywords/>
  <dc:description/>
  <cp:lastModifiedBy>Blessing Ilesanmi</cp:lastModifiedBy>
  <cp:revision>7</cp:revision>
  <dcterms:created xsi:type="dcterms:W3CDTF">2026-03-02T14:28:00Z</dcterms:created>
  <dcterms:modified xsi:type="dcterms:W3CDTF">2026-03-03T10:24:00Z</dcterms:modified>
</cp:coreProperties>
</file>