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AFA43" w14:textId="77777777" w:rsidR="001C0667" w:rsidRDefault="00000000">
      <w:pPr>
        <w:pStyle w:val="Title"/>
      </w:pPr>
      <w:r>
        <w:t>AeroStream Operational Efficiency Report</w:t>
      </w:r>
    </w:p>
    <w:p w14:paraId="052F9A9C" w14:textId="7C973D9D" w:rsidR="001C0667" w:rsidRDefault="00586DBF">
      <w:r>
        <w:t>Suharsh Sandhu</w:t>
      </w:r>
      <w:r w:rsidR="00000000">
        <w:br/>
        <w:t>May 15, 2025</w:t>
      </w:r>
    </w:p>
    <w:p w14:paraId="0E4B03FA" w14:textId="77777777" w:rsidR="001C0667" w:rsidRDefault="00000000">
      <w:pPr>
        <w:pStyle w:val="Heading1"/>
      </w:pPr>
      <w:r>
        <w:t>Executive Summary</w:t>
      </w:r>
    </w:p>
    <w:p w14:paraId="6EE45539" w14:textId="77777777" w:rsidR="001C0667" w:rsidRDefault="00000000">
      <w:r>
        <w:t>This report outlines the development and findings of AeroStream, a simulated operational monitoring system designed to analyze check-in counter usage, passenger flow, and slot adherence at a fictional airport terminal. The objective was to identify inefficiencies in the current (as-is) allocation process and provide a data-driven framework for process improvement.</w:t>
      </w:r>
    </w:p>
    <w:p w14:paraId="48A66FE1" w14:textId="77777777" w:rsidR="001C0667" w:rsidRDefault="00000000">
      <w:pPr>
        <w:pStyle w:val="Heading1"/>
      </w:pPr>
      <w:r>
        <w:t>Project Scope</w:t>
      </w:r>
    </w:p>
    <w:p w14:paraId="341EF477" w14:textId="77777777" w:rsidR="001C0667" w:rsidRDefault="00000000">
      <w:r>
        <w:t>AeroStream was developed to reflect the kind of work an airport operations analyst or coordinator would perform. It involved:</w:t>
      </w:r>
      <w:r>
        <w:br/>
        <w:t>- Simulated data generation for counter usage, passenger distribution, and flight schedules.</w:t>
      </w:r>
      <w:r>
        <w:br/>
        <w:t>- Data cleaning and transformation using Python and Pandas.</w:t>
      </w:r>
      <w:r>
        <w:br/>
        <w:t>- Visual dashboards built in Power BI to highlight key operational metrics.</w:t>
      </w:r>
      <w:r>
        <w:br/>
        <w:t>- Process mapping using diagrams.net to compare the current manual system with a proposed automated one.</w:t>
      </w:r>
      <w:r>
        <w:br/>
        <w:t>- SQL integration to simulate ad-hoc query capabilities for operations teams.</w:t>
      </w:r>
    </w:p>
    <w:p w14:paraId="22953806" w14:textId="77777777" w:rsidR="001C0667" w:rsidRDefault="00000000">
      <w:pPr>
        <w:pStyle w:val="Heading1"/>
      </w:pPr>
      <w:r>
        <w:t>Methodology</w:t>
      </w:r>
    </w:p>
    <w:p w14:paraId="5192F9E6" w14:textId="77777777" w:rsidR="001C0667" w:rsidRDefault="00000000">
      <w:r>
        <w:t>Three datasets were created using Python scripts:</w:t>
      </w:r>
      <w:r>
        <w:br/>
        <w:t>1. Counter Usage Logs – occupancy by airline, date, and time.</w:t>
      </w:r>
      <w:r>
        <w:br/>
        <w:t>2. Passenger Flow by Zone – hourly passenger density across terminal zones.</w:t>
      </w:r>
      <w:r>
        <w:br/>
        <w:t>3. Slot Adherence Logs – scheduled vs actual slot usage and delays.</w:t>
      </w:r>
      <w:r>
        <w:br/>
      </w:r>
      <w:r>
        <w:br/>
        <w:t>Data was cleaned using Pandas, and KPIs were calculated including:</w:t>
      </w:r>
      <w:r>
        <w:br/>
        <w:t>- Average counter occupancy %</w:t>
      </w:r>
      <w:r>
        <w:br/>
        <w:t>- Overcapacity detection in terminal zones</w:t>
      </w:r>
      <w:r>
        <w:br/>
        <w:t>- On-time flight rate and average delay</w:t>
      </w:r>
      <w:r>
        <w:br/>
      </w:r>
      <w:r>
        <w:br/>
        <w:t>An in-memory SQLite database was used to run operations-focused queries (e.g., peak congestion hours, counters over capacity).</w:t>
      </w:r>
      <w:r>
        <w:br/>
      </w:r>
      <w:r>
        <w:br/>
        <w:t>Power BI was used to visualize:</w:t>
      </w:r>
      <w:r>
        <w:br/>
      </w:r>
      <w:r>
        <w:lastRenderedPageBreak/>
        <w:t>- Heatmaps of counter usage by day</w:t>
      </w:r>
      <w:r>
        <w:br/>
        <w:t>- Passenger flow trends over time</w:t>
      </w:r>
      <w:r>
        <w:br/>
        <w:t>- Flight delay statistics and status breakdowns</w:t>
      </w:r>
      <w:r>
        <w:br/>
        <w:t>- Dynamic filters for time, zone, and airline</w:t>
      </w:r>
      <w:r>
        <w:br/>
      </w:r>
      <w:r>
        <w:br/>
        <w:t>As-Is and To-Be workflows were designed using diagrams.net:</w:t>
      </w:r>
    </w:p>
    <w:p w14:paraId="0E89BD7B" w14:textId="77777777" w:rsidR="001C0667" w:rsidRDefault="00000000">
      <w:r>
        <w:t>- As-Is: manual, spreadsheet-based counter assignment</w:t>
      </w:r>
      <w:r>
        <w:br/>
        <w:t>- To-Be: automated analytics-driven counter allocation with real-time feedback</w:t>
      </w:r>
    </w:p>
    <w:p w14:paraId="5536D1C1" w14:textId="77777777" w:rsidR="001C0667" w:rsidRDefault="00000000">
      <w:pPr>
        <w:pStyle w:val="Heading1"/>
      </w:pPr>
      <w:r>
        <w:t>Key Insights</w:t>
      </w:r>
    </w:p>
    <w:p w14:paraId="3319AA30" w14:textId="77777777" w:rsidR="001C0667" w:rsidRDefault="00000000">
      <w:r>
        <w:t>- Counter Occupancy: Counters A3 and A10 (77.78%), and A7 (76.98%) show the highest sustained usage, indicating potential for overload or redistribution. Counter A6 shows the lowest usage, averaging 72.22%.</w:t>
      </w:r>
      <w:r>
        <w:br/>
        <w:t>- Zone Overcapacity: Approximately 3.7% of zone-hour periods were over capacity, most frequently during morning hours.</w:t>
      </w:r>
      <w:r>
        <w:br/>
        <w:t>- Flight Adherence: Only 15.5% of flights were on time; delays are most significant for Air Canada and United, averaging nearly 5 minutes.</w:t>
      </w:r>
    </w:p>
    <w:p w14:paraId="7AA2BB71" w14:textId="77777777" w:rsidR="001C0667" w:rsidRDefault="00000000">
      <w:pPr>
        <w:pStyle w:val="Heading1"/>
      </w:pPr>
      <w:r>
        <w:t>Process Analysis: As-Is vs To-Be</w:t>
      </w:r>
    </w:p>
    <w:p w14:paraId="4FFDCD3E" w14:textId="77777777" w:rsidR="001C0667" w:rsidRDefault="00000000">
      <w:r>
        <w:t>As-Is Process:</w:t>
      </w:r>
      <w:r>
        <w:br/>
        <w:t>- Manual review of airline schedules</w:t>
      </w:r>
      <w:r>
        <w:br/>
        <w:t>- First-come, first-served counter allocation</w:t>
      </w:r>
      <w:r>
        <w:br/>
        <w:t>- No integration with passenger flow data</w:t>
      </w:r>
      <w:r>
        <w:br/>
        <w:t>- Logged in spreadsheets; reactive to conflicts</w:t>
      </w:r>
      <w:r>
        <w:br/>
      </w:r>
      <w:r>
        <w:br/>
        <w:t>To-Be Process:</w:t>
      </w:r>
      <w:r>
        <w:br/>
        <w:t>- Automated schedule ingestion</w:t>
      </w:r>
      <w:r>
        <w:br/>
        <w:t>- Analytics-based counter availability checks</w:t>
      </w:r>
      <w:r>
        <w:br/>
        <w:t>- Power BI dashboards guide assignment decisions</w:t>
      </w:r>
      <w:r>
        <w:br/>
        <w:t>- Live monitoring and alerts for reallocation</w:t>
      </w:r>
      <w:r>
        <w:br/>
        <w:t>- Updates tracked in a centralized system</w:t>
      </w:r>
    </w:p>
    <w:p w14:paraId="56B7B2A4" w14:textId="77777777" w:rsidR="001C0667" w:rsidRDefault="00000000">
      <w:pPr>
        <w:pStyle w:val="Heading1"/>
      </w:pPr>
      <w:r>
        <w:t>Recommendations</w:t>
      </w:r>
    </w:p>
    <w:p w14:paraId="604D25BA" w14:textId="77777777" w:rsidR="001C0667" w:rsidRDefault="00000000">
      <w:r>
        <w:t>1. Automate Counter Assignment – Integrate flight schedule ingestion and build automated rules for assigning counters based on utilization patterns.</w:t>
      </w:r>
      <w:r>
        <w:br/>
        <w:t>2. Use Real-Time Dashboards – Implement occupancy and passenger flow dashboards like those in AeroStream to inform daily operational decisions.</w:t>
      </w:r>
      <w:r>
        <w:br/>
        <w:t>3. Monitor Overcapacity Periods – Set thresholds (e.g., &gt;85% usage) to trigger automatic alerts or conflict resolution workflows.</w:t>
      </w:r>
      <w:r>
        <w:br/>
        <w:t xml:space="preserve">4. Improve Schedule Reliability – Current on-time rate (15.5%) is significantly below target. </w:t>
      </w:r>
      <w:r>
        <w:lastRenderedPageBreak/>
        <w:t>Encourage tighter turnaround times and review root causes with carriers.</w:t>
      </w:r>
      <w:r>
        <w:br/>
        <w:t>5. Centralize Process Tracking – Replace spreadsheet-based logs with a centralized digital system for visibility and traceability.</w:t>
      </w:r>
    </w:p>
    <w:p w14:paraId="0AAD3CD8" w14:textId="77777777" w:rsidR="001C0667" w:rsidRDefault="00000000">
      <w:pPr>
        <w:pStyle w:val="Heading1"/>
      </w:pPr>
      <w:r>
        <w:t>Visual Highlights</w:t>
      </w:r>
    </w:p>
    <w:p w14:paraId="3303F001" w14:textId="77777777" w:rsidR="001C0667" w:rsidRDefault="00000000">
      <w:r>
        <w:t>- Heatmap: Counter A3 and A10 consistently over 77% occupancy.</w:t>
      </w:r>
      <w:r>
        <w:br/>
        <w:t>- Line Chart: Congestion consistently peaks from 07:00 to 10:00.</w:t>
      </w:r>
      <w:r>
        <w:br/>
        <w:t>- Donut Chart: 15.5% Late, 29% Early, 55.5% On-Time.</w:t>
      </w:r>
      <w:r>
        <w:br/>
        <w:t>- Bar Chart: Air Canada shows highest average delay (~5 mins).</w:t>
      </w:r>
      <w:r>
        <w:br/>
        <w:t>- KPI Cards: 3.7% OverCapacityRate, 15.5% OnTimeRate.</w:t>
      </w:r>
    </w:p>
    <w:p w14:paraId="391B1F6B" w14:textId="77777777" w:rsidR="001C0667" w:rsidRDefault="00000000">
      <w:pPr>
        <w:pStyle w:val="Heading1"/>
      </w:pPr>
      <w:r>
        <w:t>Conclusion</w:t>
      </w:r>
    </w:p>
    <w:p w14:paraId="60912988" w14:textId="77777777" w:rsidR="001C0667" w:rsidRDefault="00000000">
      <w:r>
        <w:t>AeroStream demonstrates how simulated analytics and process redesign can support more efficient airport operations. By transitioning from manual workflows to data-driven systems, airports can improve resource allocation, reduce passenger congestion, and enhance real-time decision-making capabilities.</w:t>
      </w:r>
    </w:p>
    <w:sectPr w:rsidR="001C06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6430345">
    <w:abstractNumId w:val="8"/>
  </w:num>
  <w:num w:numId="2" w16cid:durableId="826240219">
    <w:abstractNumId w:val="6"/>
  </w:num>
  <w:num w:numId="3" w16cid:durableId="509872081">
    <w:abstractNumId w:val="5"/>
  </w:num>
  <w:num w:numId="4" w16cid:durableId="329992088">
    <w:abstractNumId w:val="4"/>
  </w:num>
  <w:num w:numId="5" w16cid:durableId="1773935363">
    <w:abstractNumId w:val="7"/>
  </w:num>
  <w:num w:numId="6" w16cid:durableId="957837421">
    <w:abstractNumId w:val="3"/>
  </w:num>
  <w:num w:numId="7" w16cid:durableId="190730305">
    <w:abstractNumId w:val="2"/>
  </w:num>
  <w:num w:numId="8" w16cid:durableId="1447962331">
    <w:abstractNumId w:val="1"/>
  </w:num>
  <w:num w:numId="9" w16cid:durableId="127856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99D"/>
    <w:rsid w:val="00034616"/>
    <w:rsid w:val="0006063C"/>
    <w:rsid w:val="0015074B"/>
    <w:rsid w:val="001C0667"/>
    <w:rsid w:val="0029639D"/>
    <w:rsid w:val="00326F90"/>
    <w:rsid w:val="004A1F84"/>
    <w:rsid w:val="00574CA2"/>
    <w:rsid w:val="00586DBF"/>
    <w:rsid w:val="00A02B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B3A2D"/>
  <w14:defaultImageDpi w14:val="300"/>
  <w15:docId w15:val="{6EA70AC8-2B02-4929-8C16-008F1DD0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Suharsh Sandhu</cp:lastModifiedBy>
  <cp:revision>4</cp:revision>
  <dcterms:created xsi:type="dcterms:W3CDTF">2013-12-23T23:15:00Z</dcterms:created>
  <dcterms:modified xsi:type="dcterms:W3CDTF">2025-05-16T00:24:00Z</dcterms:modified>
  <cp:category/>
</cp:coreProperties>
</file>