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88112" w14:textId="77777777" w:rsidR="003F18F8" w:rsidRPr="003F18F8" w:rsidRDefault="003F18F8" w:rsidP="003F18F8">
      <w:pPr>
        <w:jc w:val="both"/>
        <w:rPr>
          <w:b/>
          <w:bCs/>
          <w:sz w:val="44"/>
          <w:szCs w:val="44"/>
        </w:rPr>
      </w:pPr>
      <w:r w:rsidRPr="003F18F8">
        <w:rPr>
          <w:b/>
          <w:bCs/>
          <w:sz w:val="44"/>
          <w:szCs w:val="44"/>
        </w:rPr>
        <w:t xml:space="preserve">Sejarah dan asal burung kenari </w:t>
      </w:r>
    </w:p>
    <w:p w14:paraId="0021B9E9" w14:textId="77777777" w:rsidR="003F18F8" w:rsidRDefault="003F18F8" w:rsidP="003F18F8">
      <w:pPr>
        <w:jc w:val="both"/>
      </w:pPr>
    </w:p>
    <w:p w14:paraId="117719BE" w14:textId="77777777" w:rsidR="003F18F8" w:rsidRDefault="003F18F8" w:rsidP="003F18F8">
      <w:pPr>
        <w:jc w:val="both"/>
      </w:pPr>
    </w:p>
    <w:p w14:paraId="2C6A160C" w14:textId="77777777" w:rsidR="003F18F8" w:rsidRDefault="003F18F8" w:rsidP="003F18F8">
      <w:pPr>
        <w:jc w:val="both"/>
      </w:pPr>
      <w:r>
        <w:rPr>
          <w:lang w:val="en-US"/>
        </w:rPr>
        <w:t>M</w:t>
      </w:r>
      <w:r>
        <w:t xml:space="preserve">ungkin tak banyak yang tahu dari mana asal burung kenari ini. Ternyata burung kenari liar adalah jenis burung finch kecil yang berasal dari pulau-pulau Makaronesia seperti pulau Azores, Madeira, dan Kepulauan Canary. Spesies burung kecil ini telah dikembangbiakkan di penangkaran sejak abad ke-17. </w:t>
      </w:r>
    </w:p>
    <w:p w14:paraId="0FF3348B" w14:textId="77777777" w:rsidR="003F18F8" w:rsidRDefault="003F18F8" w:rsidP="003F18F8">
      <w:pPr>
        <w:jc w:val="both"/>
      </w:pPr>
    </w:p>
    <w:p w14:paraId="515FEE81" w14:textId="77777777" w:rsidR="003F18F8" w:rsidRDefault="003F18F8" w:rsidP="003F18F8">
      <w:pPr>
        <w:jc w:val="both"/>
      </w:pPr>
      <w:r>
        <w:t xml:space="preserve">Pada periode tersebut, burung kenari didatangkan dari Eropa yang dibawa para pelaut Spanyol setelah mereka menaklukkan pulau-pulau Makaronesia. Burung bersayap warna-warni ini pun kemudian dijual di toko hewan peliharaan dan secara genetika, burung kenari yang saat ini banyak dipelihara sudah sangat berbeda dengan nenek moyang mereka, burung kenari liar di tempat asalnya. Burung kenari adalah spesies burung yang sangat mudah dikembangbiakkan dengan spesies burung finch lainnya. Pada akhirnya hibridisasi ini menghasilkan jenis burung kenari yang unik. Sebagai contoh, burung kenari merah dihasilkan dari pembiakan burung kenari domestik dengan siskin merah, yakni burung finch Amerika Selatan. </w:t>
      </w:r>
    </w:p>
    <w:p w14:paraId="08B10B0D" w14:textId="77777777" w:rsidR="003F18F8" w:rsidRDefault="003F18F8" w:rsidP="003F18F8">
      <w:pPr>
        <w:jc w:val="both"/>
      </w:pPr>
    </w:p>
    <w:p w14:paraId="5AD4D40F" w14:textId="77777777" w:rsidR="003F18F8" w:rsidRPr="003F18F8" w:rsidRDefault="003F18F8" w:rsidP="003F18F8">
      <w:pPr>
        <w:jc w:val="both"/>
        <w:rPr>
          <w:b/>
          <w:bCs/>
          <w:sz w:val="44"/>
          <w:szCs w:val="44"/>
        </w:rPr>
      </w:pPr>
      <w:r w:rsidRPr="003F18F8">
        <w:rPr>
          <w:b/>
          <w:bCs/>
          <w:sz w:val="44"/>
          <w:szCs w:val="44"/>
        </w:rPr>
        <w:t xml:space="preserve">Karakter burung kenari </w:t>
      </w:r>
    </w:p>
    <w:p w14:paraId="34B3B116" w14:textId="77777777" w:rsidR="003F18F8" w:rsidRDefault="003F18F8" w:rsidP="003F18F8">
      <w:pPr>
        <w:jc w:val="both"/>
      </w:pPr>
      <w:r>
        <w:t xml:space="preserve">Keunikan burung kenari adalah sangat senang berada di sekitar orang-orang, dan merupakan jenis burung yang cerdas. Tak heran jika burung kenari seringkali dilatih oleh para pemiliknya melakukan perintah-perintah kecil, seperti duduk di tangan pemilik, bertengger atau diarahkan untuk terbang di sekitar ruangan. Burung kenari yang berusia lebih muda, akan lebih mudah untuk dilatih. Namun, untuk menjinakkan dan melatih burung kenari, diperlukan kesabaran dan latihan yang konsisten. Selain itu, burung kenari termasuk burung yang soliter, sehingga tidak akan mudah kesepian jika dikurung sendirian di dalam sangkar. Namun, burung kicau ini juga dapat hidup berdampingan di lingkungan kandang burung dengan burung kecil lainnya. Akan tetapi, disarankan untuk tidak menempatkan dua burung kenari jantan dalam satu sangkar, karena kemungkinan mereka akan bertarung. </w:t>
      </w:r>
    </w:p>
    <w:p w14:paraId="4F403136" w14:textId="77777777" w:rsidR="003F18F8" w:rsidRDefault="003F18F8" w:rsidP="003F18F8">
      <w:pPr>
        <w:jc w:val="both"/>
      </w:pPr>
    </w:p>
    <w:p w14:paraId="697E9970" w14:textId="38D14491" w:rsidR="003F18F8" w:rsidRPr="003F18F8" w:rsidRDefault="003F18F8" w:rsidP="003F18F8">
      <w:pPr>
        <w:jc w:val="both"/>
        <w:rPr>
          <w:b/>
          <w:bCs/>
          <w:sz w:val="44"/>
          <w:szCs w:val="44"/>
        </w:rPr>
      </w:pPr>
      <w:r w:rsidRPr="003F18F8">
        <w:rPr>
          <w:b/>
          <w:bCs/>
          <w:sz w:val="44"/>
          <w:szCs w:val="44"/>
        </w:rPr>
        <w:t xml:space="preserve">Kicauan merdu burung kenari </w:t>
      </w:r>
    </w:p>
    <w:p w14:paraId="3D76CF88" w14:textId="2519CA9C" w:rsidR="003F18F8" w:rsidRDefault="003F18F8" w:rsidP="003F18F8">
      <w:pPr>
        <w:jc w:val="both"/>
        <w:rPr>
          <w:rFonts w:ascii="Times New Roman" w:eastAsia="Times New Roman" w:hAnsi="Times New Roman" w:cs="Times New Roman"/>
          <w:lang w:val="en-US"/>
        </w:rPr>
      </w:pPr>
      <w:r>
        <w:t xml:space="preserve">Kenari song adalah salah satu jenis burung kenari unik yang membuat burung ini populer di kalangan penggemar burung kicau. Kenari song, khususnya burung kenari jantan, dibiakkan untuk bernyanyi. Burung kenari betina, sebagian besar bersuara dengan kicauan, sedangkan pejantan, umumnya kicauan mereka terdengar seperti nyanyian yang rumit. Semakin unik dan khas suara burung kenari, harga burung kenari pun akan semakin mahal. Kendati burung ini merupakan jenis burung yang dapat ditemui di mana pun. Warna-warni bulu burung kenari Burung kenari liar, umumnya memiliki bulu berwarna kuning kehijauan di sebagian besar tubuhnya, dengan bagian bawah tubuh berwarna kuning. Karena pembiakan kenari domestik yang selektif, maka burung kenari akan banyak yang memiliki bulu berwarna cerah, termasuk oranye, putih, merah dan kuning. Warna kuning adalah warna paling umum untuk burung kenari domestik. </w:t>
      </w:r>
    </w:p>
    <w:p w14:paraId="1912A6F0" w14:textId="77777777" w:rsidR="00194497" w:rsidRPr="003F18F8" w:rsidRDefault="00194497" w:rsidP="003F18F8">
      <w:pPr>
        <w:jc w:val="both"/>
      </w:pPr>
    </w:p>
    <w:sectPr w:rsidR="00194497" w:rsidRPr="003F18F8" w:rsidSect="006B73B1">
      <w:type w:val="continuous"/>
      <w:pgSz w:w="12240" w:h="15840"/>
      <w:pgMar w:top="1500" w:right="4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759D4"/>
    <w:multiLevelType w:val="hybridMultilevel"/>
    <w:tmpl w:val="B184BDAC"/>
    <w:lvl w:ilvl="0" w:tplc="04BCE186">
      <w:start w:val="1"/>
      <w:numFmt w:val="decimal"/>
      <w:lvlText w:val="%1."/>
      <w:lvlJc w:val="left"/>
      <w:pPr>
        <w:ind w:left="758" w:hanging="219"/>
        <w:jc w:val="left"/>
      </w:pPr>
      <w:rPr>
        <w:rFonts w:ascii="Calibri" w:eastAsia="Calibri" w:hAnsi="Calibri" w:cs="Calibri" w:hint="default"/>
        <w:w w:val="100"/>
        <w:sz w:val="22"/>
        <w:szCs w:val="22"/>
        <w:lang w:val="id" w:eastAsia="en-US" w:bidi="ar-SA"/>
      </w:rPr>
    </w:lvl>
    <w:lvl w:ilvl="1" w:tplc="94FAC6C8">
      <w:numFmt w:val="bullet"/>
      <w:lvlText w:val="•"/>
      <w:lvlJc w:val="left"/>
      <w:pPr>
        <w:ind w:left="1740" w:hanging="219"/>
      </w:pPr>
      <w:rPr>
        <w:rFonts w:hint="default"/>
        <w:lang w:val="id" w:eastAsia="en-US" w:bidi="ar-SA"/>
      </w:rPr>
    </w:lvl>
    <w:lvl w:ilvl="2" w:tplc="682E2DD0">
      <w:numFmt w:val="bullet"/>
      <w:lvlText w:val="•"/>
      <w:lvlJc w:val="left"/>
      <w:pPr>
        <w:ind w:left="2720" w:hanging="219"/>
      </w:pPr>
      <w:rPr>
        <w:rFonts w:hint="default"/>
        <w:lang w:val="id" w:eastAsia="en-US" w:bidi="ar-SA"/>
      </w:rPr>
    </w:lvl>
    <w:lvl w:ilvl="3" w:tplc="E43A37AA">
      <w:numFmt w:val="bullet"/>
      <w:lvlText w:val="•"/>
      <w:lvlJc w:val="left"/>
      <w:pPr>
        <w:ind w:left="3700" w:hanging="219"/>
      </w:pPr>
      <w:rPr>
        <w:rFonts w:hint="default"/>
        <w:lang w:val="id" w:eastAsia="en-US" w:bidi="ar-SA"/>
      </w:rPr>
    </w:lvl>
    <w:lvl w:ilvl="4" w:tplc="DC203BF0">
      <w:numFmt w:val="bullet"/>
      <w:lvlText w:val="•"/>
      <w:lvlJc w:val="left"/>
      <w:pPr>
        <w:ind w:left="4680" w:hanging="219"/>
      </w:pPr>
      <w:rPr>
        <w:rFonts w:hint="default"/>
        <w:lang w:val="id" w:eastAsia="en-US" w:bidi="ar-SA"/>
      </w:rPr>
    </w:lvl>
    <w:lvl w:ilvl="5" w:tplc="C0E0E580">
      <w:numFmt w:val="bullet"/>
      <w:lvlText w:val="•"/>
      <w:lvlJc w:val="left"/>
      <w:pPr>
        <w:ind w:left="5660" w:hanging="219"/>
      </w:pPr>
      <w:rPr>
        <w:rFonts w:hint="default"/>
        <w:lang w:val="id" w:eastAsia="en-US" w:bidi="ar-SA"/>
      </w:rPr>
    </w:lvl>
    <w:lvl w:ilvl="6" w:tplc="EEB65C0E">
      <w:numFmt w:val="bullet"/>
      <w:lvlText w:val="•"/>
      <w:lvlJc w:val="left"/>
      <w:pPr>
        <w:ind w:left="6640" w:hanging="219"/>
      </w:pPr>
      <w:rPr>
        <w:rFonts w:hint="default"/>
        <w:lang w:val="id" w:eastAsia="en-US" w:bidi="ar-SA"/>
      </w:rPr>
    </w:lvl>
    <w:lvl w:ilvl="7" w:tplc="F6FE3AAC">
      <w:numFmt w:val="bullet"/>
      <w:lvlText w:val="•"/>
      <w:lvlJc w:val="left"/>
      <w:pPr>
        <w:ind w:left="7620" w:hanging="219"/>
      </w:pPr>
      <w:rPr>
        <w:rFonts w:hint="default"/>
        <w:lang w:val="id" w:eastAsia="en-US" w:bidi="ar-SA"/>
      </w:rPr>
    </w:lvl>
    <w:lvl w:ilvl="8" w:tplc="5A5AB812">
      <w:numFmt w:val="bullet"/>
      <w:lvlText w:val="•"/>
      <w:lvlJc w:val="left"/>
      <w:pPr>
        <w:ind w:left="8600" w:hanging="219"/>
      </w:pPr>
      <w:rPr>
        <w:rFonts w:hint="default"/>
        <w:lang w:val="id" w:eastAsia="en-US" w:bidi="ar-SA"/>
      </w:rPr>
    </w:lvl>
  </w:abstractNum>
  <w:abstractNum w:abstractNumId="1" w15:restartNumberingAfterBreak="0">
    <w:nsid w:val="615D0166"/>
    <w:multiLevelType w:val="hybridMultilevel"/>
    <w:tmpl w:val="C750D2DA"/>
    <w:lvl w:ilvl="0" w:tplc="9704DFE2">
      <w:start w:val="1"/>
      <w:numFmt w:val="decimal"/>
      <w:lvlText w:val="%1."/>
      <w:lvlJc w:val="left"/>
      <w:pPr>
        <w:ind w:left="492" w:hanging="360"/>
        <w:jc w:val="left"/>
      </w:pPr>
      <w:rPr>
        <w:rFonts w:ascii="Calibri" w:eastAsia="Calibri" w:hAnsi="Calibri" w:cs="Calibri" w:hint="default"/>
        <w:w w:val="100"/>
        <w:sz w:val="22"/>
        <w:szCs w:val="22"/>
        <w:lang w:val="id" w:eastAsia="en-US" w:bidi="ar-SA"/>
      </w:rPr>
    </w:lvl>
    <w:lvl w:ilvl="1" w:tplc="6EA2DC96">
      <w:numFmt w:val="bullet"/>
      <w:lvlText w:val="•"/>
      <w:lvlJc w:val="left"/>
      <w:pPr>
        <w:ind w:left="1506" w:hanging="360"/>
      </w:pPr>
      <w:rPr>
        <w:rFonts w:hint="default"/>
        <w:lang w:val="id" w:eastAsia="en-US" w:bidi="ar-SA"/>
      </w:rPr>
    </w:lvl>
    <w:lvl w:ilvl="2" w:tplc="F2C2A506">
      <w:numFmt w:val="bullet"/>
      <w:lvlText w:val="•"/>
      <w:lvlJc w:val="left"/>
      <w:pPr>
        <w:ind w:left="2512" w:hanging="360"/>
      </w:pPr>
      <w:rPr>
        <w:rFonts w:hint="default"/>
        <w:lang w:val="id" w:eastAsia="en-US" w:bidi="ar-SA"/>
      </w:rPr>
    </w:lvl>
    <w:lvl w:ilvl="3" w:tplc="4008EB72">
      <w:numFmt w:val="bullet"/>
      <w:lvlText w:val="•"/>
      <w:lvlJc w:val="left"/>
      <w:pPr>
        <w:ind w:left="3518" w:hanging="360"/>
      </w:pPr>
      <w:rPr>
        <w:rFonts w:hint="default"/>
        <w:lang w:val="id" w:eastAsia="en-US" w:bidi="ar-SA"/>
      </w:rPr>
    </w:lvl>
    <w:lvl w:ilvl="4" w:tplc="FB440D42">
      <w:numFmt w:val="bullet"/>
      <w:lvlText w:val="•"/>
      <w:lvlJc w:val="left"/>
      <w:pPr>
        <w:ind w:left="4524" w:hanging="360"/>
      </w:pPr>
      <w:rPr>
        <w:rFonts w:hint="default"/>
        <w:lang w:val="id" w:eastAsia="en-US" w:bidi="ar-SA"/>
      </w:rPr>
    </w:lvl>
    <w:lvl w:ilvl="5" w:tplc="0F8E4008">
      <w:numFmt w:val="bullet"/>
      <w:lvlText w:val="•"/>
      <w:lvlJc w:val="left"/>
      <w:pPr>
        <w:ind w:left="5530" w:hanging="360"/>
      </w:pPr>
      <w:rPr>
        <w:rFonts w:hint="default"/>
        <w:lang w:val="id" w:eastAsia="en-US" w:bidi="ar-SA"/>
      </w:rPr>
    </w:lvl>
    <w:lvl w:ilvl="6" w:tplc="DABAC716">
      <w:numFmt w:val="bullet"/>
      <w:lvlText w:val="•"/>
      <w:lvlJc w:val="left"/>
      <w:pPr>
        <w:ind w:left="6536" w:hanging="360"/>
      </w:pPr>
      <w:rPr>
        <w:rFonts w:hint="default"/>
        <w:lang w:val="id" w:eastAsia="en-US" w:bidi="ar-SA"/>
      </w:rPr>
    </w:lvl>
    <w:lvl w:ilvl="7" w:tplc="1AC2F2DC">
      <w:numFmt w:val="bullet"/>
      <w:lvlText w:val="•"/>
      <w:lvlJc w:val="left"/>
      <w:pPr>
        <w:ind w:left="7542" w:hanging="360"/>
      </w:pPr>
      <w:rPr>
        <w:rFonts w:hint="default"/>
        <w:lang w:val="id" w:eastAsia="en-US" w:bidi="ar-SA"/>
      </w:rPr>
    </w:lvl>
    <w:lvl w:ilvl="8" w:tplc="762CFC9A">
      <w:numFmt w:val="bullet"/>
      <w:lvlText w:val="•"/>
      <w:lvlJc w:val="left"/>
      <w:pPr>
        <w:ind w:left="8548" w:hanging="360"/>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97"/>
    <w:rsid w:val="000E4D5C"/>
    <w:rsid w:val="00194497"/>
    <w:rsid w:val="003F18F8"/>
    <w:rsid w:val="006B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4868"/>
  <w15:docId w15:val="{E09E2C00-6EEF-4607-BE9B-745B8063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180"/>
      <w:outlineLvl w:val="0"/>
    </w:pPr>
    <w:rPr>
      <w:b/>
      <w:bCs/>
    </w:rPr>
  </w:style>
  <w:style w:type="paragraph" w:styleId="Heading2">
    <w:name w:val="heading 2"/>
    <w:basedOn w:val="Normal"/>
    <w:next w:val="Normal"/>
    <w:link w:val="Heading2Char"/>
    <w:uiPriority w:val="9"/>
    <w:semiHidden/>
    <w:unhideWhenUsed/>
    <w:qFormat/>
    <w:rsid w:val="006B73B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style>
  <w:style w:type="paragraph" w:styleId="Title">
    <w:name w:val="Title"/>
    <w:basedOn w:val="Normal"/>
    <w:uiPriority w:val="10"/>
    <w:qFormat/>
    <w:pPr>
      <w:ind w:left="2565" w:right="2984" w:hanging="1156"/>
    </w:pPr>
    <w:rPr>
      <w:b/>
      <w:bCs/>
      <w:sz w:val="28"/>
      <w:szCs w:val="28"/>
    </w:rPr>
  </w:style>
  <w:style w:type="paragraph" w:styleId="ListParagraph">
    <w:name w:val="List Paragraph"/>
    <w:basedOn w:val="Normal"/>
    <w:uiPriority w:val="1"/>
    <w:qFormat/>
    <w:pPr>
      <w:spacing w:before="12"/>
      <w:ind w:left="492" w:hanging="360"/>
    </w:pPr>
  </w:style>
  <w:style w:type="paragraph" w:customStyle="1" w:styleId="TableParagraph">
    <w:name w:val="Table Paragraph"/>
    <w:basedOn w:val="Normal"/>
    <w:uiPriority w:val="1"/>
    <w:qFormat/>
    <w:pPr>
      <w:spacing w:before="47"/>
    </w:pPr>
  </w:style>
  <w:style w:type="character" w:customStyle="1" w:styleId="Heading2Char">
    <w:name w:val="Heading 2 Char"/>
    <w:basedOn w:val="DefaultParagraphFont"/>
    <w:link w:val="Heading2"/>
    <w:uiPriority w:val="9"/>
    <w:semiHidden/>
    <w:rsid w:val="006B73B1"/>
    <w:rPr>
      <w:rFonts w:asciiTheme="majorHAnsi" w:eastAsiaTheme="majorEastAsia" w:hAnsiTheme="majorHAnsi" w:cstheme="majorBidi"/>
      <w:color w:val="365F91" w:themeColor="accent1" w:themeShade="BF"/>
      <w:sz w:val="26"/>
      <w:szCs w:val="26"/>
      <w:lang w:val="id"/>
    </w:rPr>
  </w:style>
  <w:style w:type="character" w:styleId="Hyperlink">
    <w:name w:val="Hyperlink"/>
    <w:basedOn w:val="DefaultParagraphFont"/>
    <w:uiPriority w:val="99"/>
    <w:semiHidden/>
    <w:unhideWhenUsed/>
    <w:rsid w:val="006B73B1"/>
    <w:rPr>
      <w:color w:val="0000FF"/>
      <w:u w:val="single"/>
    </w:rPr>
  </w:style>
  <w:style w:type="paragraph" w:customStyle="1" w:styleId="text-grey-darker">
    <w:name w:val="text-grey-darker"/>
    <w:basedOn w:val="Normal"/>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customStyle="1" w:styleId="mdmb-6">
    <w:name w:val="md:mb-6"/>
    <w:basedOn w:val="Normal"/>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6B73B1"/>
    <w:pPr>
      <w:widowControl/>
      <w:autoSpaceDE/>
      <w:autoSpaceDN/>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13396">
      <w:bodyDiv w:val="1"/>
      <w:marLeft w:val="0"/>
      <w:marRight w:val="0"/>
      <w:marTop w:val="0"/>
      <w:marBottom w:val="0"/>
      <w:divBdr>
        <w:top w:val="none" w:sz="0" w:space="0" w:color="auto"/>
        <w:left w:val="none" w:sz="0" w:space="0" w:color="auto"/>
        <w:bottom w:val="none" w:sz="0" w:space="0" w:color="auto"/>
        <w:right w:val="none" w:sz="0" w:space="0" w:color="auto"/>
      </w:divBdr>
      <w:divsChild>
        <w:div w:id="859852750">
          <w:marLeft w:val="0"/>
          <w:marRight w:val="0"/>
          <w:marTop w:val="0"/>
          <w:marBottom w:val="0"/>
          <w:divBdr>
            <w:top w:val="none" w:sz="0" w:space="0" w:color="auto"/>
            <w:left w:val="none" w:sz="0" w:space="0" w:color="auto"/>
            <w:bottom w:val="none" w:sz="0" w:space="0" w:color="auto"/>
            <w:right w:val="none" w:sz="0" w:space="0" w:color="auto"/>
          </w:divBdr>
          <w:divsChild>
            <w:div w:id="1826625444">
              <w:marLeft w:val="0"/>
              <w:marRight w:val="0"/>
              <w:marTop w:val="0"/>
              <w:marBottom w:val="0"/>
              <w:divBdr>
                <w:top w:val="none" w:sz="0" w:space="0" w:color="auto"/>
                <w:left w:val="none" w:sz="0" w:space="0" w:color="auto"/>
                <w:bottom w:val="none" w:sz="0" w:space="0" w:color="auto"/>
                <w:right w:val="none" w:sz="0" w:space="0" w:color="auto"/>
              </w:divBdr>
              <w:divsChild>
                <w:div w:id="1214662253">
                  <w:marLeft w:val="0"/>
                  <w:marRight w:val="0"/>
                  <w:marTop w:val="0"/>
                  <w:marBottom w:val="0"/>
                  <w:divBdr>
                    <w:top w:val="none" w:sz="0" w:space="0" w:color="auto"/>
                    <w:left w:val="none" w:sz="0" w:space="0" w:color="auto"/>
                    <w:bottom w:val="none" w:sz="0" w:space="0" w:color="auto"/>
                    <w:right w:val="none" w:sz="0" w:space="0" w:color="auto"/>
                  </w:divBdr>
                </w:div>
                <w:div w:id="1606229731">
                  <w:marLeft w:val="0"/>
                  <w:marRight w:val="0"/>
                  <w:marTop w:val="0"/>
                  <w:marBottom w:val="0"/>
                  <w:divBdr>
                    <w:top w:val="none" w:sz="0" w:space="0" w:color="auto"/>
                    <w:left w:val="none" w:sz="0" w:space="0" w:color="auto"/>
                    <w:bottom w:val="none" w:sz="0" w:space="0" w:color="auto"/>
                    <w:right w:val="none" w:sz="0" w:space="0" w:color="auto"/>
                  </w:divBdr>
                </w:div>
              </w:divsChild>
            </w:div>
            <w:div w:id="714619952">
              <w:marLeft w:val="0"/>
              <w:marRight w:val="0"/>
              <w:marTop w:val="0"/>
              <w:marBottom w:val="0"/>
              <w:divBdr>
                <w:top w:val="none" w:sz="0" w:space="0" w:color="auto"/>
                <w:left w:val="none" w:sz="0" w:space="0" w:color="auto"/>
                <w:bottom w:val="none" w:sz="0" w:space="0" w:color="auto"/>
                <w:right w:val="none" w:sz="0" w:space="0" w:color="auto"/>
              </w:divBdr>
              <w:divsChild>
                <w:div w:id="1371030567">
                  <w:marLeft w:val="0"/>
                  <w:marRight w:val="0"/>
                  <w:marTop w:val="0"/>
                  <w:marBottom w:val="0"/>
                  <w:divBdr>
                    <w:top w:val="none" w:sz="0" w:space="0" w:color="auto"/>
                    <w:left w:val="none" w:sz="0" w:space="0" w:color="auto"/>
                    <w:bottom w:val="none" w:sz="0" w:space="0" w:color="auto"/>
                    <w:right w:val="none" w:sz="0" w:space="0" w:color="auto"/>
                  </w:divBdr>
                  <w:divsChild>
                    <w:div w:id="1789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0896">
              <w:marLeft w:val="0"/>
              <w:marRight w:val="0"/>
              <w:marTop w:val="0"/>
              <w:marBottom w:val="0"/>
              <w:divBdr>
                <w:top w:val="none" w:sz="0" w:space="0" w:color="auto"/>
                <w:left w:val="none" w:sz="0" w:space="0" w:color="auto"/>
                <w:bottom w:val="none" w:sz="0" w:space="0" w:color="auto"/>
                <w:right w:val="none" w:sz="0" w:space="0" w:color="auto"/>
              </w:divBdr>
            </w:div>
          </w:divsChild>
        </w:div>
        <w:div w:id="1144544583">
          <w:marLeft w:val="0"/>
          <w:marRight w:val="0"/>
          <w:marTop w:val="0"/>
          <w:marBottom w:val="0"/>
          <w:divBdr>
            <w:top w:val="none" w:sz="0" w:space="0" w:color="auto"/>
            <w:left w:val="none" w:sz="0" w:space="0" w:color="auto"/>
            <w:bottom w:val="none" w:sz="0" w:space="0" w:color="auto"/>
            <w:right w:val="none" w:sz="0" w:space="0" w:color="auto"/>
          </w:divBdr>
          <w:divsChild>
            <w:div w:id="312297285">
              <w:marLeft w:val="0"/>
              <w:marRight w:val="0"/>
              <w:marTop w:val="0"/>
              <w:marBottom w:val="0"/>
              <w:divBdr>
                <w:top w:val="none" w:sz="0" w:space="0" w:color="auto"/>
                <w:left w:val="none" w:sz="0" w:space="0" w:color="auto"/>
                <w:bottom w:val="none" w:sz="0" w:space="0" w:color="auto"/>
                <w:right w:val="none" w:sz="0" w:space="0" w:color="auto"/>
              </w:divBdr>
              <w:divsChild>
                <w:div w:id="900140604">
                  <w:marLeft w:val="0"/>
                  <w:marRight w:val="0"/>
                  <w:marTop w:val="0"/>
                  <w:marBottom w:val="0"/>
                  <w:divBdr>
                    <w:top w:val="none" w:sz="0" w:space="0" w:color="auto"/>
                    <w:left w:val="none" w:sz="0" w:space="0" w:color="auto"/>
                    <w:bottom w:val="none" w:sz="0" w:space="0" w:color="auto"/>
                    <w:right w:val="none" w:sz="0" w:space="0" w:color="auto"/>
                  </w:divBdr>
                </w:div>
                <w:div w:id="799809338">
                  <w:marLeft w:val="0"/>
                  <w:marRight w:val="0"/>
                  <w:marTop w:val="0"/>
                  <w:marBottom w:val="0"/>
                  <w:divBdr>
                    <w:top w:val="none" w:sz="0" w:space="0" w:color="auto"/>
                    <w:left w:val="none" w:sz="0" w:space="0" w:color="auto"/>
                    <w:bottom w:val="none" w:sz="0" w:space="0" w:color="auto"/>
                    <w:right w:val="none" w:sz="0" w:space="0" w:color="auto"/>
                  </w:divBdr>
                </w:div>
                <w:div w:id="97410618">
                  <w:marLeft w:val="0"/>
                  <w:marRight w:val="0"/>
                  <w:marTop w:val="0"/>
                  <w:marBottom w:val="0"/>
                  <w:divBdr>
                    <w:top w:val="none" w:sz="0" w:space="0" w:color="auto"/>
                    <w:left w:val="none" w:sz="0" w:space="0" w:color="auto"/>
                    <w:bottom w:val="none" w:sz="0" w:space="0" w:color="auto"/>
                    <w:right w:val="none" w:sz="0" w:space="0" w:color="auto"/>
                  </w:divBdr>
                </w:div>
                <w:div w:id="2070032399">
                  <w:marLeft w:val="0"/>
                  <w:marRight w:val="0"/>
                  <w:marTop w:val="0"/>
                  <w:marBottom w:val="0"/>
                  <w:divBdr>
                    <w:top w:val="none" w:sz="0" w:space="0" w:color="auto"/>
                    <w:left w:val="none" w:sz="0" w:space="0" w:color="auto"/>
                    <w:bottom w:val="none" w:sz="0" w:space="0" w:color="auto"/>
                    <w:right w:val="none" w:sz="0" w:space="0" w:color="auto"/>
                  </w:divBdr>
                </w:div>
                <w:div w:id="979728385">
                  <w:marLeft w:val="0"/>
                  <w:marRight w:val="0"/>
                  <w:marTop w:val="0"/>
                  <w:marBottom w:val="0"/>
                  <w:divBdr>
                    <w:top w:val="none" w:sz="0" w:space="0" w:color="auto"/>
                    <w:left w:val="none" w:sz="0" w:space="0" w:color="auto"/>
                    <w:bottom w:val="none" w:sz="0" w:space="0" w:color="auto"/>
                    <w:right w:val="none" w:sz="0" w:space="0" w:color="auto"/>
                  </w:divBdr>
                </w:div>
                <w:div w:id="1873414771">
                  <w:marLeft w:val="0"/>
                  <w:marRight w:val="0"/>
                  <w:marTop w:val="0"/>
                  <w:marBottom w:val="0"/>
                  <w:divBdr>
                    <w:top w:val="none" w:sz="0" w:space="0" w:color="auto"/>
                    <w:left w:val="none" w:sz="0" w:space="0" w:color="auto"/>
                    <w:bottom w:val="none" w:sz="0" w:space="0" w:color="auto"/>
                    <w:right w:val="none" w:sz="0" w:space="0" w:color="auto"/>
                  </w:divBdr>
                </w:div>
                <w:div w:id="2049867485">
                  <w:marLeft w:val="0"/>
                  <w:marRight w:val="0"/>
                  <w:marTop w:val="0"/>
                  <w:marBottom w:val="0"/>
                  <w:divBdr>
                    <w:top w:val="none" w:sz="0" w:space="0" w:color="auto"/>
                    <w:left w:val="none" w:sz="0" w:space="0" w:color="auto"/>
                    <w:bottom w:val="none" w:sz="0" w:space="0" w:color="auto"/>
                    <w:right w:val="none" w:sz="0" w:space="0" w:color="auto"/>
                  </w:divBdr>
                </w:div>
                <w:div w:id="400256923">
                  <w:marLeft w:val="0"/>
                  <w:marRight w:val="0"/>
                  <w:marTop w:val="0"/>
                  <w:marBottom w:val="0"/>
                  <w:divBdr>
                    <w:top w:val="none" w:sz="0" w:space="0" w:color="auto"/>
                    <w:left w:val="none" w:sz="0" w:space="0" w:color="auto"/>
                    <w:bottom w:val="none" w:sz="0" w:space="0" w:color="auto"/>
                    <w:right w:val="none" w:sz="0" w:space="0" w:color="auto"/>
                  </w:divBdr>
                </w:div>
                <w:div w:id="1153989679">
                  <w:marLeft w:val="0"/>
                  <w:marRight w:val="0"/>
                  <w:marTop w:val="0"/>
                  <w:marBottom w:val="0"/>
                  <w:divBdr>
                    <w:top w:val="none" w:sz="0" w:space="0" w:color="auto"/>
                    <w:left w:val="none" w:sz="0" w:space="0" w:color="auto"/>
                    <w:bottom w:val="none" w:sz="0" w:space="0" w:color="auto"/>
                    <w:right w:val="none" w:sz="0" w:space="0" w:color="auto"/>
                  </w:divBdr>
                </w:div>
                <w:div w:id="863859151">
                  <w:marLeft w:val="0"/>
                  <w:marRight w:val="0"/>
                  <w:marTop w:val="0"/>
                  <w:marBottom w:val="0"/>
                  <w:divBdr>
                    <w:top w:val="none" w:sz="0" w:space="0" w:color="auto"/>
                    <w:left w:val="none" w:sz="0" w:space="0" w:color="auto"/>
                    <w:bottom w:val="none" w:sz="0" w:space="0" w:color="auto"/>
                    <w:right w:val="none" w:sz="0" w:space="0" w:color="auto"/>
                  </w:divBdr>
                </w:div>
                <w:div w:id="727412697">
                  <w:marLeft w:val="0"/>
                  <w:marRight w:val="0"/>
                  <w:marTop w:val="0"/>
                  <w:marBottom w:val="0"/>
                  <w:divBdr>
                    <w:top w:val="none" w:sz="0" w:space="0" w:color="auto"/>
                    <w:left w:val="none" w:sz="0" w:space="0" w:color="auto"/>
                    <w:bottom w:val="none" w:sz="0" w:space="0" w:color="auto"/>
                    <w:right w:val="none" w:sz="0" w:space="0" w:color="auto"/>
                  </w:divBdr>
                </w:div>
                <w:div w:id="1929382072">
                  <w:marLeft w:val="0"/>
                  <w:marRight w:val="0"/>
                  <w:marTop w:val="0"/>
                  <w:marBottom w:val="0"/>
                  <w:divBdr>
                    <w:top w:val="none" w:sz="0" w:space="0" w:color="auto"/>
                    <w:left w:val="none" w:sz="0" w:space="0" w:color="auto"/>
                    <w:bottom w:val="none" w:sz="0" w:space="0" w:color="auto"/>
                    <w:right w:val="none" w:sz="0" w:space="0" w:color="auto"/>
                  </w:divBdr>
                </w:div>
                <w:div w:id="186413429">
                  <w:marLeft w:val="0"/>
                  <w:marRight w:val="0"/>
                  <w:marTop w:val="0"/>
                  <w:marBottom w:val="0"/>
                  <w:divBdr>
                    <w:top w:val="none" w:sz="0" w:space="0" w:color="auto"/>
                    <w:left w:val="none" w:sz="0" w:space="0" w:color="auto"/>
                    <w:bottom w:val="none" w:sz="0" w:space="0" w:color="auto"/>
                    <w:right w:val="none" w:sz="0" w:space="0" w:color="auto"/>
                  </w:divBdr>
                </w:div>
                <w:div w:id="10788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2203">
      <w:bodyDiv w:val="1"/>
      <w:marLeft w:val="0"/>
      <w:marRight w:val="0"/>
      <w:marTop w:val="0"/>
      <w:marBottom w:val="0"/>
      <w:divBdr>
        <w:top w:val="none" w:sz="0" w:space="0" w:color="auto"/>
        <w:left w:val="none" w:sz="0" w:space="0" w:color="auto"/>
        <w:bottom w:val="none" w:sz="0" w:space="0" w:color="auto"/>
        <w:right w:val="none" w:sz="0" w:space="0" w:color="auto"/>
      </w:divBdr>
      <w:divsChild>
        <w:div w:id="8231600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BAMBANG PRASETYO</dc:creator>
  <cp:lastModifiedBy>USER</cp:lastModifiedBy>
  <cp:revision>2</cp:revision>
  <dcterms:created xsi:type="dcterms:W3CDTF">2023-11-11T07:51:00Z</dcterms:created>
  <dcterms:modified xsi:type="dcterms:W3CDTF">2023-11-11T07:51:00Z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Microsoft® Word 2013</vt:lpwstr>
  </property>
  <property fmtid="{D5CDD505-2E9C-101B-9397-08002B2CF9AE}" pid="4" name="LastSaved">
    <vt:filetime>2023-06-24T00:00:00Z</vt:filetime>
  </property>
</Properties>
</file>