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360" w:after="360" w:line="360"/>
        <w:ind w:right="0" w:left="1021" w:hanging="737"/>
        <w:jc w:val="both"/>
        <w:rPr>
          <w:rFonts w:ascii="Arial" w:hAnsi="Arial" w:cs="Arial" w:eastAsia="Arial"/>
          <w:b/>
          <w:i/>
          <w:color w:val="4F81B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4F81BD"/>
          <w:spacing w:val="0"/>
          <w:position w:val="0"/>
          <w:sz w:val="28"/>
          <w:shd w:fill="auto" w:val="clear"/>
        </w:rPr>
        <w:t xml:space="preserve">1.1.</w:t>
        <w:tab/>
        <w:t xml:space="preserve">Requisitos Funcionais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Rf1: Gerenciamento de cliente: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Cadastro, alteração e exclusão apenas para clientes novos, o cliente pode ser pessoa física ou jurídica, contendo os seguintes campo para ambos(nome, telefone, e-mail, rua, cidade, estado). Consulta da carteira de clientes completa por meios de filtros, nome, codigo, CPF, CNPJ, clientes novos e geral.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Rf2: Gerenciamento de cidade: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Cadastro vai conter os seguintes campos, (código, nome, estado). consultar todas as cidades cadastrado por meios de filtros , nome, código e geral;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Rf3: Consulta de UF: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Consultar os estado cadastrados  por meios de filtros, nome ou sigla do estado e geral;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Rf4: Consulta de vendedor: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Consultar todos os vendedores por meios de filtros como, nome do vendedor, código, vendedor que mais vendeu no mês e geral;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(Cada vendedor tem uma faixa de código reservada no sistema da unimake, pedido, cidade, cliente).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Rf5: Consulta 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Consultar todos os tipos de produtos cadastrados, utilizado filtros, descrição do produto, código, data de validade, lote e geral;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Consulta de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unidade de medida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Consultar todas as unidades de medida passando por filtros,  nome, Sigla, código e geral;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Rf7: Consulta de tabela de preço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Consultar todos dados da tabela de preço por meio de filtros podes ser geral, código e descrição;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Rf9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Consulta de filial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Consultar todos os tipos de filias por meios de um filtro  por código, por descrição da filial e geral ;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Rf10: Movimentação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fazer pedidos e calcular os descontos, de um item do pedido ou do valor total do pedido, alterar e excluir pedidos apenas o que não foi enviado pra empresa, consultar todos os pedidos por um filtro de pedidos pendentes de exportação, por nome do cliente ou numero do pedido.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Rf11: Gerenciamento de Importação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Todo arquivo de formato TXT que o usuário tentar abrir Android irá sugerir o aplicativo para fazer a leitura. Esses dados recebidos será importado para o aplicativo, sobrepondo todo outros dados existente no aplicativo.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Rf12: Gerenciamento de Exportação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O usuário selecionara os pedidos para Exportar, o aplicativo vai gerar um arquivo no formato de texto, o usuário poderá enviar usando o e-mail ou salvar o esse arquivo poderá ser transferido através de um cabo usb.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