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Pr="00011ED2" w:rsidR="00011ED2" w:rsidP="00011ED2" w:rsidRDefault="00011ED2" w14:paraId="19102463" w14:textId="77777777">
      <w:pPr>
        <w:pBdr>
          <w:top w:val="single" w:color="auto" w:sz="48" w:space="1"/>
        </w:pBdr>
        <w:spacing w:before="960" w:after="0" w:line="240" w:lineRule="auto"/>
        <w:rPr>
          <w:rFonts w:eastAsia="Times New Roman"/>
          <w:b/>
          <w:bCs/>
          <w:kern w:val="28"/>
          <w:sz w:val="28"/>
          <w:szCs w:val="28"/>
          <w14:ligatures w14:val="none"/>
        </w:rPr>
      </w:pPr>
      <w:r w:rsidRPr="00011ED2">
        <w:rPr>
          <w:rFonts w:eastAsia="Times New Roman"/>
          <w:b/>
          <w:bCs/>
          <w:kern w:val="28"/>
          <w:sz w:val="28"/>
          <w:szCs w:val="28"/>
          <w14:ligatures w14:val="none"/>
        </w:rPr>
        <w:tab/>
      </w:r>
    </w:p>
    <w:p w:rsidRPr="00011ED2" w:rsidR="007A2524" w:rsidP="007A2524" w:rsidRDefault="007A2524" w14:paraId="426C4260" w14:textId="77777777">
      <w:pPr>
        <w:spacing w:before="20" w:after="720" w:line="240" w:lineRule="auto"/>
        <w:jc w:val="center"/>
        <w:outlineLvl w:val="0"/>
        <w:rPr>
          <w:rFonts w:eastAsia="Times New Roman"/>
          <w:b/>
          <w:kern w:val="28"/>
          <w:sz w:val="40"/>
          <w:szCs w:val="40"/>
          <w14:ligatures w14:val="none"/>
        </w:rPr>
      </w:pPr>
      <w:bookmarkStart w:name="_Toc264212869" w:id="0"/>
      <w:bookmarkStart w:name="_Toc290578500" w:id="1"/>
      <w:bookmarkStart w:name="_Toc290582073" w:id="2"/>
      <w:bookmarkStart w:name="_Toc290629429" w:id="3"/>
      <w:bookmarkStart w:name="_Toc305946282" w:id="4"/>
      <w:bookmarkStart w:name="_Toc309940271" w:id="5"/>
      <w:bookmarkStart w:name="_Toc309940321" w:id="6"/>
      <w:bookmarkStart w:name="_Toc165494028" w:id="7"/>
      <w:r w:rsidRPr="00011ED2">
        <w:rPr>
          <w:rFonts w:eastAsia="Times New Roman"/>
          <w:b/>
          <w:kern w:val="28"/>
          <w:sz w:val="72"/>
          <w14:ligatures w14:val="none"/>
        </w:rPr>
        <w:t>Documento de análisis del diseño</w:t>
      </w:r>
      <w:r w:rsidRPr="00011ED2">
        <w:rPr>
          <w:rFonts w:eastAsia="Times New Roman"/>
          <w:b/>
          <w:kern w:val="28"/>
          <w:sz w:val="72"/>
          <w14:ligatures w14:val="none"/>
        </w:rPr>
        <w:br/>
      </w:r>
      <w:r w:rsidRPr="00011ED2">
        <w:rPr>
          <w:rFonts w:eastAsia="Times New Roman"/>
          <w:b/>
          <w:kern w:val="28"/>
          <w:sz w:val="72"/>
          <w14:ligatures w14:val="none"/>
        </w:rPr>
        <w:br/>
      </w:r>
      <w:bookmarkEnd w:id="0"/>
      <w:bookmarkEnd w:id="1"/>
      <w:bookmarkEnd w:id="2"/>
      <w:bookmarkEnd w:id="3"/>
      <w:r w:rsidRPr="00011ED2">
        <w:rPr>
          <w:rFonts w:eastAsia="Times New Roman"/>
          <w:b/>
          <w:kern w:val="28"/>
          <w:sz w:val="40"/>
          <w:szCs w:val="40"/>
          <w14:ligatures w14:val="none"/>
        </w:rPr>
        <w:t xml:space="preserve">Desarrollo de la aplicación web </w:t>
      </w:r>
      <w:bookmarkEnd w:id="4"/>
      <w:bookmarkEnd w:id="5"/>
      <w:bookmarkEnd w:id="6"/>
      <w:r>
        <w:rPr>
          <w:rFonts w:eastAsia="Times New Roman"/>
          <w:b/>
          <w:kern w:val="28"/>
          <w:sz w:val="40"/>
          <w:szCs w:val="40"/>
          <w14:ligatures w14:val="none"/>
        </w:rPr>
        <w:t>“Rediseño del SICEI”</w:t>
      </w:r>
      <w:bookmarkEnd w:id="7"/>
    </w:p>
    <w:p w:rsidRPr="00011ED2" w:rsidR="00011ED2" w:rsidP="00011ED2" w:rsidRDefault="00011ED2" w14:paraId="7F6CC171" w14:textId="77777777">
      <w:pPr>
        <w:spacing w:before="240" w:after="720" w:line="240" w:lineRule="auto"/>
        <w:jc w:val="right"/>
        <w:rPr>
          <w:rFonts w:eastAsia="Times New Roman"/>
          <w:b/>
          <w:bCs/>
          <w:kern w:val="28"/>
          <w:sz w:val="28"/>
          <w:szCs w:val="28"/>
          <w14:ligatures w14:val="none"/>
        </w:rPr>
      </w:pPr>
      <w:r w:rsidRPr="00011ED2">
        <w:rPr>
          <w:rFonts w:eastAsia="Times New Roman"/>
          <w:b/>
          <w:bCs/>
          <w:kern w:val="28"/>
          <w:sz w:val="28"/>
          <w:szCs w:val="28"/>
          <w14:ligatures w14:val="none"/>
        </w:rPr>
        <w:t>Versión 1.0</w:t>
      </w:r>
    </w:p>
    <w:p w:rsidR="00011ED2" w:rsidP="00011ED2" w:rsidRDefault="00011ED2" w14:paraId="0A46109A" w14:textId="58A230F6">
      <w:pPr>
        <w:spacing w:after="0" w:line="360" w:lineRule="auto"/>
        <w:jc w:val="right"/>
        <w:rPr>
          <w:rFonts w:eastAsia="Times New Roman"/>
          <w:b/>
          <w:bCs/>
          <w:kern w:val="28"/>
          <w:sz w:val="28"/>
          <w:szCs w:val="28"/>
          <w14:ligatures w14:val="none"/>
        </w:rPr>
      </w:pPr>
      <w:r w:rsidRPr="00011ED2">
        <w:rPr>
          <w:rFonts w:eastAsia="Times New Roman"/>
          <w:b/>
          <w:bCs/>
          <w:kern w:val="28"/>
          <w:sz w:val="28"/>
          <w:szCs w:val="28"/>
          <w14:ligatures w14:val="none"/>
        </w:rPr>
        <w:t>Elaborado por:</w:t>
      </w:r>
    </w:p>
    <w:p w:rsidRPr="00011ED2" w:rsidR="00DB38C0" w:rsidP="00011ED2" w:rsidRDefault="00DB38C0" w14:paraId="613D45A0" w14:textId="257B34A4">
      <w:pPr>
        <w:spacing w:after="0" w:line="360" w:lineRule="auto"/>
        <w:jc w:val="right"/>
        <w:rPr>
          <w:rFonts w:eastAsia="Times New Roman"/>
          <w:b/>
          <w:bCs/>
          <w:kern w:val="28"/>
          <w:sz w:val="28"/>
          <w:szCs w:val="28"/>
          <w14:ligatures w14:val="none"/>
        </w:rPr>
      </w:pPr>
      <w:r w:rsidRPr="00DB38C0">
        <w:rPr>
          <w:rFonts w:eastAsia="Times New Roman"/>
          <w:b/>
          <w:bCs/>
          <w:kern w:val="28"/>
          <w:sz w:val="28"/>
          <w:szCs w:val="28"/>
          <w14:ligatures w14:val="none"/>
        </w:rPr>
        <w:t>J</w:t>
      </w:r>
      <w:r w:rsidRPr="00DB38C0">
        <w:rPr>
          <w:rFonts w:eastAsia="Times New Roman"/>
          <w:b/>
          <w:bCs/>
          <w:kern w:val="28"/>
          <w:sz w:val="28"/>
          <w:szCs w:val="28"/>
          <w14:ligatures w14:val="none"/>
        </w:rPr>
        <w:t xml:space="preserve">airo </w:t>
      </w:r>
      <w:proofErr w:type="spellStart"/>
      <w:r w:rsidRPr="00DB38C0">
        <w:rPr>
          <w:rFonts w:eastAsia="Times New Roman"/>
          <w:b/>
          <w:bCs/>
          <w:kern w:val="28"/>
          <w:sz w:val="28"/>
          <w:szCs w:val="28"/>
          <w14:ligatures w14:val="none"/>
        </w:rPr>
        <w:t>Josue</w:t>
      </w:r>
      <w:proofErr w:type="spellEnd"/>
      <w:r w:rsidRPr="00DB38C0">
        <w:rPr>
          <w:rFonts w:eastAsia="Times New Roman"/>
          <w:b/>
          <w:bCs/>
          <w:kern w:val="28"/>
          <w:sz w:val="28"/>
          <w:szCs w:val="28"/>
          <w14:ligatures w14:val="none"/>
        </w:rPr>
        <w:t xml:space="preserve"> </w:t>
      </w:r>
      <w:proofErr w:type="spellStart"/>
      <w:r w:rsidRPr="00DB38C0">
        <w:rPr>
          <w:rFonts w:eastAsia="Times New Roman"/>
          <w:b/>
          <w:bCs/>
          <w:kern w:val="28"/>
          <w:sz w:val="28"/>
          <w:szCs w:val="28"/>
          <w14:ligatures w14:val="none"/>
        </w:rPr>
        <w:t>Cristobal</w:t>
      </w:r>
      <w:proofErr w:type="spellEnd"/>
      <w:r w:rsidRPr="00DB38C0">
        <w:rPr>
          <w:rFonts w:eastAsia="Times New Roman"/>
          <w:b/>
          <w:bCs/>
          <w:kern w:val="28"/>
          <w:sz w:val="28"/>
          <w:szCs w:val="28"/>
          <w14:ligatures w14:val="none"/>
        </w:rPr>
        <w:t xml:space="preserve"> Franco</w:t>
      </w:r>
    </w:p>
    <w:p w:rsidR="00011ED2" w:rsidP="00011ED2" w:rsidRDefault="00011ED2" w14:paraId="6DE65DD4" w14:textId="2332FB01">
      <w:pPr>
        <w:jc w:val="right"/>
        <w:rPr>
          <w:rFonts w:eastAsia="Times New Roman"/>
          <w:b/>
          <w:bCs/>
          <w:kern w:val="28"/>
          <w:sz w:val="28"/>
          <w:szCs w:val="28"/>
          <w14:ligatures w14:val="none"/>
        </w:rPr>
      </w:pPr>
      <w:proofErr w:type="spellStart"/>
      <w:r>
        <w:rPr>
          <w:rFonts w:eastAsia="Times New Roman"/>
          <w:b/>
          <w:bCs/>
          <w:kern w:val="28"/>
          <w:sz w:val="28"/>
          <w:szCs w:val="28"/>
          <w14:ligatures w14:val="none"/>
        </w:rPr>
        <w:t>Herve</w:t>
      </w:r>
      <w:proofErr w:type="spellEnd"/>
      <w:r>
        <w:rPr>
          <w:rFonts w:eastAsia="Times New Roman"/>
          <w:b/>
          <w:bCs/>
          <w:kern w:val="28"/>
          <w:sz w:val="28"/>
          <w:szCs w:val="28"/>
          <w14:ligatures w14:val="none"/>
        </w:rPr>
        <w:t xml:space="preserve"> Ordaz Osorio</w:t>
      </w:r>
    </w:p>
    <w:p w:rsidR="0043211E" w:rsidP="00011ED2" w:rsidRDefault="0043211E" w14:paraId="27D9A9BB" w14:textId="1F3307CA">
      <w:pPr>
        <w:jc w:val="right"/>
        <w:rPr>
          <w:rFonts w:eastAsia="Times New Roman"/>
          <w:b/>
          <w:bCs/>
          <w:kern w:val="28"/>
          <w:sz w:val="28"/>
          <w:szCs w:val="28"/>
          <w14:ligatures w14:val="none"/>
        </w:rPr>
      </w:pPr>
      <w:r>
        <w:rPr>
          <w:rFonts w:eastAsia="Times New Roman"/>
          <w:b/>
          <w:bCs/>
          <w:kern w:val="28"/>
          <w:sz w:val="28"/>
          <w:szCs w:val="28"/>
          <w14:ligatures w14:val="none"/>
        </w:rPr>
        <w:t xml:space="preserve">Francisco Ramos </w:t>
      </w:r>
      <w:proofErr w:type="spellStart"/>
      <w:r>
        <w:rPr>
          <w:rFonts w:eastAsia="Times New Roman"/>
          <w:b/>
          <w:bCs/>
          <w:kern w:val="28"/>
          <w:sz w:val="28"/>
          <w:szCs w:val="28"/>
          <w14:ligatures w14:val="none"/>
        </w:rPr>
        <w:t>Alem</w:t>
      </w:r>
      <w:r w:rsidR="00DF4A3C">
        <w:rPr>
          <w:rFonts w:eastAsia="Times New Roman"/>
          <w:b/>
          <w:bCs/>
          <w:kern w:val="28"/>
          <w:sz w:val="28"/>
          <w:szCs w:val="28"/>
          <w14:ligatures w14:val="none"/>
        </w:rPr>
        <w:t>a</w:t>
      </w:r>
      <w:r>
        <w:rPr>
          <w:rFonts w:eastAsia="Times New Roman"/>
          <w:b/>
          <w:bCs/>
          <w:kern w:val="28"/>
          <w:sz w:val="28"/>
          <w:szCs w:val="28"/>
          <w14:ligatures w14:val="none"/>
        </w:rPr>
        <w:t>n</w:t>
      </w:r>
      <w:proofErr w:type="spellEnd"/>
    </w:p>
    <w:p w:rsidR="0043211E" w:rsidP="00011ED2" w:rsidRDefault="0043211E" w14:paraId="6F09F235" w14:textId="5F1AD38F">
      <w:pPr>
        <w:jc w:val="right"/>
        <w:rPr>
          <w:rFonts w:eastAsia="Times New Roman"/>
          <w:b/>
          <w:bCs/>
          <w:kern w:val="28"/>
          <w:sz w:val="28"/>
          <w:szCs w:val="28"/>
          <w14:ligatures w14:val="none"/>
        </w:rPr>
      </w:pPr>
      <w:r>
        <w:rPr>
          <w:rFonts w:eastAsia="Times New Roman"/>
          <w:b/>
          <w:bCs/>
          <w:kern w:val="28"/>
          <w:sz w:val="28"/>
          <w:szCs w:val="28"/>
          <w14:ligatures w14:val="none"/>
        </w:rPr>
        <w:t>Endrick Alfredo Pool Flores</w:t>
      </w:r>
    </w:p>
    <w:p w:rsidR="00011ED2" w:rsidRDefault="00011ED2" w14:paraId="7A9E49FD" w14:textId="77777777">
      <w:pPr>
        <w:rPr>
          <w:rFonts w:eastAsia="Times New Roman"/>
          <w:b/>
          <w:bCs/>
          <w:kern w:val="28"/>
          <w:sz w:val="28"/>
          <w:szCs w:val="28"/>
          <w14:ligatures w14:val="none"/>
        </w:rPr>
      </w:pPr>
      <w:r>
        <w:rPr>
          <w:rFonts w:eastAsia="Times New Roman"/>
          <w:b/>
          <w:bCs/>
          <w:kern w:val="28"/>
          <w:sz w:val="28"/>
          <w:szCs w:val="28"/>
          <w14:ligatures w14:val="none"/>
        </w:rPr>
        <w:br w:type="page"/>
      </w:r>
    </w:p>
    <w:p w:rsidR="00011ED2" w:rsidP="00011ED2" w:rsidRDefault="00011ED2" w14:paraId="6393D049" w14:textId="77777777">
      <w:pPr>
        <w:jc w:val="right"/>
      </w:pPr>
    </w:p>
    <w:p w:rsidR="00011ED2" w:rsidP="00011ED2" w:rsidRDefault="00011ED2" w14:paraId="21146457" w14:textId="77777777">
      <w:pPr>
        <w:jc w:val="both"/>
      </w:pPr>
    </w:p>
    <w:p w:rsidR="00011ED2" w:rsidP="00011ED2" w:rsidRDefault="00011ED2" w14:paraId="6D33C6EE" w14:textId="61E14A2B">
      <w:pPr>
        <w:jc w:val="both"/>
        <w:rPr>
          <w:b/>
          <w:bCs/>
          <w:sz w:val="32"/>
          <w:szCs w:val="32"/>
        </w:rPr>
      </w:pPr>
      <w:r w:rsidRPr="00011ED2">
        <w:rPr>
          <w:b/>
          <w:bCs/>
          <w:sz w:val="32"/>
          <w:szCs w:val="32"/>
        </w:rPr>
        <w:t>Contenido</w:t>
      </w:r>
    </w:p>
    <w:sdt>
      <w:sdtPr>
        <w:rPr>
          <w:lang w:val="es-ES"/>
        </w:rPr>
        <w:id w:val="-426495812"/>
        <w:docPartObj>
          <w:docPartGallery w:val="Table of Contents"/>
          <w:docPartUnique/>
        </w:docPartObj>
      </w:sdtPr>
      <w:sdtEndPr>
        <w:rPr>
          <w:b w:val="1"/>
          <w:bCs w:val="1"/>
          <w:lang w:val="es-ES"/>
        </w:rPr>
      </w:sdtEndPr>
      <w:sdtContent>
        <w:p w:rsidR="00D44842" w:rsidRDefault="005A01E6" w14:paraId="16C71FFC" w14:textId="4DC87310">
          <w:pPr>
            <w:pStyle w:val="TDC1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MX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65494706">
            <w:r w:rsidRPr="00D22C2D" w:rsidR="00D44842">
              <w:rPr>
                <w:rStyle w:val="Hipervnculo"/>
                <w:noProof/>
              </w:rPr>
              <w:t>Introducción</w:t>
            </w:r>
            <w:r w:rsidR="00D44842">
              <w:rPr>
                <w:noProof/>
                <w:webHidden/>
              </w:rPr>
              <w:tab/>
            </w:r>
            <w:r w:rsidR="00D44842">
              <w:rPr>
                <w:noProof/>
                <w:webHidden/>
              </w:rPr>
              <w:fldChar w:fldCharType="begin"/>
            </w:r>
            <w:r w:rsidR="00D44842">
              <w:rPr>
                <w:noProof/>
                <w:webHidden/>
              </w:rPr>
              <w:instrText xml:space="preserve"> PAGEREF _Toc165494706 \h </w:instrText>
            </w:r>
            <w:r w:rsidR="00D44842">
              <w:rPr>
                <w:noProof/>
                <w:webHidden/>
              </w:rPr>
            </w:r>
            <w:r w:rsidR="00D44842">
              <w:rPr>
                <w:noProof/>
                <w:webHidden/>
              </w:rPr>
              <w:fldChar w:fldCharType="separate"/>
            </w:r>
            <w:r w:rsidR="00D44842">
              <w:rPr>
                <w:noProof/>
                <w:webHidden/>
              </w:rPr>
              <w:t>3</w:t>
            </w:r>
            <w:r w:rsidR="00D44842">
              <w:rPr>
                <w:noProof/>
                <w:webHidden/>
              </w:rPr>
              <w:fldChar w:fldCharType="end"/>
            </w:r>
          </w:hyperlink>
        </w:p>
        <w:p w:rsidR="00D44842" w:rsidRDefault="00D44842" w14:paraId="7022C64F" w14:textId="79440279">
          <w:pPr>
            <w:pStyle w:val="TDC1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MX"/>
              <w14:ligatures w14:val="none"/>
            </w:rPr>
          </w:pPr>
          <w:hyperlink w:history="1" w:anchor="_Toc165494707">
            <w:r w:rsidRPr="00D22C2D">
              <w:rPr>
                <w:rStyle w:val="Hipervnculo"/>
                <w:noProof/>
              </w:rPr>
              <w:t>Análisis de la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842" w:rsidRDefault="00D44842" w14:paraId="011EB4A5" w14:textId="775A3DA3">
          <w:pPr>
            <w:pStyle w:val="TDC2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MX"/>
              <w14:ligatures w14:val="none"/>
            </w:rPr>
          </w:pPr>
          <w:hyperlink w:history="1" w:anchor="_Toc165494708">
            <w:r w:rsidRPr="00D22C2D">
              <w:rPr>
                <w:rStyle w:val="Hipervnculo"/>
                <w:noProof/>
              </w:rPr>
              <w:t>Elección del escenario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842" w:rsidRDefault="00D44842" w14:paraId="1204DFCE" w14:textId="1D4BB11B">
          <w:pPr>
            <w:pStyle w:val="TDC2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MX"/>
              <w14:ligatures w14:val="none"/>
            </w:rPr>
          </w:pPr>
          <w:hyperlink w:history="1" w:anchor="_Toc165494709">
            <w:r w:rsidRPr="00D22C2D">
              <w:rPr>
                <w:rStyle w:val="Hipervnculo"/>
                <w:noProof/>
              </w:rPr>
              <w:t>Listado de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842" w:rsidRDefault="00D44842" w14:paraId="600AAEB6" w14:textId="6919BE42">
          <w:pPr>
            <w:pStyle w:val="TDC2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MX"/>
              <w14:ligatures w14:val="none"/>
            </w:rPr>
          </w:pPr>
          <w:hyperlink w:history="1" w:anchor="_Toc165494710">
            <w:r w:rsidRPr="00D22C2D">
              <w:rPr>
                <w:rStyle w:val="Hipervnculo"/>
                <w:noProof/>
              </w:rPr>
              <w:t>Asignación de operadores KLM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842" w:rsidRDefault="00D44842" w14:paraId="14DD6F66" w14:textId="358D9A0F">
          <w:pPr>
            <w:pStyle w:val="TDC2"/>
            <w:tabs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es-MX"/>
              <w14:ligatures w14:val="none"/>
            </w:rPr>
          </w:pPr>
          <w:hyperlink w:history="1" w:anchor="_Toc165494711">
            <w:r w:rsidRPr="00D22C2D">
              <w:rPr>
                <w:rStyle w:val="Hipervnculo"/>
                <w:noProof/>
              </w:rPr>
              <w:t>KLM con la herramienta CogTool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1E6" w:rsidRDefault="005A01E6" w14:paraId="71F44618" w14:textId="0E074DCF">
          <w:r>
            <w:rPr>
              <w:b/>
              <w:bCs/>
              <w:lang w:val="es-ES"/>
            </w:rPr>
            <w:fldChar w:fldCharType="end"/>
          </w:r>
        </w:p>
      </w:sdtContent>
    </w:sdt>
    <w:p w:rsidR="00011ED2" w:rsidRDefault="00011ED2" w14:paraId="5D7D76F1" w14:textId="777777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011ED2" w:rsidP="00011ED2" w:rsidRDefault="00011ED2" w14:paraId="19739A51" w14:textId="77777777">
      <w:pPr>
        <w:jc w:val="both"/>
        <w:rPr>
          <w:b/>
          <w:bCs/>
          <w:sz w:val="32"/>
          <w:szCs w:val="32"/>
        </w:rPr>
      </w:pPr>
    </w:p>
    <w:p w:rsidR="00011ED2" w:rsidP="00011ED2" w:rsidRDefault="00011ED2" w14:paraId="54C74821" w14:textId="2D5914F6">
      <w:pPr>
        <w:pStyle w:val="Ttulo1"/>
      </w:pPr>
      <w:bookmarkStart w:name="_Toc165494706" w:id="8"/>
      <w:r>
        <w:t>Introducción</w:t>
      </w:r>
      <w:bookmarkEnd w:id="8"/>
    </w:p>
    <w:p w:rsidR="00011ED2" w:rsidP="00011ED2" w:rsidRDefault="00011ED2" w14:paraId="248D99C3" w14:textId="4EC169A1">
      <w:pPr>
        <w:jc w:val="both"/>
      </w:pPr>
      <w:r>
        <w:t xml:space="preserve">Se ha seleccionado un escenario en el </w:t>
      </w:r>
      <w:r>
        <w:rPr>
          <w:i/>
          <w:iCs/>
        </w:rPr>
        <w:t xml:space="preserve">Documento de avance del proyecto </w:t>
      </w:r>
      <w:r>
        <w:t xml:space="preserve">para poder desarrollar el análisis preliminar del diseño de la interfaz de usuario, así como también proporcionar aproximaciones de tiempo que le tomaría a un estudiante </w:t>
      </w:r>
      <w:r w:rsidR="0008373F">
        <w:t>llevar a cabo su objetivo en el SICEI. El análisis a través de la herramienta software CogTool y los operadores KLM descritos más adelante.</w:t>
      </w:r>
    </w:p>
    <w:p w:rsidR="0008373F" w:rsidP="0008373F" w:rsidRDefault="0008373F" w14:paraId="6A16416E" w14:textId="2E5FB23A">
      <w:pPr>
        <w:pStyle w:val="Ttulo1"/>
      </w:pPr>
      <w:bookmarkStart w:name="_Toc165494707" w:id="9"/>
      <w:r>
        <w:t>Análisis de la interfaz de usuario</w:t>
      </w:r>
      <w:bookmarkEnd w:id="9"/>
      <w:r>
        <w:t xml:space="preserve"> </w:t>
      </w:r>
    </w:p>
    <w:tbl>
      <w:tblPr>
        <w:tblStyle w:val="Tabladelista2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08373F" w:rsidTr="0008373F" w14:paraId="03FB55C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Pr="002A65E8" w:rsidR="0008373F" w:rsidP="002A65E8" w:rsidRDefault="0008373F" w14:paraId="7F29113A" w14:textId="0BB670F3">
            <w:pPr>
              <w:pStyle w:val="Ttulo2"/>
              <w:outlineLvl w:val="1"/>
              <w:rPr>
                <w:sz w:val="28"/>
                <w:szCs w:val="28"/>
              </w:rPr>
            </w:pPr>
            <w:bookmarkStart w:name="_Toc165494708" w:id="10"/>
            <w:r w:rsidRPr="002A65E8">
              <w:rPr>
                <w:sz w:val="28"/>
                <w:szCs w:val="28"/>
              </w:rPr>
              <w:t>Elección del escenario</w:t>
            </w:r>
            <w:bookmarkEnd w:id="10"/>
          </w:p>
        </w:tc>
        <w:tc>
          <w:tcPr>
            <w:tcW w:w="7132" w:type="dxa"/>
          </w:tcPr>
          <w:p w:rsidR="0008373F" w:rsidP="0008373F" w:rsidRDefault="0008373F" w14:paraId="55FC62F4" w14:textId="777777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373F">
              <w:rPr>
                <w:b w:val="0"/>
                <w:bCs w:val="0"/>
              </w:rPr>
              <w:t xml:space="preserve">De los dos escenarios ficticios que se proporcionaron en el </w:t>
            </w:r>
            <w:r w:rsidRPr="0008373F">
              <w:rPr>
                <w:b w:val="0"/>
                <w:bCs w:val="0"/>
                <w:i/>
              </w:rPr>
              <w:t>Documento de avance del proyecto</w:t>
            </w:r>
            <w:r w:rsidRPr="0008373F">
              <w:rPr>
                <w:b w:val="0"/>
                <w:bCs w:val="0"/>
              </w:rPr>
              <w:t xml:space="preserve"> se eligió el siguiente po</w:t>
            </w:r>
            <w:r>
              <w:rPr>
                <w:b w:val="0"/>
                <w:bCs w:val="0"/>
              </w:rPr>
              <w:t>r representar una de las funcionalidades más importantes por los estudiantes</w:t>
            </w:r>
            <w:r w:rsidR="007711D2">
              <w:rPr>
                <w:b w:val="0"/>
                <w:bCs w:val="0"/>
              </w:rPr>
              <w:t xml:space="preserve"> </w:t>
            </w:r>
            <w:r w:rsidRPr="0008373F">
              <w:rPr>
                <w:b w:val="0"/>
                <w:bCs w:val="0"/>
              </w:rPr>
              <w:t>para llevar a cabo las pruebas de diseño y estimaciones de tiempo</w:t>
            </w:r>
            <w:r>
              <w:rPr>
                <w:b w:val="0"/>
                <w:bCs w:val="0"/>
              </w:rPr>
              <w:t>.</w:t>
            </w:r>
          </w:p>
          <w:p w:rsidRPr="007711D2" w:rsidR="007711D2" w:rsidP="0008373F" w:rsidRDefault="007711D2" w14:paraId="47155712" w14:textId="777777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:rsidRPr="007711D2" w:rsidR="007711D2" w:rsidP="0008373F" w:rsidRDefault="007711D2" w14:paraId="6586EB3C" w14:textId="1AB347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711D2">
              <w:rPr>
                <w:b w:val="0"/>
                <w:bCs w:val="0"/>
                <w:i/>
                <w:iCs/>
              </w:rPr>
              <w:t xml:space="preserve">“Es lunes por la mañana y es día para realizar la carga académica del 2° semestre. Luis ya ha seleccionado que asignaturas llevara y los profesores que lo impartirán; dado que no ha debido ninguna materia el semestre pasado, puede ser uno de los primeros en elegir sus </w:t>
            </w:r>
            <w:r w:rsidR="008470B5">
              <w:rPr>
                <w:b w:val="0"/>
                <w:bCs w:val="0"/>
                <w:i/>
                <w:iCs/>
              </w:rPr>
              <w:t xml:space="preserve">5 </w:t>
            </w:r>
            <w:r w:rsidRPr="007711D2">
              <w:rPr>
                <w:b w:val="0"/>
                <w:bCs w:val="0"/>
                <w:i/>
                <w:iCs/>
              </w:rPr>
              <w:t>asignaturas.</w:t>
            </w:r>
            <w:r w:rsidRPr="007711D2">
              <w:rPr>
                <w:i/>
                <w:iCs/>
              </w:rPr>
              <w:t xml:space="preserve"> </w:t>
            </w:r>
            <w:r w:rsidRPr="007711D2">
              <w:rPr>
                <w:b w:val="0"/>
                <w:bCs w:val="0"/>
                <w:i/>
                <w:iCs/>
              </w:rPr>
              <w:t xml:space="preserve">Luis prende su computadora, va a su navegador favorito e ingresa la dirección del SICEI; ingresa su usuario y contraseña </w:t>
            </w:r>
            <w:r>
              <w:rPr>
                <w:b w:val="0"/>
                <w:bCs w:val="0"/>
                <w:i/>
                <w:iCs/>
              </w:rPr>
              <w:t xml:space="preserve">permitiéndole </w:t>
            </w:r>
            <w:r w:rsidRPr="007711D2">
              <w:rPr>
                <w:b w:val="0"/>
                <w:bCs w:val="0"/>
                <w:i/>
                <w:iCs/>
              </w:rPr>
              <w:t>entra</w:t>
            </w:r>
            <w:r>
              <w:rPr>
                <w:b w:val="0"/>
                <w:bCs w:val="0"/>
                <w:i/>
                <w:iCs/>
              </w:rPr>
              <w:t>r</w:t>
            </w:r>
            <w:r w:rsidRPr="007711D2">
              <w:rPr>
                <w:b w:val="0"/>
                <w:bCs w:val="0"/>
                <w:i/>
                <w:iCs/>
              </w:rPr>
              <w:t xml:space="preserve"> al menú principal de su perfil. Seguidamente ingresa a la opción </w:t>
            </w:r>
            <w:r w:rsidRPr="007711D2">
              <w:rPr>
                <w:i/>
                <w:iCs/>
              </w:rPr>
              <w:t xml:space="preserve">realizar carga académica </w:t>
            </w:r>
            <w:r w:rsidRPr="007711D2">
              <w:rPr>
                <w:b w:val="0"/>
                <w:bCs w:val="0"/>
                <w:i/>
                <w:iCs/>
              </w:rPr>
              <w:t>donde puede visualizar una lista de materias</w:t>
            </w:r>
            <w:r>
              <w:rPr>
                <w:b w:val="0"/>
                <w:bCs w:val="0"/>
                <w:i/>
                <w:iCs/>
              </w:rPr>
              <w:t xml:space="preserve"> del segundo semestre</w:t>
            </w:r>
            <w:r w:rsidRPr="007711D2">
              <w:rPr>
                <w:b w:val="0"/>
                <w:bCs w:val="0"/>
                <w:i/>
                <w:iCs/>
              </w:rPr>
              <w:t>, donde al hacer clic</w:t>
            </w:r>
            <w:r>
              <w:rPr>
                <w:b w:val="0"/>
                <w:bCs w:val="0"/>
                <w:i/>
                <w:iCs/>
              </w:rPr>
              <w:t xml:space="preserve"> en ellas</w:t>
            </w:r>
            <w:r w:rsidRPr="007711D2">
              <w:rPr>
                <w:b w:val="0"/>
                <w:bCs w:val="0"/>
                <w:i/>
                <w:iCs/>
              </w:rPr>
              <w:t xml:space="preserve"> puede ver los profesores que las imparten junto a sus respectivos horarios.  Luis selecciona las</w:t>
            </w:r>
            <w:r w:rsidR="008470B5">
              <w:rPr>
                <w:b w:val="0"/>
                <w:bCs w:val="0"/>
                <w:i/>
                <w:iCs/>
              </w:rPr>
              <w:t xml:space="preserve"> 5</w:t>
            </w:r>
            <w:r w:rsidRPr="007711D2">
              <w:rPr>
                <w:b w:val="0"/>
                <w:bCs w:val="0"/>
                <w:i/>
                <w:iCs/>
              </w:rPr>
              <w:t xml:space="preserve"> </w:t>
            </w:r>
            <w:r w:rsidR="009D1865">
              <w:rPr>
                <w:b w:val="0"/>
                <w:bCs w:val="0"/>
                <w:i/>
                <w:iCs/>
              </w:rPr>
              <w:t>asignaturas</w:t>
            </w:r>
            <w:r w:rsidRPr="007711D2">
              <w:rPr>
                <w:b w:val="0"/>
                <w:bCs w:val="0"/>
                <w:i/>
                <w:iCs/>
              </w:rPr>
              <w:t xml:space="preserve"> que le corresponden y finalmente le da a la opción </w:t>
            </w:r>
            <w:r w:rsidRPr="007711D2">
              <w:rPr>
                <w:i/>
                <w:iCs/>
              </w:rPr>
              <w:t xml:space="preserve">Guardar e imprimir horario </w:t>
            </w:r>
            <w:r w:rsidRPr="007711D2">
              <w:rPr>
                <w:b w:val="0"/>
                <w:bCs w:val="0"/>
                <w:i/>
                <w:iCs/>
              </w:rPr>
              <w:t>dando por terminada su carga con el PDF de su horario generado con éxito.”</w:t>
            </w:r>
          </w:p>
        </w:tc>
      </w:tr>
    </w:tbl>
    <w:p w:rsidR="00532DA8" w:rsidP="0008373F" w:rsidRDefault="00532DA8" w14:paraId="3579633F" w14:textId="77777777"/>
    <w:tbl>
      <w:tblPr>
        <w:tblStyle w:val="Tabladelist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532DA8" w:rsidTr="00532DA8" w14:paraId="1003B68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Pr="002A65E8" w:rsidR="00532DA8" w:rsidP="002A65E8" w:rsidRDefault="00532DA8" w14:paraId="08537AB5" w14:textId="5ABB3C6C">
            <w:pPr>
              <w:pStyle w:val="Ttulo2"/>
              <w:outlineLvl w:val="1"/>
              <w:rPr>
                <w:sz w:val="28"/>
                <w:szCs w:val="28"/>
              </w:rPr>
            </w:pPr>
            <w:bookmarkStart w:name="_Toc165494709" w:id="11"/>
            <w:r w:rsidRPr="002A65E8">
              <w:rPr>
                <w:sz w:val="28"/>
                <w:szCs w:val="28"/>
              </w:rPr>
              <w:lastRenderedPageBreak/>
              <w:t>Listado de pasos</w:t>
            </w:r>
            <w:bookmarkEnd w:id="11"/>
          </w:p>
        </w:tc>
        <w:tc>
          <w:tcPr>
            <w:tcW w:w="7132" w:type="dxa"/>
          </w:tcPr>
          <w:p w:rsidR="00532DA8" w:rsidP="00532DA8" w:rsidRDefault="00532DA8" w14:paraId="2B23E0BC" w14:textId="7DA478E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Se proporcionará la siguiente lista de pasos que Luis tendrá que seguir para poder llevar a cabo lo que él quiere hacer dentro de la aplicación web.</w:t>
            </w:r>
          </w:p>
          <w:p w:rsidR="00532DA8" w:rsidP="0008373F" w:rsidRDefault="00532DA8" w14:paraId="3274679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Pr="00532DA8" w:rsidR="00532DA8" w:rsidP="00532DA8" w:rsidRDefault="00532DA8" w14:paraId="5C16B8C6" w14:textId="77777777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32DA8">
              <w:rPr>
                <w:b w:val="0"/>
                <w:bCs w:val="0"/>
              </w:rPr>
              <w:t>Llevar las manos al mouse.</w:t>
            </w:r>
          </w:p>
          <w:p w:rsidRPr="00532DA8" w:rsidR="00532DA8" w:rsidP="00532DA8" w:rsidRDefault="00532DA8" w14:paraId="3D1613F6" w14:textId="77777777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32DA8">
              <w:rPr>
                <w:b w:val="0"/>
                <w:bCs w:val="0"/>
              </w:rPr>
              <w:t>Hacer doble clic sobre el mouse para abrir el explorador.</w:t>
            </w:r>
          </w:p>
          <w:p w:rsidRPr="00532DA8" w:rsidR="00532DA8" w:rsidP="00532DA8" w:rsidRDefault="00532DA8" w14:paraId="78B82BF5" w14:textId="77777777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32DA8">
              <w:rPr>
                <w:b w:val="0"/>
                <w:bCs w:val="0"/>
              </w:rPr>
              <w:t>Visualizar el explorador.</w:t>
            </w:r>
          </w:p>
          <w:p w:rsidRPr="00532DA8" w:rsidR="00532DA8" w:rsidP="00532DA8" w:rsidRDefault="00532DA8" w14:paraId="60E6010A" w14:textId="77777777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32DA8">
              <w:rPr>
                <w:b w:val="0"/>
                <w:bCs w:val="0"/>
              </w:rPr>
              <w:t>Apuntar el mouse donde se introduce el URL.</w:t>
            </w:r>
          </w:p>
          <w:p w:rsidRPr="0023754D" w:rsidR="00532DA8" w:rsidP="00532DA8" w:rsidRDefault="0023754D" w14:paraId="1997CA5A" w14:textId="77777777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Dar clic para introducir el URL.</w:t>
            </w:r>
          </w:p>
          <w:p w:rsidRPr="0023754D" w:rsidR="0023754D" w:rsidP="00532DA8" w:rsidRDefault="0023754D" w14:paraId="4850D2D3" w14:textId="77777777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Llevar sus manos al teclado.</w:t>
            </w:r>
          </w:p>
          <w:p w:rsidRPr="0023754D" w:rsidR="0023754D" w:rsidP="00532DA8" w:rsidRDefault="0023754D" w14:paraId="47214DFE" w14:textId="77777777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Teclear el URL.</w:t>
            </w:r>
          </w:p>
          <w:p w:rsidR="0023754D" w:rsidP="0023754D" w:rsidRDefault="0023754D" w14:paraId="70138122" w14:textId="77777777">
            <w:pPr>
              <w:pStyle w:val="Prrafode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754D" w:rsidP="0023754D" w:rsidRDefault="0023754D" w14:paraId="41120587" w14:textId="77777777">
            <w:pPr>
              <w:pStyle w:val="Prrafodelist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Pr="0023754D" w:rsidR="0023754D" w:rsidP="0023754D" w:rsidRDefault="0023754D" w14:paraId="38EFD8F0" w14:textId="77777777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Esperar que la página se cargue.</w:t>
            </w:r>
          </w:p>
          <w:p w:rsidRPr="0023754D" w:rsidR="0023754D" w:rsidP="0023754D" w:rsidRDefault="0023754D" w14:paraId="79C7E6A6" w14:textId="77777777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Visualizar el SICEI.</w:t>
            </w:r>
          </w:p>
          <w:p w:rsidRPr="00A305C7" w:rsidR="0023754D" w:rsidP="0023754D" w:rsidRDefault="0023754D" w14:paraId="11864A56" w14:textId="77777777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Llevar sus manos al mouse.</w:t>
            </w:r>
          </w:p>
          <w:p w:rsidRPr="0023754D" w:rsidR="00A305C7" w:rsidP="0023754D" w:rsidRDefault="00A305C7" w14:paraId="5B3A9646" w14:textId="58EBEE2C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Apuntar con el mouse donde se introduce la matricula.</w:t>
            </w:r>
          </w:p>
          <w:p w:rsidRPr="0023754D" w:rsidR="0023754D" w:rsidP="0023754D" w:rsidRDefault="0023754D" w14:paraId="4452A00F" w14:textId="18DAA788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Dar clic para ingresar su matrícula.</w:t>
            </w:r>
          </w:p>
          <w:p w:rsidRPr="0023754D" w:rsidR="0023754D" w:rsidP="0023754D" w:rsidRDefault="0023754D" w14:paraId="5C845C87" w14:textId="77777777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Llevar sus manos al teclado.</w:t>
            </w:r>
          </w:p>
          <w:p w:rsidRPr="0023754D" w:rsidR="0023754D" w:rsidP="0023754D" w:rsidRDefault="0023754D" w14:paraId="628F66CF" w14:textId="3E65208B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Teclear su matrícula.</w:t>
            </w:r>
          </w:p>
          <w:p w:rsidRPr="00A305C7" w:rsidR="0023754D" w:rsidP="0023754D" w:rsidRDefault="0023754D" w14:paraId="4F2B21F8" w14:textId="77777777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Llevar sus manos al mouse.</w:t>
            </w:r>
          </w:p>
          <w:p w:rsidRPr="0023754D" w:rsidR="00A305C7" w:rsidP="0023754D" w:rsidRDefault="00A305C7" w14:paraId="69652FCC" w14:textId="676C0A82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Apuntar con el mouse donde se introduce la contraseña.</w:t>
            </w:r>
          </w:p>
          <w:p w:rsidRPr="0023754D" w:rsidR="0023754D" w:rsidP="0023754D" w:rsidRDefault="0023754D" w14:paraId="794A6C47" w14:textId="204B898E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Dar clic para ingresar su contraseña.</w:t>
            </w:r>
          </w:p>
          <w:p w:rsidRPr="0023754D" w:rsidR="0023754D" w:rsidP="0023754D" w:rsidRDefault="0023754D" w14:paraId="1F176B67" w14:textId="77777777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Llevar sus manos al teclado.</w:t>
            </w:r>
          </w:p>
          <w:p w:rsidRPr="0023754D" w:rsidR="0023754D" w:rsidP="0023754D" w:rsidRDefault="0023754D" w14:paraId="4ECDA08D" w14:textId="77777777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Teclear su contraseña.</w:t>
            </w:r>
          </w:p>
          <w:p w:rsidRPr="0023754D" w:rsidR="0023754D" w:rsidP="0023754D" w:rsidRDefault="0023754D" w14:paraId="2AEEA1F7" w14:textId="77777777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Llevar sus manos al mouse.</w:t>
            </w:r>
          </w:p>
          <w:p w:rsidRPr="0023754D" w:rsidR="0023754D" w:rsidP="0023754D" w:rsidRDefault="0023754D" w14:paraId="6E17E875" w14:textId="77777777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Dar clic en el botón “Ingresar”.</w:t>
            </w:r>
          </w:p>
          <w:p w:rsidRPr="0023754D" w:rsidR="0023754D" w:rsidP="0023754D" w:rsidRDefault="0023754D" w14:paraId="711522A2" w14:textId="5077053C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Esperar que cargue la página.</w:t>
            </w:r>
          </w:p>
          <w:p w:rsidRPr="0023754D" w:rsidR="0023754D" w:rsidP="0023754D" w:rsidRDefault="0023754D" w14:paraId="17E45F6E" w14:textId="77777777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Visualizar el menú del SICEI.</w:t>
            </w:r>
          </w:p>
          <w:p w:rsidRPr="0023754D" w:rsidR="0023754D" w:rsidP="0023754D" w:rsidRDefault="0023754D" w14:paraId="18FC181E" w14:textId="77777777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Llevar sus manos al mouse.</w:t>
            </w:r>
          </w:p>
          <w:p w:rsidRPr="0023754D" w:rsidR="0023754D" w:rsidP="0023754D" w:rsidRDefault="0023754D" w14:paraId="565A1FDC" w14:textId="77777777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Dar clic a la opción “Realizar carga académica”</w:t>
            </w:r>
          </w:p>
          <w:p w:rsidRPr="0023754D" w:rsidR="0023754D" w:rsidP="0023754D" w:rsidRDefault="0023754D" w14:paraId="04D72486" w14:textId="77777777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Esperar que cargue la página.</w:t>
            </w:r>
          </w:p>
          <w:p w:rsidRPr="0023754D" w:rsidR="0023754D" w:rsidP="0023754D" w:rsidRDefault="0023754D" w14:paraId="2EB9DF4A" w14:textId="77777777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Visualizar la lista de materias. </w:t>
            </w:r>
          </w:p>
          <w:p w:rsidRPr="0023754D" w:rsidR="0023754D" w:rsidP="0023754D" w:rsidRDefault="0023754D" w14:paraId="01F5C0A1" w14:textId="77777777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Llevar sus manos al mouse.</w:t>
            </w:r>
          </w:p>
          <w:p w:rsidRPr="009D1865" w:rsidR="0023754D" w:rsidP="0023754D" w:rsidRDefault="0023754D" w14:paraId="15313687" w14:textId="77777777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Dar clic </w:t>
            </w:r>
            <w:r w:rsidR="009D1865">
              <w:rPr>
                <w:b w:val="0"/>
                <w:bCs w:val="0"/>
              </w:rPr>
              <w:t>en la materia que desea seleccionar.</w:t>
            </w:r>
          </w:p>
          <w:p w:rsidRPr="009D1865" w:rsidR="009D1865" w:rsidP="0023754D" w:rsidRDefault="009D1865" w14:paraId="3E55891A" w14:textId="62F9FA32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Visualizar los maestros disponibles y el horario.</w:t>
            </w:r>
          </w:p>
          <w:p w:rsidRPr="009D1865" w:rsidR="009D1865" w:rsidP="009D1865" w:rsidRDefault="009D1865" w14:paraId="6BDA5A0E" w14:textId="77777777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Dar clic en “cargar asignatura”.</w:t>
            </w:r>
          </w:p>
          <w:p w:rsidRPr="009D1865" w:rsidR="009D1865" w:rsidP="009D1865" w:rsidRDefault="009D1865" w14:paraId="4CB7539A" w14:textId="51E9C31A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Dar clic en la opción “Guardar”.</w:t>
            </w:r>
          </w:p>
          <w:p w:rsidRPr="009D1865" w:rsidR="009D1865" w:rsidP="009D1865" w:rsidRDefault="009D1865" w14:paraId="059714C0" w14:textId="3D296308">
            <w:pPr>
              <w:pStyle w:val="Prrafodelista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Dar clic en el icono para cerrar el explorador.</w:t>
            </w:r>
          </w:p>
        </w:tc>
      </w:tr>
    </w:tbl>
    <w:p w:rsidR="00532DA8" w:rsidP="0008373F" w:rsidRDefault="00532DA8" w14:paraId="4DAC5B7D" w14:textId="77777777"/>
    <w:tbl>
      <w:tblPr>
        <w:tblStyle w:val="Tabladelista1clara"/>
        <w:tblW w:w="0" w:type="auto"/>
        <w:tblLook w:val="04A0" w:firstRow="1" w:lastRow="0" w:firstColumn="1" w:lastColumn="0" w:noHBand="0" w:noVBand="1"/>
      </w:tblPr>
      <w:tblGrid>
        <w:gridCol w:w="1701"/>
        <w:gridCol w:w="7127"/>
      </w:tblGrid>
      <w:tr w:rsidR="009D1865" w:rsidTr="009D1865" w14:paraId="06929C0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Pr="002A65E8" w:rsidR="009D1865" w:rsidP="002A65E8" w:rsidRDefault="009D1865" w14:paraId="464085A3" w14:textId="12CA276F">
            <w:pPr>
              <w:pStyle w:val="Ttulo2"/>
              <w:outlineLvl w:val="1"/>
              <w:rPr>
                <w:sz w:val="28"/>
                <w:szCs w:val="28"/>
              </w:rPr>
            </w:pPr>
            <w:bookmarkStart w:name="_Toc165494710" w:id="12"/>
            <w:r w:rsidRPr="002A65E8">
              <w:rPr>
                <w:sz w:val="28"/>
                <w:szCs w:val="28"/>
              </w:rPr>
              <w:lastRenderedPageBreak/>
              <w:t>Asignación de operadores KLM</w:t>
            </w:r>
            <w:bookmarkEnd w:id="12"/>
          </w:p>
        </w:tc>
        <w:tc>
          <w:tcPr>
            <w:tcW w:w="7127" w:type="dxa"/>
          </w:tcPr>
          <w:p w:rsidRPr="009D1865" w:rsidR="009D1865" w:rsidP="009D1865" w:rsidRDefault="009D1865" w14:paraId="0146C7B4" w14:textId="09F3C22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D1865">
              <w:rPr>
                <w:b w:val="0"/>
                <w:bCs w:val="0"/>
              </w:rPr>
              <w:t xml:space="preserve">De la lista de pasos anterior que </w:t>
            </w:r>
            <w:r>
              <w:rPr>
                <w:b w:val="0"/>
                <w:bCs w:val="0"/>
              </w:rPr>
              <w:t>Luis</w:t>
            </w:r>
            <w:r w:rsidRPr="009D1865">
              <w:rPr>
                <w:b w:val="0"/>
                <w:bCs w:val="0"/>
              </w:rPr>
              <w:t xml:space="preserve"> debe seguir para </w:t>
            </w:r>
            <w:r>
              <w:rPr>
                <w:b w:val="0"/>
                <w:bCs w:val="0"/>
              </w:rPr>
              <w:t>cargar sus asignaturas</w:t>
            </w:r>
            <w:r w:rsidRPr="009D1865">
              <w:rPr>
                <w:b w:val="0"/>
                <w:bCs w:val="0"/>
              </w:rPr>
              <w:t>, se hizo una asignación de operadores según la metodología KLM (</w:t>
            </w:r>
            <w:proofErr w:type="spellStart"/>
            <w:r w:rsidRPr="009D1865">
              <w:rPr>
                <w:b w:val="0"/>
                <w:bCs w:val="0"/>
              </w:rPr>
              <w:t>Keystroke-level</w:t>
            </w:r>
            <w:proofErr w:type="spellEnd"/>
            <w:r w:rsidRPr="009D1865">
              <w:rPr>
                <w:b w:val="0"/>
                <w:bCs w:val="0"/>
              </w:rPr>
              <w:t xml:space="preserve"> </w:t>
            </w:r>
            <w:proofErr w:type="spellStart"/>
            <w:r w:rsidRPr="009D1865">
              <w:rPr>
                <w:b w:val="0"/>
                <w:bCs w:val="0"/>
              </w:rPr>
              <w:t>model</w:t>
            </w:r>
            <w:proofErr w:type="spellEnd"/>
            <w:r w:rsidRPr="009D1865">
              <w:rPr>
                <w:b w:val="0"/>
                <w:bCs w:val="0"/>
              </w:rPr>
              <w:t>) en base a lo siguiente:</w:t>
            </w:r>
          </w:p>
          <w:p w:rsidRPr="009D1865" w:rsidR="009D1865" w:rsidP="009D1865" w:rsidRDefault="009D1865" w14:paraId="1367ECA1" w14:textId="7777777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D1865">
              <w:rPr>
                <w:b w:val="0"/>
                <w:bCs w:val="0"/>
              </w:rPr>
              <w:t xml:space="preserve">Se enlistan los movimientos del cursor en pantalla, </w:t>
            </w:r>
            <w:proofErr w:type="spellStart"/>
            <w:r w:rsidRPr="009D1865">
              <w:rPr>
                <w:b w:val="0"/>
                <w:bCs w:val="0"/>
              </w:rPr>
              <w:t>keystrokes</w:t>
            </w:r>
            <w:proofErr w:type="spellEnd"/>
            <w:r w:rsidRPr="009D1865">
              <w:rPr>
                <w:b w:val="0"/>
                <w:bCs w:val="0"/>
              </w:rPr>
              <w:t xml:space="preserve"> (golpes del teclado), tiempos de respuesta del sistema y se definen algunas heurísticas para estimar el tiempo de “operadores mentales”.</w:t>
            </w:r>
          </w:p>
          <w:p w:rsidRPr="009D1865" w:rsidR="009D1865" w:rsidP="009D1865" w:rsidRDefault="009D1865" w14:paraId="14EDA4B9" w14:textId="7777777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D1865">
              <w:rPr>
                <w:b w:val="0"/>
                <w:bCs w:val="0"/>
              </w:rPr>
              <w:t>Predice el tiempo de ejecución de una tarea en un diseño y tarea específico.</w:t>
            </w:r>
          </w:p>
          <w:p w:rsidRPr="009D1865" w:rsidR="009D1865" w:rsidP="009D1865" w:rsidRDefault="009D1865" w14:paraId="7BD51014" w14:textId="7777777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D1865">
              <w:rPr>
                <w:b w:val="0"/>
                <w:bCs w:val="0"/>
              </w:rPr>
              <w:t xml:space="preserve">Básicamente se crea la lista de la secuencia de acciones de </w:t>
            </w:r>
            <w:proofErr w:type="spellStart"/>
            <w:r w:rsidRPr="009D1865">
              <w:rPr>
                <w:b w:val="0"/>
                <w:bCs w:val="0"/>
              </w:rPr>
              <w:t>keystroke</w:t>
            </w:r>
            <w:proofErr w:type="spellEnd"/>
            <w:r w:rsidRPr="009D1865">
              <w:rPr>
                <w:b w:val="0"/>
                <w:bCs w:val="0"/>
              </w:rPr>
              <w:t xml:space="preserve"> que el usuario debe realiza para completar cierta tarea y sumar el tiempo requerido por cada una de estas acciones.</w:t>
            </w:r>
          </w:p>
          <w:p w:rsidRPr="009D1865" w:rsidR="009D1865" w:rsidP="009D1865" w:rsidRDefault="009D1865" w14:paraId="37D6C0AC" w14:textId="777777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:rsidRPr="009D1865" w:rsidR="009D1865" w:rsidP="009D1865" w:rsidRDefault="009D1865" w14:paraId="0D7C24B5" w14:textId="777777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:rsidRPr="009D1865" w:rsidR="009D1865" w:rsidP="009D1865" w:rsidRDefault="009D1865" w14:paraId="79537D78" w14:textId="777777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:rsidRPr="009D1865" w:rsidR="009D1865" w:rsidP="009D1865" w:rsidRDefault="009D1865" w14:paraId="37903757" w14:textId="777777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:rsidRPr="009D1865" w:rsidR="009D1865" w:rsidP="009D1865" w:rsidRDefault="009D1865" w14:paraId="44AA49D8" w14:textId="475F6DA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D1865">
              <w:rPr>
                <w:b w:val="0"/>
                <w:bCs w:val="0"/>
              </w:rPr>
              <w:t>Por cada acción física o mental del usuario se hace una estimación del tiempo que le llevaría completar la tarea satisfactoriamente. Los operadores se encierran entre paréntesis y negritas. En breve explicaremos cada uno de ellos y les asignaremos algunos tiempos.</w:t>
            </w:r>
          </w:p>
          <w:p w:rsidRPr="009D1865" w:rsidR="009D1865" w:rsidP="009D1865" w:rsidRDefault="009D1865" w14:paraId="53DFC89F" w14:textId="777777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:rsidRPr="009D1865" w:rsidR="009D1865" w:rsidP="009D1865" w:rsidRDefault="009D1865" w14:paraId="4B205DD8" w14:textId="3E1A9F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D1865">
              <w:rPr>
                <w:b w:val="0"/>
                <w:bCs w:val="0"/>
              </w:rPr>
              <w:t xml:space="preserve">K   </w:t>
            </w:r>
            <w:r w:rsidRPr="009D1865" w:rsidR="001B3FEC">
              <w:rPr>
                <w:b w:val="0"/>
                <w:bCs w:val="0"/>
              </w:rPr>
              <w:t>– Teclear</w:t>
            </w:r>
            <w:r w:rsidRPr="009D1865">
              <w:rPr>
                <w:b w:val="0"/>
                <w:bCs w:val="0"/>
              </w:rPr>
              <w:t xml:space="preserve"> letra por letra.                            Promedio 0.28 segundos.</w:t>
            </w:r>
          </w:p>
          <w:p w:rsidRPr="009D1865" w:rsidR="009D1865" w:rsidP="009D1865" w:rsidRDefault="009D1865" w14:paraId="33BCF864" w14:textId="25BDD9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D1865">
              <w:rPr>
                <w:b w:val="0"/>
                <w:bCs w:val="0"/>
              </w:rPr>
              <w:t xml:space="preserve">B     </w:t>
            </w:r>
            <w:r w:rsidRPr="009D1865" w:rsidR="001B3FEC">
              <w:rPr>
                <w:b w:val="0"/>
                <w:bCs w:val="0"/>
              </w:rPr>
              <w:t>– Oprimir</w:t>
            </w:r>
            <w:r w:rsidRPr="009D1865">
              <w:rPr>
                <w:b w:val="0"/>
                <w:bCs w:val="0"/>
              </w:rPr>
              <w:t xml:space="preserve"> Botón del ratón.                        0.1 segundos.</w:t>
            </w:r>
          </w:p>
          <w:p w:rsidRPr="009D1865" w:rsidR="009D1865" w:rsidP="009D1865" w:rsidRDefault="009D1865" w14:paraId="7391F4C2" w14:textId="342E29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D1865">
              <w:rPr>
                <w:b w:val="0"/>
                <w:bCs w:val="0"/>
              </w:rPr>
              <w:t xml:space="preserve">BB   – </w:t>
            </w:r>
            <w:r w:rsidR="00021FCF">
              <w:rPr>
                <w:b w:val="0"/>
                <w:bCs w:val="0"/>
              </w:rPr>
              <w:t xml:space="preserve">Doble </w:t>
            </w:r>
            <w:r w:rsidRPr="009D1865">
              <w:rPr>
                <w:b w:val="0"/>
                <w:bCs w:val="0"/>
              </w:rPr>
              <w:t>Clic del ratón.                                            0.2 segundos</w:t>
            </w:r>
          </w:p>
          <w:p w:rsidRPr="009D1865" w:rsidR="009D1865" w:rsidP="009D1865" w:rsidRDefault="009D1865" w14:paraId="4167ADEA" w14:textId="315E31F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D1865">
              <w:rPr>
                <w:b w:val="0"/>
                <w:bCs w:val="0"/>
              </w:rPr>
              <w:t xml:space="preserve">P     </w:t>
            </w:r>
            <w:r w:rsidRPr="009D1865" w:rsidR="001B3FEC">
              <w:rPr>
                <w:b w:val="0"/>
                <w:bCs w:val="0"/>
              </w:rPr>
              <w:t>– Apuntar</w:t>
            </w:r>
            <w:r w:rsidRPr="009D1865">
              <w:rPr>
                <w:b w:val="0"/>
                <w:bCs w:val="0"/>
              </w:rPr>
              <w:t xml:space="preserve"> con mouse.                                1.1 segundos.</w:t>
            </w:r>
          </w:p>
          <w:p w:rsidRPr="009D1865" w:rsidR="009D1865" w:rsidP="009D1865" w:rsidRDefault="009D1865" w14:paraId="4187B22A" w14:textId="18472C6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D1865">
              <w:rPr>
                <w:b w:val="0"/>
                <w:bCs w:val="0"/>
              </w:rPr>
              <w:t xml:space="preserve">H     </w:t>
            </w:r>
            <w:r w:rsidRPr="009D1865" w:rsidR="001B3FEC">
              <w:rPr>
                <w:b w:val="0"/>
                <w:bCs w:val="0"/>
              </w:rPr>
              <w:t>– Llevar</w:t>
            </w:r>
            <w:r w:rsidRPr="009D1865">
              <w:rPr>
                <w:b w:val="0"/>
                <w:bCs w:val="0"/>
              </w:rPr>
              <w:t xml:space="preserve"> manos al teclado o mouse.         0.4 segundos.</w:t>
            </w:r>
          </w:p>
          <w:p w:rsidRPr="009D1865" w:rsidR="009D1865" w:rsidP="009D1865" w:rsidRDefault="009D1865" w14:paraId="0DCACC07" w14:textId="4A559B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D1865">
              <w:rPr>
                <w:b w:val="0"/>
                <w:bCs w:val="0"/>
              </w:rPr>
              <w:t xml:space="preserve">M  </w:t>
            </w:r>
            <w:r w:rsidRPr="009D1865" w:rsidR="001B3FEC">
              <w:rPr>
                <w:b w:val="0"/>
                <w:bCs w:val="0"/>
              </w:rPr>
              <w:t>– Preparación</w:t>
            </w:r>
            <w:r w:rsidRPr="009D1865">
              <w:rPr>
                <w:b w:val="0"/>
                <w:bCs w:val="0"/>
              </w:rPr>
              <w:t xml:space="preserve"> mental o visualización.     Promedio 10 segundos.</w:t>
            </w:r>
          </w:p>
          <w:p w:rsidR="009D1865" w:rsidP="009D1865" w:rsidRDefault="009D1865" w14:paraId="3801E90F" w14:textId="777777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1865">
              <w:rPr>
                <w:b w:val="0"/>
                <w:bCs w:val="0"/>
              </w:rPr>
              <w:t>R     –   Respuesta del sistema.                          2 segundos.</w:t>
            </w:r>
          </w:p>
          <w:p w:rsidR="009D1865" w:rsidP="009D1865" w:rsidRDefault="009D1865" w14:paraId="04DA1091" w14:textId="777777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Pr="00532DA8" w:rsidR="00A305C7" w:rsidP="00A305C7" w:rsidRDefault="00A305C7" w14:paraId="0F97CB43" w14:textId="122943EB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32DA8">
              <w:rPr>
                <w:b w:val="0"/>
                <w:bCs w:val="0"/>
              </w:rPr>
              <w:t>Llevar las manos al mouse.</w:t>
            </w:r>
            <w:r w:rsidR="004C7D35">
              <w:rPr>
                <w:b w:val="0"/>
                <w:bCs w:val="0"/>
              </w:rPr>
              <w:t xml:space="preserve"> </w:t>
            </w:r>
            <w:r w:rsidR="004C7D35">
              <w:t>(H)</w:t>
            </w:r>
          </w:p>
          <w:p w:rsidRPr="00532DA8" w:rsidR="00A305C7" w:rsidP="00A305C7" w:rsidRDefault="00A305C7" w14:paraId="4D5D953E" w14:textId="700478AA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32DA8">
              <w:rPr>
                <w:b w:val="0"/>
                <w:bCs w:val="0"/>
              </w:rPr>
              <w:t>Hacer doble clic sobre el mouse para abrir el explorador.</w:t>
            </w:r>
            <w:r w:rsidR="004C7D35">
              <w:rPr>
                <w:b w:val="0"/>
                <w:bCs w:val="0"/>
              </w:rPr>
              <w:t xml:space="preserve"> </w:t>
            </w:r>
            <w:r w:rsidR="004C7D35">
              <w:t>(BB)</w:t>
            </w:r>
          </w:p>
          <w:p w:rsidRPr="00532DA8" w:rsidR="00A305C7" w:rsidP="00A305C7" w:rsidRDefault="00A305C7" w14:paraId="1A334571" w14:textId="56AE1DAF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32DA8">
              <w:rPr>
                <w:b w:val="0"/>
                <w:bCs w:val="0"/>
              </w:rPr>
              <w:t>Visualizar el explorador.</w:t>
            </w:r>
            <w:r w:rsidR="004C7D35">
              <w:rPr>
                <w:b w:val="0"/>
                <w:bCs w:val="0"/>
              </w:rPr>
              <w:t xml:space="preserve"> </w:t>
            </w:r>
            <w:r w:rsidR="004C7D35">
              <w:t>(M)</w:t>
            </w:r>
          </w:p>
          <w:p w:rsidRPr="00532DA8" w:rsidR="00A305C7" w:rsidP="00A305C7" w:rsidRDefault="00A305C7" w14:paraId="3BFBB254" w14:textId="7E199449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32DA8">
              <w:rPr>
                <w:b w:val="0"/>
                <w:bCs w:val="0"/>
              </w:rPr>
              <w:t>Apuntar el mouse donde se introduce el URL.</w:t>
            </w:r>
            <w:r w:rsidR="004C7D35">
              <w:rPr>
                <w:b w:val="0"/>
                <w:bCs w:val="0"/>
              </w:rPr>
              <w:t xml:space="preserve"> </w:t>
            </w:r>
            <w:r w:rsidR="004C7D35">
              <w:t>(P)</w:t>
            </w:r>
          </w:p>
          <w:p w:rsidRPr="0023754D" w:rsidR="00A305C7" w:rsidP="00A305C7" w:rsidRDefault="00A305C7" w14:paraId="41F515C9" w14:textId="69EA7605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Dar clic para introducir el URL.</w:t>
            </w:r>
            <w:r w:rsidR="004C7D35">
              <w:rPr>
                <w:b w:val="0"/>
                <w:bCs w:val="0"/>
              </w:rPr>
              <w:t xml:space="preserve"> </w:t>
            </w:r>
            <w:r w:rsidR="004C7D35">
              <w:t>(B)</w:t>
            </w:r>
          </w:p>
          <w:p w:rsidRPr="0023754D" w:rsidR="00A305C7" w:rsidP="00A305C7" w:rsidRDefault="00A305C7" w14:paraId="72518E9E" w14:textId="5495D4E0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Llevar sus manos al teclado.</w:t>
            </w:r>
            <w:r w:rsidR="004C7D35">
              <w:rPr>
                <w:b w:val="0"/>
                <w:bCs w:val="0"/>
              </w:rPr>
              <w:t xml:space="preserve"> </w:t>
            </w:r>
            <w:r w:rsidR="004C7D35">
              <w:t>(H)</w:t>
            </w:r>
          </w:p>
          <w:p w:rsidRPr="00702C74" w:rsidR="008E74EB" w:rsidP="008E74EB" w:rsidRDefault="00A305C7" w14:paraId="6BD45802" w14:textId="1398E871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Teclear el URL</w:t>
            </w:r>
            <w:r w:rsidR="008E74EB">
              <w:rPr>
                <w:b w:val="0"/>
                <w:bCs w:val="0"/>
              </w:rPr>
              <w:t>.</w:t>
            </w:r>
            <w:r w:rsidR="004C7D35">
              <w:rPr>
                <w:b w:val="0"/>
                <w:bCs w:val="0"/>
              </w:rPr>
              <w:t xml:space="preserve"> </w:t>
            </w:r>
            <w:r w:rsidR="004C7D35">
              <w:t>(K)</w:t>
            </w:r>
          </w:p>
          <w:p w:rsidRPr="0023754D" w:rsidR="00A305C7" w:rsidP="00A305C7" w:rsidRDefault="00A305C7" w14:paraId="311C3DF6" w14:textId="3151647C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Esperar que la página se cargue.</w:t>
            </w:r>
            <w:r w:rsidR="004C7D35">
              <w:rPr>
                <w:b w:val="0"/>
                <w:bCs w:val="0"/>
              </w:rPr>
              <w:t xml:space="preserve"> </w:t>
            </w:r>
            <w:r w:rsidR="004C7D35">
              <w:t>(R)</w:t>
            </w:r>
          </w:p>
          <w:p w:rsidRPr="0023754D" w:rsidR="00A305C7" w:rsidP="00A305C7" w:rsidRDefault="00A305C7" w14:paraId="2381C1B6" w14:textId="1E714C03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Visualizar el SICEI.</w:t>
            </w:r>
            <w:r w:rsidR="004C7D35">
              <w:rPr>
                <w:b w:val="0"/>
                <w:bCs w:val="0"/>
              </w:rPr>
              <w:t xml:space="preserve"> </w:t>
            </w:r>
            <w:r w:rsidR="004C7D35">
              <w:t>(M)</w:t>
            </w:r>
          </w:p>
          <w:p w:rsidRPr="00A305C7" w:rsidR="00A305C7" w:rsidP="00A305C7" w:rsidRDefault="00A305C7" w14:paraId="43F13790" w14:textId="28FFCEE8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Llevar sus manos al mouse.</w:t>
            </w:r>
            <w:r w:rsidR="004C7D35">
              <w:rPr>
                <w:b w:val="0"/>
                <w:bCs w:val="0"/>
              </w:rPr>
              <w:t xml:space="preserve"> </w:t>
            </w:r>
            <w:r w:rsidR="001B3FEC">
              <w:t>(H)</w:t>
            </w:r>
          </w:p>
          <w:p w:rsidRPr="0023754D" w:rsidR="00A305C7" w:rsidP="00A305C7" w:rsidRDefault="00A305C7" w14:paraId="17ED5DFD" w14:textId="2A1D90AA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Apuntar con el mouse donde se introduce la matricula.</w:t>
            </w:r>
            <w:r w:rsidR="001B3FEC">
              <w:rPr>
                <w:b w:val="0"/>
                <w:bCs w:val="0"/>
              </w:rPr>
              <w:t xml:space="preserve"> </w:t>
            </w:r>
            <w:r w:rsidR="001B3FEC">
              <w:t>(P)</w:t>
            </w:r>
          </w:p>
          <w:p w:rsidRPr="0023754D" w:rsidR="00A305C7" w:rsidP="00A305C7" w:rsidRDefault="00A305C7" w14:paraId="083B821D" w14:textId="62BE9FE4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Dar clic para ingresar su matrícula.</w:t>
            </w:r>
            <w:r w:rsidR="001B3FEC">
              <w:rPr>
                <w:b w:val="0"/>
                <w:bCs w:val="0"/>
              </w:rPr>
              <w:t xml:space="preserve"> </w:t>
            </w:r>
            <w:r w:rsidR="001B3FEC">
              <w:t>(B)</w:t>
            </w:r>
          </w:p>
          <w:p w:rsidRPr="0023754D" w:rsidR="00A305C7" w:rsidP="00A305C7" w:rsidRDefault="00A305C7" w14:paraId="6DFB45C9" w14:textId="28FC15C6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Llevar sus manos al teclado.</w:t>
            </w:r>
            <w:r w:rsidR="001B3FEC">
              <w:rPr>
                <w:b w:val="0"/>
                <w:bCs w:val="0"/>
              </w:rPr>
              <w:t xml:space="preserve"> </w:t>
            </w:r>
            <w:r w:rsidR="001B3FEC">
              <w:t>(H)</w:t>
            </w:r>
          </w:p>
          <w:p w:rsidRPr="0023754D" w:rsidR="00A305C7" w:rsidP="00A305C7" w:rsidRDefault="00A305C7" w14:paraId="5BB11326" w14:textId="65C87B4F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Teclear su matrícula.</w:t>
            </w:r>
            <w:r w:rsidR="001B3FEC">
              <w:rPr>
                <w:b w:val="0"/>
                <w:bCs w:val="0"/>
              </w:rPr>
              <w:t xml:space="preserve"> </w:t>
            </w:r>
            <w:r w:rsidR="001B3FEC">
              <w:t>(K)</w:t>
            </w:r>
          </w:p>
          <w:p w:rsidRPr="00A305C7" w:rsidR="00A305C7" w:rsidP="00A305C7" w:rsidRDefault="00A305C7" w14:paraId="33387EA2" w14:textId="469D00D6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Llevar sus manos al mouse.</w:t>
            </w:r>
            <w:r w:rsidR="001B3FEC">
              <w:rPr>
                <w:b w:val="0"/>
                <w:bCs w:val="0"/>
              </w:rPr>
              <w:t xml:space="preserve"> </w:t>
            </w:r>
            <w:r w:rsidR="001B3FEC">
              <w:t>(H)</w:t>
            </w:r>
          </w:p>
          <w:p w:rsidRPr="0023754D" w:rsidR="00A305C7" w:rsidP="00A305C7" w:rsidRDefault="00A305C7" w14:paraId="195EE0EC" w14:textId="2B3F51BC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Apuntar con el mouse donde se introduce la contraseña.</w:t>
            </w:r>
            <w:r w:rsidR="001B3FEC">
              <w:rPr>
                <w:b w:val="0"/>
                <w:bCs w:val="0"/>
              </w:rPr>
              <w:t xml:space="preserve"> </w:t>
            </w:r>
            <w:r w:rsidR="001B3FEC">
              <w:t>(P)</w:t>
            </w:r>
          </w:p>
          <w:p w:rsidRPr="0023754D" w:rsidR="00A305C7" w:rsidP="00A305C7" w:rsidRDefault="00A305C7" w14:paraId="67E78FEE" w14:textId="4608D441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Dar clic para ingresar su contraseña.</w:t>
            </w:r>
            <w:r w:rsidR="001B3FEC">
              <w:rPr>
                <w:b w:val="0"/>
                <w:bCs w:val="0"/>
              </w:rPr>
              <w:t xml:space="preserve"> </w:t>
            </w:r>
            <w:r w:rsidR="001B3FEC">
              <w:t>(B)</w:t>
            </w:r>
          </w:p>
          <w:p w:rsidRPr="0023754D" w:rsidR="00A305C7" w:rsidP="00A305C7" w:rsidRDefault="00A305C7" w14:paraId="39898144" w14:textId="15135782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Llevar sus manos al teclado.</w:t>
            </w:r>
            <w:r w:rsidR="001B3FEC">
              <w:rPr>
                <w:b w:val="0"/>
                <w:bCs w:val="0"/>
              </w:rPr>
              <w:t xml:space="preserve">  </w:t>
            </w:r>
            <w:r w:rsidR="001B3FEC">
              <w:t>(H)</w:t>
            </w:r>
          </w:p>
          <w:p w:rsidRPr="0023754D" w:rsidR="00A305C7" w:rsidP="00A305C7" w:rsidRDefault="00A305C7" w14:paraId="6B30E571" w14:textId="4D3B9FC9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Teclear su contraseña.</w:t>
            </w:r>
            <w:r w:rsidR="001B3FEC">
              <w:rPr>
                <w:b w:val="0"/>
                <w:bCs w:val="0"/>
              </w:rPr>
              <w:t xml:space="preserve"> </w:t>
            </w:r>
            <w:r w:rsidR="001B3FEC">
              <w:t>(K)</w:t>
            </w:r>
          </w:p>
          <w:p w:rsidRPr="0023754D" w:rsidR="00A305C7" w:rsidP="00A305C7" w:rsidRDefault="00A305C7" w14:paraId="4DDF14CA" w14:textId="227FDD8A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Llevar sus manos al mouse.</w:t>
            </w:r>
            <w:r w:rsidR="001B3FEC">
              <w:rPr>
                <w:b w:val="0"/>
                <w:bCs w:val="0"/>
              </w:rPr>
              <w:t xml:space="preserve"> </w:t>
            </w:r>
            <w:r w:rsidR="001B3FEC">
              <w:t>(H)</w:t>
            </w:r>
          </w:p>
          <w:p w:rsidRPr="0023754D" w:rsidR="00A305C7" w:rsidP="00A305C7" w:rsidRDefault="00A305C7" w14:paraId="022D633A" w14:textId="5BC3A711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Dar clic en el botón “Ingresar”.</w:t>
            </w:r>
            <w:r w:rsidR="001B3FEC">
              <w:rPr>
                <w:b w:val="0"/>
                <w:bCs w:val="0"/>
              </w:rPr>
              <w:t xml:space="preserve"> </w:t>
            </w:r>
            <w:r w:rsidR="001B3FEC">
              <w:t>(B)</w:t>
            </w:r>
          </w:p>
          <w:p w:rsidRPr="0023754D" w:rsidR="00A305C7" w:rsidP="00A305C7" w:rsidRDefault="00A305C7" w14:paraId="22445362" w14:textId="248E93A1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Esperar que cargue la página.</w:t>
            </w:r>
            <w:r w:rsidR="001B3FEC">
              <w:rPr>
                <w:b w:val="0"/>
                <w:bCs w:val="0"/>
              </w:rPr>
              <w:t xml:space="preserve"> </w:t>
            </w:r>
            <w:r w:rsidR="001B3FEC">
              <w:t>(R)</w:t>
            </w:r>
          </w:p>
          <w:p w:rsidRPr="0023754D" w:rsidR="00A305C7" w:rsidP="00A305C7" w:rsidRDefault="00A305C7" w14:paraId="323F89A2" w14:textId="78668342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Visualizar el menú del SICEI.</w:t>
            </w:r>
            <w:r w:rsidR="001B3FEC">
              <w:rPr>
                <w:b w:val="0"/>
                <w:bCs w:val="0"/>
              </w:rPr>
              <w:t xml:space="preserve"> </w:t>
            </w:r>
            <w:r w:rsidR="001B3FEC">
              <w:t>(M)</w:t>
            </w:r>
          </w:p>
          <w:p w:rsidRPr="0023754D" w:rsidR="00A305C7" w:rsidP="00A305C7" w:rsidRDefault="00A305C7" w14:paraId="4A8FCAB7" w14:textId="5ED53EBF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Llevar sus manos al mouse.</w:t>
            </w:r>
            <w:r w:rsidR="001B3FEC">
              <w:rPr>
                <w:b w:val="0"/>
                <w:bCs w:val="0"/>
              </w:rPr>
              <w:t xml:space="preserve"> </w:t>
            </w:r>
            <w:r w:rsidR="001B3FEC">
              <w:t>(H)</w:t>
            </w:r>
          </w:p>
          <w:p w:rsidRPr="0023754D" w:rsidR="00A305C7" w:rsidP="00A305C7" w:rsidRDefault="00A305C7" w14:paraId="0960B789" w14:textId="7BED0EC3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Dar clic a la opción “Realizar carga académica”</w:t>
            </w:r>
            <w:r w:rsidR="001B3FEC">
              <w:rPr>
                <w:b w:val="0"/>
                <w:bCs w:val="0"/>
              </w:rPr>
              <w:t xml:space="preserve"> </w:t>
            </w:r>
            <w:r w:rsidR="001B3FEC">
              <w:t>(B)</w:t>
            </w:r>
          </w:p>
          <w:p w:rsidRPr="0023754D" w:rsidR="00A305C7" w:rsidP="00A305C7" w:rsidRDefault="00A305C7" w14:paraId="5E6DA935" w14:textId="2BD671DB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Esperar que cargue la página.</w:t>
            </w:r>
            <w:r w:rsidR="001B3FEC">
              <w:rPr>
                <w:b w:val="0"/>
                <w:bCs w:val="0"/>
              </w:rPr>
              <w:t xml:space="preserve"> </w:t>
            </w:r>
            <w:r w:rsidR="001B3FEC">
              <w:t>(R)</w:t>
            </w:r>
          </w:p>
          <w:p w:rsidRPr="0023754D" w:rsidR="00A305C7" w:rsidP="00A305C7" w:rsidRDefault="00A305C7" w14:paraId="30013710" w14:textId="16055D41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Visualizar la lista de materias. </w:t>
            </w:r>
            <w:r w:rsidR="001B3FEC">
              <w:t>(M)</w:t>
            </w:r>
          </w:p>
          <w:p w:rsidRPr="0023754D" w:rsidR="00A305C7" w:rsidP="00A305C7" w:rsidRDefault="00A305C7" w14:paraId="39AA2E5D" w14:textId="1368688E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Llevar sus manos al mouse.</w:t>
            </w:r>
            <w:r w:rsidR="001B3FEC">
              <w:rPr>
                <w:b w:val="0"/>
                <w:bCs w:val="0"/>
              </w:rPr>
              <w:t xml:space="preserve"> </w:t>
            </w:r>
            <w:r w:rsidR="001B3FEC">
              <w:t>(H)</w:t>
            </w:r>
          </w:p>
          <w:p w:rsidRPr="009D1865" w:rsidR="00A305C7" w:rsidP="00A305C7" w:rsidRDefault="00A305C7" w14:paraId="50C17F8C" w14:textId="505C5C01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Dar clic en la materia que desea seleccionar.</w:t>
            </w:r>
            <w:r w:rsidR="001B3FEC">
              <w:rPr>
                <w:b w:val="0"/>
                <w:bCs w:val="0"/>
              </w:rPr>
              <w:t xml:space="preserve"> </w:t>
            </w:r>
            <w:r w:rsidR="001B3FEC">
              <w:t>(B)</w:t>
            </w:r>
          </w:p>
          <w:p w:rsidRPr="009D1865" w:rsidR="00A305C7" w:rsidP="00A305C7" w:rsidRDefault="00A305C7" w14:paraId="2A470EEE" w14:textId="4C7E5C6C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Visualizar los maestros disponibles y el horario.</w:t>
            </w:r>
            <w:r w:rsidR="001B3FEC">
              <w:rPr>
                <w:b w:val="0"/>
                <w:bCs w:val="0"/>
              </w:rPr>
              <w:t xml:space="preserve"> </w:t>
            </w:r>
            <w:r w:rsidR="001B3FEC">
              <w:t>(M)</w:t>
            </w:r>
          </w:p>
          <w:p w:rsidRPr="009D1865" w:rsidR="00A305C7" w:rsidP="00A305C7" w:rsidRDefault="00A305C7" w14:paraId="0314779D" w14:textId="0242744C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Dar clic </w:t>
            </w:r>
            <w:r w:rsidR="001B3FEC">
              <w:rPr>
                <w:b w:val="0"/>
                <w:bCs w:val="0"/>
              </w:rPr>
              <w:t>en el icono “+” para cargar la asignatura</w:t>
            </w:r>
            <w:r>
              <w:rPr>
                <w:b w:val="0"/>
                <w:bCs w:val="0"/>
              </w:rPr>
              <w:t>.</w:t>
            </w:r>
            <w:r w:rsidR="001B3FEC">
              <w:rPr>
                <w:b w:val="0"/>
                <w:bCs w:val="0"/>
              </w:rPr>
              <w:t xml:space="preserve"> </w:t>
            </w:r>
            <w:r w:rsidR="001B3FEC">
              <w:t>(B)</w:t>
            </w:r>
          </w:p>
          <w:p w:rsidRPr="004C7D35" w:rsidR="00A305C7" w:rsidP="004C7D35" w:rsidRDefault="00A305C7" w14:paraId="260608F5" w14:textId="4A744A98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Dar clic en la opción “Guardar”.</w:t>
            </w:r>
            <w:r w:rsidR="001B3FEC">
              <w:rPr>
                <w:b w:val="0"/>
                <w:bCs w:val="0"/>
              </w:rPr>
              <w:t xml:space="preserve">  </w:t>
            </w:r>
            <w:r w:rsidR="001B3FEC">
              <w:t>(B)</w:t>
            </w:r>
          </w:p>
          <w:p w:rsidRPr="00A305C7" w:rsidR="009D1865" w:rsidP="00A305C7" w:rsidRDefault="00A305C7" w14:paraId="34539BF4" w14:textId="6A5E91E5">
            <w:pPr>
              <w:pStyle w:val="Prrafodelista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305C7">
              <w:rPr>
                <w:b w:val="0"/>
                <w:bCs w:val="0"/>
              </w:rPr>
              <w:t>Dar clic en el icono para cerrar el ex</w:t>
            </w:r>
            <w:r w:rsidR="001B3FEC">
              <w:rPr>
                <w:b w:val="0"/>
                <w:bCs w:val="0"/>
              </w:rPr>
              <w:t>p</w:t>
            </w:r>
            <w:r w:rsidRPr="00A305C7">
              <w:rPr>
                <w:b w:val="0"/>
                <w:bCs w:val="0"/>
              </w:rPr>
              <w:t>lorador.</w:t>
            </w:r>
            <w:r w:rsidR="001B3FEC">
              <w:rPr>
                <w:b w:val="0"/>
                <w:bCs w:val="0"/>
              </w:rPr>
              <w:t xml:space="preserve"> </w:t>
            </w:r>
            <w:r w:rsidR="001B3FEC">
              <w:t>(B)</w:t>
            </w:r>
          </w:p>
        </w:tc>
      </w:tr>
    </w:tbl>
    <w:p w:rsidR="009D1865" w:rsidP="0008373F" w:rsidRDefault="009D1865" w14:paraId="72295004" w14:textId="77777777"/>
    <w:p w:rsidR="00021FCF" w:rsidP="00CB27CB" w:rsidRDefault="00021FCF" w14:paraId="01E4E54E" w14:textId="0B2F542E">
      <w:pPr>
        <w:jc w:val="both"/>
      </w:pPr>
      <w:r>
        <w:t>Entonces, el tiempo que le llevaría a Luis realizar su carga académica seria la suma de todos los tiempos de cada uno de los operadores.</w:t>
      </w:r>
    </w:p>
    <w:p w:rsidRPr="00021FCF" w:rsidR="00021FCF" w:rsidP="00CB27CB" w:rsidRDefault="00021FCF" w14:paraId="3EAD1216" w14:textId="5A26B4E0">
      <w:pPr>
        <w:jc w:val="bot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9</m:t>
          </m:r>
          <m:r>
            <m:rPr>
              <m:sty m:val="bi"/>
            </m:rPr>
            <w:rPr>
              <w:rFonts w:ascii="Cambria Math" w:hAnsi="Cambria Math"/>
            </w:rPr>
            <m:t>H+1</m:t>
          </m:r>
          <m:r>
            <m:rPr>
              <m:sty m:val="bi"/>
            </m:rPr>
            <w:rPr>
              <w:rFonts w:ascii="Cambria Math" w:hAnsi="Cambria Math"/>
            </w:rPr>
            <m:t>BB+4</m:t>
          </m:r>
          <m:r>
            <m:rPr>
              <m:sty m:val="bi"/>
            </m:rPr>
            <w:rPr>
              <w:rFonts w:ascii="Cambria Math" w:hAnsi="Cambria Math"/>
            </w:rPr>
            <m:t>M+3</m:t>
          </m:r>
          <m:r>
            <m:rPr>
              <m:sty m:val="bi"/>
            </m:rPr>
            <w:rPr>
              <w:rFonts w:ascii="Cambria Math" w:hAnsi="Cambria Math"/>
            </w:rPr>
            <m:t xml:space="preserve">P+ </m:t>
          </m:r>
          <m:r>
            <m:rPr>
              <m:sty m:val="bi"/>
            </m:rPr>
            <w:rPr>
              <w:rFonts w:ascii="Cambria Math" w:hAnsi="Cambria Math" w:eastAsiaTheme="minorEastAsia"/>
            </w:rPr>
            <m:t>9</m:t>
          </m:r>
          <m:r>
            <m:rPr>
              <m:sty m:val="bi"/>
            </m:rPr>
            <w:rPr>
              <w:rFonts w:ascii="Cambria Math" w:hAnsi="Cambria Math" w:eastAsiaTheme="minorEastAsia"/>
            </w:rPr>
            <m:t>B+3</m:t>
          </m:r>
          <m:r>
            <m:rPr>
              <m:sty m:val="bi"/>
            </m:rPr>
            <w:rPr>
              <w:rFonts w:ascii="Cambria Math" w:hAnsi="Cambria Math" w:eastAsiaTheme="minorEastAsia"/>
            </w:rPr>
            <m:t>K+3</m:t>
          </m:r>
          <m:r>
            <m:rPr>
              <m:sty m:val="bi"/>
            </m:rPr>
            <w:rPr>
              <w:rFonts w:ascii="Cambria Math" w:hAnsi="Cambria Math" w:eastAsiaTheme="minorEastAsia"/>
            </w:rPr>
            <m:t>R</m:t>
          </m:r>
        </m:oMath>
      </m:oMathPara>
    </w:p>
    <w:p w:rsidR="00021FCF" w:rsidP="00CB27CB" w:rsidRDefault="00CB2E5E" w14:paraId="05B6A72F" w14:textId="77EDBAD4">
      <w:pPr>
        <w:jc w:val="both"/>
      </w:pPr>
      <w:r>
        <w:t xml:space="preserve">Debemos tomar en cuenta los tres eventos de K, que son respectivamente </w:t>
      </w:r>
    </w:p>
    <w:p w:rsidR="00CB2E5E" w:rsidP="00CB27CB" w:rsidRDefault="00CB2E5E" w14:paraId="0E8A93F5" w14:textId="51EF5452">
      <w:pPr>
        <w:pStyle w:val="Prrafodelista"/>
        <w:numPr>
          <w:ilvl w:val="0"/>
          <w:numId w:val="6"/>
        </w:numPr>
        <w:jc w:val="both"/>
      </w:pPr>
      <w:r>
        <w:t>Teclear el URL.</w:t>
      </w:r>
    </w:p>
    <w:p w:rsidR="00CB2E5E" w:rsidP="00CB27CB" w:rsidRDefault="00CB2E5E" w14:paraId="45B3038D" w14:textId="3EAC4AB9">
      <w:pPr>
        <w:pStyle w:val="Prrafodelista"/>
        <w:numPr>
          <w:ilvl w:val="0"/>
          <w:numId w:val="6"/>
        </w:numPr>
        <w:jc w:val="both"/>
      </w:pPr>
      <w:r>
        <w:t>Teclear la matricula.</w:t>
      </w:r>
    </w:p>
    <w:p w:rsidR="00CB2E5E" w:rsidP="00CB27CB" w:rsidRDefault="00CB2E5E" w14:paraId="1B7DAAEF" w14:textId="3EE713B7">
      <w:pPr>
        <w:pStyle w:val="Prrafodelista"/>
        <w:numPr>
          <w:ilvl w:val="0"/>
          <w:numId w:val="6"/>
        </w:numPr>
        <w:jc w:val="both"/>
      </w:pPr>
      <w:r>
        <w:t>Teclear la contraseña.</w:t>
      </w:r>
    </w:p>
    <w:p w:rsidR="00CB2E5E" w:rsidP="00CB27CB" w:rsidRDefault="00CB2E5E" w14:paraId="03A0AB3C" w14:textId="3878E8F0">
      <w:pPr>
        <w:jc w:val="both"/>
      </w:pPr>
      <w:r>
        <w:t>Cada momento debe tiene un numero variado de caracteres que son ingresados, por lo tanto, debemos establecer un estimado.</w:t>
      </w:r>
    </w:p>
    <w:p w:rsidR="00CB2E5E" w:rsidP="00CB27CB" w:rsidRDefault="00CB2E5E" w14:paraId="0D96277E" w14:textId="7821A99B">
      <w:pPr>
        <w:pStyle w:val="Prrafodelista"/>
        <w:numPr>
          <w:ilvl w:val="0"/>
          <w:numId w:val="6"/>
        </w:numPr>
        <w:jc w:val="both"/>
      </w:pPr>
      <w:r>
        <w:t>Teclear el URL. = 23 caracteres.</w:t>
      </w:r>
    </w:p>
    <w:p w:rsidR="00CB2E5E" w:rsidP="00CB27CB" w:rsidRDefault="00CB2E5E" w14:paraId="5475D740" w14:textId="7439C9E5">
      <w:pPr>
        <w:pStyle w:val="Prrafodelista"/>
        <w:numPr>
          <w:ilvl w:val="0"/>
          <w:numId w:val="6"/>
        </w:numPr>
        <w:jc w:val="both"/>
      </w:pPr>
      <w:r>
        <w:t>Teclear la matricula = 8 caracteres.</w:t>
      </w:r>
    </w:p>
    <w:p w:rsidR="00CB2E5E" w:rsidP="00CB27CB" w:rsidRDefault="00CB2E5E" w14:paraId="47CFA138" w14:textId="71A505A9">
      <w:pPr>
        <w:pStyle w:val="Prrafodelista"/>
        <w:numPr>
          <w:ilvl w:val="0"/>
          <w:numId w:val="6"/>
        </w:numPr>
        <w:jc w:val="both"/>
      </w:pPr>
      <w:r>
        <w:t xml:space="preserve">Teclear la contraseña = </w:t>
      </w:r>
      <w:r w:rsidR="00C73A38">
        <w:t>12 caracteres (en promedio).</w:t>
      </w:r>
    </w:p>
    <w:p w:rsidR="00C73A38" w:rsidP="00CB27CB" w:rsidRDefault="00C73A38" w14:paraId="735EAAD8" w14:textId="7D7A0333">
      <w:pPr>
        <w:jc w:val="both"/>
      </w:pPr>
      <w:r>
        <w:t>De esta manera, ya podemos sustituir los valores de cada operador con los tiempos asignados para cada operador:</w:t>
      </w:r>
    </w:p>
    <w:p w:rsidRPr="00C73A38" w:rsidR="00C73A38" w:rsidP="00CB27CB" w:rsidRDefault="00C73A38" w14:paraId="5E0CC4D0" w14:textId="77777777">
      <w:pPr>
        <w:jc w:val="bot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9H+1</m:t>
          </m:r>
          <m:r>
            <m:rPr>
              <m:sty m:val="bi"/>
            </m:rPr>
            <w:rPr>
              <w:rFonts w:ascii="Cambria Math" w:hAnsi="Cambria Math"/>
            </w:rPr>
            <m:t>BB+4</m:t>
          </m:r>
          <m:r>
            <m:rPr>
              <m:sty m:val="bi"/>
            </m:rPr>
            <w:rPr>
              <w:rFonts w:ascii="Cambria Math" w:hAnsi="Cambria Math"/>
            </w:rPr>
            <m:t>M+3</m:t>
          </m:r>
          <m:r>
            <m:rPr>
              <m:sty m:val="bi"/>
            </m:rPr>
            <w:rPr>
              <w:rFonts w:ascii="Cambria Math" w:hAnsi="Cambria Math"/>
            </w:rPr>
            <m:t xml:space="preserve">P+ </m:t>
          </m:r>
          <m:r>
            <m:rPr>
              <m:sty m:val="bi"/>
            </m:rPr>
            <w:rPr>
              <w:rFonts w:ascii="Cambria Math" w:hAnsi="Cambria Math" w:eastAsiaTheme="minorEastAsia"/>
            </w:rPr>
            <m:t>9</m:t>
          </m:r>
          <m:r>
            <m:rPr>
              <m:sty m:val="bi"/>
            </m:rPr>
            <w:rPr>
              <w:rFonts w:ascii="Cambria Math" w:hAnsi="Cambria Math" w:eastAsiaTheme="minorEastAsia"/>
            </w:rPr>
            <m:t>B+3</m:t>
          </m:r>
          <m:r>
            <m:rPr>
              <m:sty m:val="bi"/>
            </m:rPr>
            <w:rPr>
              <w:rFonts w:ascii="Cambria Math" w:hAnsi="Cambria Math" w:eastAsiaTheme="minorEastAsia"/>
            </w:rPr>
            <m:t>K+3</m:t>
          </m:r>
          <m:r>
            <m:rPr>
              <m:sty m:val="bi"/>
            </m:rPr>
            <w:rPr>
              <w:rFonts w:ascii="Cambria Math" w:hAnsi="Cambria Math" w:eastAsiaTheme="minorEastAsia"/>
            </w:rPr>
            <m:t>R</m:t>
          </m:r>
        </m:oMath>
      </m:oMathPara>
    </w:p>
    <w:p w:rsidRPr="00021FCF" w:rsidR="00C73A38" w:rsidP="00CB27CB" w:rsidRDefault="00C73A38" w14:paraId="430C1A17" w14:textId="07E1C46F">
      <w:pPr>
        <w:jc w:val="bot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9</m:t>
          </m:r>
          <m:r>
            <m:rPr>
              <m:sty m:val="bi"/>
            </m:rPr>
            <w:rPr>
              <w:rFonts w:ascii="Cambria Math" w:hAnsi="Cambria Math"/>
            </w:rPr>
            <m:t>H+1</m:t>
          </m:r>
          <m:r>
            <m:rPr>
              <m:sty m:val="bi"/>
            </m:rPr>
            <w:rPr>
              <w:rFonts w:ascii="Cambria Math" w:hAnsi="Cambria Math"/>
            </w:rPr>
            <m:t>BB+4</m:t>
          </m:r>
          <m:r>
            <m:rPr>
              <m:sty m:val="bi"/>
            </m:rPr>
            <w:rPr>
              <w:rFonts w:ascii="Cambria Math" w:hAnsi="Cambria Math"/>
            </w:rPr>
            <m:t>M+3</m:t>
          </m:r>
          <m:r>
            <m:rPr>
              <m:sty m:val="bi"/>
            </m:rPr>
            <w:rPr>
              <w:rFonts w:ascii="Cambria Math" w:hAnsi="Cambria Math"/>
            </w:rPr>
            <m:t xml:space="preserve">P+ </m:t>
          </m:r>
          <m:r>
            <m:rPr>
              <m:sty m:val="bi"/>
            </m:rPr>
            <w:rPr>
              <w:rFonts w:ascii="Cambria Math" w:hAnsi="Cambria Math" w:eastAsiaTheme="minorEastAsia"/>
            </w:rPr>
            <m:t>9</m:t>
          </m:r>
          <m:r>
            <m:rPr>
              <m:sty m:val="bi"/>
            </m:rPr>
            <w:rPr>
              <w:rFonts w:ascii="Cambria Math" w:hAnsi="Cambria Math" w:eastAsiaTheme="minorEastAsia"/>
            </w:rPr>
            <m:t>B+(23+8+12)K+3</m:t>
          </m:r>
          <m:r>
            <m:rPr>
              <m:sty m:val="bi"/>
            </m:rPr>
            <w:rPr>
              <w:rFonts w:ascii="Cambria Math" w:hAnsi="Cambria Math" w:eastAsiaTheme="minorEastAsia"/>
            </w:rPr>
            <m:t>R</m:t>
          </m:r>
        </m:oMath>
      </m:oMathPara>
    </w:p>
    <w:p w:rsidRPr="00C73A38" w:rsidR="00C73A38" w:rsidP="00CB27CB" w:rsidRDefault="00C73A38" w14:paraId="272CD88D" w14:textId="74241D97">
      <w:pPr>
        <w:jc w:val="bot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9</m:t>
          </m:r>
          <m:r>
            <m:rPr>
              <m:sty m:val="bi"/>
            </m:rPr>
            <w:rPr>
              <w:rFonts w:ascii="Cambria Math" w:hAnsi="Cambria Math"/>
            </w:rPr>
            <m:t>H+1</m:t>
          </m:r>
          <m:r>
            <m:rPr>
              <m:sty m:val="bi"/>
            </m:rPr>
            <w:rPr>
              <w:rFonts w:ascii="Cambria Math" w:hAnsi="Cambria Math"/>
            </w:rPr>
            <m:t>BB+4</m:t>
          </m:r>
          <m:r>
            <m:rPr>
              <m:sty m:val="bi"/>
            </m:rPr>
            <w:rPr>
              <w:rFonts w:ascii="Cambria Math" w:hAnsi="Cambria Math"/>
            </w:rPr>
            <m:t>M+3</m:t>
          </m:r>
          <m:r>
            <m:rPr>
              <m:sty m:val="bi"/>
            </m:rPr>
            <w:rPr>
              <w:rFonts w:ascii="Cambria Math" w:hAnsi="Cambria Math"/>
            </w:rPr>
            <m:t xml:space="preserve">P+ </m:t>
          </m:r>
          <m:r>
            <m:rPr>
              <m:sty m:val="bi"/>
            </m:rPr>
            <w:rPr>
              <w:rFonts w:ascii="Cambria Math" w:hAnsi="Cambria Math" w:eastAsiaTheme="minorEastAsia"/>
            </w:rPr>
            <m:t>9</m:t>
          </m:r>
          <m:r>
            <m:rPr>
              <m:sty m:val="bi"/>
            </m:rPr>
            <w:rPr>
              <w:rFonts w:ascii="Cambria Math" w:hAnsi="Cambria Math" w:eastAsiaTheme="minorEastAsia"/>
            </w:rPr>
            <m:t>B+43</m:t>
          </m:r>
          <m:r>
            <m:rPr>
              <m:sty m:val="bi"/>
            </m:rPr>
            <w:rPr>
              <w:rFonts w:ascii="Cambria Math" w:hAnsi="Cambria Math" w:eastAsiaTheme="minorEastAsia"/>
            </w:rPr>
            <m:t>K+3</m:t>
          </m:r>
          <m:r>
            <m:rPr>
              <m:sty m:val="bi"/>
            </m:rPr>
            <w:rPr>
              <w:rFonts w:ascii="Cambria Math" w:hAnsi="Cambria Math" w:eastAsiaTheme="minorEastAsia"/>
            </w:rPr>
            <m:t>R</m:t>
          </m:r>
        </m:oMath>
      </m:oMathPara>
    </w:p>
    <w:p w:rsidRPr="008470B5" w:rsidR="00C73A38" w:rsidP="00CB27CB" w:rsidRDefault="008470B5" w14:paraId="28D5AA7C" w14:textId="61834729">
      <w:pPr>
        <w:jc w:val="bot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9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0.4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+1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0.2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+4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+3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1.1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r>
            <m:rPr>
              <m:sty m:val="bi"/>
            </m:rPr>
            <w:rPr>
              <w:rFonts w:ascii="Cambria Math" w:hAnsi="Cambria Math" w:eastAsiaTheme="minorEastAsia"/>
            </w:rPr>
            <m:t>9</m:t>
          </m:r>
          <m:d>
            <m:dPr>
              <m:ctrlPr>
                <w:rPr>
                  <w:rFonts w:ascii="Cambria Math" w:hAnsi="Cambria Math" w:eastAsiaTheme="minorEastAsia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eastAsiaTheme="minorEastAsia"/>
                </w:rPr>
                <m:t>0.1</m:t>
              </m:r>
            </m:e>
          </m:d>
          <m:r>
            <m:rPr>
              <m:sty m:val="bi"/>
            </m:rPr>
            <w:rPr>
              <w:rFonts w:ascii="Cambria Math" w:hAnsi="Cambria Math" w:eastAsiaTheme="minorEastAsia"/>
            </w:rPr>
            <m:t>+43</m:t>
          </m:r>
          <m:d>
            <m:dPr>
              <m:ctrlPr>
                <w:rPr>
                  <w:rFonts w:ascii="Cambria Math" w:hAnsi="Cambria Math" w:eastAsiaTheme="minorEastAsia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eastAsiaTheme="minorEastAsia"/>
                </w:rPr>
                <m:t>.28</m:t>
              </m:r>
            </m:e>
          </m:d>
          <m:r>
            <m:rPr>
              <m:sty m:val="bi"/>
            </m:rPr>
            <w:rPr>
              <w:rFonts w:ascii="Cambria Math" w:hAnsi="Cambria Math" w:eastAsiaTheme="minorEastAsia"/>
            </w:rPr>
            <m:t>+3</m:t>
          </m:r>
          <m:d>
            <m:dPr>
              <m:ctrlPr>
                <w:rPr>
                  <w:rFonts w:ascii="Cambria Math" w:hAnsi="Cambria Math" w:eastAsiaTheme="minorEastAsia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eastAsiaTheme="minorEastAsia"/>
                </w:rPr>
                <m:t>2</m:t>
              </m:r>
            </m:e>
          </m:d>
        </m:oMath>
      </m:oMathPara>
    </w:p>
    <w:p w:rsidRPr="00021FCF" w:rsidR="008470B5" w:rsidP="00CB27CB" w:rsidRDefault="008470B5" w14:paraId="47410C46" w14:textId="5C25DB71">
      <w:pPr>
        <w:jc w:val="bot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3.6+0.2+40+3.3+ </m:t>
          </m:r>
          <m:r>
            <m:rPr>
              <m:sty m:val="bi"/>
            </m:rPr>
            <w:rPr>
              <w:rFonts w:ascii="Cambria Math" w:hAnsi="Cambria Math" w:eastAsiaTheme="minorEastAsia"/>
            </w:rPr>
            <m:t>0.9+12.04+6=</m:t>
          </m:r>
          <m:r>
            <m:rPr>
              <m:sty m:val="bi"/>
            </m:rPr>
            <w:rPr>
              <w:rFonts w:ascii="Cambria Math" w:hAnsi="Cambria Math" w:eastAsiaTheme="minorEastAsia"/>
              <w:highlight w:val="yellow"/>
            </w:rPr>
            <m:t>66.04</m:t>
          </m:r>
        </m:oMath>
      </m:oMathPara>
    </w:p>
    <w:p w:rsidR="00CB27CB" w:rsidP="00CB27CB" w:rsidRDefault="00CB27CB" w14:paraId="1E1E8CE5" w14:textId="478D6C90">
      <w:pPr>
        <w:jc w:val="both"/>
        <w:rPr>
          <w:rFonts w:eastAsiaTheme="minorEastAsia"/>
        </w:rPr>
      </w:pPr>
      <w:r>
        <w:rPr>
          <w:rFonts w:eastAsiaTheme="minorEastAsia"/>
        </w:rPr>
        <w:t>Es decir, a Luis le tomaría en promedio 1 minuto y 6 segundos realizar la carga de 1 materia. Es importante resaltar que, para la carga de las 5 materias, debe repetir los pasos 28-32 otras cuatro veces. Entonces hacemos el cálculo de la siguiente manera:</w:t>
      </w:r>
    </w:p>
    <w:p w:rsidRPr="00CB27CB" w:rsidR="00CB27CB" w:rsidP="00CB27CB" w:rsidRDefault="00CB27CB" w14:paraId="501AEC99" w14:textId="40FBA7AA">
      <w:pPr>
        <w:pStyle w:val="Prrafodelista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>Paso 2</w:t>
      </w:r>
      <w:r w:rsidR="002A65E8">
        <w:rPr>
          <w:rFonts w:eastAsiaTheme="minorEastAsia"/>
        </w:rPr>
        <w:t>8</w:t>
      </w:r>
      <w:r>
        <w:rPr>
          <w:rFonts w:eastAsiaTheme="minorEastAsia"/>
        </w:rPr>
        <w:t xml:space="preserve"> al 32 = </w:t>
      </w:r>
      <m:oMath>
        <m:r>
          <m:rPr>
            <m:sty m:val="bi"/>
          </m:rPr>
          <w:rPr>
            <w:rFonts w:ascii="Cambria Math" w:hAnsi="Cambria Math" w:eastAsiaTheme="minorEastAsia"/>
          </w:rPr>
          <m:t>1M+1</m:t>
        </m:r>
        <m:r>
          <m:rPr>
            <m:sty m:val="bi"/>
          </m:rPr>
          <w:rPr>
            <w:rFonts w:ascii="Cambria Math" w:hAnsi="Cambria Math" w:eastAsiaTheme="minorEastAsia"/>
          </w:rPr>
          <m:t>H+3</m:t>
        </m:r>
        <m:r>
          <m:rPr>
            <m:sty m:val="bi"/>
          </m:rPr>
          <w:rPr>
            <w:rFonts w:ascii="Cambria Math" w:hAnsi="Cambria Math" w:eastAsiaTheme="minorEastAsia"/>
          </w:rPr>
          <m:t>B</m:t>
        </m:r>
      </m:oMath>
    </w:p>
    <w:p w:rsidRPr="00CB27CB" w:rsidR="00CB27CB" w:rsidP="00CB27CB" w:rsidRDefault="00CB27CB" w14:paraId="578A0519" w14:textId="25AB19B9">
      <w:pPr>
        <w:pStyle w:val="Prrafodelista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>(</w:t>
      </w:r>
      <m:oMath>
        <m:r>
          <m:rPr>
            <m:sty m:val="bi"/>
          </m:rPr>
          <w:rPr>
            <w:rFonts w:ascii="Cambria Math" w:hAnsi="Cambria Math" w:eastAsiaTheme="minorEastAsia"/>
          </w:rPr>
          <m:t>1</m:t>
        </m:r>
        <m:r>
          <m:rPr>
            <m:sty m:val="bi"/>
          </m:rPr>
          <w:rPr>
            <w:rFonts w:ascii="Cambria Math" w:hAnsi="Cambria Math" w:eastAsiaTheme="minorEastAsia"/>
          </w:rPr>
          <m:t>M+1</m:t>
        </m:r>
        <m:r>
          <m:rPr>
            <m:sty m:val="bi"/>
          </m:rPr>
          <w:rPr>
            <w:rFonts w:ascii="Cambria Math" w:hAnsi="Cambria Math" w:eastAsiaTheme="minorEastAsia"/>
          </w:rPr>
          <m:t>H+3</m:t>
        </m:r>
        <m:r>
          <m:rPr>
            <m:sty m:val="bi"/>
          </m:rPr>
          <w:rPr>
            <w:rFonts w:ascii="Cambria Math" w:hAnsi="Cambria Math" w:eastAsiaTheme="minorEastAsia"/>
          </w:rPr>
          <m:t>B)*4=4</m:t>
        </m:r>
        <m:r>
          <m:rPr>
            <m:sty m:val="bi"/>
          </m:rPr>
          <w:rPr>
            <w:rFonts w:ascii="Cambria Math" w:hAnsi="Cambria Math" w:eastAsiaTheme="minorEastAsia"/>
          </w:rPr>
          <m:t>M+4</m:t>
        </m:r>
        <m:r>
          <m:rPr>
            <m:sty m:val="bi"/>
          </m:rPr>
          <w:rPr>
            <w:rFonts w:ascii="Cambria Math" w:hAnsi="Cambria Math" w:eastAsiaTheme="minorEastAsia"/>
          </w:rPr>
          <m:t>H+12</m:t>
        </m:r>
        <m:r>
          <m:rPr>
            <m:sty m:val="bi"/>
          </m:rPr>
          <w:rPr>
            <w:rFonts w:ascii="Cambria Math" w:hAnsi="Cambria Math" w:eastAsiaTheme="minorEastAsia"/>
          </w:rPr>
          <m:t>B</m:t>
        </m:r>
      </m:oMath>
    </w:p>
    <w:p w:rsidRPr="00CB27CB" w:rsidR="00CB27CB" w:rsidP="00CB27CB" w:rsidRDefault="00CB27CB" w14:paraId="62780304" w14:textId="56FF945D">
      <w:pPr>
        <w:pStyle w:val="Prrafodelista"/>
        <w:numPr>
          <w:ilvl w:val="0"/>
          <w:numId w:val="7"/>
        </w:numPr>
        <w:jc w:val="both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 w:eastAsiaTheme="minorEastAsia"/>
          </w:rPr>
          <m:t>8</m:t>
        </m:r>
        <m:r>
          <m:rPr>
            <m:sty m:val="bi"/>
          </m:rPr>
          <w:rPr>
            <w:rFonts w:ascii="Cambria Math" w:hAnsi="Cambria Math" w:eastAsiaTheme="minorEastAsia"/>
          </w:rPr>
          <m:t>M+4</m:t>
        </m:r>
        <m:r>
          <m:rPr>
            <m:sty m:val="bi"/>
          </m:rPr>
          <w:rPr>
            <w:rFonts w:ascii="Cambria Math" w:hAnsi="Cambria Math" w:eastAsiaTheme="minorEastAsia"/>
          </w:rPr>
          <m:t>H+12</m:t>
        </m:r>
        <m:r>
          <m:rPr>
            <m:sty m:val="bi"/>
          </m:rPr>
          <w:rPr>
            <w:rFonts w:ascii="Cambria Math" w:hAnsi="Cambria Math" w:eastAsiaTheme="minorEastAsia"/>
          </w:rPr>
          <m:t>B=4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10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>+4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0.4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>+12</m:t>
        </m:r>
        <m:d>
          <m:dPr>
            <m:ctrlPr>
              <w:rPr>
                <w:rFonts w:ascii="Cambria Math" w:hAnsi="Cambria Math" w:eastAsiaTheme="minorEastAsia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eastAsiaTheme="minorEastAsia"/>
              </w:rPr>
              <m:t>0.1</m:t>
            </m:r>
          </m:e>
        </m:d>
        <m:r>
          <m:rPr>
            <m:sty m:val="bi"/>
          </m:rPr>
          <w:rPr>
            <w:rFonts w:ascii="Cambria Math" w:hAnsi="Cambria Math" w:eastAsiaTheme="minorEastAsia"/>
          </w:rPr>
          <m:t>=40+1.6+1.2=</m:t>
        </m:r>
        <m:r>
          <m:rPr>
            <m:sty m:val="bi"/>
          </m:rPr>
          <w:rPr>
            <w:rFonts w:ascii="Cambria Math" w:hAnsi="Cambria Math" w:eastAsiaTheme="minorEastAsia"/>
            <w:highlight w:val="yellow"/>
          </w:rPr>
          <m:t>42.8</m:t>
        </m:r>
      </m:oMath>
    </w:p>
    <w:p w:rsidRPr="002A65E8" w:rsidR="00CB27CB" w:rsidP="002A65E8" w:rsidRDefault="002A65E8" w14:paraId="0CEDA5F2" w14:textId="39B1EF2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Entonces, al aumentar los 42.8 segundos adicionales que obtenemos al realizar la carga de las 4 materias restantes, obtenemos que el tiempo total para la carga académica es de 108.84 segundos o 1.8 minutos. </w:t>
      </w:r>
    </w:p>
    <w:p w:rsidRPr="00CB27CB" w:rsidR="00CB27CB" w:rsidP="00C73A38" w:rsidRDefault="00CB27CB" w14:paraId="7FF3F512" w14:textId="77777777">
      <w:pPr>
        <w:rPr>
          <w:rFonts w:eastAsiaTheme="minorEastAsia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1369"/>
        <w:gridCol w:w="7469"/>
      </w:tblGrid>
      <w:tr w:rsidR="002A65E8" w:rsidTr="56192FDE" w14:paraId="59D5ADB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2A65E8" w:rsidR="002A65E8" w:rsidP="002A65E8" w:rsidRDefault="002A65E8" w14:paraId="3AC140B0" w14:textId="0CC9F8CA">
            <w:pPr>
              <w:pStyle w:val="Ttulo2"/>
              <w:outlineLvl w:val="1"/>
              <w:rPr>
                <w:rFonts w:eastAsiaTheme="minorEastAsia"/>
                <w:b w:val="0"/>
                <w:bCs w:val="0"/>
                <w:sz w:val="28"/>
                <w:szCs w:val="28"/>
              </w:rPr>
            </w:pPr>
            <w:bookmarkStart w:name="_Toc165494711" w:id="13"/>
            <w:r w:rsidRPr="002A65E8">
              <w:rPr>
                <w:rFonts w:eastAsiaTheme="minorEastAsia"/>
                <w:b w:val="0"/>
                <w:bCs w:val="0"/>
                <w:sz w:val="28"/>
                <w:szCs w:val="28"/>
              </w:rPr>
              <w:lastRenderedPageBreak/>
              <w:t xml:space="preserve">KLM con la herramienta </w:t>
            </w:r>
            <w:proofErr w:type="spellStart"/>
            <w:r w:rsidRPr="002A65E8">
              <w:rPr>
                <w:rFonts w:eastAsiaTheme="minorEastAsia"/>
                <w:b w:val="0"/>
                <w:bCs w:val="0"/>
                <w:sz w:val="28"/>
                <w:szCs w:val="28"/>
              </w:rPr>
              <w:t>CogTool</w:t>
            </w:r>
            <w:bookmarkEnd w:id="13"/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8" w:type="dxa"/>
            <w:tcMar/>
          </w:tcPr>
          <w:p w:rsidRPr="002A65E8" w:rsidR="002A65E8" w:rsidP="002A65E8" w:rsidRDefault="002A65E8" w14:paraId="07BE7901" w14:textId="577978EF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 w:rsidRPr="002A65E8">
              <w:rPr>
                <w:rFonts w:asciiTheme="minorHAnsi" w:hAnsiTheme="minorHAnsi" w:cstheme="minorHAnsi"/>
                <w:b w:val="0"/>
                <w:bCs w:val="0"/>
              </w:rPr>
              <w:t xml:space="preserve">Ahora, siguiendo con el mismo escenario y el objetivo de </w:t>
            </w:r>
            <w:r>
              <w:rPr>
                <w:rFonts w:asciiTheme="minorHAnsi" w:hAnsiTheme="minorHAnsi" w:cstheme="minorHAnsi"/>
                <w:b w:val="0"/>
                <w:bCs w:val="0"/>
              </w:rPr>
              <w:t>Luis</w:t>
            </w:r>
            <w:r w:rsidRPr="002A65E8">
              <w:rPr>
                <w:rFonts w:asciiTheme="minorHAnsi" w:hAnsiTheme="minorHAnsi" w:cstheme="minorHAnsi"/>
                <w:b w:val="0"/>
                <w:bCs w:val="0"/>
              </w:rPr>
              <w:t>, implementaremos el KML utilizando la herramienta “</w:t>
            </w:r>
            <w:proofErr w:type="spellStart"/>
            <w:r w:rsidRPr="002A65E8">
              <w:rPr>
                <w:rFonts w:asciiTheme="minorHAnsi" w:hAnsiTheme="minorHAnsi" w:cstheme="minorHAnsi"/>
                <w:b w:val="0"/>
                <w:bCs w:val="0"/>
              </w:rPr>
              <w:t>Coog</w:t>
            </w:r>
            <w:proofErr w:type="spellEnd"/>
            <w:r w:rsidRPr="002A65E8">
              <w:rPr>
                <w:rFonts w:asciiTheme="minorHAnsi" w:hAnsiTheme="minorHAnsi" w:cstheme="minorHAnsi"/>
                <w:b w:val="0"/>
                <w:bCs w:val="0"/>
              </w:rPr>
              <w:t>-Tool”. Esta herramienta software simula la interfaz del usuario y además obtiene tiempos estimados relativos a las acciones (pasos) del escenario. Se obtuvieron los siguientes resultados:</w:t>
            </w:r>
          </w:p>
          <w:p w:rsidRPr="002A65E8" w:rsidR="002A65E8" w:rsidP="002A65E8" w:rsidRDefault="002A65E8" w14:paraId="3134C8C5" w14:textId="7777777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</w:p>
          <w:p w:rsidR="002A65E8" w:rsidP="002A65E8" w:rsidRDefault="002A65E8" w14:paraId="51070A41" w14:textId="72278A90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A65E8">
              <w:rPr>
                <w:rFonts w:asciiTheme="minorHAnsi" w:hAnsiTheme="minorHAnsi" w:cstheme="minorHAnsi"/>
                <w:b w:val="0"/>
                <w:bCs w:val="0"/>
              </w:rPr>
              <w:t>Desde que el usuario abre el navegador y va a la página de “</w:t>
            </w:r>
            <w:r>
              <w:rPr>
                <w:rFonts w:asciiTheme="minorHAnsi" w:hAnsiTheme="minorHAnsi" w:cstheme="minorHAnsi"/>
                <w:b w:val="0"/>
                <w:bCs w:val="0"/>
              </w:rPr>
              <w:t>SICEI</w:t>
            </w:r>
            <w:r w:rsidRPr="002A65E8">
              <w:rPr>
                <w:rFonts w:asciiTheme="minorHAnsi" w:hAnsiTheme="minorHAnsi" w:cstheme="minorHAnsi"/>
                <w:b w:val="0"/>
                <w:bCs w:val="0"/>
              </w:rPr>
              <w:t xml:space="preserve">” hasta que </w:t>
            </w:r>
            <w:r>
              <w:rPr>
                <w:rFonts w:asciiTheme="minorHAnsi" w:hAnsiTheme="minorHAnsi" w:cstheme="minorHAnsi"/>
                <w:b w:val="0"/>
                <w:bCs w:val="0"/>
              </w:rPr>
              <w:t>carga las 5 materias</w:t>
            </w:r>
            <w:r w:rsidRPr="002A65E8">
              <w:rPr>
                <w:rFonts w:asciiTheme="minorHAnsi" w:hAnsiTheme="minorHAnsi" w:cstheme="minorHAnsi"/>
                <w:b w:val="0"/>
                <w:bCs w:val="0"/>
              </w:rPr>
              <w:t>, el programa generó la siguiente salida:</w:t>
            </w:r>
          </w:p>
          <w:p w:rsidR="008051FB" w:rsidP="002A65E8" w:rsidRDefault="008051FB" w14:paraId="3953C8AB" w14:textId="7777777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</w:p>
          <w:p w:rsidR="00B04F91" w:rsidP="002A65E8" w:rsidRDefault="00B04F91" w14:paraId="2AADA4D3" w14:textId="2FAD2BB6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</w:rPr>
              <w:t>INICIAR SESIÓN:</w:t>
            </w:r>
          </w:p>
          <w:p w:rsidRPr="00B04F91" w:rsidR="00B04F91" w:rsidP="002A65E8" w:rsidRDefault="00B04F91" w14:paraId="4A39ECFF" w14:textId="0209B169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04F91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8E7AD09" wp14:editId="7AE60C55">
                  <wp:extent cx="5515745" cy="3515216"/>
                  <wp:effectExtent l="0" t="0" r="8890" b="9525"/>
                  <wp:docPr id="20985221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52213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745" cy="351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51FB" w:rsidP="002A65E8" w:rsidRDefault="008051FB" w14:paraId="6080AFBA" w14:textId="7777777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="00B04F91" w:rsidP="002A65E8" w:rsidRDefault="00B04F91" w14:paraId="7DDCC813" w14:textId="7777777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="00B04F91" w:rsidP="002A65E8" w:rsidRDefault="00B04F91" w14:paraId="55CA2661" w14:textId="7777777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="00B04F91" w:rsidP="002A65E8" w:rsidRDefault="00B04F91" w14:paraId="7AD922A5" w14:textId="7777777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="00B04F91" w:rsidP="002A65E8" w:rsidRDefault="00B04F91" w14:paraId="33D2EBC7" w14:textId="7777777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="00B04F91" w:rsidP="002A65E8" w:rsidRDefault="00B04F91" w14:paraId="07FB19A7" w14:textId="7777777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="00B04F91" w:rsidP="002A65E8" w:rsidRDefault="00B04F91" w14:paraId="602C3706" w14:textId="7777777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="00B04F91" w:rsidP="002A65E8" w:rsidRDefault="00B04F91" w14:paraId="2AB8F6A9" w14:textId="7777777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="00B04F91" w:rsidP="002A65E8" w:rsidRDefault="00B04F91" w14:paraId="44769A1C" w14:textId="7777777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="00B04F91" w:rsidP="002A65E8" w:rsidRDefault="00B04F91" w14:paraId="2CDDA186" w14:textId="7777777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="00B04F91" w:rsidP="002A65E8" w:rsidRDefault="00B04F91" w14:paraId="51B065F9" w14:textId="7777777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="00B04F91" w:rsidP="002A65E8" w:rsidRDefault="00B04F91" w14:paraId="26675240" w14:textId="7777777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="00B04F91" w:rsidP="002A65E8" w:rsidRDefault="00B04F91" w14:paraId="6150CDED" w14:textId="7777777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="00B04F91" w:rsidP="002A65E8" w:rsidRDefault="00B04F91" w14:paraId="2E4330E0" w14:textId="7777777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Pr="002A65E8" w:rsidR="00B04F91" w:rsidP="002A65E8" w:rsidRDefault="00B04F91" w14:paraId="1A7230C3" w14:textId="7777777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</w:p>
          <w:p w:rsidR="00B04F91" w:rsidP="002A65E8" w:rsidRDefault="00B04F91" w14:paraId="58525E51" w14:textId="777777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</w:p>
          <w:p w:rsidR="00B04F91" w:rsidP="002A65E8" w:rsidRDefault="00B04F91" w14:paraId="754BBC88" w14:textId="777777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</w:p>
          <w:p w:rsidR="002A65E8" w:rsidP="002A65E8" w:rsidRDefault="00B04F91" w14:paraId="47EBD3B4" w14:textId="6AF933F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>Cargar 1 materia</w:t>
            </w:r>
          </w:p>
          <w:p w:rsidR="00B04F91" w:rsidP="002A65E8" w:rsidRDefault="00B04F91" w14:paraId="5F3A46DE" w14:textId="69D6A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 w:rsidRPr="00B04F91">
              <w:rPr>
                <w:rFonts w:eastAsiaTheme="minorEastAsia"/>
                <w:noProof/>
              </w:rPr>
              <w:drawing>
                <wp:inline distT="0" distB="0" distL="0" distR="0" wp14:anchorId="6A1715EB" wp14:editId="12B0C638">
                  <wp:extent cx="5612130" cy="3283585"/>
                  <wp:effectExtent l="0" t="0" r="7620" b="0"/>
                  <wp:docPr id="9219843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9843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28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7130" w:rsidP="002A65E8" w:rsidRDefault="00917130" w14:paraId="77859D6C" w14:textId="4AE1159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>Guardar carga académica</w:t>
            </w:r>
          </w:p>
          <w:p w:rsidR="00917130" w:rsidP="002A65E8" w:rsidRDefault="00917130" w14:paraId="48F5BBE9" w14:textId="75E7DE2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917130">
              <w:rPr>
                <w:rFonts w:eastAsiaTheme="minorEastAsia"/>
                <w:noProof/>
              </w:rPr>
              <w:drawing>
                <wp:inline distT="0" distB="0" distL="0" distR="0" wp14:anchorId="5B42C480" wp14:editId="2B795B36">
                  <wp:extent cx="4648849" cy="1724266"/>
                  <wp:effectExtent l="0" t="0" r="0" b="9525"/>
                  <wp:docPr id="40277527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77527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49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7130" w:rsidP="002A65E8" w:rsidRDefault="00917130" w14:paraId="2ACC9323" w14:textId="777777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:rsidR="00917130" w:rsidP="002A65E8" w:rsidRDefault="00917130" w14:paraId="41FA3DE7" w14:textId="4AA0D20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b w:val="0"/>
                <w:bCs w:val="0"/>
              </w:rPr>
              <w:t xml:space="preserve">Es importante tomar en cuenta que el proceso para cargar 1 materia debe repetirse 5 veces, por lo que el </w:t>
            </w:r>
            <w:r w:rsidR="00033349">
              <w:rPr>
                <w:rFonts w:eastAsiaTheme="minorEastAsia"/>
                <w:b w:val="0"/>
                <w:bCs w:val="0"/>
              </w:rPr>
              <w:t>cálculo</w:t>
            </w:r>
            <w:r>
              <w:rPr>
                <w:rFonts w:eastAsiaTheme="minorEastAsia"/>
                <w:b w:val="0"/>
                <w:bCs w:val="0"/>
              </w:rPr>
              <w:t xml:space="preserve"> final mediante </w:t>
            </w:r>
            <w:proofErr w:type="spellStart"/>
            <w:r>
              <w:rPr>
                <w:rFonts w:eastAsiaTheme="minorEastAsia"/>
                <w:b w:val="0"/>
                <w:bCs w:val="0"/>
              </w:rPr>
              <w:t>CogTool</w:t>
            </w:r>
            <w:proofErr w:type="spellEnd"/>
            <w:r>
              <w:rPr>
                <w:rFonts w:eastAsiaTheme="minorEastAsia"/>
                <w:b w:val="0"/>
                <w:bCs w:val="0"/>
              </w:rPr>
              <w:t xml:space="preserve"> queda de la siguiente manera:</w:t>
            </w:r>
          </w:p>
          <w:p w:rsidR="00917130" w:rsidP="002A65E8" w:rsidRDefault="00917130" w14:paraId="672ED3EA" w14:textId="777777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</w:p>
          <w:p w:rsidR="00917130" w:rsidP="002A65E8" w:rsidRDefault="00917130" w14:paraId="46C48027" w14:textId="7B753A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917130">
              <w:rPr>
                <w:rFonts w:eastAsiaTheme="minorEastAsia"/>
                <w:noProof/>
              </w:rPr>
              <w:lastRenderedPageBreak/>
              <w:drawing>
                <wp:inline distT="0" distB="0" distL="0" distR="0" wp14:anchorId="228B4157" wp14:editId="53566D69">
                  <wp:extent cx="3629532" cy="1895740"/>
                  <wp:effectExtent l="0" t="0" r="9525" b="9525"/>
                  <wp:docPr id="35118789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18789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917130" w:rsidR="00917130" w:rsidP="56192FDE" w:rsidRDefault="00917130" w14:paraId="74CA3461" w14:textId="314D53F6" w14:noSpellErr="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" w:eastAsiaTheme="minorEastAsia"/>
                <w:b w:val="0"/>
                <w:bCs w:val="0"/>
              </w:rPr>
            </w:pPr>
            <w:bookmarkStart w:name="_Int_svqREz6M" w:id="1316550210"/>
            <w:r w:rsidRPr="56192FDE" w:rsidR="00917130">
              <w:rPr>
                <w:rFonts w:eastAsia="" w:eastAsiaTheme="minorEastAsia"/>
                <w:b w:val="0"/>
                <w:bCs w:val="0"/>
              </w:rPr>
              <w:t>Dando un total de 40.1 segundos para que Luis realice la carga de las 5 materias del semestre.</w:t>
            </w:r>
            <w:bookmarkEnd w:id="1316550210"/>
          </w:p>
          <w:p w:rsidRPr="00B04F91" w:rsidR="00B04F91" w:rsidP="002A65E8" w:rsidRDefault="00B04F91" w14:paraId="22DB804C" w14:textId="2A7E02E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B04F91" w:rsidTr="56192FDE" w14:paraId="4A050A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Mar/>
          </w:tcPr>
          <w:p w:rsidRPr="002A65E8" w:rsidR="00B04F91" w:rsidP="002A65E8" w:rsidRDefault="00B04F91" w14:paraId="543A9FF1" w14:textId="77777777">
            <w:pPr>
              <w:pStyle w:val="Ttulo2"/>
              <w:outlineLvl w:val="1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48" w:type="dxa"/>
            <w:tcMar/>
          </w:tcPr>
          <w:p w:rsidRPr="002A65E8" w:rsidR="00B04F91" w:rsidP="002A65E8" w:rsidRDefault="00B04F91" w14:paraId="6816B405" w14:textId="77777777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Pr="00021FCF" w:rsidR="00C73A38" w:rsidP="002A65E8" w:rsidRDefault="00C73A38" w14:paraId="67E72079" w14:textId="58B5D9B6">
      <w:pPr>
        <w:jc w:val="both"/>
        <w:rPr>
          <w:rFonts w:eastAsiaTheme="minorEastAsia"/>
          <w:b/>
          <w:bCs/>
        </w:rPr>
      </w:pPr>
    </w:p>
    <w:p w:rsidR="00C73A38" w:rsidP="00C73A38" w:rsidRDefault="00C73A38" w14:paraId="55CD803B" w14:textId="77777777"/>
    <w:p w:rsidRPr="00CB2E5E" w:rsidR="00CB2E5E" w:rsidP="00CB2E5E" w:rsidRDefault="00CB2E5E" w14:paraId="69CCF854" w14:textId="77777777"/>
    <w:sectPr w:rsidRPr="00CB2E5E" w:rsidR="00CB2E5E">
      <w:headerReference w:type="default" r:id="rId12"/>
      <w:footerReference w:type="default" r:id="rId13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05178" w:rsidP="00011ED2" w:rsidRDefault="00B05178" w14:paraId="112CA313" w14:textId="77777777">
      <w:pPr>
        <w:spacing w:after="0" w:line="240" w:lineRule="auto"/>
      </w:pPr>
      <w:r>
        <w:separator/>
      </w:r>
    </w:p>
  </w:endnote>
  <w:endnote w:type="continuationSeparator" w:id="0">
    <w:p w:rsidR="00B05178" w:rsidP="00011ED2" w:rsidRDefault="00B05178" w14:paraId="4C50CD6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2617296"/>
      <w:docPartObj>
        <w:docPartGallery w:val="Page Numbers (Bottom of Page)"/>
        <w:docPartUnique/>
      </w:docPartObj>
    </w:sdtPr>
    <w:sdtContent>
      <w:p w:rsidR="005A01E6" w:rsidRDefault="005A01E6" w14:paraId="0534C7F8" w14:textId="6A776E8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5A01E6" w:rsidRDefault="005A01E6" w14:paraId="639809E4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05178" w:rsidP="00011ED2" w:rsidRDefault="00B05178" w14:paraId="26A6A212" w14:textId="77777777">
      <w:pPr>
        <w:spacing w:after="0" w:line="240" w:lineRule="auto"/>
      </w:pPr>
      <w:r>
        <w:separator/>
      </w:r>
    </w:p>
  </w:footnote>
  <w:footnote w:type="continuationSeparator" w:id="0">
    <w:p w:rsidR="00B05178" w:rsidP="00011ED2" w:rsidRDefault="00B05178" w14:paraId="7A0F936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011ED2" w:rsidRDefault="00B46E68" w14:paraId="6CF4EC56" w14:textId="63E03899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FF9D50" wp14:editId="7EEFA6D0">
              <wp:simplePos x="0" y="0"/>
              <wp:positionH relativeFrom="column">
                <wp:posOffset>4501515</wp:posOffset>
              </wp:positionH>
              <wp:positionV relativeFrom="paragraph">
                <wp:posOffset>-87629</wp:posOffset>
              </wp:positionV>
              <wp:extent cx="1635760" cy="521970"/>
              <wp:effectExtent l="19050" t="19050" r="21590" b="11430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521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1ED2" w:rsidP="00011ED2" w:rsidRDefault="00011ED2" w14:paraId="4F686CD9" w14:textId="79AF92C0">
                          <w:pPr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</w:rPr>
                            <w:t xml:space="preserve">Fecha: 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>25/04</w:t>
                          </w:r>
                          <w:r w:rsidRPr="004A328C">
                            <w:rPr>
                              <w:b/>
                              <w:sz w:val="20"/>
                              <w:szCs w:val="20"/>
                            </w:rPr>
                            <w:t>/20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>24</w:t>
                          </w:r>
                        </w:p>
                        <w:p w:rsidRPr="00366E4D" w:rsidR="00011ED2" w:rsidP="00011ED2" w:rsidRDefault="00011ED2" w14:paraId="7424AA41" w14:textId="77777777">
                          <w:pPr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0FF9D50">
              <v:stroke joinstyle="miter"/>
              <v:path gradientshapeok="t" o:connecttype="rect"/>
            </v:shapetype>
            <v:shape id="Text Box 50" style="position:absolute;margin-left:354.45pt;margin-top:-6.9pt;width:128.8pt;height:4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weight="3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">
              <v:stroke linestyle="thinThick"/>
              <v:textbox>
                <w:txbxContent>
                  <w:p w:rsidR="00011ED2" w:rsidP="00011ED2" w:rsidRDefault="00011ED2" w14:paraId="4F686CD9" w14:textId="79AF92C0">
                    <w:pPr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</w:rPr>
                      <w:t xml:space="preserve">Fecha: </w:t>
                    </w:r>
                    <w:r>
                      <w:rPr>
                        <w:b/>
                        <w:sz w:val="20"/>
                        <w:szCs w:val="20"/>
                      </w:rPr>
                      <w:t>25/04</w:t>
                    </w:r>
                    <w:r w:rsidRPr="004A328C">
                      <w:rPr>
                        <w:b/>
                        <w:sz w:val="20"/>
                        <w:szCs w:val="20"/>
                      </w:rPr>
                      <w:t>/20</w:t>
                    </w:r>
                    <w:r>
                      <w:rPr>
                        <w:b/>
                        <w:sz w:val="20"/>
                        <w:szCs w:val="20"/>
                      </w:rPr>
                      <w:t>24</w:t>
                    </w:r>
                  </w:p>
                  <w:p w:rsidRPr="00366E4D" w:rsidR="00011ED2" w:rsidP="00011ED2" w:rsidRDefault="00011ED2" w14:paraId="7424AA41" w14:textId="77777777">
                    <w:pPr>
                      <w:jc w:val="both"/>
                      <w:rPr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8E4EC3" wp14:editId="37092D66">
              <wp:simplePos x="0" y="0"/>
              <wp:positionH relativeFrom="column">
                <wp:posOffset>1011555</wp:posOffset>
              </wp:positionH>
              <wp:positionV relativeFrom="paragraph">
                <wp:posOffset>-369570</wp:posOffset>
              </wp:positionV>
              <wp:extent cx="3486150" cy="796290"/>
              <wp:effectExtent l="19050" t="19050" r="19050" b="22860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0" cy="7962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495030" w:rsidR="00011ED2" w:rsidP="00011ED2" w:rsidRDefault="00011ED2" w14:paraId="56E719A0" w14:textId="3818B217">
                          <w:pPr>
                            <w:spacing w:line="240" w:lineRule="auto"/>
                            <w:ind w:left="-720" w:firstLine="72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Título del Documento</w:t>
                          </w: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>
                            <w:rPr>
                              <w:sz w:val="20"/>
                              <w:szCs w:val="20"/>
                              <w:lang w:val="es-ES"/>
                            </w:rPr>
                            <w:t>Documento de análisis de diseño</w:t>
                          </w:r>
                        </w:p>
                        <w:p w:rsidRPr="00366E4D" w:rsidR="00011ED2" w:rsidP="00011ED2" w:rsidRDefault="00011ED2" w14:paraId="7ACEF972" w14:textId="77777777">
                          <w:pPr>
                            <w:spacing w:line="240" w:lineRule="aut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ORGANIZACIÓN PATROCINANTE: 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FMAT-UADY</w:t>
                          </w:r>
                        </w:p>
                        <w:p w:rsidRPr="00366E4D" w:rsidR="00011ED2" w:rsidP="00011ED2" w:rsidRDefault="00011ED2" w14:paraId="714480F3" w14:textId="23837E21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PROYECTO: </w:t>
                          </w:r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Rediseño del SICEI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style="position:absolute;margin-left:79.65pt;margin-top:-29.1pt;width:274.5pt;height:6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weight="3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" w14:anchorId="518E4EC3">
              <v:stroke linestyle="thinThick"/>
              <v:textbox>
                <w:txbxContent>
                  <w:p w:rsidRPr="00495030" w:rsidR="00011ED2" w:rsidP="00011ED2" w:rsidRDefault="00011ED2" w14:paraId="56E719A0" w14:textId="3818B217">
                    <w:pPr>
                      <w:spacing w:line="240" w:lineRule="auto"/>
                      <w:ind w:left="-720" w:firstLine="720"/>
                      <w:rPr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s-ES"/>
                      </w:rPr>
                      <w:t>Título del Documento</w:t>
                    </w: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: </w:t>
                    </w:r>
                    <w:r>
                      <w:rPr>
                        <w:sz w:val="20"/>
                        <w:szCs w:val="20"/>
                        <w:lang w:val="es-ES"/>
                      </w:rPr>
                      <w:t>Documento de análisis de diseño</w:t>
                    </w:r>
                  </w:p>
                  <w:p w:rsidRPr="00366E4D" w:rsidR="00011ED2" w:rsidP="00011ED2" w:rsidRDefault="00011ED2" w14:paraId="7ACEF972" w14:textId="77777777">
                    <w:pPr>
                      <w:spacing w:line="240" w:lineRule="auto"/>
                      <w:rPr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ORGANIZACIÓN PATROCINANTE: </w:t>
                    </w:r>
                    <w:r>
                      <w:rPr>
                        <w:b/>
                        <w:sz w:val="20"/>
                        <w:szCs w:val="20"/>
                        <w:lang w:val="es-ES"/>
                      </w:rPr>
                      <w:t>FMAT-UADY</w:t>
                    </w:r>
                  </w:p>
                  <w:p w:rsidRPr="00366E4D" w:rsidR="00011ED2" w:rsidP="00011ED2" w:rsidRDefault="00011ED2" w14:paraId="714480F3" w14:textId="23837E21">
                    <w:pPr>
                      <w:rPr>
                        <w:sz w:val="20"/>
                        <w:szCs w:val="20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PROYECTO: </w:t>
                    </w:r>
                    <w:r>
                      <w:rPr>
                        <w:b/>
                        <w:sz w:val="20"/>
                        <w:szCs w:val="20"/>
                        <w:lang w:val="es-ES"/>
                      </w:rPr>
                      <w:t>Rediseño del SICEI</w:t>
                    </w:r>
                  </w:p>
                </w:txbxContent>
              </v:textbox>
            </v:shape>
          </w:pict>
        </mc:Fallback>
      </mc:AlternateContent>
    </w:r>
    <w:r w:rsidR="00011ED2">
      <w:rPr>
        <w:noProof/>
        <w:lang w:eastAsia="es-MX"/>
      </w:rPr>
      <w:drawing>
        <wp:anchor distT="0" distB="0" distL="114300" distR="114300" simplePos="0" relativeHeight="251663360" behindDoc="1" locked="0" layoutInCell="1" allowOverlap="1" wp14:anchorId="649EED5C" wp14:editId="1C5CB8DB">
          <wp:simplePos x="0" y="0"/>
          <wp:positionH relativeFrom="column">
            <wp:posOffset>-723900</wp:posOffset>
          </wp:positionH>
          <wp:positionV relativeFrom="paragraph">
            <wp:posOffset>-427355</wp:posOffset>
          </wp:positionV>
          <wp:extent cx="1619250" cy="1204595"/>
          <wp:effectExtent l="0" t="0" r="0" b="0"/>
          <wp:wrapNone/>
          <wp:docPr id="4" name="Picture 47" descr="logo uady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uady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204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1ED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B56D40" wp14:editId="2C560D87">
              <wp:simplePos x="0" y="0"/>
              <wp:positionH relativeFrom="column">
                <wp:posOffset>4499610</wp:posOffset>
              </wp:positionH>
              <wp:positionV relativeFrom="paragraph">
                <wp:posOffset>-370205</wp:posOffset>
              </wp:positionV>
              <wp:extent cx="1635760" cy="285750"/>
              <wp:effectExtent l="19050" t="19050" r="21590" b="1905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1ED2" w:rsidP="00011ED2" w:rsidRDefault="00011ED2" w14:paraId="684D0354" w14:textId="351ECC59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R</w:t>
                          </w:r>
                          <w:r w:rsidRPr="00366E4D">
                            <w:rPr>
                              <w:b/>
                              <w:sz w:val="20"/>
                              <w:szCs w:val="20"/>
                            </w:rPr>
                            <w:t xml:space="preserve">evisión: 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>1</w:t>
                          </w:r>
                        </w:p>
                        <w:p w:rsidR="00011ED2" w:rsidP="00011ED2" w:rsidRDefault="00011ED2" w14:paraId="6D858AE0" w14:textId="77777777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  <w:p w:rsidR="00011ED2" w:rsidP="00011ED2" w:rsidRDefault="00011ED2" w14:paraId="372D99A7" w14:textId="77777777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  <w:p w:rsidR="00011ED2" w:rsidP="00011ED2" w:rsidRDefault="00011ED2" w14:paraId="6B6C7342" w14:textId="77777777">
                          <w:pPr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  <w:p w:rsidRPr="00366E4D" w:rsidR="00011ED2" w:rsidP="00011ED2" w:rsidRDefault="00011ED2" w14:paraId="3A8E91C7" w14:textId="77777777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style="position:absolute;margin-left:354.3pt;margin-top:-29.15pt;width:128.8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strokeweight="3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" w14:anchorId="3DB56D40">
              <v:stroke linestyle="thinThick"/>
              <v:textbox>
                <w:txbxContent>
                  <w:p w:rsidR="00011ED2" w:rsidP="00011ED2" w:rsidRDefault="00011ED2" w14:paraId="684D0354" w14:textId="351ECC59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R</w:t>
                    </w:r>
                    <w:r w:rsidRPr="00366E4D">
                      <w:rPr>
                        <w:b/>
                        <w:sz w:val="20"/>
                        <w:szCs w:val="20"/>
                      </w:rPr>
                      <w:t xml:space="preserve">evisión: </w:t>
                    </w:r>
                    <w:r>
                      <w:rPr>
                        <w:b/>
                        <w:sz w:val="20"/>
                        <w:szCs w:val="20"/>
                      </w:rPr>
                      <w:t>1</w:t>
                    </w:r>
                  </w:p>
                  <w:p w:rsidR="00011ED2" w:rsidP="00011ED2" w:rsidRDefault="00011ED2" w14:paraId="6D858AE0" w14:textId="77777777">
                    <w:pPr>
                      <w:rPr>
                        <w:b/>
                        <w:sz w:val="20"/>
                        <w:szCs w:val="20"/>
                      </w:rPr>
                    </w:pPr>
                  </w:p>
                  <w:p w:rsidR="00011ED2" w:rsidP="00011ED2" w:rsidRDefault="00011ED2" w14:paraId="372D99A7" w14:textId="77777777">
                    <w:pPr>
                      <w:rPr>
                        <w:b/>
                        <w:sz w:val="20"/>
                        <w:szCs w:val="20"/>
                      </w:rPr>
                    </w:pPr>
                  </w:p>
                  <w:p w:rsidR="00011ED2" w:rsidP="00011ED2" w:rsidRDefault="00011ED2" w14:paraId="6B6C7342" w14:textId="77777777">
                    <w:pPr>
                      <w:rPr>
                        <w:b/>
                        <w:sz w:val="20"/>
                        <w:szCs w:val="20"/>
                      </w:rPr>
                    </w:pPr>
                  </w:p>
                  <w:p w:rsidRPr="00366E4D" w:rsidR="00011ED2" w:rsidP="00011ED2" w:rsidRDefault="00011ED2" w14:paraId="3A8E91C7" w14:textId="77777777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bookmark int2:bookmarkName="_Int_svqREz6M" int2:invalidationBookmarkName="" int2:hashCode="a9XCyfOO8rLD7W" int2:id="EKt3isEv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2182B"/>
    <w:multiLevelType w:val="hybridMultilevel"/>
    <w:tmpl w:val="5E509C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66C20"/>
    <w:multiLevelType w:val="hybridMultilevel"/>
    <w:tmpl w:val="7B4236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E372D"/>
    <w:multiLevelType w:val="hybridMultilevel"/>
    <w:tmpl w:val="7B4236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311E7"/>
    <w:multiLevelType w:val="hybridMultilevel"/>
    <w:tmpl w:val="142EA780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C89343F"/>
    <w:multiLevelType w:val="hybridMultilevel"/>
    <w:tmpl w:val="359ADB74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1FF21E0"/>
    <w:multiLevelType w:val="hybridMultilevel"/>
    <w:tmpl w:val="7B4236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367F2"/>
    <w:multiLevelType w:val="hybridMultilevel"/>
    <w:tmpl w:val="E322498C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D2"/>
    <w:rsid w:val="00011ED2"/>
    <w:rsid w:val="00021FCF"/>
    <w:rsid w:val="00033349"/>
    <w:rsid w:val="0008373F"/>
    <w:rsid w:val="000E728B"/>
    <w:rsid w:val="001B3FEC"/>
    <w:rsid w:val="0023754D"/>
    <w:rsid w:val="002A65E8"/>
    <w:rsid w:val="0043211E"/>
    <w:rsid w:val="004C7D35"/>
    <w:rsid w:val="00532DA8"/>
    <w:rsid w:val="005A01E6"/>
    <w:rsid w:val="00625B6C"/>
    <w:rsid w:val="00702C74"/>
    <w:rsid w:val="007711D2"/>
    <w:rsid w:val="007A2524"/>
    <w:rsid w:val="008027F4"/>
    <w:rsid w:val="008051FB"/>
    <w:rsid w:val="008470B5"/>
    <w:rsid w:val="00871E1D"/>
    <w:rsid w:val="008E74EB"/>
    <w:rsid w:val="00917130"/>
    <w:rsid w:val="009D1865"/>
    <w:rsid w:val="00A305C7"/>
    <w:rsid w:val="00A94A7E"/>
    <w:rsid w:val="00B04F91"/>
    <w:rsid w:val="00B05178"/>
    <w:rsid w:val="00B46E68"/>
    <w:rsid w:val="00C73A38"/>
    <w:rsid w:val="00CB27CB"/>
    <w:rsid w:val="00CB2E5E"/>
    <w:rsid w:val="00D44842"/>
    <w:rsid w:val="00DB38C0"/>
    <w:rsid w:val="00DF4A3C"/>
    <w:rsid w:val="00F33394"/>
    <w:rsid w:val="00F46C7B"/>
    <w:rsid w:val="5619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3970E"/>
  <w15:chartTrackingRefBased/>
  <w15:docId w15:val="{E5163C5D-1188-4D0C-9201-5960005E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cs="Arial" w:eastAsiaTheme="minorHAns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1ED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1ED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1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1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1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1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1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1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1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011ED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011ED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011ED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011ED2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011ED2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011ED2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011ED2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011ED2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011E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1ED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11ED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1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11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1ED2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011E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1E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1E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1ED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11E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1ED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11ED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11ED2"/>
  </w:style>
  <w:style w:type="paragraph" w:styleId="Piedepgina">
    <w:name w:val="footer"/>
    <w:basedOn w:val="Normal"/>
    <w:link w:val="PiedepginaCar"/>
    <w:uiPriority w:val="99"/>
    <w:unhideWhenUsed/>
    <w:rsid w:val="00011ED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11ED2"/>
  </w:style>
  <w:style w:type="table" w:styleId="Tablaconcuadrcula">
    <w:name w:val="Table Grid"/>
    <w:basedOn w:val="Tablanormal"/>
    <w:uiPriority w:val="39"/>
    <w:rsid w:val="000837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7concolores">
    <w:name w:val="Grid Table 7 Colorful"/>
    <w:basedOn w:val="Tablanormal"/>
    <w:uiPriority w:val="52"/>
    <w:rsid w:val="0008373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delista1clara-nfasis1">
    <w:name w:val="List Table 1 Light Accent 1"/>
    <w:basedOn w:val="Tablanormal"/>
    <w:uiPriority w:val="46"/>
    <w:rsid w:val="000837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5B0E1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45B0E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delista1clara">
    <w:name w:val="List Table 1 Light"/>
    <w:basedOn w:val="Tablanormal"/>
    <w:uiPriority w:val="46"/>
    <w:rsid w:val="000837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">
    <w:name w:val="List Table 2"/>
    <w:basedOn w:val="Tablanormal"/>
    <w:uiPriority w:val="47"/>
    <w:rsid w:val="0008373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532DA8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021FCF"/>
    <w:rPr>
      <w:color w:val="666666"/>
    </w:rPr>
  </w:style>
  <w:style w:type="table" w:styleId="Tablanormal1">
    <w:name w:val="Plain Table 1"/>
    <w:basedOn w:val="Tablanormal"/>
    <w:uiPriority w:val="41"/>
    <w:rsid w:val="002A65E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A65E8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5A01E6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A01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A01E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A01E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08841a34af25437d" /><Relationship Type="http://schemas.microsoft.com/office/2020/10/relationships/intelligence" Target="intelligence2.xml" Id="R22154542d6d5451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2d96b-bc48-4c3f-8385-658c611b9bcd}"/>
      </w:docPartPr>
      <w:docPartBody>
        <w:p w14:paraId="651D410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629C4-0720-4A7B-9480-AB84FEF40FA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Herve Ordaz Osorio</dc:creator>
  <keywords/>
  <dc:description/>
  <lastModifiedBy>Francisco Ramos Aleman</lastModifiedBy>
  <revision>11</revision>
  <dcterms:created xsi:type="dcterms:W3CDTF">2024-04-22T22:22:00.0000000Z</dcterms:created>
  <dcterms:modified xsi:type="dcterms:W3CDTF">2024-05-02T18:13:17.6733606Z</dcterms:modified>
</coreProperties>
</file>