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2BB" w:rsidRDefault="004A22BB" w:rsidP="004A22BB">
      <w:pPr>
        <w:jc w:val="center"/>
      </w:pPr>
      <w:r w:rsidRPr="004A22BB">
        <w:rPr>
          <w:rStyle w:val="Titre1Car"/>
          <w:rFonts w:asciiTheme="minorHAnsi" w:hAnsiTheme="minorHAnsi"/>
        </w:rPr>
        <w:t xml:space="preserve">La liaison SPI </w:t>
      </w:r>
      <w:r w:rsidRPr="004A22BB">
        <w:rPr>
          <w:rStyle w:val="Titre1Car"/>
          <w:rFonts w:asciiTheme="minorHAnsi" w:hAnsiTheme="minorHAnsi"/>
        </w:rPr>
        <w:br/>
      </w:r>
    </w:p>
    <w:p w:rsidR="004A22BB" w:rsidRDefault="004A22BB" w:rsidP="004A22BB">
      <w:r>
        <w:t xml:space="preserve">La liaison SPI (Serial </w:t>
      </w:r>
      <w:proofErr w:type="spellStart"/>
      <w:r>
        <w:t>Peripheral</w:t>
      </w:r>
      <w:proofErr w:type="spellEnd"/>
      <w:r>
        <w:t xml:space="preserve"> Interface) est un bus pour la transmission synchrone de données « série » entre un maître et un ou plusieurs esclaves (en théorie, il n’y a pas de limitations dans le nombre d’esclaves). La transmission a lieu en Full Duplex, c’est-à-dire que les données circulent simultanément dans les deux sens. Le maître génère l’horloge et initialise une transmission de données en sélectionnant l’esclave avec qui il veut communiquer. Chaque esclave est adressé par le maître par une ligne individuelle SS (Slave Select) et n’est actif que lorsqu’il est sélectionné. Le bus SPI est composé de deux lignes de signal et deux lignes de données</w:t>
      </w:r>
      <w:r w:rsidR="00940394">
        <w:t xml:space="preserve"> </w:t>
      </w:r>
      <w:r>
        <w:t xml:space="preserve">: </w:t>
      </w:r>
    </w:p>
    <w:tbl>
      <w:tblPr>
        <w:tblStyle w:val="Grilledutableau"/>
        <w:tblW w:w="0" w:type="auto"/>
        <w:tblLook w:val="04A0"/>
      </w:tblPr>
      <w:tblGrid>
        <w:gridCol w:w="2235"/>
        <w:gridCol w:w="6977"/>
      </w:tblGrid>
      <w:tr w:rsidR="00B465D1" w:rsidTr="00B465D1">
        <w:tc>
          <w:tcPr>
            <w:tcW w:w="2235" w:type="dxa"/>
          </w:tcPr>
          <w:p w:rsidR="00B465D1" w:rsidRDefault="00B465D1" w:rsidP="00B465D1">
            <w:pPr>
              <w:jc w:val="center"/>
            </w:pPr>
            <w:r>
              <w:t>Lignes</w:t>
            </w:r>
          </w:p>
        </w:tc>
        <w:tc>
          <w:tcPr>
            <w:tcW w:w="6977" w:type="dxa"/>
          </w:tcPr>
          <w:p w:rsidR="00B465D1" w:rsidRDefault="00B465D1" w:rsidP="00B465D1">
            <w:pPr>
              <w:jc w:val="center"/>
            </w:pPr>
            <w:r>
              <w:t>Description</w:t>
            </w:r>
            <w:r w:rsidR="00711961">
              <w:t>s</w:t>
            </w:r>
          </w:p>
        </w:tc>
      </w:tr>
      <w:tr w:rsidR="00B465D1" w:rsidTr="00B465D1">
        <w:tc>
          <w:tcPr>
            <w:tcW w:w="2235" w:type="dxa"/>
          </w:tcPr>
          <w:p w:rsidR="00B465D1" w:rsidRDefault="00B465D1" w:rsidP="00B465D1">
            <w:r>
              <w:t>Slave Select (SS)</w:t>
            </w:r>
          </w:p>
        </w:tc>
        <w:tc>
          <w:tcPr>
            <w:tcW w:w="6977" w:type="dxa"/>
          </w:tcPr>
          <w:p w:rsidR="00B465D1" w:rsidRDefault="00B465D1" w:rsidP="004A22BB">
            <w:r>
              <w:t>Chaque esclave est adressé par le maître par une ligne individuelle SS. Quand le maître sélectionne un esclave  il met la ligne de l’esclave au niveau BAS (SS)</w:t>
            </w:r>
          </w:p>
        </w:tc>
      </w:tr>
      <w:tr w:rsidR="00B465D1" w:rsidTr="00B465D1">
        <w:tc>
          <w:tcPr>
            <w:tcW w:w="2235" w:type="dxa"/>
          </w:tcPr>
          <w:p w:rsidR="00B465D1" w:rsidRDefault="00B465D1" w:rsidP="00B465D1">
            <w:r>
              <w:t xml:space="preserve">Horloge (SCK) </w:t>
            </w:r>
          </w:p>
        </w:tc>
        <w:tc>
          <w:tcPr>
            <w:tcW w:w="6977" w:type="dxa"/>
          </w:tcPr>
          <w:p w:rsidR="00B465D1" w:rsidRDefault="00B465D1" w:rsidP="004A22BB">
            <w:r>
              <w:t>L’horloge est générée par le maître et sert à la synchronisation de tous les appareils connectés</w:t>
            </w:r>
          </w:p>
        </w:tc>
      </w:tr>
      <w:tr w:rsidR="00B465D1" w:rsidRPr="00B465D1" w:rsidTr="00B465D1">
        <w:tc>
          <w:tcPr>
            <w:tcW w:w="2235" w:type="dxa"/>
          </w:tcPr>
          <w:p w:rsidR="00B465D1" w:rsidRPr="00B465D1" w:rsidRDefault="00B465D1" w:rsidP="00B465D1">
            <w:pPr>
              <w:rPr>
                <w:lang w:val="en-US"/>
              </w:rPr>
            </w:pPr>
            <w:r w:rsidRPr="00B465D1">
              <w:rPr>
                <w:lang w:val="en-US"/>
              </w:rPr>
              <w:t>Master Output, Slave Input (MOSI)</w:t>
            </w:r>
          </w:p>
        </w:tc>
        <w:tc>
          <w:tcPr>
            <w:tcW w:w="6977" w:type="dxa"/>
          </w:tcPr>
          <w:p w:rsidR="00B465D1" w:rsidRPr="00B465D1" w:rsidRDefault="00B465D1" w:rsidP="00B465D1">
            <w:r>
              <w:t>Le maître transmet des données au maître.</w:t>
            </w:r>
          </w:p>
          <w:p w:rsidR="00B465D1" w:rsidRPr="00B465D1" w:rsidRDefault="00B465D1" w:rsidP="004A22BB"/>
        </w:tc>
      </w:tr>
      <w:tr w:rsidR="00B465D1" w:rsidRPr="00B465D1" w:rsidTr="00B465D1">
        <w:tc>
          <w:tcPr>
            <w:tcW w:w="2235" w:type="dxa"/>
          </w:tcPr>
          <w:p w:rsidR="00B465D1" w:rsidRPr="00B465D1" w:rsidRDefault="00B465D1" w:rsidP="00B465D1">
            <w:pPr>
              <w:rPr>
                <w:lang w:val="en-US"/>
              </w:rPr>
            </w:pPr>
            <w:r w:rsidRPr="00B465D1">
              <w:rPr>
                <w:lang w:val="en-US"/>
              </w:rPr>
              <w:t xml:space="preserve">Master Input, Slave Output (MISO) </w:t>
            </w:r>
          </w:p>
        </w:tc>
        <w:tc>
          <w:tcPr>
            <w:tcW w:w="6977" w:type="dxa"/>
          </w:tcPr>
          <w:p w:rsidR="00B465D1" w:rsidRPr="00B465D1" w:rsidRDefault="00B465D1" w:rsidP="004A22BB">
            <w:r w:rsidRPr="00B465D1">
              <w:t>L’esclave transmit des données au ma</w:t>
            </w:r>
            <w:r>
              <w:t>ître.</w:t>
            </w:r>
          </w:p>
        </w:tc>
      </w:tr>
    </w:tbl>
    <w:p w:rsidR="00B07564" w:rsidRDefault="00F4353F" w:rsidP="004A22BB">
      <w:r>
        <w:rPr>
          <w:noProof/>
          <w:lang w:eastAsia="fr-FR"/>
        </w:rPr>
        <w:drawing>
          <wp:anchor distT="0" distB="0" distL="114300" distR="114300" simplePos="0" relativeHeight="251658240" behindDoc="1" locked="0" layoutInCell="1" allowOverlap="1">
            <wp:simplePos x="0" y="0"/>
            <wp:positionH relativeFrom="column">
              <wp:posOffset>1620520</wp:posOffset>
            </wp:positionH>
            <wp:positionV relativeFrom="paragraph">
              <wp:posOffset>228600</wp:posOffset>
            </wp:positionV>
            <wp:extent cx="3627120" cy="1146175"/>
            <wp:effectExtent l="19050" t="19050" r="11430" b="15875"/>
            <wp:wrapNone/>
            <wp:docPr id="1" name="Image 1" descr="H:\Projet 6 a ne pas effacer\Image\SPI_un_es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jet 6 a ne pas effacer\Image\SPI_un_esclave.png"/>
                    <pic:cNvPicPr>
                      <a:picLocks noChangeAspect="1" noChangeArrowheads="1"/>
                    </pic:cNvPicPr>
                  </pic:nvPicPr>
                  <pic:blipFill>
                    <a:blip r:embed="rId5" cstate="print"/>
                    <a:srcRect/>
                    <a:stretch>
                      <a:fillRect/>
                    </a:stretch>
                  </pic:blipFill>
                  <pic:spPr bwMode="auto">
                    <a:xfrm>
                      <a:off x="0" y="0"/>
                      <a:ext cx="3627120" cy="1146175"/>
                    </a:xfrm>
                    <a:prstGeom prst="rect">
                      <a:avLst/>
                    </a:prstGeom>
                    <a:noFill/>
                    <a:ln w="9525">
                      <a:solidFill>
                        <a:schemeClr val="tx1"/>
                      </a:solidFill>
                      <a:miter lim="800000"/>
                      <a:headEnd/>
                      <a:tailEnd/>
                    </a:ln>
                  </pic:spPr>
                </pic:pic>
              </a:graphicData>
            </a:graphic>
          </wp:anchor>
        </w:drawing>
      </w:r>
      <w:r w:rsidR="004A22BB">
        <w:t>Toutes ces lignes sont unidirectionnelles.</w:t>
      </w:r>
    </w:p>
    <w:p w:rsidR="00F4353F" w:rsidRDefault="00F4353F" w:rsidP="00F4353F"/>
    <w:p w:rsidR="00F4353F" w:rsidRDefault="00F4353F" w:rsidP="00F4353F">
      <w:pPr>
        <w:rPr>
          <w:rFonts w:cs="Arial"/>
          <w:color w:val="252525"/>
          <w:sz w:val="24"/>
          <w:szCs w:val="24"/>
          <w:shd w:val="clear" w:color="auto" w:fill="F9F9F9"/>
        </w:rPr>
      </w:pPr>
      <w:r>
        <w:rPr>
          <w:rFonts w:cs="Arial"/>
          <w:noProof/>
          <w:color w:val="252525"/>
          <w:sz w:val="24"/>
          <w:szCs w:val="24"/>
          <w:lang w:eastAsia="fr-FR"/>
        </w:rPr>
        <w:drawing>
          <wp:anchor distT="0" distB="0" distL="114300" distR="114300" simplePos="0" relativeHeight="251659264" behindDoc="1" locked="0" layoutInCell="1" allowOverlap="1">
            <wp:simplePos x="0" y="0"/>
            <wp:positionH relativeFrom="column">
              <wp:posOffset>1801495</wp:posOffset>
            </wp:positionH>
            <wp:positionV relativeFrom="paragraph">
              <wp:posOffset>1092200</wp:posOffset>
            </wp:positionV>
            <wp:extent cx="3447415" cy="2720975"/>
            <wp:effectExtent l="19050" t="19050" r="19685" b="22225"/>
            <wp:wrapSquare wrapText="bothSides"/>
            <wp:docPr id="2" name="Image 2" descr="H:\Projet 6 a ne pas effacer\Image\SPI_3_escl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jet 6 a ne pas effacer\Image\SPI_3_esclaves.png"/>
                    <pic:cNvPicPr>
                      <a:picLocks noChangeAspect="1" noChangeArrowheads="1"/>
                    </pic:cNvPicPr>
                  </pic:nvPicPr>
                  <pic:blipFill>
                    <a:blip r:embed="rId6" cstate="print"/>
                    <a:srcRect/>
                    <a:stretch>
                      <a:fillRect/>
                    </a:stretch>
                  </pic:blipFill>
                  <pic:spPr bwMode="auto">
                    <a:xfrm>
                      <a:off x="0" y="0"/>
                      <a:ext cx="3447415" cy="2720975"/>
                    </a:xfrm>
                    <a:prstGeom prst="rect">
                      <a:avLst/>
                    </a:prstGeom>
                    <a:noFill/>
                    <a:ln w="9525">
                      <a:solidFill>
                        <a:schemeClr val="tx1"/>
                      </a:solidFill>
                      <a:miter lim="800000"/>
                      <a:headEnd/>
                      <a:tailEnd/>
                    </a:ln>
                  </pic:spPr>
                </pic:pic>
              </a:graphicData>
            </a:graphic>
          </wp:anchor>
        </w:drawing>
      </w:r>
      <w:r>
        <w:rPr>
          <w:rFonts w:cs="Arial"/>
          <w:color w:val="252525"/>
          <w:sz w:val="24"/>
          <w:szCs w:val="24"/>
          <w:shd w:val="clear" w:color="auto" w:fill="F9F9F9"/>
        </w:rPr>
        <w:t>U</w:t>
      </w:r>
      <w:r w:rsidRPr="00F4353F">
        <w:rPr>
          <w:rFonts w:cs="Arial"/>
          <w:color w:val="252525"/>
          <w:sz w:val="24"/>
          <w:szCs w:val="24"/>
          <w:shd w:val="clear" w:color="auto" w:fill="F9F9F9"/>
        </w:rPr>
        <w:t>n maître et un esclave</w:t>
      </w:r>
      <w:r>
        <w:rPr>
          <w:rFonts w:cs="Arial"/>
          <w:color w:val="252525"/>
          <w:sz w:val="24"/>
          <w:szCs w:val="24"/>
          <w:shd w:val="clear" w:color="auto" w:fill="F9F9F9"/>
        </w:rPr>
        <w:br/>
      </w:r>
      <w:r>
        <w:rPr>
          <w:rFonts w:cs="Arial"/>
          <w:color w:val="252525"/>
          <w:sz w:val="24"/>
          <w:szCs w:val="24"/>
          <w:shd w:val="clear" w:color="auto" w:fill="F9F9F9"/>
        </w:rPr>
        <w:br/>
      </w:r>
      <w:r>
        <w:rPr>
          <w:rFonts w:cs="Arial"/>
          <w:color w:val="252525"/>
          <w:sz w:val="24"/>
          <w:szCs w:val="24"/>
          <w:shd w:val="clear" w:color="auto" w:fill="F9F9F9"/>
        </w:rPr>
        <w:br/>
      </w:r>
      <w:r>
        <w:rPr>
          <w:rFonts w:cs="Arial"/>
          <w:color w:val="252525"/>
          <w:sz w:val="24"/>
          <w:szCs w:val="24"/>
          <w:shd w:val="clear" w:color="auto" w:fill="F9F9F9"/>
        </w:rPr>
        <w:br/>
      </w:r>
      <w:r>
        <w:rPr>
          <w:rFonts w:cs="Arial"/>
          <w:color w:val="252525"/>
          <w:sz w:val="24"/>
          <w:szCs w:val="24"/>
          <w:shd w:val="clear" w:color="auto" w:fill="F9F9F9"/>
        </w:rPr>
        <w:br/>
      </w:r>
      <w:r>
        <w:rPr>
          <w:rFonts w:cs="Arial"/>
          <w:color w:val="252525"/>
          <w:sz w:val="24"/>
          <w:szCs w:val="24"/>
          <w:shd w:val="clear" w:color="auto" w:fill="F9F9F9"/>
        </w:rPr>
        <w:br/>
      </w:r>
      <w:r>
        <w:rPr>
          <w:rFonts w:cs="Arial"/>
          <w:color w:val="252525"/>
          <w:sz w:val="24"/>
          <w:szCs w:val="24"/>
          <w:shd w:val="clear" w:color="auto" w:fill="F9F9F9"/>
        </w:rPr>
        <w:br/>
        <w:t>Un maître et 3 esclaves</w:t>
      </w:r>
    </w:p>
    <w:p w:rsidR="00B465D1" w:rsidRDefault="00B465D1" w:rsidP="00F4353F">
      <w:pPr>
        <w:rPr>
          <w:rFonts w:cs="Arial"/>
          <w:color w:val="252525"/>
          <w:sz w:val="24"/>
          <w:szCs w:val="24"/>
          <w:shd w:val="clear" w:color="auto" w:fill="F9F9F9"/>
        </w:rPr>
      </w:pPr>
    </w:p>
    <w:p w:rsidR="003D6E90" w:rsidRDefault="003D6E90">
      <w:pPr>
        <w:rPr>
          <w:rFonts w:cs="Arial"/>
          <w:color w:val="252525"/>
          <w:sz w:val="24"/>
          <w:szCs w:val="24"/>
          <w:shd w:val="clear" w:color="auto" w:fill="F9F9F9"/>
        </w:rPr>
      </w:pPr>
      <w:r>
        <w:rPr>
          <w:rFonts w:cs="Arial"/>
          <w:color w:val="252525"/>
          <w:sz w:val="24"/>
          <w:szCs w:val="24"/>
          <w:shd w:val="clear" w:color="auto" w:fill="F9F9F9"/>
        </w:rPr>
        <w:br w:type="page"/>
      </w:r>
    </w:p>
    <w:p w:rsidR="003D6E90" w:rsidRDefault="003D6E90" w:rsidP="00F4353F">
      <w:pPr>
        <w:rPr>
          <w:rFonts w:cs="Arial"/>
          <w:color w:val="252525"/>
          <w:sz w:val="24"/>
          <w:szCs w:val="24"/>
          <w:shd w:val="clear" w:color="auto" w:fill="F9F9F9"/>
        </w:rPr>
      </w:pPr>
      <w:r>
        <w:rPr>
          <w:rFonts w:cs="Arial"/>
          <w:noProof/>
          <w:color w:val="252525"/>
          <w:sz w:val="24"/>
          <w:szCs w:val="24"/>
          <w:shd w:val="clear" w:color="auto" w:fill="F9F9F9"/>
          <w:lang w:eastAsia="fr-FR"/>
        </w:rPr>
        <w:lastRenderedPageBreak/>
        <w:drawing>
          <wp:inline distT="0" distB="0" distL="0" distR="0">
            <wp:extent cx="5760720" cy="3594723"/>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3594723"/>
                    </a:xfrm>
                    <a:prstGeom prst="rect">
                      <a:avLst/>
                    </a:prstGeom>
                    <a:noFill/>
                    <a:ln w="9525">
                      <a:noFill/>
                      <a:miter lim="800000"/>
                      <a:headEnd/>
                      <a:tailEnd/>
                    </a:ln>
                  </pic:spPr>
                </pic:pic>
              </a:graphicData>
            </a:graphic>
          </wp:inline>
        </w:drawing>
      </w:r>
    </w:p>
    <w:p w:rsidR="003D6E90" w:rsidRDefault="003D6E90" w:rsidP="00F4353F">
      <w:pPr>
        <w:rPr>
          <w:rFonts w:cs="Arial"/>
          <w:color w:val="252525"/>
          <w:sz w:val="24"/>
          <w:szCs w:val="24"/>
          <w:shd w:val="clear" w:color="auto" w:fill="F9F9F9"/>
        </w:rPr>
      </w:pPr>
      <w:r>
        <w:rPr>
          <w:rFonts w:cs="Arial"/>
          <w:noProof/>
          <w:color w:val="252525"/>
          <w:sz w:val="24"/>
          <w:szCs w:val="24"/>
          <w:shd w:val="clear" w:color="auto" w:fill="F9F9F9"/>
          <w:lang w:eastAsia="fr-FR"/>
        </w:rPr>
        <w:drawing>
          <wp:inline distT="0" distB="0" distL="0" distR="0">
            <wp:extent cx="5760720" cy="3485634"/>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60720" cy="3485634"/>
                    </a:xfrm>
                    <a:prstGeom prst="rect">
                      <a:avLst/>
                    </a:prstGeom>
                    <a:noFill/>
                    <a:ln w="9525">
                      <a:noFill/>
                      <a:miter lim="800000"/>
                      <a:headEnd/>
                      <a:tailEnd/>
                    </a:ln>
                  </pic:spPr>
                </pic:pic>
              </a:graphicData>
            </a:graphic>
          </wp:inline>
        </w:drawing>
      </w:r>
    </w:p>
    <w:p w:rsidR="00F97288" w:rsidRDefault="00292ED7" w:rsidP="00F4353F">
      <w:pPr>
        <w:rPr>
          <w:rFonts w:cs="Arial"/>
          <w:color w:val="252525"/>
          <w:sz w:val="24"/>
          <w:szCs w:val="24"/>
          <w:shd w:val="clear" w:color="auto" w:fill="F9F9F9"/>
        </w:rPr>
      </w:pPr>
      <w:r>
        <w:rPr>
          <w:rFonts w:cs="Arial"/>
          <w:color w:val="252525"/>
          <w:sz w:val="24"/>
          <w:szCs w:val="24"/>
          <w:shd w:val="clear" w:color="auto" w:fill="F9F9F9"/>
        </w:rPr>
        <w:t>mosi</w:t>
      </w:r>
    </w:p>
    <w:p w:rsidR="00F97288" w:rsidRDefault="00F97288" w:rsidP="00F4353F">
      <w:pPr>
        <w:rPr>
          <w:rFonts w:cs="Arial"/>
          <w:color w:val="252525"/>
          <w:sz w:val="24"/>
          <w:szCs w:val="24"/>
          <w:shd w:val="clear" w:color="auto" w:fill="F9F9F9"/>
        </w:rPr>
      </w:pPr>
      <w:r>
        <w:rPr>
          <w:rFonts w:cs="Arial"/>
          <w:color w:val="252525"/>
          <w:sz w:val="24"/>
          <w:szCs w:val="24"/>
          <w:shd w:val="clear" w:color="auto" w:fill="F9F9F9"/>
        </w:rPr>
        <w:t>Broche 11</w:t>
      </w:r>
    </w:p>
    <w:p w:rsidR="003D6E90" w:rsidRPr="008E6436" w:rsidRDefault="00F97288" w:rsidP="00F4353F">
      <w:pPr>
        <w:rPr>
          <w:rFonts w:cs="Arial"/>
          <w:color w:val="252525"/>
          <w:sz w:val="24"/>
          <w:szCs w:val="24"/>
          <w:shd w:val="clear" w:color="auto" w:fill="F9F9F9"/>
        </w:rPr>
      </w:pPr>
      <w:r>
        <w:rPr>
          <w:rFonts w:cs="Arial"/>
          <w:color w:val="252525"/>
          <w:sz w:val="24"/>
          <w:szCs w:val="24"/>
          <w:shd w:val="clear" w:color="auto" w:fill="F9F9F9"/>
        </w:rPr>
        <w:t xml:space="preserve"> </w:t>
      </w:r>
      <w:proofErr w:type="gramStart"/>
      <w:r>
        <w:rPr>
          <w:rFonts w:cs="Arial"/>
          <w:color w:val="252525"/>
          <w:sz w:val="24"/>
          <w:szCs w:val="24"/>
          <w:shd w:val="clear" w:color="auto" w:fill="F9F9F9"/>
        </w:rPr>
        <w:t>di</w:t>
      </w:r>
      <w:proofErr w:type="gramEnd"/>
    </w:p>
    <w:sectPr w:rsidR="003D6E90" w:rsidRPr="008E6436" w:rsidSect="00B0756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992D3C"/>
    <w:multiLevelType w:val="hybridMultilevel"/>
    <w:tmpl w:val="9B42B134"/>
    <w:lvl w:ilvl="0" w:tplc="C2C0CD6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4A22BB"/>
    <w:rsid w:val="00017877"/>
    <w:rsid w:val="00224C98"/>
    <w:rsid w:val="00292ED7"/>
    <w:rsid w:val="0035563C"/>
    <w:rsid w:val="003D6E90"/>
    <w:rsid w:val="004A22BB"/>
    <w:rsid w:val="00504F37"/>
    <w:rsid w:val="007008FB"/>
    <w:rsid w:val="00711961"/>
    <w:rsid w:val="008E6436"/>
    <w:rsid w:val="00940394"/>
    <w:rsid w:val="00941422"/>
    <w:rsid w:val="009502B2"/>
    <w:rsid w:val="009D04DB"/>
    <w:rsid w:val="009D23AA"/>
    <w:rsid w:val="00A25C8C"/>
    <w:rsid w:val="00A33BF5"/>
    <w:rsid w:val="00A35ED3"/>
    <w:rsid w:val="00AA22A8"/>
    <w:rsid w:val="00B07564"/>
    <w:rsid w:val="00B465D1"/>
    <w:rsid w:val="00DC4CD6"/>
    <w:rsid w:val="00F4353F"/>
    <w:rsid w:val="00F9728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564"/>
  </w:style>
  <w:style w:type="paragraph" w:styleId="Titre1">
    <w:name w:val="heading 1"/>
    <w:basedOn w:val="Normal"/>
    <w:next w:val="Normal"/>
    <w:link w:val="Titre1Car"/>
    <w:uiPriority w:val="9"/>
    <w:qFormat/>
    <w:rsid w:val="004A22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22BB"/>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4A22BB"/>
    <w:pPr>
      <w:ind w:left="720"/>
      <w:contextualSpacing/>
    </w:pPr>
  </w:style>
  <w:style w:type="table" w:styleId="Grilledutableau">
    <w:name w:val="Table Grid"/>
    <w:basedOn w:val="TableauNormal"/>
    <w:uiPriority w:val="59"/>
    <w:rsid w:val="00B465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435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353F"/>
    <w:rPr>
      <w:rFonts w:ascii="Tahoma" w:hAnsi="Tahoma" w:cs="Tahoma"/>
      <w:sz w:val="16"/>
      <w:szCs w:val="16"/>
    </w:rPr>
  </w:style>
  <w:style w:type="paragraph" w:styleId="Lgende">
    <w:name w:val="caption"/>
    <w:basedOn w:val="Normal"/>
    <w:next w:val="Normal"/>
    <w:uiPriority w:val="35"/>
    <w:unhideWhenUsed/>
    <w:qFormat/>
    <w:rsid w:val="00F4353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2</Pages>
  <Words>196</Words>
  <Characters>1084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jerome.jegou</dc:creator>
  <cp:keywords/>
  <dc:description/>
  <cp:lastModifiedBy>jerome.jegou</cp:lastModifiedBy>
  <cp:revision>8</cp:revision>
  <dcterms:created xsi:type="dcterms:W3CDTF">2016-01-29T10:32:00Z</dcterms:created>
  <dcterms:modified xsi:type="dcterms:W3CDTF">2016-03-22T12:25:00Z</dcterms:modified>
</cp:coreProperties>
</file>