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09C" w:rsidRDefault="00CC709C" w:rsidP="00CC709C">
      <w:pPr>
        <w:jc w:val="right"/>
        <w:rPr>
          <w:b/>
          <w:lang w:val="fr-FR"/>
        </w:rPr>
      </w:pPr>
      <w:r>
        <w:rPr>
          <w:b/>
          <w:lang w:val="fr-FR"/>
        </w:rPr>
        <w:t>FAIT PAR FOKAM KUATE Hervé</w:t>
      </w:r>
    </w:p>
    <w:p w:rsidR="00CC709C" w:rsidRDefault="00CC709C" w:rsidP="00CC709C">
      <w:pPr>
        <w:jc w:val="right"/>
        <w:rPr>
          <w:b/>
          <w:lang w:val="fr-FR"/>
        </w:rPr>
      </w:pPr>
      <w:r>
        <w:rPr>
          <w:b/>
          <w:lang w:val="fr-FR"/>
        </w:rPr>
        <w:t>Et FOHOM BRICE Ghislain</w:t>
      </w:r>
    </w:p>
    <w:p w:rsidR="00CC709C" w:rsidRDefault="00CC709C" w:rsidP="00AF2620">
      <w:pPr>
        <w:rPr>
          <w:b/>
          <w:lang w:val="fr-FR"/>
        </w:rPr>
      </w:pPr>
    </w:p>
    <w:p w:rsidR="00CC709C" w:rsidRDefault="00CC709C" w:rsidP="00AF2620">
      <w:pPr>
        <w:rPr>
          <w:b/>
          <w:lang w:val="fr-FR"/>
        </w:rPr>
      </w:pPr>
    </w:p>
    <w:p w:rsidR="00AF2620" w:rsidRPr="00CC709C" w:rsidRDefault="00AF2620" w:rsidP="00AF2620">
      <w:pPr>
        <w:rPr>
          <w:b/>
          <w:lang w:val="fr-FR"/>
        </w:rPr>
      </w:pPr>
      <w:r w:rsidRPr="00CC709C">
        <w:rPr>
          <w:b/>
          <w:lang w:val="fr-FR"/>
        </w:rPr>
        <w:t>Question de cours :</w:t>
      </w:r>
    </w:p>
    <w:p w:rsidR="00AF2620" w:rsidRPr="00C92451" w:rsidRDefault="00AF2620" w:rsidP="00AF262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Expliquez l’architecture du «  VI Server »</w:t>
      </w:r>
    </w:p>
    <w:p w:rsidR="00AF2620" w:rsidRDefault="00AF2620" w:rsidP="00AF2620">
      <w:pPr>
        <w:pStyle w:val="Paragraphedeliste"/>
        <w:rPr>
          <w:lang w:val="fr-FR"/>
        </w:rPr>
      </w:pPr>
      <w:r>
        <w:rPr>
          <w:lang w:val="fr-FR"/>
        </w:rPr>
        <w:t>Le VI Server a une architecture orienté-objet qui est une plateforme indépend</w:t>
      </w:r>
      <w:r w:rsidR="00792933">
        <w:rPr>
          <w:lang w:val="fr-FR"/>
        </w:rPr>
        <w:t>a</w:t>
      </w:r>
      <w:r>
        <w:rPr>
          <w:lang w:val="fr-FR"/>
        </w:rPr>
        <w:t xml:space="preserve">nte. Tous les objets présents dans </w:t>
      </w:r>
      <w:r w:rsidR="008F5993">
        <w:rPr>
          <w:lang w:val="fr-FR"/>
        </w:rPr>
        <w:t>le VI Serverpossède</w:t>
      </w:r>
      <w:r>
        <w:rPr>
          <w:lang w:val="fr-FR"/>
        </w:rPr>
        <w:t xml:space="preserve"> une classe </w:t>
      </w:r>
      <w:r w:rsidR="008F5993">
        <w:rPr>
          <w:lang w:val="fr-FR"/>
        </w:rPr>
        <w:t>cette</w:t>
      </w:r>
      <w:r>
        <w:rPr>
          <w:lang w:val="fr-FR"/>
        </w:rPr>
        <w:t xml:space="preserve"> classe détermine les propriétés et méthodes </w:t>
      </w:r>
      <w:r w:rsidR="008F5993">
        <w:rPr>
          <w:lang w:val="fr-FR"/>
        </w:rPr>
        <w:t>qu’elle peut utiliser.</w:t>
      </w:r>
    </w:p>
    <w:p w:rsidR="00AF2620" w:rsidRDefault="00AF2620" w:rsidP="00AF2620">
      <w:pPr>
        <w:pStyle w:val="Paragraphedeliste"/>
        <w:rPr>
          <w:lang w:val="fr-FR"/>
        </w:rPr>
      </w:pPr>
    </w:p>
    <w:p w:rsidR="00AF2620" w:rsidRDefault="00AF2620" w:rsidP="00AF262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Lors de la distribution d’une application, est-il préférable d’utiliser des chemins de fichier relatifs ou absolus ?</w:t>
      </w:r>
    </w:p>
    <w:p w:rsidR="00AF2620" w:rsidRPr="00C92451" w:rsidRDefault="00AF2620" w:rsidP="00AF2620">
      <w:pPr>
        <w:pStyle w:val="Paragraphedeliste"/>
        <w:numPr>
          <w:ilvl w:val="0"/>
          <w:numId w:val="2"/>
        </w:numPr>
        <w:rPr>
          <w:b/>
          <w:i/>
          <w:lang w:val="fr-FR"/>
        </w:rPr>
      </w:pPr>
      <w:r w:rsidRPr="00C92451">
        <w:rPr>
          <w:b/>
          <w:i/>
          <w:lang w:val="fr-FR"/>
        </w:rPr>
        <w:t>Relatifs</w:t>
      </w:r>
    </w:p>
    <w:p w:rsidR="00AF2620" w:rsidRDefault="00AF2620" w:rsidP="00AF262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Absolus</w:t>
      </w:r>
    </w:p>
    <w:p w:rsidR="00AF2620" w:rsidRDefault="00AF2620" w:rsidP="00AF2620">
      <w:pPr>
        <w:pStyle w:val="Paragraphedeliste"/>
        <w:ind w:left="1080"/>
        <w:rPr>
          <w:lang w:val="fr-FR"/>
        </w:rPr>
      </w:pPr>
    </w:p>
    <w:p w:rsidR="00AF2620" w:rsidRDefault="00AF2620" w:rsidP="00AF262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Est-il possible de débugger un exécutable ?</w:t>
      </w:r>
    </w:p>
    <w:p w:rsidR="00AF2620" w:rsidRPr="00694682" w:rsidRDefault="00AF2620" w:rsidP="00AF2620">
      <w:pPr>
        <w:pStyle w:val="Paragraphedeliste"/>
        <w:numPr>
          <w:ilvl w:val="0"/>
          <w:numId w:val="3"/>
        </w:numPr>
        <w:rPr>
          <w:b/>
          <w:i/>
          <w:lang w:val="fr-FR"/>
        </w:rPr>
      </w:pPr>
      <w:r w:rsidRPr="00694682">
        <w:rPr>
          <w:b/>
          <w:i/>
          <w:lang w:val="fr-FR"/>
        </w:rPr>
        <w:t>Oui</w:t>
      </w:r>
    </w:p>
    <w:p w:rsidR="00AF2620" w:rsidRDefault="00AF2620" w:rsidP="00AF2620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Non</w:t>
      </w:r>
    </w:p>
    <w:p w:rsidR="00AF2620" w:rsidRDefault="00AF2620" w:rsidP="00AF2620">
      <w:pPr>
        <w:pStyle w:val="Paragraphedeliste"/>
        <w:ind w:left="1080"/>
        <w:rPr>
          <w:lang w:val="fr-FR"/>
        </w:rPr>
      </w:pPr>
    </w:p>
    <w:p w:rsidR="00AF2620" w:rsidRDefault="00AF2620" w:rsidP="00AF262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Citez trois éléments permettant de considérer la </w:t>
      </w:r>
      <w:proofErr w:type="spellStart"/>
      <w:r>
        <w:rPr>
          <w:lang w:val="fr-FR"/>
        </w:rPr>
        <w:t>refactorisation</w:t>
      </w:r>
      <w:proofErr w:type="spellEnd"/>
      <w:r>
        <w:rPr>
          <w:lang w:val="fr-FR"/>
        </w:rPr>
        <w:t xml:space="preserve"> d’un programme </w:t>
      </w:r>
      <w:proofErr w:type="spellStart"/>
      <w:r>
        <w:rPr>
          <w:lang w:val="fr-FR"/>
        </w:rPr>
        <w:t>LabVIEW</w:t>
      </w:r>
      <w:proofErr w:type="spellEnd"/>
      <w:r>
        <w:rPr>
          <w:lang w:val="fr-FR"/>
        </w:rPr>
        <w:t>.</w:t>
      </w:r>
    </w:p>
    <w:p w:rsidR="00AF2620" w:rsidRDefault="00AF2620" w:rsidP="00AF262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Diagramme désordonné ou mal conçu</w:t>
      </w:r>
    </w:p>
    <w:p w:rsidR="00AF2620" w:rsidRDefault="00AF2620" w:rsidP="00AF262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Diagramme beaucoup trop grand</w:t>
      </w:r>
    </w:p>
    <w:p w:rsidR="00AF2620" w:rsidRDefault="00AF2620" w:rsidP="00AF262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Objets mal nommés ou icônes mal conçues</w:t>
      </w:r>
    </w:p>
    <w:p w:rsidR="00AF2620" w:rsidRDefault="00AF2620" w:rsidP="00AF2620">
      <w:pPr>
        <w:pStyle w:val="Paragraphedeliste"/>
        <w:ind w:left="1080"/>
        <w:rPr>
          <w:lang w:val="fr-FR"/>
        </w:rPr>
      </w:pPr>
    </w:p>
    <w:p w:rsidR="00AF2620" w:rsidRDefault="00AF2620" w:rsidP="00AF262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L’utilisation de </w:t>
      </w:r>
      <w:r w:rsidR="00792933">
        <w:rPr>
          <w:lang w:val="fr-FR"/>
        </w:rPr>
        <w:t xml:space="preserve">___________ </w:t>
      </w:r>
      <w:r>
        <w:rPr>
          <w:lang w:val="fr-FR"/>
        </w:rPr>
        <w:t>permet d’augmenter les situations de compétitions.</w:t>
      </w:r>
    </w:p>
    <w:p w:rsidR="00AF2620" w:rsidRDefault="00AF2620" w:rsidP="00AF262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Sémaphores</w:t>
      </w:r>
    </w:p>
    <w:p w:rsidR="00AF2620" w:rsidRDefault="00AF2620" w:rsidP="00AF262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Variable locale</w:t>
      </w:r>
    </w:p>
    <w:p w:rsidR="00AF2620" w:rsidRPr="00792933" w:rsidRDefault="00AF2620" w:rsidP="00AF2620">
      <w:pPr>
        <w:pStyle w:val="Paragraphedeliste"/>
        <w:numPr>
          <w:ilvl w:val="0"/>
          <w:numId w:val="4"/>
        </w:numPr>
        <w:rPr>
          <w:b/>
          <w:i/>
          <w:lang w:val="fr-FR"/>
        </w:rPr>
      </w:pPr>
      <w:r w:rsidRPr="00792933">
        <w:rPr>
          <w:b/>
          <w:i/>
          <w:lang w:val="fr-FR"/>
        </w:rPr>
        <w:t>VGF</w:t>
      </w:r>
    </w:p>
    <w:p w:rsidR="00AF2620" w:rsidRPr="0062103F" w:rsidRDefault="00AF2620" w:rsidP="0062103F">
      <w:pPr>
        <w:rPr>
          <w:lang w:val="fr-FR"/>
        </w:rPr>
      </w:pPr>
      <w:r>
        <w:rPr>
          <w:lang w:val="fr-FR"/>
        </w:rPr>
        <w:br w:type="page"/>
      </w:r>
    </w:p>
    <w:p w:rsidR="0022565B" w:rsidRPr="008E2280" w:rsidRDefault="0022565B" w:rsidP="0022565B">
      <w:pPr>
        <w:rPr>
          <w:b/>
          <w:lang w:val="fr-FR"/>
        </w:rPr>
      </w:pPr>
      <w:r w:rsidRPr="008E2280">
        <w:rPr>
          <w:b/>
          <w:lang w:val="fr-FR"/>
        </w:rPr>
        <w:lastRenderedPageBreak/>
        <w:t>Exercice n°1 :</w:t>
      </w:r>
    </w:p>
    <w:p w:rsidR="0022565B" w:rsidRDefault="0022565B" w:rsidP="0022565B">
      <w:pPr>
        <w:rPr>
          <w:b/>
          <w:lang w:val="fr-FR"/>
        </w:rPr>
      </w:pPr>
      <w:r w:rsidRPr="000E4323">
        <w:rPr>
          <w:b/>
          <w:lang w:val="fr-FR"/>
        </w:rPr>
        <w:t>Construction d’u</w:t>
      </w:r>
      <w:r w:rsidRPr="00E71542">
        <w:rPr>
          <w:b/>
          <w:lang w:val="fr-FR"/>
        </w:rPr>
        <w:t xml:space="preserve">n VI implémentant une machine à états en utilisant un </w:t>
      </w:r>
      <w:proofErr w:type="spellStart"/>
      <w:r w:rsidRPr="00E71542">
        <w:rPr>
          <w:b/>
          <w:lang w:val="fr-FR"/>
        </w:rPr>
        <w:t>énum</w:t>
      </w:r>
      <w:proofErr w:type="spellEnd"/>
      <w:r w:rsidRPr="00E71542">
        <w:rPr>
          <w:b/>
          <w:lang w:val="fr-FR"/>
        </w:rPr>
        <w:t> </w:t>
      </w:r>
      <w:proofErr w:type="gramStart"/>
      <w:r w:rsidRPr="00E71542">
        <w:rPr>
          <w:b/>
          <w:lang w:val="fr-FR"/>
        </w:rPr>
        <w:t>:,</w:t>
      </w:r>
      <w:proofErr w:type="gramEnd"/>
      <w:r w:rsidRPr="00E71542">
        <w:rPr>
          <w:b/>
          <w:lang w:val="fr-FR"/>
        </w:rPr>
        <w:t xml:space="preserve"> cette machine doit permettre d’activer le processus 1 ou le processus 2 dans n’importe quel ordre, et réagir en moins de 200ms .</w:t>
      </w:r>
    </w:p>
    <w:p w:rsidR="0022565B" w:rsidRDefault="0022565B" w:rsidP="0022565B">
      <w:pPr>
        <w:rPr>
          <w:lang w:val="fr-FR"/>
        </w:rPr>
      </w:pPr>
      <w:r>
        <w:rPr>
          <w:lang w:val="fr-FR"/>
        </w:rPr>
        <w:t xml:space="preserve">L’implémentation d’une machine à état utilisant un </w:t>
      </w:r>
      <w:proofErr w:type="spellStart"/>
      <w:r>
        <w:rPr>
          <w:lang w:val="fr-FR"/>
        </w:rPr>
        <w:t>Enum</w:t>
      </w:r>
      <w:proofErr w:type="spellEnd"/>
      <w:r>
        <w:rPr>
          <w:lang w:val="fr-FR"/>
        </w:rPr>
        <w:t xml:space="preserve"> se fait en associant une </w:t>
      </w:r>
      <w:r>
        <w:rPr>
          <w:i/>
          <w:lang w:val="fr-FR"/>
        </w:rPr>
        <w:t xml:space="preserve">Boucle </w:t>
      </w:r>
      <w:proofErr w:type="spellStart"/>
      <w:r>
        <w:rPr>
          <w:i/>
          <w:lang w:val="fr-FR"/>
        </w:rPr>
        <w:t>while</w:t>
      </w:r>
      <w:r>
        <w:rPr>
          <w:lang w:val="fr-FR"/>
        </w:rPr>
        <w:t>et</w:t>
      </w:r>
      <w:proofErr w:type="spellEnd"/>
      <w:r>
        <w:rPr>
          <w:lang w:val="fr-FR"/>
        </w:rPr>
        <w:t xml:space="preserve"> une structure de condition. La variable </w:t>
      </w:r>
      <w:proofErr w:type="spellStart"/>
      <w:r>
        <w:rPr>
          <w:lang w:val="fr-FR"/>
        </w:rPr>
        <w:t>Enum</w:t>
      </w:r>
      <w:proofErr w:type="spellEnd"/>
      <w:r>
        <w:rPr>
          <w:lang w:val="fr-FR"/>
        </w:rPr>
        <w:t xml:space="preserve"> permettra de définir la structure de condition et sera stocké dans un </w:t>
      </w:r>
      <w:proofErr w:type="spellStart"/>
      <w:r>
        <w:rPr>
          <w:lang w:val="fr-FR"/>
        </w:rPr>
        <w:t>régistre</w:t>
      </w:r>
      <w:proofErr w:type="spellEnd"/>
      <w:r>
        <w:rPr>
          <w:lang w:val="fr-FR"/>
        </w:rPr>
        <w:t xml:space="preserve"> à décalage afin de conversion la valeur du bouton appuyé.</w:t>
      </w:r>
    </w:p>
    <w:p w:rsidR="0022565B" w:rsidRPr="0022565B" w:rsidRDefault="0022565B" w:rsidP="0022565B">
      <w:pPr>
        <w:rPr>
          <w:lang w:val="fr-FR"/>
        </w:rPr>
      </w:pPr>
      <w:r>
        <w:rPr>
          <w:lang w:val="fr-FR"/>
        </w:rPr>
        <w:t xml:space="preserve">Son fonctionnement est assez complexe, tous les boutons seront dans la structure condition initiale, seront assemblés dans un tableau grâce à la fonction </w:t>
      </w:r>
      <w:r>
        <w:rPr>
          <w:i/>
          <w:lang w:val="fr-FR"/>
        </w:rPr>
        <w:t>Assembleur</w:t>
      </w:r>
      <w:r>
        <w:rPr>
          <w:lang w:val="fr-FR"/>
        </w:rPr>
        <w:t xml:space="preserve"> et ensuite on récupèrera le bouton appuyé en fouillant dans ce tableau lequel de ces indices à la valeur </w:t>
      </w:r>
      <w:r w:rsidRPr="0022565B">
        <w:rPr>
          <w:i/>
          <w:lang w:val="fr-FR"/>
        </w:rPr>
        <w:t>Vrai</w:t>
      </w:r>
      <w:r>
        <w:rPr>
          <w:lang w:val="fr-FR"/>
        </w:rPr>
        <w:t xml:space="preserve"> avec la fonction </w:t>
      </w:r>
      <w:proofErr w:type="spellStart"/>
      <w:r>
        <w:rPr>
          <w:i/>
          <w:lang w:val="fr-FR"/>
        </w:rPr>
        <w:t>Search</w:t>
      </w:r>
      <w:proofErr w:type="spellEnd"/>
      <w:r>
        <w:rPr>
          <w:i/>
          <w:lang w:val="fr-FR"/>
        </w:rPr>
        <w:t xml:space="preserve"> 1D </w:t>
      </w:r>
      <w:proofErr w:type="spellStart"/>
      <w:r>
        <w:rPr>
          <w:i/>
          <w:lang w:val="fr-FR"/>
        </w:rPr>
        <w:t>Array</w:t>
      </w:r>
      <w:proofErr w:type="spellEnd"/>
      <w:r>
        <w:rPr>
          <w:i/>
          <w:lang w:val="fr-FR"/>
        </w:rPr>
        <w:t>.</w:t>
      </w:r>
      <w:r>
        <w:rPr>
          <w:lang w:val="fr-FR"/>
        </w:rPr>
        <w:t xml:space="preserve"> Cette démarche va renvoie la valeur d’un tableau d’</w:t>
      </w:r>
      <w:proofErr w:type="spellStart"/>
      <w:r>
        <w:rPr>
          <w:lang w:val="fr-FR"/>
        </w:rPr>
        <w:t>Enum</w:t>
      </w:r>
      <w:proofErr w:type="spellEnd"/>
      <w:r>
        <w:rPr>
          <w:lang w:val="fr-FR"/>
        </w:rPr>
        <w:t>. Pour permettra la comparaison de cette valeur avec les autres, il faudra créer un tableau d’</w:t>
      </w:r>
      <w:proofErr w:type="spellStart"/>
      <w:r>
        <w:rPr>
          <w:lang w:val="fr-FR"/>
        </w:rPr>
        <w:t>Enum</w:t>
      </w:r>
      <w:proofErr w:type="spellEnd"/>
      <w:r>
        <w:rPr>
          <w:lang w:val="fr-FR"/>
        </w:rPr>
        <w:t xml:space="preserve"> ensuite on comparaitra avec la fonction I</w:t>
      </w:r>
      <w:r>
        <w:rPr>
          <w:i/>
          <w:lang w:val="fr-FR"/>
        </w:rPr>
        <w:t xml:space="preserve">ndex </w:t>
      </w:r>
      <w:proofErr w:type="spellStart"/>
      <w:r>
        <w:rPr>
          <w:i/>
          <w:lang w:val="fr-FR"/>
        </w:rPr>
        <w:t>Array</w:t>
      </w:r>
      <w:proofErr w:type="spellEnd"/>
    </w:p>
    <w:p w:rsidR="0022565B" w:rsidRPr="0022565B" w:rsidRDefault="0022565B" w:rsidP="0022565B">
      <w:pPr>
        <w:rPr>
          <w:lang w:val="fr-FR"/>
        </w:rPr>
      </w:pPr>
    </w:p>
    <w:p w:rsidR="0022565B" w:rsidRDefault="009E023E" w:rsidP="0022565B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612130" cy="2642092"/>
            <wp:effectExtent l="19050" t="0" r="7620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65B" w:rsidRDefault="009E023E" w:rsidP="0022565B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1351280" cy="1460500"/>
            <wp:effectExtent l="19050" t="0" r="127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65B" w:rsidRDefault="0022565B" w:rsidP="0022565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>On utilise une machine à états au lieu d’une structure de séquence pourdans ce cas de figure pour pouvoir</w:t>
      </w:r>
    </w:p>
    <w:p w:rsidR="0022565B" w:rsidRDefault="0022565B" w:rsidP="0022565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Les éléments/fonctions d’une machine à états sont :</w:t>
      </w:r>
    </w:p>
    <w:p w:rsidR="0022565B" w:rsidRDefault="0022565B" w:rsidP="0022565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Oui, la machine à états fait partie des modèles de conception courant.</w:t>
      </w:r>
    </w:p>
    <w:p w:rsidR="003B0758" w:rsidRDefault="003B0758" w:rsidP="0022565B">
      <w:pPr>
        <w:pStyle w:val="Paragraphedeliste"/>
        <w:rPr>
          <w:lang w:val="fr-FR"/>
        </w:rPr>
      </w:pPr>
    </w:p>
    <w:p w:rsidR="0022565B" w:rsidRPr="003B0758" w:rsidRDefault="0022565B" w:rsidP="003B0758">
      <w:pPr>
        <w:pStyle w:val="Paragraphedeliste"/>
        <w:ind w:left="0"/>
        <w:rPr>
          <w:b/>
          <w:lang w:val="fr-FR"/>
        </w:rPr>
      </w:pPr>
      <w:r w:rsidRPr="003B0758">
        <w:rPr>
          <w:b/>
          <w:lang w:val="fr-FR"/>
        </w:rPr>
        <w:t>Exercice n°2</w:t>
      </w:r>
      <w:r w:rsidRPr="003B0758">
        <w:rPr>
          <w:b/>
          <w:lang w:val="fr-FR"/>
        </w:rPr>
        <w:tab/>
        <w:t>Contrôle de l’interface homme machine du gestionnaire de processus</w:t>
      </w:r>
    </w:p>
    <w:p w:rsidR="0022565B" w:rsidRDefault="0022565B" w:rsidP="0022565B">
      <w:pPr>
        <w:pStyle w:val="Paragraphedeliste"/>
        <w:rPr>
          <w:lang w:val="fr-FR"/>
        </w:rPr>
      </w:pPr>
    </w:p>
    <w:p w:rsidR="0022565B" w:rsidRDefault="0022565B" w:rsidP="0022565B">
      <w:pPr>
        <w:pStyle w:val="Paragraphedeliste"/>
        <w:numPr>
          <w:ilvl w:val="0"/>
          <w:numId w:val="6"/>
        </w:numPr>
        <w:rPr>
          <w:b/>
          <w:lang w:val="fr-FR"/>
        </w:rPr>
      </w:pPr>
      <w:r w:rsidRPr="00341587">
        <w:rPr>
          <w:b/>
          <w:noProof/>
          <w:lang w:val="fr-FR"/>
        </w:rPr>
        <w:t>Identification et utilisation d’une propriété de la classe VI permettant de changer la transparence de la face avant de ce VI. Le paramètre de transparence peut varier de 10 à 50 %</w:t>
      </w:r>
    </w:p>
    <w:p w:rsidR="00436B20" w:rsidRDefault="00436B20" w:rsidP="0022565B">
      <w:pPr>
        <w:pStyle w:val="Paragraphedeliste"/>
        <w:ind w:left="1080"/>
        <w:rPr>
          <w:noProof/>
          <w:lang w:val="fr-FR"/>
        </w:rPr>
      </w:pPr>
    </w:p>
    <w:p w:rsidR="00436B20" w:rsidRDefault="009E023E" w:rsidP="0022565B">
      <w:pPr>
        <w:pStyle w:val="Paragraphedeliste"/>
        <w:ind w:left="1080"/>
        <w:rPr>
          <w:i/>
          <w:noProof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113030</wp:posOffset>
            </wp:positionV>
            <wp:extent cx="701675" cy="457200"/>
            <wp:effectExtent l="19050" t="0" r="3175" b="0"/>
            <wp:wrapThrough wrapText="bothSides">
              <wp:wrapPolygon edited="0">
                <wp:start x="-586" y="0"/>
                <wp:lineTo x="-586" y="20700"/>
                <wp:lineTo x="21698" y="20700"/>
                <wp:lineTo x="21698" y="0"/>
                <wp:lineTo x="-586" y="0"/>
              </wp:wrapPolygon>
            </wp:wrapThrough>
            <wp:docPr id="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6B20">
        <w:rPr>
          <w:noProof/>
          <w:lang w:val="fr-FR"/>
        </w:rPr>
        <w:t xml:space="preserve">La propriété utilisé ici est la VI TRANSPARENCY qu’on peut récupérer en passant la commande </w:t>
      </w:r>
      <w:r w:rsidR="00436B20">
        <w:rPr>
          <w:i/>
          <w:noProof/>
          <w:lang w:val="fr-FR"/>
        </w:rPr>
        <w:t>clic droit-&gt;Application control-&gt;VI Server-&gt;</w:t>
      </w:r>
    </w:p>
    <w:p w:rsidR="00436B20" w:rsidRDefault="00436B20" w:rsidP="0022565B">
      <w:pPr>
        <w:pStyle w:val="Paragraphedeliste"/>
        <w:ind w:left="1080"/>
        <w:rPr>
          <w:noProof/>
          <w:lang w:val="fr-FR"/>
        </w:rPr>
      </w:pPr>
      <w:r>
        <w:rPr>
          <w:i/>
          <w:noProof/>
          <w:lang w:val="fr-FR"/>
        </w:rPr>
        <w:t xml:space="preserve">Ensuite créer une propriété de la classe de ce VI en faisant sur ce VI Clic droit-&gt;create-&gt;Propriéty of VI Class </w:t>
      </w:r>
      <w:r>
        <w:rPr>
          <w:noProof/>
          <w:lang w:val="fr-FR"/>
        </w:rPr>
        <w:t>et sélectionner la propriété qui</w:t>
      </w:r>
      <w:r w:rsidR="00B13C53">
        <w:rPr>
          <w:noProof/>
          <w:lang w:val="fr-FR"/>
        </w:rPr>
        <w:t xml:space="preserve"> vous intéresse</w:t>
      </w:r>
    </w:p>
    <w:p w:rsidR="0022565B" w:rsidRDefault="009E023E" w:rsidP="009E023E">
      <w:pPr>
        <w:pStyle w:val="Paragraphedeliste"/>
        <w:ind w:left="1080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1303655" cy="57340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65B" w:rsidRDefault="0022565B" w:rsidP="0022565B">
      <w:pPr>
        <w:rPr>
          <w:lang w:val="fr-FR"/>
        </w:rPr>
      </w:pPr>
      <w:r>
        <w:rPr>
          <w:lang w:val="fr-FR"/>
        </w:rPr>
        <w:br w:type="page"/>
      </w:r>
    </w:p>
    <w:p w:rsidR="0022565B" w:rsidRPr="001A7493" w:rsidRDefault="0022565B" w:rsidP="0022565B">
      <w:pPr>
        <w:pStyle w:val="Paragraphedeliste"/>
        <w:ind w:left="1440" w:hanging="360"/>
        <w:rPr>
          <w:b/>
          <w:lang w:val="fr-FR"/>
        </w:rPr>
      </w:pPr>
      <w:r w:rsidRPr="001A7493">
        <w:rPr>
          <w:b/>
          <w:lang w:val="fr-FR"/>
        </w:rPr>
        <w:lastRenderedPageBreak/>
        <w:t>TP 3</w:t>
      </w:r>
    </w:p>
    <w:p w:rsidR="0022565B" w:rsidRPr="001A7493" w:rsidRDefault="0022565B" w:rsidP="0022565B">
      <w:pPr>
        <w:pStyle w:val="Paragraphedeliste"/>
        <w:ind w:left="1440" w:hanging="360"/>
        <w:rPr>
          <w:b/>
          <w:lang w:val="fr-FR"/>
        </w:rPr>
      </w:pPr>
      <w:r w:rsidRPr="001A7493">
        <w:rPr>
          <w:b/>
          <w:lang w:val="fr-FR"/>
        </w:rPr>
        <w:t>Exercice 1 </w:t>
      </w:r>
      <w:proofErr w:type="gramStart"/>
      <w:r w:rsidRPr="001A7493">
        <w:rPr>
          <w:b/>
          <w:lang w:val="fr-FR"/>
        </w:rPr>
        <w:t>:Recherche</w:t>
      </w:r>
      <w:proofErr w:type="gramEnd"/>
      <w:r w:rsidRPr="001A7493">
        <w:rPr>
          <w:b/>
          <w:lang w:val="fr-FR"/>
        </w:rPr>
        <w:t xml:space="preserve"> des valeurs max et min sur 100 tirages</w:t>
      </w:r>
    </w:p>
    <w:p w:rsidR="0022565B" w:rsidRDefault="0022565B" w:rsidP="0022565B">
      <w:pPr>
        <w:pStyle w:val="Paragraphedeliste"/>
        <w:ind w:left="1440" w:hanging="360"/>
        <w:rPr>
          <w:lang w:val="fr-FR"/>
        </w:rPr>
      </w:pPr>
    </w:p>
    <w:p w:rsidR="0022565B" w:rsidRPr="001A7493" w:rsidRDefault="0022565B" w:rsidP="0022565B">
      <w:pPr>
        <w:pStyle w:val="Paragraphedeliste"/>
        <w:numPr>
          <w:ilvl w:val="0"/>
          <w:numId w:val="7"/>
        </w:numPr>
        <w:rPr>
          <w:b/>
          <w:lang w:val="fr-FR"/>
        </w:rPr>
      </w:pPr>
      <w:r w:rsidRPr="001A7493">
        <w:rPr>
          <w:b/>
          <w:lang w:val="fr-FR"/>
        </w:rPr>
        <w:t>Elaborer un VI utilisant une boucle FOR qui renvoie la valeur max et la valeur min de 100 tirages aléatoires. Le tirage aléatoire doit être compris entre [-10 </w:t>
      </w:r>
      <w:proofErr w:type="gramStart"/>
      <w:r w:rsidRPr="001A7493">
        <w:rPr>
          <w:b/>
          <w:lang w:val="fr-FR"/>
        </w:rPr>
        <w:t>;+</w:t>
      </w:r>
      <w:proofErr w:type="gramEnd"/>
      <w:r w:rsidRPr="001A7493">
        <w:rPr>
          <w:b/>
          <w:lang w:val="fr-FR"/>
        </w:rPr>
        <w:t>10].</w:t>
      </w:r>
    </w:p>
    <w:p w:rsidR="0022565B" w:rsidRDefault="0022565B" w:rsidP="0022565B">
      <w:pPr>
        <w:pStyle w:val="Paragraphedeliste"/>
        <w:ind w:left="1440"/>
        <w:rPr>
          <w:lang w:val="fr-FR"/>
        </w:rPr>
      </w:pPr>
    </w:p>
    <w:p w:rsidR="001A7493" w:rsidRDefault="001A7493" w:rsidP="0022565B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On utilisera une boucle </w:t>
      </w:r>
      <w:r w:rsidRPr="001A7493">
        <w:rPr>
          <w:b/>
          <w:lang w:val="fr-FR"/>
        </w:rPr>
        <w:t>FOR</w:t>
      </w:r>
      <w:r w:rsidR="009E023E">
        <w:rPr>
          <w:rFonts w:eastAsia="ＭＳ 明朝" w:hint="eastAsia"/>
          <w:b/>
          <w:lang w:val="fr-FR"/>
        </w:rPr>
        <w:t xml:space="preserve"> </w:t>
      </w:r>
      <w:r>
        <w:rPr>
          <w:lang w:val="fr-FR"/>
        </w:rPr>
        <w:t>dont i=100</w:t>
      </w:r>
      <w:r w:rsidR="0038624C">
        <w:rPr>
          <w:lang w:val="fr-FR"/>
        </w:rPr>
        <w:t xml:space="preserve"> qui correspond aux 100 tirages.</w:t>
      </w:r>
    </w:p>
    <w:p w:rsidR="0038624C" w:rsidRPr="0038624C" w:rsidRDefault="0038624C" w:rsidP="0022565B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Puis avec l’aide de la fonction </w:t>
      </w:r>
      <w:proofErr w:type="spellStart"/>
      <w:r>
        <w:rPr>
          <w:i/>
          <w:lang w:val="fr-FR"/>
        </w:rPr>
        <w:t>random</w:t>
      </w:r>
      <w:proofErr w:type="spellEnd"/>
      <w:r>
        <w:rPr>
          <w:lang w:val="fr-FR"/>
        </w:rPr>
        <w:t xml:space="preserve"> pour obtenir une valeur compris entre 0 et 1, on obtiendra un nombre compris entre 1 et 10 en multipliant 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 xml:space="preserve"> par 20 et en le retranchant 10.</w:t>
      </w:r>
    </w:p>
    <w:p w:rsidR="001A7493" w:rsidRDefault="001A7493" w:rsidP="0022565B">
      <w:pPr>
        <w:pStyle w:val="Paragraphedeliste"/>
        <w:ind w:left="1440"/>
        <w:rPr>
          <w:b/>
          <w:lang w:val="fr-FR"/>
        </w:rPr>
      </w:pPr>
    </w:p>
    <w:p w:rsidR="0022565B" w:rsidRDefault="009E023E" w:rsidP="0022565B">
      <w:pPr>
        <w:pStyle w:val="Paragraphedeliste"/>
        <w:ind w:left="1440" w:hanging="360"/>
        <w:rPr>
          <w:rFonts w:hint="eastAsia"/>
          <w:lang w:val="fr-FR"/>
        </w:rPr>
      </w:pPr>
      <w:r>
        <w:rPr>
          <w:noProof/>
          <w:lang w:val="fr-FR"/>
        </w:rPr>
        <w:drawing>
          <wp:inline distT="0" distB="0" distL="0" distR="0">
            <wp:extent cx="3152775" cy="2183765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23E" w:rsidRDefault="009E023E" w:rsidP="0022565B">
      <w:pPr>
        <w:pStyle w:val="Paragraphedeliste"/>
        <w:ind w:left="1440" w:hanging="360"/>
        <w:rPr>
          <w:lang w:val="fr-FR"/>
        </w:rPr>
      </w:pPr>
    </w:p>
    <w:p w:rsidR="0022565B" w:rsidRDefault="0022565B" w:rsidP="0022565B">
      <w:pPr>
        <w:rPr>
          <w:lang w:val="fr-FR"/>
        </w:rPr>
      </w:pPr>
      <w:r>
        <w:rPr>
          <w:lang w:val="fr-FR"/>
        </w:rPr>
        <w:br w:type="page"/>
      </w:r>
    </w:p>
    <w:p w:rsidR="003221B2" w:rsidRPr="0022565B" w:rsidRDefault="009E023E">
      <w:pPr>
        <w:rPr>
          <w:lang w:val="fr-FR"/>
        </w:rPr>
      </w:pPr>
      <w:bookmarkStart w:id="0" w:name="_GoBack"/>
      <w:bookmarkEnd w:id="0"/>
    </w:p>
    <w:sectPr w:rsidR="003221B2" w:rsidRPr="0022565B" w:rsidSect="00B309DF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altName w:val="ＭＳ 明朝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0DD1"/>
    <w:multiLevelType w:val="hybridMultilevel"/>
    <w:tmpl w:val="3A289C9C"/>
    <w:lvl w:ilvl="0" w:tplc="B5647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C3647"/>
    <w:multiLevelType w:val="hybridMultilevel"/>
    <w:tmpl w:val="E4588354"/>
    <w:lvl w:ilvl="0" w:tplc="197613A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EF2A99"/>
    <w:multiLevelType w:val="hybridMultilevel"/>
    <w:tmpl w:val="EFBEF10A"/>
    <w:lvl w:ilvl="0" w:tplc="C40A4FD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956E5A"/>
    <w:multiLevelType w:val="hybridMultilevel"/>
    <w:tmpl w:val="777671C4"/>
    <w:lvl w:ilvl="0" w:tplc="0F3240C6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D40C41"/>
    <w:multiLevelType w:val="hybridMultilevel"/>
    <w:tmpl w:val="A78050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030AD0"/>
    <w:multiLevelType w:val="hybridMultilevel"/>
    <w:tmpl w:val="108AF95C"/>
    <w:lvl w:ilvl="0" w:tplc="059442C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B902C8"/>
    <w:multiLevelType w:val="hybridMultilevel"/>
    <w:tmpl w:val="2FA07678"/>
    <w:lvl w:ilvl="0" w:tplc="BA98F9E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70033B"/>
    <w:multiLevelType w:val="hybridMultilevel"/>
    <w:tmpl w:val="55842F6A"/>
    <w:lvl w:ilvl="0" w:tplc="CF22CC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792A1F"/>
    <w:multiLevelType w:val="hybridMultilevel"/>
    <w:tmpl w:val="779C16B0"/>
    <w:lvl w:ilvl="0" w:tplc="E65CEE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>
    <w:useFELayout/>
  </w:compat>
  <w:rsids>
    <w:rsidRoot w:val="0022565B"/>
    <w:rsid w:val="001A7493"/>
    <w:rsid w:val="001E0BBD"/>
    <w:rsid w:val="0022565B"/>
    <w:rsid w:val="0038624C"/>
    <w:rsid w:val="003B0758"/>
    <w:rsid w:val="003E002F"/>
    <w:rsid w:val="00436B20"/>
    <w:rsid w:val="0062103F"/>
    <w:rsid w:val="00767CC7"/>
    <w:rsid w:val="00792933"/>
    <w:rsid w:val="0079346F"/>
    <w:rsid w:val="008E2280"/>
    <w:rsid w:val="008F5993"/>
    <w:rsid w:val="009E023E"/>
    <w:rsid w:val="00AF2620"/>
    <w:rsid w:val="00B13C53"/>
    <w:rsid w:val="00B309DF"/>
    <w:rsid w:val="00BC6453"/>
    <w:rsid w:val="00BF4737"/>
    <w:rsid w:val="00CC709C"/>
    <w:rsid w:val="00D81E9D"/>
    <w:rsid w:val="00DE5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6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56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E0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FC07E-E6CF-4067-AC42-E6F1C6FF8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</dc:creator>
  <cp:keywords/>
  <dc:description/>
  <cp:lastModifiedBy>Saikyouzero</cp:lastModifiedBy>
  <cp:revision>16</cp:revision>
  <dcterms:created xsi:type="dcterms:W3CDTF">2016-10-25T17:49:00Z</dcterms:created>
  <dcterms:modified xsi:type="dcterms:W3CDTF">2016-10-25T22:20:00Z</dcterms:modified>
</cp:coreProperties>
</file>