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outlineLvl w:val="9"/>
        <w:rPr>
          <w:color w:val="000000"/>
          <w:spacing w:val="0"/>
          <w:w w:val="100"/>
          <w:position w:val="0"/>
        </w:rPr>
      </w:pPr>
      <w:bookmarkStart w:id="0" w:name="bookmark1"/>
      <w:bookmarkStart w:id="1" w:name="bookmark0"/>
      <w:bookmarkStart w:id="2" w:name="bookmark2"/>
    </w:p>
    <w:p>
      <w:pPr>
        <w:pStyle w:val="9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color w:val="000000"/>
          <w:spacing w:val="0"/>
          <w:w w:val="100"/>
          <w:position w:val="0"/>
        </w:rPr>
      </w:pPr>
      <w:r>
        <w:rPr>
          <w:color w:val="000000"/>
          <w:spacing w:val="0"/>
          <w:w w:val="100"/>
          <w:position w:val="0"/>
        </w:rPr>
        <w:t>外业复核记录表</w:t>
      </w:r>
      <w:bookmarkEnd w:id="0"/>
      <w:bookmarkEnd w:id="1"/>
      <w:bookmarkEnd w:id="2"/>
    </w:p>
    <w:p>
      <w:pPr>
        <w:pStyle w:val="9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outlineLvl w:val="9"/>
        <w:rPr>
          <w:color w:val="000000"/>
          <w:spacing w:val="0"/>
          <w:w w:val="100"/>
          <w:position w:val="0"/>
        </w:rPr>
      </w:pPr>
    </w:p>
    <w:p>
      <w:pPr>
        <w:pStyle w:val="9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color w:val="000000"/>
          <w:spacing w:val="0"/>
          <w:w w:val="100"/>
          <w:position w:val="0"/>
        </w:rPr>
      </w:pPr>
    </w:p>
    <w:p>
      <w:pPr>
        <w:widowControl w:val="0"/>
        <w:spacing w:line="1" w:lineRule="exact"/>
      </w:pPr>
    </w:p>
    <w:tbl>
      <w:tblPr>
        <w:tblStyle w:val="3"/>
        <w:tblW w:w="8437" w:type="dxa"/>
        <w:jc w:val="center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10"/>
        <w:gridCol w:w="2106"/>
        <w:gridCol w:w="2106"/>
        <w:gridCol w:w="2115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5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区县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蓟州区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区县代码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hint="eastAsia"/>
              </w:rPr>
              <w:t>120225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5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图斑编号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1" w:lineRule="atLeast"/>
              <w:ind w:left="0" w:right="0" w:firstLine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{#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{TB_ID}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/table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村名称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{#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{CM}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/table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0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中心点经度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t>117.281691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中心点纬度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t>40.045945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5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监测类型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{#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{BHLX}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/table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监测时间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2020.10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1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最近道路距离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8m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占地面积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1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{#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{Area}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{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  <w:lang w:val="en-US" w:eastAsia="zh-CN"/>
              </w:rPr>
              <w:t>/table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04040"/>
                <w:spacing w:val="0"/>
                <w:sz w:val="24"/>
                <w:szCs w:val="24"/>
              </w:rPr>
              <w:t>}</w:t>
            </w:r>
          </w:p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5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复核日期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年1</w:t>
            </w:r>
            <w:r>
              <w:t>1</w:t>
            </w:r>
            <w:r>
              <w:rPr>
                <w:rFonts w:hint="eastAsia"/>
              </w:rPr>
              <w:t>月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复核单位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jc w:val="center"/>
              <w:rPr>
                <w:rFonts w:hint="default" w:eastAsia="宋体"/>
                <w:sz w:val="10"/>
                <w:szCs w:val="1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  <w:shd w:val="clear" w:color="auto" w:fill="auto"/>
                <w:lang w:val="en-US" w:eastAsia="zh-CN" w:bidi="zh-TW"/>
              </w:rPr>
              <w:t>天津大学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54" w:hRule="exact"/>
          <w:jc w:val="center"/>
        </w:trPr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  <w:t>2019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年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  <w:t>5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月</w:t>
            </w:r>
          </w:p>
        </w:tc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  <w:t>2020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年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  <w:t>5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月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76" w:hRule="exact"/>
          <w:jc w:val="center"/>
        </w:trPr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66675</wp:posOffset>
                  </wp:positionV>
                  <wp:extent cx="2418080" cy="1136650"/>
                  <wp:effectExtent l="0" t="0" r="5080" b="635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91" cy="114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</w:p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</w:p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</w:p>
        </w:tc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eastAsia" w:ascii="Times New Roman" w:hAnsi="Times New Roman" w:eastAsia="宋体" w:cs="Times New Roman"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zh-CN"/>
              </w:rPr>
            </w:pPr>
            <w:r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86995</wp:posOffset>
                  </wp:positionV>
                  <wp:extent cx="2491105" cy="1156335"/>
                  <wp:effectExtent l="0" t="0" r="8255" b="1905"/>
                  <wp:wrapSquare wrapText="bothSides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05" cy="116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zh-CN"/>
              </w:rPr>
              <w:t xml:space="preserve"> 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54" w:hRule="exact"/>
          <w:jc w:val="center"/>
        </w:trPr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  <w:r>
              <w:rPr>
                <w:rFonts w:hint="eastAsia"/>
              </w:rPr>
              <w:t>现场照片1</w:t>
            </w:r>
          </w:p>
        </w:tc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  <w:r>
              <w:rPr>
                <w:rFonts w:hint="eastAsia"/>
              </w:rPr>
              <w:t>现场照片2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83" w:hRule="exact"/>
          <w:jc w:val="center"/>
        </w:trPr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  <w:r>
              <w:drawing>
                <wp:anchor distT="0" distB="0" distL="0" distR="0" simplePos="0" relativeHeight="251660288" behindDoc="0" locked="0" layoutInCell="1" allowOverlap="1">
                  <wp:simplePos x="0" y="0"/>
                  <wp:positionH relativeFrom="column">
                    <wp:posOffset>230505</wp:posOffset>
                  </wp:positionH>
                  <wp:positionV relativeFrom="paragraph">
                    <wp:posOffset>69215</wp:posOffset>
                  </wp:positionV>
                  <wp:extent cx="2166620" cy="1253490"/>
                  <wp:effectExtent l="0" t="0" r="12700" b="11430"/>
                  <wp:wrapSquare wrapText="bothSides"/>
                  <wp:docPr id="1" name="图片 1" descr="D:\tmp\WeChat Files\5d958d8f06a71e2c98c9d938981e2b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D:\tmp\WeChat Files\5d958d8f06a71e2c98c9d938981e2b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620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</w:pPr>
            <w:r>
              <w:drawing>
                <wp:inline distT="0" distB="0" distL="0" distR="0">
                  <wp:extent cx="2191385" cy="1342390"/>
                  <wp:effectExtent l="0" t="0" r="3175" b="13970"/>
                  <wp:docPr id="3" name="图片 3" descr="D:\tmp\WeChat Files\53eabfa2996f4c650f838881588a7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D:\tmp\WeChat Files\53eabfa2996f4c650f838881588a7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85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spacing w:line="1" w:lineRule="exact"/>
      </w:pPr>
    </w:p>
    <w:tbl>
      <w:tblPr>
        <w:tblStyle w:val="3"/>
        <w:tblW w:w="8439" w:type="dxa"/>
        <w:jc w:val="center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11"/>
        <w:gridCol w:w="6328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9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遥感核查情况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hint="eastAsia"/>
              </w:rPr>
              <w:t>位于小米庄</w:t>
            </w:r>
            <w:r>
              <w:t>东</w:t>
            </w:r>
            <w:r>
              <w:rPr>
                <w:rFonts w:hint="eastAsia"/>
              </w:rPr>
              <w:t>偏</w:t>
            </w:r>
            <w:r>
              <w:t>南</w:t>
            </w:r>
            <w:r>
              <w:rPr>
                <w:rFonts w:hint="eastAsia"/>
              </w:rPr>
              <w:t>方向900米</w:t>
            </w:r>
            <w:r>
              <w:t>处，</w:t>
            </w:r>
            <w:r>
              <w:rPr>
                <w:rFonts w:hint="eastAsia"/>
              </w:rPr>
              <w:t>开采面积</w:t>
            </w:r>
            <w:r>
              <w:t>有明显</w:t>
            </w:r>
            <w:r>
              <w:rPr>
                <w:rFonts w:hint="eastAsia"/>
              </w:rPr>
              <w:t>扩大</w:t>
            </w:r>
            <w:r>
              <w:t>变化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46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现场情况描述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  <w:r>
              <w:rPr>
                <w:rFonts w:hint="eastAsia"/>
              </w:rPr>
              <w:t>现场有开采迹象，有不规则深坑等。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3" w:hRule="exact"/>
          <w:jc w:val="center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bottom"/>
          </w:tcPr>
          <w:p>
            <w:pPr>
              <w:pStyle w:val="11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现场复核结论</w:t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  <w:r>
              <w:rPr>
                <w:rFonts w:hint="eastAsia"/>
              </w:rPr>
              <w:t>疑似开采点</w:t>
            </w:r>
          </w:p>
        </w:tc>
      </w:tr>
    </w:tbl>
    <w:p>
      <w:pPr>
        <w:widowControl w:val="0"/>
        <w:spacing w:line="1" w:lineRule="exact"/>
      </w:pPr>
      <w:bookmarkStart w:id="3" w:name="_GoBack"/>
      <w:bookmarkEnd w:id="3"/>
    </w:p>
    <w:sectPr>
      <w:headerReference r:id="rId5" w:type="default"/>
      <w:footerReference r:id="rId6" w:type="default"/>
      <w:footnotePr>
        <w:numFmt w:val="decimal"/>
      </w:footnotePr>
      <w:pgSz w:w="11900" w:h="16840"/>
      <w:pgMar w:top="1926" w:right="1796" w:bottom="1926" w:left="1796" w:header="0" w:footer="1498" w:gutter="0"/>
      <w:cols w:space="72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84" behindDoc="1" locked="0" layoutInCell="1" allowOverlap="1">
              <wp:simplePos x="0" y="0"/>
              <wp:positionH relativeFrom="page">
                <wp:posOffset>3078480</wp:posOffset>
              </wp:positionH>
              <wp:positionV relativeFrom="page">
                <wp:posOffset>954405</wp:posOffset>
              </wp:positionV>
              <wp:extent cx="1664335" cy="167640"/>
              <wp:effectExtent l="0" t="0" r="0" b="0"/>
              <wp:wrapNone/>
              <wp:docPr id="32" name="Shap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4335" cy="1676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" o:spid="_x0000_s1026" o:spt="202" type="#_x0000_t202" style="position:absolute;left:0pt;margin-left:242.4pt;margin-top:75.15pt;height:13.2pt;width:131.05pt;mso-position-horizontal-relative:page;mso-position-vertical-relative:page;mso-wrap-style:none;z-index:-440400896;mso-width-relative:page;mso-height-relative:page;" filled="f" stroked="f" coordsize="21600,21600" o:gfxdata="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17u4HNcAAAALAQAADwAAAAAAAAABACAAAAAiAAAAZHJz&#10;L2Rvd25yZXYueG1sUEsBAhQAFAAAAAgAh07iQOq+4WWTAQAAJAMAAA4AAAAAAAAAAQAgAAAAJgEA&#10;AGRycy9lMm9Eb2MueG1sUEsFBgAAAAAGAAYAWQEAACs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rawingGridHorizontalSpacing w:val="181"/>
  <w:drawingGridVerticalSpacing w:val="181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15797147"/>
    <w:rsid w:val="1A360774"/>
    <w:rsid w:val="1D9C2EC0"/>
    <w:rsid w:val="1F972610"/>
    <w:rsid w:val="224C7229"/>
    <w:rsid w:val="2285165D"/>
    <w:rsid w:val="2A8660F4"/>
    <w:rsid w:val="3AE73BB6"/>
    <w:rsid w:val="448C50EF"/>
    <w:rsid w:val="47AB1116"/>
    <w:rsid w:val="4C18785A"/>
    <w:rsid w:val="529B3055"/>
    <w:rsid w:val="5A9B434A"/>
    <w:rsid w:val="68E16CD1"/>
    <w:rsid w:val="6F9F2FFD"/>
    <w:rsid w:val="7DA80B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1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5">
    <w:name w:val="Default Paragraph Font"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1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Header or footer|2_"/>
    <w:basedOn w:val="5"/>
    <w:link w:val="7"/>
    <w:qFormat/>
    <w:uiPriority w:val="0"/>
    <w:rPr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7">
    <w:name w:val="Header or footer|2"/>
    <w:basedOn w:val="1"/>
    <w:link w:val="6"/>
    <w:qFormat/>
    <w:uiPriority w:val="0"/>
    <w:pPr>
      <w:widowControl w:val="0"/>
      <w:shd w:val="clear" w:color="auto" w:fill="auto"/>
    </w:pPr>
    <w:rPr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8">
    <w:name w:val="Heading #1|1_"/>
    <w:basedOn w:val="5"/>
    <w:link w:val="9"/>
    <w:qFormat/>
    <w:uiPriority w:val="0"/>
    <w:rPr>
      <w:rFonts w:ascii="宋体" w:hAnsi="宋体" w:eastAsia="宋体" w:cs="宋体"/>
      <w:sz w:val="28"/>
      <w:szCs w:val="28"/>
      <w:u w:val="none"/>
      <w:shd w:val="clear" w:color="auto" w:fill="auto"/>
      <w:lang w:val="zh-TW" w:eastAsia="zh-TW" w:bidi="zh-TW"/>
    </w:rPr>
  </w:style>
  <w:style w:type="paragraph" w:customStyle="1" w:styleId="9">
    <w:name w:val="Heading #1|1"/>
    <w:basedOn w:val="1"/>
    <w:link w:val="8"/>
    <w:qFormat/>
    <w:uiPriority w:val="0"/>
    <w:pPr>
      <w:widowControl w:val="0"/>
      <w:shd w:val="clear" w:color="auto" w:fill="auto"/>
      <w:jc w:val="center"/>
      <w:outlineLvl w:val="0"/>
    </w:pPr>
    <w:rPr>
      <w:rFonts w:ascii="宋体" w:hAnsi="宋体" w:eastAsia="宋体" w:cs="宋体"/>
      <w:sz w:val="28"/>
      <w:szCs w:val="28"/>
      <w:u w:val="none"/>
      <w:shd w:val="clear" w:color="auto" w:fill="auto"/>
      <w:lang w:val="zh-TW" w:eastAsia="zh-TW" w:bidi="zh-TW"/>
    </w:rPr>
  </w:style>
  <w:style w:type="character" w:customStyle="1" w:styleId="10">
    <w:name w:val="Other|1_"/>
    <w:basedOn w:val="5"/>
    <w:link w:val="11"/>
    <w:qFormat/>
    <w:uiPriority w:val="0"/>
    <w:rPr>
      <w:rFonts w:ascii="宋体" w:hAnsi="宋体" w:eastAsia="宋体" w:cs="宋体"/>
      <w:u w:val="none"/>
      <w:shd w:val="clear" w:color="auto" w:fill="auto"/>
      <w:lang w:val="zh-TW" w:eastAsia="zh-TW" w:bidi="zh-TW"/>
    </w:rPr>
  </w:style>
  <w:style w:type="paragraph" w:customStyle="1" w:styleId="11">
    <w:name w:val="Other|1"/>
    <w:basedOn w:val="1"/>
    <w:link w:val="10"/>
    <w:qFormat/>
    <w:uiPriority w:val="0"/>
    <w:pPr>
      <w:widowControl w:val="0"/>
      <w:shd w:val="clear" w:color="auto" w:fill="auto"/>
      <w:jc w:val="center"/>
    </w:pPr>
    <w:rPr>
      <w:rFonts w:ascii="宋体" w:hAnsi="宋体" w:eastAsia="宋体" w:cs="宋体"/>
      <w:u w:val="none"/>
      <w:shd w:val="clear" w:color="auto" w:fill="auto"/>
      <w:lang w:val="zh-TW" w:eastAsia="zh-TW" w:bidi="zh-TW"/>
    </w:rPr>
  </w:style>
  <w:style w:type="character" w:customStyle="1" w:styleId="12">
    <w:name w:val="Body text|1_"/>
    <w:basedOn w:val="5"/>
    <w:link w:val="13"/>
    <w:qFormat/>
    <w:uiPriority w:val="0"/>
    <w:rPr>
      <w:rFonts w:ascii="宋体" w:hAnsi="宋体" w:eastAsia="宋体" w:cs="宋体"/>
      <w:u w:val="none"/>
      <w:shd w:val="clear" w:color="auto" w:fill="auto"/>
      <w:lang w:val="zh-TW" w:eastAsia="zh-TW" w:bidi="zh-TW"/>
    </w:rPr>
  </w:style>
  <w:style w:type="paragraph" w:customStyle="1" w:styleId="13">
    <w:name w:val="Body text|1"/>
    <w:basedOn w:val="1"/>
    <w:link w:val="12"/>
    <w:qFormat/>
    <w:uiPriority w:val="0"/>
    <w:pPr>
      <w:widowControl w:val="0"/>
      <w:shd w:val="clear" w:color="auto" w:fill="auto"/>
    </w:pPr>
    <w:rPr>
      <w:rFonts w:ascii="宋体" w:hAnsi="宋体" w:eastAsia="宋体" w:cs="宋体"/>
      <w:u w:val="none"/>
      <w:shd w:val="clear" w:color="auto" w:fill="auto"/>
      <w:lang w:val="zh-TW" w:eastAsia="zh-TW" w:bidi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Office_11.1.0.9739_F1E327BC-269C-435d-A152-05C5408002CA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2021-01-19T01:19:00Z</dcterms:created>
  <dc:creator>hp</dc:creator>
  <cp:lastModifiedBy>ICeiVein.</cp:lastModifiedBy>
  <dcterms:modified xsi:type="dcterms:W3CDTF">2021-03-11T15:29:04Z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