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3DC82" w14:textId="77777777" w:rsidR="0067254F" w:rsidRDefault="00170576" w:rsidP="0067254F">
      <w:r>
        <w:rPr>
          <w:noProof/>
        </w:rPr>
        <w:t xml:space="preserve"> </w:t>
      </w:r>
      <w:bookmarkStart w:id="0" w:name="_Hlk136383223"/>
      <w:r w:rsidR="0067254F">
        <w:rPr>
          <w:noProof/>
        </w:rPr>
        <w:drawing>
          <wp:anchor distT="0" distB="0" distL="114300" distR="114300" simplePos="0" relativeHeight="251659264" behindDoc="1" locked="1" layoutInCell="1" allowOverlap="1" wp14:anchorId="5B47913C" wp14:editId="48AFC078">
            <wp:simplePos x="0" y="0"/>
            <wp:positionH relativeFrom="page">
              <wp:align>right</wp:align>
            </wp:positionH>
            <wp:positionV relativeFrom="paragraph">
              <wp:posOffset>-228600</wp:posOffset>
            </wp:positionV>
            <wp:extent cx="7763510" cy="11989435"/>
            <wp:effectExtent l="0" t="0" r="8890" b="0"/>
            <wp:wrapNone/>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a:extLst>
                        <a:ext uri="{C183D7F6-B498-43B3-948B-1728B52AA6E4}">
                          <adec:decorative xmlns:adec="http://schemas.microsoft.com/office/drawing/2017/decorative" val="1"/>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63510" cy="11989435"/>
                    </a:xfrm>
                    <a:prstGeom prst="rect">
                      <a:avLst/>
                    </a:prstGeom>
                  </pic:spPr>
                </pic:pic>
              </a:graphicData>
            </a:graphic>
            <wp14:sizeRelH relativeFrom="margin">
              <wp14:pctWidth>0</wp14:pctWidth>
            </wp14:sizeRelH>
            <wp14:sizeRelV relativeFrom="margin">
              <wp14:pctHeight>0</wp14:pctHeight>
            </wp14:sizeRelV>
          </wp:anchor>
        </w:drawing>
      </w:r>
    </w:p>
    <w:bookmarkStart w:id="1" w:name="_Hlk136383163"/>
    <w:bookmarkEnd w:id="0"/>
    <w:p w14:paraId="547F30BB" w14:textId="77777777" w:rsidR="0067254F" w:rsidRPr="00B21BF6" w:rsidRDefault="00295032" w:rsidP="0067254F">
      <w:pPr>
        <w:pStyle w:val="Title"/>
      </w:pPr>
      <w:sdt>
        <w:sdtPr>
          <w:id w:val="-390041303"/>
          <w:placeholder>
            <w:docPart w:val="D5BF781EE364491084F3AEDAC7D252A5"/>
          </w:placeholder>
          <w:temporary/>
          <w:showingPlcHdr/>
          <w15:appearance w15:val="hidden"/>
        </w:sdtPr>
        <w:sdtEndPr/>
        <w:sdtContent>
          <w:r w:rsidR="0067254F" w:rsidRPr="00B21BF6">
            <w:t>My journal</w:t>
          </w:r>
        </w:sdtContent>
      </w:sdt>
    </w:p>
    <w:p w14:paraId="2E7D570B" w14:textId="77777777" w:rsidR="0067254F" w:rsidRDefault="0067254F" w:rsidP="0067254F">
      <w:pPr>
        <w:pStyle w:val="Subtitle"/>
      </w:pPr>
      <w:r>
        <w:t>Hance Henley S. Galvez</w:t>
      </w:r>
      <w:bookmarkEnd w:id="1"/>
    </w:p>
    <w:p w14:paraId="1981040F" w14:textId="77777777" w:rsidR="0067254F" w:rsidRDefault="0067254F" w:rsidP="0067254F"/>
    <w:p w14:paraId="05857CBC" w14:textId="77777777" w:rsidR="0067254F" w:rsidRPr="0035173B" w:rsidRDefault="0067254F" w:rsidP="0067254F"/>
    <w:p w14:paraId="6D0EDE22" w14:textId="77777777" w:rsidR="0067254F" w:rsidRDefault="0067254F" w:rsidP="0067254F">
      <w:pPr>
        <w:sectPr w:rsidR="0067254F" w:rsidSect="0067254F">
          <w:pgSz w:w="12240" w:h="15840" w:code="1"/>
          <w:pgMar w:top="360" w:right="360" w:bottom="360" w:left="360" w:header="706" w:footer="706" w:gutter="0"/>
          <w:cols w:space="708"/>
          <w:docGrid w:linePitch="360"/>
        </w:sectPr>
      </w:pPr>
    </w:p>
    <w:p w14:paraId="299A5F0D" w14:textId="6DF95C24" w:rsidR="006373E4" w:rsidRDefault="003E5E6C">
      <w:pPr>
        <w:rPr>
          <w:b/>
          <w:bCs/>
        </w:rPr>
      </w:pPr>
      <w:r>
        <w:rPr>
          <w:b/>
          <w:bCs/>
        </w:rPr>
        <w:lastRenderedPageBreak/>
        <w:t>DAY 1</w:t>
      </w:r>
    </w:p>
    <w:p w14:paraId="527DFAF3" w14:textId="5A8C4D64" w:rsidR="003E5E6C" w:rsidRDefault="003E5E6C">
      <w:r>
        <w:rPr>
          <w:b/>
          <w:bCs/>
        </w:rPr>
        <w:t xml:space="preserve">Time/Day: </w:t>
      </w:r>
      <w:r>
        <w:t>8:00pm/Tuesday (May 16, 2023)</w:t>
      </w:r>
    </w:p>
    <w:p w14:paraId="39DAE96B" w14:textId="6005F57C" w:rsidR="003E5E6C" w:rsidRDefault="003E5E6C">
      <w:r>
        <w:rPr>
          <w:b/>
          <w:bCs/>
        </w:rPr>
        <w:t xml:space="preserve">Weather: </w:t>
      </w:r>
      <w:r>
        <w:t>Passing Clouds/Cloudy</w:t>
      </w:r>
    </w:p>
    <w:p w14:paraId="38DD6236" w14:textId="0A750668" w:rsidR="003E5E6C" w:rsidRDefault="003E5E6C">
      <w:r>
        <w:rPr>
          <w:b/>
          <w:bCs/>
        </w:rPr>
        <w:t xml:space="preserve">Title: </w:t>
      </w:r>
      <w:r>
        <w:t xml:space="preserve"> The Successful </w:t>
      </w:r>
      <w:r w:rsidR="00284A76">
        <w:t>Roleplay: The Story of Colonel Sanders</w:t>
      </w:r>
    </w:p>
    <w:p w14:paraId="6AEC1451" w14:textId="5289C3BD" w:rsidR="003E5E6C" w:rsidRDefault="003E5E6C">
      <w:r>
        <w:rPr>
          <w:b/>
          <w:bCs/>
        </w:rPr>
        <w:t xml:space="preserve">Text Structure: </w:t>
      </w:r>
      <w:r>
        <w:t>Sequence</w:t>
      </w:r>
    </w:p>
    <w:p w14:paraId="127A3461" w14:textId="04E182F1" w:rsidR="00284A76" w:rsidRDefault="00284A76" w:rsidP="00284A76">
      <w:pPr>
        <w:jc w:val="center"/>
      </w:pPr>
      <w:r>
        <w:rPr>
          <w:noProof/>
        </w:rPr>
        <w:drawing>
          <wp:inline distT="0" distB="0" distL="0" distR="0" wp14:anchorId="5A6909AD" wp14:editId="4CA5857D">
            <wp:extent cx="5486400" cy="3200400"/>
            <wp:effectExtent l="38100" t="38100" r="19050" b="57150"/>
            <wp:docPr id="143263072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31EC4C3" w14:textId="7E6F6F10" w:rsidR="00284A76" w:rsidRDefault="003E5E6C" w:rsidP="00284A76">
      <w:pPr>
        <w:rPr>
          <w:b/>
          <w:bCs/>
        </w:rPr>
      </w:pPr>
      <w:r>
        <w:rPr>
          <w:b/>
          <w:bCs/>
        </w:rPr>
        <w:t>Reflection:</w:t>
      </w:r>
      <w:r w:rsidR="00284A76">
        <w:rPr>
          <w:b/>
          <w:bCs/>
        </w:rPr>
        <w:t xml:space="preserve"> </w:t>
      </w:r>
    </w:p>
    <w:p w14:paraId="328683C6" w14:textId="242A412D" w:rsidR="00284A76" w:rsidRPr="00284A76" w:rsidRDefault="00284A76" w:rsidP="00284A76">
      <w:r w:rsidRPr="00284A76">
        <w:t>Our teacher, Sunshine Diagan, helped us understand the story of Colonel Sanders in our Great Books class. She made us think about how his life reflects real-life experiences.</w:t>
      </w:r>
      <w:r>
        <w:t xml:space="preserve"> </w:t>
      </w:r>
      <w:r w:rsidRPr="00284A76">
        <w:t>Sunshine Diagan showed us that Colonel Sanders' story is more than just about fried chicken. She made us see how his determination and never-give-up attitude can apply to our own struggles and successes.</w:t>
      </w:r>
    </w:p>
    <w:p w14:paraId="62460C8E" w14:textId="6C9C4A42" w:rsidR="00284A76" w:rsidRPr="00284A76" w:rsidRDefault="00284A76" w:rsidP="00284A76">
      <w:r w:rsidRPr="00284A76">
        <w:t>Our teacher also made us realize that being an entrepreneur is about taking risks and seizing opportunities. She connected Colonel Sanders' journey to our own dreams and aspirations, encouraging us to step outside our comfort zones and pursue what we're passionate about.</w:t>
      </w:r>
      <w:r>
        <w:t xml:space="preserve"> </w:t>
      </w:r>
      <w:r w:rsidRPr="00284A76">
        <w:t>Sunshine Diagan emphasized the importance of doing things well, just like Colonel Sanders did with his secret recipe. She made us understand that quality matters in whatever we do, and it's something we should strive for.</w:t>
      </w:r>
    </w:p>
    <w:p w14:paraId="109C2FE6" w14:textId="03892CD4" w:rsidR="003E5E6C" w:rsidRPr="00284A76" w:rsidRDefault="00284A76">
      <w:r w:rsidRPr="00284A76">
        <w:t>Lastly, our teacher highlighted that age doesn't limit our potential. Colonel Sanders' success later in life taught us that we can achieve great things no matter our age or background.</w:t>
      </w:r>
      <w:r>
        <w:t xml:space="preserve"> </w:t>
      </w:r>
      <w:r w:rsidRPr="00284A76">
        <w:t>Thanks to Sunshine Diagan's reflections and teachings, we saw how Colonel Sanders' story relates to our own lives. It reminded us to be determined, take risks, prioritize quality, and believe in ourselves.</w:t>
      </w:r>
    </w:p>
    <w:sectPr w:rsidR="003E5E6C" w:rsidRPr="00284A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6C"/>
    <w:rsid w:val="00170576"/>
    <w:rsid w:val="00284A76"/>
    <w:rsid w:val="00295032"/>
    <w:rsid w:val="00334276"/>
    <w:rsid w:val="003E5791"/>
    <w:rsid w:val="003E5E6C"/>
    <w:rsid w:val="006373E4"/>
    <w:rsid w:val="0067254F"/>
    <w:rsid w:val="007815A0"/>
    <w:rsid w:val="00A4053A"/>
    <w:rsid w:val="00FE0D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2881"/>
  <w15:chartTrackingRefBased/>
  <w15:docId w15:val="{2DD5A7EB-ECE1-449B-A553-6C9982F4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576"/>
    <w:pPr>
      <w:spacing w:before="2280" w:after="0" w:line="240" w:lineRule="auto"/>
      <w:contextualSpacing/>
      <w:jc w:val="center"/>
    </w:pPr>
    <w:rPr>
      <w:rFonts w:asciiTheme="majorHAnsi" w:eastAsiaTheme="majorEastAsia" w:hAnsiTheme="majorHAnsi" w:cstheme="majorBidi"/>
      <w:b/>
      <w:color w:val="404040" w:themeColor="text1" w:themeTint="BF"/>
      <w:spacing w:val="20"/>
      <w:kern w:val="28"/>
      <w:sz w:val="96"/>
      <w:szCs w:val="56"/>
      <w:lang w:val="en-US"/>
      <w14:ligatures w14:val="none"/>
    </w:rPr>
  </w:style>
  <w:style w:type="character" w:customStyle="1" w:styleId="TitleChar">
    <w:name w:val="Title Char"/>
    <w:basedOn w:val="DefaultParagraphFont"/>
    <w:link w:val="Title"/>
    <w:uiPriority w:val="10"/>
    <w:rsid w:val="00170576"/>
    <w:rPr>
      <w:rFonts w:asciiTheme="majorHAnsi" w:eastAsiaTheme="majorEastAsia" w:hAnsiTheme="majorHAnsi" w:cstheme="majorBidi"/>
      <w:b/>
      <w:color w:val="404040" w:themeColor="text1" w:themeTint="BF"/>
      <w:spacing w:val="20"/>
      <w:kern w:val="28"/>
      <w:sz w:val="96"/>
      <w:szCs w:val="56"/>
      <w:lang w:val="en-US"/>
      <w14:ligatures w14:val="none"/>
    </w:rPr>
  </w:style>
  <w:style w:type="paragraph" w:styleId="Subtitle">
    <w:name w:val="Subtitle"/>
    <w:basedOn w:val="Normal"/>
    <w:next w:val="Normal"/>
    <w:link w:val="SubtitleChar"/>
    <w:uiPriority w:val="11"/>
    <w:qFormat/>
    <w:rsid w:val="0067254F"/>
    <w:pPr>
      <w:numPr>
        <w:ilvl w:val="1"/>
      </w:numPr>
      <w:spacing w:line="240" w:lineRule="auto"/>
      <w:jc w:val="center"/>
    </w:pPr>
    <w:rPr>
      <w:rFonts w:eastAsiaTheme="minorEastAsia"/>
      <w:color w:val="404040" w:themeColor="text1" w:themeTint="BF"/>
      <w:spacing w:val="40"/>
      <w:kern w:val="0"/>
      <w:sz w:val="36"/>
      <w:lang w:val="en-US"/>
      <w14:ligatures w14:val="none"/>
    </w:rPr>
  </w:style>
  <w:style w:type="character" w:customStyle="1" w:styleId="SubtitleChar">
    <w:name w:val="Subtitle Char"/>
    <w:basedOn w:val="DefaultParagraphFont"/>
    <w:link w:val="Subtitle"/>
    <w:uiPriority w:val="11"/>
    <w:rsid w:val="0067254F"/>
    <w:rPr>
      <w:rFonts w:eastAsiaTheme="minorEastAsia"/>
      <w:color w:val="404040" w:themeColor="text1" w:themeTint="BF"/>
      <w:spacing w:val="40"/>
      <w:kern w:val="0"/>
      <w:sz w:val="3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50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glossaryDocument" Target="glossary/document.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089BAB-D348-43E7-A8C7-EABE15C7BD16}" type="doc">
      <dgm:prSet loTypeId="urn:microsoft.com/office/officeart/2005/8/layout/vProcess5" loCatId="process" qsTypeId="urn:microsoft.com/office/officeart/2005/8/quickstyle/simple1" qsCatId="simple" csTypeId="urn:microsoft.com/office/officeart/2005/8/colors/colorful1" csCatId="colorful" phldr="1"/>
      <dgm:spPr/>
      <dgm:t>
        <a:bodyPr/>
        <a:lstStyle/>
        <a:p>
          <a:endParaRPr lang="en-PH"/>
        </a:p>
      </dgm:t>
    </dgm:pt>
    <dgm:pt modelId="{0700563A-3453-4879-AE36-21A3874AA138}">
      <dgm:prSet phldrT="[Text]"/>
      <dgm:spPr/>
      <dgm:t>
        <a:bodyPr/>
        <a:lstStyle/>
        <a:p>
          <a:r>
            <a:rPr lang="en-PH"/>
            <a:t>Study</a:t>
          </a:r>
        </a:p>
      </dgm:t>
    </dgm:pt>
    <dgm:pt modelId="{8C0EE7B6-3AD1-4D56-A6B6-C0CA90F2A829}" type="parTrans" cxnId="{10993C5E-9842-47A9-8209-9F825C88AAE3}">
      <dgm:prSet/>
      <dgm:spPr/>
      <dgm:t>
        <a:bodyPr/>
        <a:lstStyle/>
        <a:p>
          <a:endParaRPr lang="en-PH"/>
        </a:p>
      </dgm:t>
    </dgm:pt>
    <dgm:pt modelId="{69A85DC7-488E-4A30-A9DE-77881350588E}" type="sibTrans" cxnId="{10993C5E-9842-47A9-8209-9F825C88AAE3}">
      <dgm:prSet/>
      <dgm:spPr/>
      <dgm:t>
        <a:bodyPr/>
        <a:lstStyle/>
        <a:p>
          <a:endParaRPr lang="en-PH"/>
        </a:p>
      </dgm:t>
    </dgm:pt>
    <dgm:pt modelId="{EFF22FDA-1980-463B-93D0-8F2C9B6944B2}">
      <dgm:prSet phldrT="[Text]"/>
      <dgm:spPr/>
      <dgm:t>
        <a:bodyPr/>
        <a:lstStyle/>
        <a:p>
          <a:r>
            <a:rPr lang="en-PH"/>
            <a:t>Roleplay</a:t>
          </a:r>
        </a:p>
      </dgm:t>
    </dgm:pt>
    <dgm:pt modelId="{DE87E802-F053-48BD-A920-1C8082F85016}" type="parTrans" cxnId="{EF3F703B-182C-424C-8520-932382D1DD72}">
      <dgm:prSet/>
      <dgm:spPr/>
      <dgm:t>
        <a:bodyPr/>
        <a:lstStyle/>
        <a:p>
          <a:endParaRPr lang="en-PH"/>
        </a:p>
      </dgm:t>
    </dgm:pt>
    <dgm:pt modelId="{DD563826-457D-43DB-A1FB-1E16DF19C06D}" type="sibTrans" cxnId="{EF3F703B-182C-424C-8520-932382D1DD72}">
      <dgm:prSet/>
      <dgm:spPr/>
      <dgm:t>
        <a:bodyPr/>
        <a:lstStyle/>
        <a:p>
          <a:endParaRPr lang="en-PH"/>
        </a:p>
      </dgm:t>
    </dgm:pt>
    <dgm:pt modelId="{9A6A7563-87F3-400D-9E24-23764568DDAF}">
      <dgm:prSet phldrT="[Text]"/>
      <dgm:spPr/>
      <dgm:t>
        <a:bodyPr/>
        <a:lstStyle/>
        <a:p>
          <a:r>
            <a:rPr lang="en-PH"/>
            <a:t>Reflect</a:t>
          </a:r>
        </a:p>
      </dgm:t>
    </dgm:pt>
    <dgm:pt modelId="{04A2891D-4383-4560-9300-D0B6C4E21072}" type="parTrans" cxnId="{6EC5E64C-ACE4-414E-9846-48FAA8439337}">
      <dgm:prSet/>
      <dgm:spPr/>
      <dgm:t>
        <a:bodyPr/>
        <a:lstStyle/>
        <a:p>
          <a:endParaRPr lang="en-PH"/>
        </a:p>
      </dgm:t>
    </dgm:pt>
    <dgm:pt modelId="{CF5D456F-A916-4965-B378-EF1D0CDDCE4F}" type="sibTrans" cxnId="{6EC5E64C-ACE4-414E-9846-48FAA8439337}">
      <dgm:prSet/>
      <dgm:spPr/>
      <dgm:t>
        <a:bodyPr/>
        <a:lstStyle/>
        <a:p>
          <a:endParaRPr lang="en-PH"/>
        </a:p>
      </dgm:t>
    </dgm:pt>
    <dgm:pt modelId="{5ECA3D23-B2A7-48D3-AFEA-7B8EE387B0C6}" type="pres">
      <dgm:prSet presAssocID="{0A089BAB-D348-43E7-A8C7-EABE15C7BD16}" presName="outerComposite" presStyleCnt="0">
        <dgm:presLayoutVars>
          <dgm:chMax val="5"/>
          <dgm:dir/>
          <dgm:resizeHandles val="exact"/>
        </dgm:presLayoutVars>
      </dgm:prSet>
      <dgm:spPr/>
    </dgm:pt>
    <dgm:pt modelId="{DDCE7DFD-E501-4374-9056-53EF5A6B5D0A}" type="pres">
      <dgm:prSet presAssocID="{0A089BAB-D348-43E7-A8C7-EABE15C7BD16}" presName="dummyMaxCanvas" presStyleCnt="0">
        <dgm:presLayoutVars/>
      </dgm:prSet>
      <dgm:spPr/>
    </dgm:pt>
    <dgm:pt modelId="{A490D08D-843F-4FFE-B014-4E1126064766}" type="pres">
      <dgm:prSet presAssocID="{0A089BAB-D348-43E7-A8C7-EABE15C7BD16}" presName="ThreeNodes_1" presStyleLbl="node1" presStyleIdx="0" presStyleCnt="3">
        <dgm:presLayoutVars>
          <dgm:bulletEnabled val="1"/>
        </dgm:presLayoutVars>
      </dgm:prSet>
      <dgm:spPr/>
    </dgm:pt>
    <dgm:pt modelId="{69C78481-D800-49C6-97E4-89C44A7FBA9E}" type="pres">
      <dgm:prSet presAssocID="{0A089BAB-D348-43E7-A8C7-EABE15C7BD16}" presName="ThreeNodes_2" presStyleLbl="node1" presStyleIdx="1" presStyleCnt="3">
        <dgm:presLayoutVars>
          <dgm:bulletEnabled val="1"/>
        </dgm:presLayoutVars>
      </dgm:prSet>
      <dgm:spPr/>
    </dgm:pt>
    <dgm:pt modelId="{CF9F8DE3-CAC0-4214-979C-78B973CE189B}" type="pres">
      <dgm:prSet presAssocID="{0A089BAB-D348-43E7-A8C7-EABE15C7BD16}" presName="ThreeNodes_3" presStyleLbl="node1" presStyleIdx="2" presStyleCnt="3">
        <dgm:presLayoutVars>
          <dgm:bulletEnabled val="1"/>
        </dgm:presLayoutVars>
      </dgm:prSet>
      <dgm:spPr/>
    </dgm:pt>
    <dgm:pt modelId="{A4027ABC-6D27-4DDC-AEB3-DE63AD6491D9}" type="pres">
      <dgm:prSet presAssocID="{0A089BAB-D348-43E7-A8C7-EABE15C7BD16}" presName="ThreeConn_1-2" presStyleLbl="fgAccFollowNode1" presStyleIdx="0" presStyleCnt="2">
        <dgm:presLayoutVars>
          <dgm:bulletEnabled val="1"/>
        </dgm:presLayoutVars>
      </dgm:prSet>
      <dgm:spPr/>
    </dgm:pt>
    <dgm:pt modelId="{8CB73896-16A7-47BE-B2F1-CCC5BAA955DC}" type="pres">
      <dgm:prSet presAssocID="{0A089BAB-D348-43E7-A8C7-EABE15C7BD16}" presName="ThreeConn_2-3" presStyleLbl="fgAccFollowNode1" presStyleIdx="1" presStyleCnt="2">
        <dgm:presLayoutVars>
          <dgm:bulletEnabled val="1"/>
        </dgm:presLayoutVars>
      </dgm:prSet>
      <dgm:spPr/>
    </dgm:pt>
    <dgm:pt modelId="{BE817DC2-AF47-433B-BAA2-5BFED6723366}" type="pres">
      <dgm:prSet presAssocID="{0A089BAB-D348-43E7-A8C7-EABE15C7BD16}" presName="ThreeNodes_1_text" presStyleLbl="node1" presStyleIdx="2" presStyleCnt="3">
        <dgm:presLayoutVars>
          <dgm:bulletEnabled val="1"/>
        </dgm:presLayoutVars>
      </dgm:prSet>
      <dgm:spPr/>
    </dgm:pt>
    <dgm:pt modelId="{A995329E-C393-4670-8622-9118E6C4A38D}" type="pres">
      <dgm:prSet presAssocID="{0A089BAB-D348-43E7-A8C7-EABE15C7BD16}" presName="ThreeNodes_2_text" presStyleLbl="node1" presStyleIdx="2" presStyleCnt="3">
        <dgm:presLayoutVars>
          <dgm:bulletEnabled val="1"/>
        </dgm:presLayoutVars>
      </dgm:prSet>
      <dgm:spPr/>
    </dgm:pt>
    <dgm:pt modelId="{F3D7B84A-4958-4B0C-B43E-0ABA34A48DA5}" type="pres">
      <dgm:prSet presAssocID="{0A089BAB-D348-43E7-A8C7-EABE15C7BD16}" presName="ThreeNodes_3_text" presStyleLbl="node1" presStyleIdx="2" presStyleCnt="3">
        <dgm:presLayoutVars>
          <dgm:bulletEnabled val="1"/>
        </dgm:presLayoutVars>
      </dgm:prSet>
      <dgm:spPr/>
    </dgm:pt>
  </dgm:ptLst>
  <dgm:cxnLst>
    <dgm:cxn modelId="{D59C822B-C1F1-4EF8-B77F-AF10269E1EED}" type="presOf" srcId="{9A6A7563-87F3-400D-9E24-23764568DDAF}" destId="{F3D7B84A-4958-4B0C-B43E-0ABA34A48DA5}" srcOrd="1" destOrd="0" presId="urn:microsoft.com/office/officeart/2005/8/layout/vProcess5"/>
    <dgm:cxn modelId="{AF0F7A32-A63E-4B97-A49E-A3FA9CF00ED8}" type="presOf" srcId="{0700563A-3453-4879-AE36-21A3874AA138}" destId="{BE817DC2-AF47-433B-BAA2-5BFED6723366}" srcOrd="1" destOrd="0" presId="urn:microsoft.com/office/officeart/2005/8/layout/vProcess5"/>
    <dgm:cxn modelId="{EF3F703B-182C-424C-8520-932382D1DD72}" srcId="{0A089BAB-D348-43E7-A8C7-EABE15C7BD16}" destId="{EFF22FDA-1980-463B-93D0-8F2C9B6944B2}" srcOrd="1" destOrd="0" parTransId="{DE87E802-F053-48BD-A920-1C8082F85016}" sibTransId="{DD563826-457D-43DB-A1FB-1E16DF19C06D}"/>
    <dgm:cxn modelId="{10993C5E-9842-47A9-8209-9F825C88AAE3}" srcId="{0A089BAB-D348-43E7-A8C7-EABE15C7BD16}" destId="{0700563A-3453-4879-AE36-21A3874AA138}" srcOrd="0" destOrd="0" parTransId="{8C0EE7B6-3AD1-4D56-A6B6-C0CA90F2A829}" sibTransId="{69A85DC7-488E-4A30-A9DE-77881350588E}"/>
    <dgm:cxn modelId="{18399941-B690-4D35-89D0-71E78A1871FF}" type="presOf" srcId="{69A85DC7-488E-4A30-A9DE-77881350588E}" destId="{A4027ABC-6D27-4DDC-AEB3-DE63AD6491D9}" srcOrd="0" destOrd="0" presId="urn:microsoft.com/office/officeart/2005/8/layout/vProcess5"/>
    <dgm:cxn modelId="{429C4146-846B-4CFA-8271-D6B576696234}" type="presOf" srcId="{0700563A-3453-4879-AE36-21A3874AA138}" destId="{A490D08D-843F-4FFE-B014-4E1126064766}" srcOrd="0" destOrd="0" presId="urn:microsoft.com/office/officeart/2005/8/layout/vProcess5"/>
    <dgm:cxn modelId="{6EC5E64C-ACE4-414E-9846-48FAA8439337}" srcId="{0A089BAB-D348-43E7-A8C7-EABE15C7BD16}" destId="{9A6A7563-87F3-400D-9E24-23764568DDAF}" srcOrd="2" destOrd="0" parTransId="{04A2891D-4383-4560-9300-D0B6C4E21072}" sibTransId="{CF5D456F-A916-4965-B378-EF1D0CDDCE4F}"/>
    <dgm:cxn modelId="{7AA33D4D-B4C0-486C-A5DA-39DEC7FAA046}" type="presOf" srcId="{EFF22FDA-1980-463B-93D0-8F2C9B6944B2}" destId="{A995329E-C393-4670-8622-9118E6C4A38D}" srcOrd="1" destOrd="0" presId="urn:microsoft.com/office/officeart/2005/8/layout/vProcess5"/>
    <dgm:cxn modelId="{298DD66D-CB36-4619-8622-B2AEA8A1716F}" type="presOf" srcId="{EFF22FDA-1980-463B-93D0-8F2C9B6944B2}" destId="{69C78481-D800-49C6-97E4-89C44A7FBA9E}" srcOrd="0" destOrd="0" presId="urn:microsoft.com/office/officeart/2005/8/layout/vProcess5"/>
    <dgm:cxn modelId="{6B889986-B483-4D99-8BE8-6E6588310FCD}" type="presOf" srcId="{DD563826-457D-43DB-A1FB-1E16DF19C06D}" destId="{8CB73896-16A7-47BE-B2F1-CCC5BAA955DC}" srcOrd="0" destOrd="0" presId="urn:microsoft.com/office/officeart/2005/8/layout/vProcess5"/>
    <dgm:cxn modelId="{6A0F9FAD-2CD4-44CA-89B6-F065687E399A}" type="presOf" srcId="{9A6A7563-87F3-400D-9E24-23764568DDAF}" destId="{CF9F8DE3-CAC0-4214-979C-78B973CE189B}" srcOrd="0" destOrd="0" presId="urn:microsoft.com/office/officeart/2005/8/layout/vProcess5"/>
    <dgm:cxn modelId="{4E48DCDA-0420-42A7-87BE-BC1B566E7B68}" type="presOf" srcId="{0A089BAB-D348-43E7-A8C7-EABE15C7BD16}" destId="{5ECA3D23-B2A7-48D3-AFEA-7B8EE387B0C6}" srcOrd="0" destOrd="0" presId="urn:microsoft.com/office/officeart/2005/8/layout/vProcess5"/>
    <dgm:cxn modelId="{0F470DE8-CF3C-4B4E-B593-1DEF9C2F3CCF}" type="presParOf" srcId="{5ECA3D23-B2A7-48D3-AFEA-7B8EE387B0C6}" destId="{DDCE7DFD-E501-4374-9056-53EF5A6B5D0A}" srcOrd="0" destOrd="0" presId="urn:microsoft.com/office/officeart/2005/8/layout/vProcess5"/>
    <dgm:cxn modelId="{889E5A01-35B5-41A8-86C1-3037587DDB4D}" type="presParOf" srcId="{5ECA3D23-B2A7-48D3-AFEA-7B8EE387B0C6}" destId="{A490D08D-843F-4FFE-B014-4E1126064766}" srcOrd="1" destOrd="0" presId="urn:microsoft.com/office/officeart/2005/8/layout/vProcess5"/>
    <dgm:cxn modelId="{F6F5307C-8227-4A95-8AF8-BE6F0AC0242E}" type="presParOf" srcId="{5ECA3D23-B2A7-48D3-AFEA-7B8EE387B0C6}" destId="{69C78481-D800-49C6-97E4-89C44A7FBA9E}" srcOrd="2" destOrd="0" presId="urn:microsoft.com/office/officeart/2005/8/layout/vProcess5"/>
    <dgm:cxn modelId="{B6802AA4-9752-4790-8BFD-209FBC114A2C}" type="presParOf" srcId="{5ECA3D23-B2A7-48D3-AFEA-7B8EE387B0C6}" destId="{CF9F8DE3-CAC0-4214-979C-78B973CE189B}" srcOrd="3" destOrd="0" presId="urn:microsoft.com/office/officeart/2005/8/layout/vProcess5"/>
    <dgm:cxn modelId="{2B8E2FC7-4C18-43B0-B482-F26BBD192C8B}" type="presParOf" srcId="{5ECA3D23-B2A7-48D3-AFEA-7B8EE387B0C6}" destId="{A4027ABC-6D27-4DDC-AEB3-DE63AD6491D9}" srcOrd="4" destOrd="0" presId="urn:microsoft.com/office/officeart/2005/8/layout/vProcess5"/>
    <dgm:cxn modelId="{3A04E06E-7F22-4BE5-AC79-2EAF3724A8DE}" type="presParOf" srcId="{5ECA3D23-B2A7-48D3-AFEA-7B8EE387B0C6}" destId="{8CB73896-16A7-47BE-B2F1-CCC5BAA955DC}" srcOrd="5" destOrd="0" presId="urn:microsoft.com/office/officeart/2005/8/layout/vProcess5"/>
    <dgm:cxn modelId="{D400F4DD-23DC-4186-8892-B8AAC0E3D641}" type="presParOf" srcId="{5ECA3D23-B2A7-48D3-AFEA-7B8EE387B0C6}" destId="{BE817DC2-AF47-433B-BAA2-5BFED6723366}" srcOrd="6" destOrd="0" presId="urn:microsoft.com/office/officeart/2005/8/layout/vProcess5"/>
    <dgm:cxn modelId="{282E4976-783E-4C30-B96D-1B63E0EF95CE}" type="presParOf" srcId="{5ECA3D23-B2A7-48D3-AFEA-7B8EE387B0C6}" destId="{A995329E-C393-4670-8622-9118E6C4A38D}" srcOrd="7" destOrd="0" presId="urn:microsoft.com/office/officeart/2005/8/layout/vProcess5"/>
    <dgm:cxn modelId="{C89E9E00-C4C7-4BDA-B87D-7E0C2745FE84}" type="presParOf" srcId="{5ECA3D23-B2A7-48D3-AFEA-7B8EE387B0C6}" destId="{F3D7B84A-4958-4B0C-B43E-0ABA34A48DA5}" srcOrd="8" destOrd="0" presId="urn:microsoft.com/office/officeart/2005/8/layout/vProcess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90D08D-843F-4FFE-B014-4E1126064766}">
      <dsp:nvSpPr>
        <dsp:cNvPr id="0" name=""/>
        <dsp:cNvSpPr/>
      </dsp:nvSpPr>
      <dsp:spPr>
        <a:xfrm>
          <a:off x="0" y="0"/>
          <a:ext cx="4663440" cy="96012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210" tIns="156210" rIns="156210" bIns="156210" numCol="1" spcCol="1270" anchor="ctr" anchorCtr="0">
          <a:noAutofit/>
        </a:bodyPr>
        <a:lstStyle/>
        <a:p>
          <a:pPr marL="0" lvl="0" indent="0" algn="l" defTabSz="1822450">
            <a:lnSpc>
              <a:spcPct val="90000"/>
            </a:lnSpc>
            <a:spcBef>
              <a:spcPct val="0"/>
            </a:spcBef>
            <a:spcAft>
              <a:spcPct val="35000"/>
            </a:spcAft>
            <a:buNone/>
          </a:pPr>
          <a:r>
            <a:rPr lang="en-PH" sz="4100" kern="1200"/>
            <a:t>Study</a:t>
          </a:r>
        </a:p>
      </dsp:txBody>
      <dsp:txXfrm>
        <a:off x="28121" y="28121"/>
        <a:ext cx="3627395" cy="903878"/>
      </dsp:txXfrm>
    </dsp:sp>
    <dsp:sp modelId="{69C78481-D800-49C6-97E4-89C44A7FBA9E}">
      <dsp:nvSpPr>
        <dsp:cNvPr id="0" name=""/>
        <dsp:cNvSpPr/>
      </dsp:nvSpPr>
      <dsp:spPr>
        <a:xfrm>
          <a:off x="411479" y="1120140"/>
          <a:ext cx="4663440" cy="96012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210" tIns="156210" rIns="156210" bIns="156210" numCol="1" spcCol="1270" anchor="ctr" anchorCtr="0">
          <a:noAutofit/>
        </a:bodyPr>
        <a:lstStyle/>
        <a:p>
          <a:pPr marL="0" lvl="0" indent="0" algn="l" defTabSz="1822450">
            <a:lnSpc>
              <a:spcPct val="90000"/>
            </a:lnSpc>
            <a:spcBef>
              <a:spcPct val="0"/>
            </a:spcBef>
            <a:spcAft>
              <a:spcPct val="35000"/>
            </a:spcAft>
            <a:buNone/>
          </a:pPr>
          <a:r>
            <a:rPr lang="en-PH" sz="4100" kern="1200"/>
            <a:t>Roleplay</a:t>
          </a:r>
        </a:p>
      </dsp:txBody>
      <dsp:txXfrm>
        <a:off x="439600" y="1148261"/>
        <a:ext cx="3571640" cy="903878"/>
      </dsp:txXfrm>
    </dsp:sp>
    <dsp:sp modelId="{CF9F8DE3-CAC0-4214-979C-78B973CE189B}">
      <dsp:nvSpPr>
        <dsp:cNvPr id="0" name=""/>
        <dsp:cNvSpPr/>
      </dsp:nvSpPr>
      <dsp:spPr>
        <a:xfrm>
          <a:off x="822959" y="2240280"/>
          <a:ext cx="4663440" cy="96012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210" tIns="156210" rIns="156210" bIns="156210" numCol="1" spcCol="1270" anchor="ctr" anchorCtr="0">
          <a:noAutofit/>
        </a:bodyPr>
        <a:lstStyle/>
        <a:p>
          <a:pPr marL="0" lvl="0" indent="0" algn="l" defTabSz="1822450">
            <a:lnSpc>
              <a:spcPct val="90000"/>
            </a:lnSpc>
            <a:spcBef>
              <a:spcPct val="0"/>
            </a:spcBef>
            <a:spcAft>
              <a:spcPct val="35000"/>
            </a:spcAft>
            <a:buNone/>
          </a:pPr>
          <a:r>
            <a:rPr lang="en-PH" sz="4100" kern="1200"/>
            <a:t>Reflect</a:t>
          </a:r>
        </a:p>
      </dsp:txBody>
      <dsp:txXfrm>
        <a:off x="851080" y="2268401"/>
        <a:ext cx="3571640" cy="903878"/>
      </dsp:txXfrm>
    </dsp:sp>
    <dsp:sp modelId="{A4027ABC-6D27-4DDC-AEB3-DE63AD6491D9}">
      <dsp:nvSpPr>
        <dsp:cNvPr id="0" name=""/>
        <dsp:cNvSpPr/>
      </dsp:nvSpPr>
      <dsp:spPr>
        <a:xfrm>
          <a:off x="4039362" y="728091"/>
          <a:ext cx="624078" cy="624078"/>
        </a:xfrm>
        <a:prstGeom prst="downArrow">
          <a:avLst>
            <a:gd name="adj1" fmla="val 55000"/>
            <a:gd name="adj2" fmla="val 45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endParaRPr lang="en-PH" sz="2800" kern="1200"/>
        </a:p>
      </dsp:txBody>
      <dsp:txXfrm>
        <a:off x="4179780" y="728091"/>
        <a:ext cx="343242" cy="469619"/>
      </dsp:txXfrm>
    </dsp:sp>
    <dsp:sp modelId="{8CB73896-16A7-47BE-B2F1-CCC5BAA955DC}">
      <dsp:nvSpPr>
        <dsp:cNvPr id="0" name=""/>
        <dsp:cNvSpPr/>
      </dsp:nvSpPr>
      <dsp:spPr>
        <a:xfrm>
          <a:off x="4450842" y="1841830"/>
          <a:ext cx="624078" cy="624078"/>
        </a:xfrm>
        <a:prstGeom prst="downArrow">
          <a:avLst>
            <a:gd name="adj1" fmla="val 55000"/>
            <a:gd name="adj2" fmla="val 45000"/>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endParaRPr lang="en-PH" sz="2800" kern="1200"/>
        </a:p>
      </dsp:txBody>
      <dsp:txXfrm>
        <a:off x="4591260" y="1841830"/>
        <a:ext cx="343242" cy="469619"/>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BF781EE364491084F3AEDAC7D252A5"/>
        <w:category>
          <w:name w:val="General"/>
          <w:gallery w:val="placeholder"/>
        </w:category>
        <w:types>
          <w:type w:val="bbPlcHdr"/>
        </w:types>
        <w:behaviors>
          <w:behavior w:val="content"/>
        </w:behaviors>
        <w:guid w:val="{DEA13A75-C07A-4857-A320-CBB952D8CA4B}"/>
      </w:docPartPr>
      <w:docPartBody>
        <w:p w:rsidR="00CB19EE" w:rsidRDefault="00010337" w:rsidP="00010337">
          <w:pPr>
            <w:pStyle w:val="D5BF781EE364491084F3AEDAC7D252A5"/>
          </w:pPr>
          <w:r w:rsidRPr="00B21BF6">
            <w:t>My journal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37"/>
    <w:rsid w:val="00010337"/>
    <w:rsid w:val="00CB19EE"/>
    <w:rsid w:val="00F227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BF781EE364491084F3AEDAC7D252A5">
    <w:name w:val="D5BF781EE364491084F3AEDAC7D252A5"/>
    <w:rsid w:val="000103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Krezzel Anne Alonzo</dc:creator>
  <cp:keywords/>
  <dc:description/>
  <cp:lastModifiedBy>Krezzel Anne Alonzo</cp:lastModifiedBy>
  <cp:revision>2</cp:revision>
  <dcterms:created xsi:type="dcterms:W3CDTF">2023-05-30T15:57:00Z</dcterms:created>
  <dcterms:modified xsi:type="dcterms:W3CDTF">2023-05-30T15:57:00Z</dcterms:modified>
</cp:coreProperties>
</file>