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A2728" w14:textId="403DA012" w:rsidR="009B36C6" w:rsidRPr="007A3934" w:rsidRDefault="005B0AC7" w:rsidP="00C9415E">
      <w:pPr>
        <w:pStyle w:val="Heading1"/>
        <w:jc w:val="center"/>
        <w:rPr>
          <w:lang w:val="es-EC"/>
        </w:rPr>
      </w:pPr>
      <w:r w:rsidRPr="007A3934">
        <w:rPr>
          <w:lang w:val="es-EC"/>
        </w:rPr>
        <w:t>Manual</w:t>
      </w:r>
      <w:r w:rsidR="00FF2FF9" w:rsidRPr="007A3934">
        <w:rPr>
          <w:shd w:val="clear" w:color="auto" w:fill="FBFBFB"/>
          <w:lang w:val="es-EC"/>
        </w:rPr>
        <w:t xml:space="preserve"> de uso</w:t>
      </w:r>
      <w:r w:rsidRPr="007A3934">
        <w:rPr>
          <w:shd w:val="clear" w:color="auto" w:fill="FBFBFB"/>
          <w:lang w:val="es-EC"/>
        </w:rPr>
        <w:t xml:space="preserve"> y explicación</w:t>
      </w:r>
      <w:r w:rsidR="00FF2FF9" w:rsidRPr="007A3934">
        <w:rPr>
          <w:shd w:val="clear" w:color="auto" w:fill="FBFBFB"/>
          <w:lang w:val="es-EC"/>
        </w:rPr>
        <w:t xml:space="preserve"> de los tableros</w:t>
      </w:r>
      <w:r w:rsidRPr="007A3934">
        <w:rPr>
          <w:shd w:val="clear" w:color="auto" w:fill="FBFBFB"/>
          <w:lang w:val="es-EC"/>
        </w:rPr>
        <w:t xml:space="preserve"> (dashboards)</w:t>
      </w:r>
    </w:p>
    <w:p w14:paraId="4BE9FDD8" w14:textId="19E8413D" w:rsidR="009B36C6" w:rsidRPr="007A3934" w:rsidRDefault="00FF2FF9" w:rsidP="007A3934">
      <w:pPr>
        <w:rPr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>Los tableros cuentan con filtros de personalizados en base a los datos que están destinados para el análisis de cada componente sea OC, OEC o CI </w:t>
      </w:r>
    </w:p>
    <w:p w14:paraId="4E82FA13" w14:textId="155623B4" w:rsidR="007C13F4" w:rsidRPr="007A3934" w:rsidRDefault="007C13F4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5D947924" wp14:editId="56670CCC">
            <wp:extent cx="5943600" cy="152273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E3A8" w14:textId="3D30EC3E" w:rsidR="001A5CEC" w:rsidRDefault="007C13F4" w:rsidP="007A3934">
      <w:pPr>
        <w:rPr>
          <w:lang w:val="es-EC"/>
        </w:rPr>
      </w:pPr>
      <w:r w:rsidRPr="007A3934">
        <w:rPr>
          <w:lang w:val="es-EC"/>
        </w:rPr>
        <w:t>Los tableros que resumen la información de fueron desarrollados en base a Indicador Clave de Desempeño (Key Performance Indicator o KPI por sus siglas en ingles) de OCs, OECs y CIs separados por cursos/</w:t>
      </w:r>
      <w:r w:rsidR="007A3934" w:rsidRPr="007A3934">
        <w:rPr>
          <w:lang w:val="es-EC"/>
        </w:rPr>
        <w:t>perfiles</w:t>
      </w:r>
      <w:r w:rsidRPr="007A3934">
        <w:rPr>
          <w:lang w:val="es-EC"/>
        </w:rPr>
        <w:t xml:space="preserve"> y Razones Sociales, los cuales son: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9415E" w14:paraId="69EF5000" w14:textId="77777777" w:rsidTr="00C9415E">
        <w:tc>
          <w:tcPr>
            <w:tcW w:w="4675" w:type="dxa"/>
          </w:tcPr>
          <w:p w14:paraId="327775BC" w14:textId="77777777" w:rsidR="00C9415E" w:rsidRPr="007A3934" w:rsidRDefault="00C9415E" w:rsidP="00C9415E">
            <w:pPr>
              <w:rPr>
                <w:b/>
                <w:bCs/>
              </w:rPr>
            </w:pPr>
            <w:r w:rsidRPr="007A3934">
              <w:rPr>
                <w:b/>
                <w:bCs/>
              </w:rPr>
              <w:t>Curso/Perfil</w:t>
            </w:r>
          </w:p>
          <w:p w14:paraId="24B80BE6" w14:textId="77777777" w:rsidR="00C9415E" w:rsidRDefault="00C9415E" w:rsidP="007A3934"/>
        </w:tc>
        <w:tc>
          <w:tcPr>
            <w:tcW w:w="4675" w:type="dxa"/>
          </w:tcPr>
          <w:p w14:paraId="37B5D256" w14:textId="77777777" w:rsidR="00C9415E" w:rsidRPr="007A3934" w:rsidRDefault="00C9415E" w:rsidP="00C9415E"/>
          <w:p w14:paraId="55531192" w14:textId="77777777" w:rsidR="00C9415E" w:rsidRPr="007A3934" w:rsidRDefault="00C9415E" w:rsidP="00C9415E">
            <w:pPr>
              <w:rPr>
                <w:b/>
                <w:bCs/>
                <w:shd w:val="clear" w:color="auto" w:fill="FBFBFB"/>
              </w:rPr>
            </w:pPr>
            <w:r w:rsidRPr="007A3934">
              <w:rPr>
                <w:b/>
                <w:bCs/>
                <w:shd w:val="clear" w:color="auto" w:fill="FBFBFB"/>
              </w:rPr>
              <w:t>Razón Social</w:t>
            </w:r>
          </w:p>
          <w:p w14:paraId="43AD49A6" w14:textId="77777777" w:rsidR="00C9415E" w:rsidRDefault="00C9415E" w:rsidP="007A3934"/>
        </w:tc>
      </w:tr>
      <w:tr w:rsidR="00C9415E" w14:paraId="7EBFDCF1" w14:textId="77777777" w:rsidTr="00C9415E">
        <w:tc>
          <w:tcPr>
            <w:tcW w:w="4675" w:type="dxa"/>
          </w:tcPr>
          <w:p w14:paraId="0D357FBF" w14:textId="77777777" w:rsidR="00C9415E" w:rsidRPr="007A3934" w:rsidRDefault="00C9415E" w:rsidP="00C9415E">
            <w:pPr>
              <w:pStyle w:val="ListParagraph"/>
              <w:numPr>
                <w:ilvl w:val="0"/>
                <w:numId w:val="4"/>
              </w:numPr>
            </w:pPr>
            <w:r w:rsidRPr="007A3934">
              <w:t xml:space="preserve">Número de Personas Capacitadas/Certificadas </w:t>
            </w:r>
          </w:p>
          <w:p w14:paraId="58728380" w14:textId="77777777" w:rsidR="00C9415E" w:rsidRPr="007A3934" w:rsidRDefault="00C9415E" w:rsidP="00C9415E">
            <w:pPr>
              <w:pStyle w:val="ListParagraph"/>
              <w:numPr>
                <w:ilvl w:val="0"/>
                <w:numId w:val="4"/>
              </w:numPr>
            </w:pPr>
            <w:proofErr w:type="gramStart"/>
            <w:r w:rsidRPr="007A3934">
              <w:t>Total</w:t>
            </w:r>
            <w:proofErr w:type="gramEnd"/>
            <w:r w:rsidRPr="007A3934">
              <w:t xml:space="preserve"> de Horas de Capacitación/Certificación</w:t>
            </w:r>
          </w:p>
          <w:p w14:paraId="3C2B996C" w14:textId="77777777" w:rsidR="00C9415E" w:rsidRPr="007A3934" w:rsidRDefault="00C9415E" w:rsidP="00C9415E">
            <w:pPr>
              <w:pStyle w:val="ListParagraph"/>
              <w:numPr>
                <w:ilvl w:val="0"/>
                <w:numId w:val="4"/>
              </w:numPr>
            </w:pPr>
            <w:proofErr w:type="gramStart"/>
            <w:r w:rsidRPr="007A3934">
              <w:t>Total</w:t>
            </w:r>
            <w:proofErr w:type="gramEnd"/>
            <w:r w:rsidRPr="007A3934">
              <w:t xml:space="preserve"> de Ganancias</w:t>
            </w:r>
          </w:p>
          <w:p w14:paraId="1CDD0304" w14:textId="4286A8CB" w:rsidR="00C9415E" w:rsidRPr="00C9415E" w:rsidRDefault="00C9415E" w:rsidP="007A3934">
            <w:pPr>
              <w:pStyle w:val="ListParagraph"/>
              <w:numPr>
                <w:ilvl w:val="0"/>
                <w:numId w:val="4"/>
              </w:numPr>
            </w:pPr>
            <w:r w:rsidRPr="007A3934">
              <w:t>Porcentaje de Asistencia</w:t>
            </w:r>
          </w:p>
        </w:tc>
        <w:tc>
          <w:tcPr>
            <w:tcW w:w="4675" w:type="dxa"/>
          </w:tcPr>
          <w:p w14:paraId="75F8B8BF" w14:textId="77777777" w:rsidR="00C9415E" w:rsidRPr="007A3934" w:rsidRDefault="00C9415E" w:rsidP="00C9415E">
            <w:pPr>
              <w:pStyle w:val="ListParagraph"/>
              <w:numPr>
                <w:ilvl w:val="0"/>
                <w:numId w:val="5"/>
              </w:numPr>
            </w:pPr>
            <w:proofErr w:type="gramStart"/>
            <w:r w:rsidRPr="007A3934">
              <w:t>Total</w:t>
            </w:r>
            <w:proofErr w:type="gramEnd"/>
            <w:r w:rsidRPr="007A3934">
              <w:t xml:space="preserve"> de Cursos/Perfiles</w:t>
            </w:r>
          </w:p>
          <w:p w14:paraId="61D46933" w14:textId="77777777" w:rsidR="00C9415E" w:rsidRPr="007A3934" w:rsidRDefault="00C9415E" w:rsidP="00C9415E">
            <w:pPr>
              <w:pStyle w:val="ListParagraph"/>
              <w:numPr>
                <w:ilvl w:val="0"/>
                <w:numId w:val="5"/>
              </w:numPr>
            </w:pPr>
            <w:proofErr w:type="spellStart"/>
            <w:r w:rsidRPr="007A3934">
              <w:t>Volúmen</w:t>
            </w:r>
            <w:proofErr w:type="spellEnd"/>
            <w:r w:rsidRPr="007A3934">
              <w:t xml:space="preserve"> de Personas Capacitadas/Certificadas </w:t>
            </w:r>
          </w:p>
          <w:p w14:paraId="2CD4C66F" w14:textId="77777777" w:rsidR="00C9415E" w:rsidRPr="007A3934" w:rsidRDefault="00C9415E" w:rsidP="00C9415E">
            <w:pPr>
              <w:pStyle w:val="ListParagraph"/>
              <w:numPr>
                <w:ilvl w:val="0"/>
                <w:numId w:val="5"/>
              </w:numPr>
            </w:pPr>
            <w:proofErr w:type="spellStart"/>
            <w:r w:rsidRPr="007A3934">
              <w:t>Volúmen</w:t>
            </w:r>
            <w:proofErr w:type="spellEnd"/>
            <w:r w:rsidRPr="007A3934">
              <w:t> de Horas de Capacitación/Certificación</w:t>
            </w:r>
          </w:p>
          <w:p w14:paraId="79CD624B" w14:textId="77777777" w:rsidR="00C9415E" w:rsidRPr="007A3934" w:rsidRDefault="00C9415E" w:rsidP="00C9415E">
            <w:pPr>
              <w:pStyle w:val="ListParagraph"/>
              <w:numPr>
                <w:ilvl w:val="0"/>
                <w:numId w:val="5"/>
              </w:numPr>
            </w:pPr>
            <w:proofErr w:type="spellStart"/>
            <w:r w:rsidRPr="007A3934">
              <w:t>Volúmen</w:t>
            </w:r>
            <w:proofErr w:type="spellEnd"/>
            <w:r w:rsidRPr="007A3934">
              <w:t> de Ganancias</w:t>
            </w:r>
          </w:p>
          <w:p w14:paraId="5740CC82" w14:textId="77777777" w:rsidR="00C9415E" w:rsidRPr="007A3934" w:rsidRDefault="00C9415E" w:rsidP="00C9415E">
            <w:pPr>
              <w:pStyle w:val="ListParagraph"/>
              <w:numPr>
                <w:ilvl w:val="0"/>
                <w:numId w:val="5"/>
              </w:numPr>
            </w:pPr>
            <w:proofErr w:type="spellStart"/>
            <w:proofErr w:type="gramStart"/>
            <w:r w:rsidRPr="007A3934">
              <w:t>Volúmen</w:t>
            </w:r>
            <w:proofErr w:type="spellEnd"/>
            <w:r w:rsidRPr="007A3934">
              <w:t>  de</w:t>
            </w:r>
            <w:proofErr w:type="gramEnd"/>
            <w:r w:rsidRPr="007A3934">
              <w:t xml:space="preserve"> Porcentaje de Asistencia</w:t>
            </w:r>
          </w:p>
          <w:p w14:paraId="65C98352" w14:textId="77777777" w:rsidR="00C9415E" w:rsidRDefault="00C9415E" w:rsidP="007A3934"/>
        </w:tc>
      </w:tr>
    </w:tbl>
    <w:p w14:paraId="0D862856" w14:textId="45FB018D" w:rsidR="009D6703" w:rsidRPr="007A3934" w:rsidRDefault="009D6703" w:rsidP="007A3934">
      <w:pPr>
        <w:rPr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 xml:space="preserve">Estos KPIs cuentan con su dato real y su dato predicho por un modelo de Aprendizaje Automático (Machine </w:t>
      </w:r>
      <w:proofErr w:type="spellStart"/>
      <w:r w:rsidRPr="007A3934">
        <w:rPr>
          <w:shd w:val="clear" w:color="auto" w:fill="FBFBFB"/>
          <w:lang w:val="es-EC"/>
        </w:rPr>
        <w:t>Learning</w:t>
      </w:r>
      <w:proofErr w:type="spellEnd"/>
      <w:r w:rsidRPr="007A3934">
        <w:rPr>
          <w:shd w:val="clear" w:color="auto" w:fill="FBFBFB"/>
          <w:lang w:val="es-EC"/>
        </w:rPr>
        <w:t xml:space="preserve"> Model - MLM). A su vez tienen un filtro deslizador para variar su valor en función del análisis que se busque hacer</w:t>
      </w:r>
    </w:p>
    <w:p w14:paraId="64ECA4A6" w14:textId="28B917CF" w:rsidR="00715BF5" w:rsidRPr="007A3934" w:rsidRDefault="00715BF5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0A6766FF" wp14:editId="062085C9">
            <wp:extent cx="5943600" cy="1839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C783" w14:textId="77777777" w:rsidR="00C9415E" w:rsidRDefault="00C9415E" w:rsidP="007A3934">
      <w:pPr>
        <w:rPr>
          <w:shd w:val="clear" w:color="auto" w:fill="FBFBFB"/>
          <w:lang w:val="es-EC"/>
        </w:rPr>
      </w:pPr>
    </w:p>
    <w:p w14:paraId="6E4EAA2D" w14:textId="3DA91C2B" w:rsidR="00C9415E" w:rsidRDefault="00C9415E" w:rsidP="00C9415E">
      <w:pPr>
        <w:pStyle w:val="Heading2"/>
        <w:rPr>
          <w:shd w:val="clear" w:color="auto" w:fill="FBFBFB"/>
          <w:lang w:val="es-EC"/>
        </w:rPr>
      </w:pPr>
      <w:r>
        <w:rPr>
          <w:shd w:val="clear" w:color="auto" w:fill="FBFBFB"/>
          <w:lang w:val="es-EC"/>
        </w:rPr>
        <w:lastRenderedPageBreak/>
        <w:t>Gráficas de Año</w:t>
      </w:r>
    </w:p>
    <w:p w14:paraId="5FD324FB" w14:textId="072D4221" w:rsidR="00715BF5" w:rsidRPr="007A3934" w:rsidRDefault="00715BF5" w:rsidP="007A3934">
      <w:pPr>
        <w:rPr>
          <w:sz w:val="27"/>
          <w:szCs w:val="27"/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 xml:space="preserve">Los gráficos de Año hacen referencia a la dimensión fecha y </w:t>
      </w:r>
      <w:r w:rsidR="007A3934" w:rsidRPr="007A3934">
        <w:rPr>
          <w:shd w:val="clear" w:color="auto" w:fill="FBFBFB"/>
          <w:lang w:val="es-EC"/>
        </w:rPr>
        <w:t>muestran</w:t>
      </w:r>
      <w:r w:rsidRPr="007A3934">
        <w:rPr>
          <w:shd w:val="clear" w:color="auto" w:fill="FBFBFB"/>
          <w:lang w:val="es-EC"/>
        </w:rPr>
        <w:t xml:space="preserve"> el dato real y predicho en la misma gráfica de barras horizontales.</w:t>
      </w:r>
      <w:r w:rsidRPr="007A3934">
        <w:rPr>
          <w:lang w:val="es-EC"/>
        </w:rPr>
        <w:br/>
      </w:r>
      <w:r w:rsidRPr="007A3934">
        <w:rPr>
          <w:lang w:val="es-EC"/>
        </w:rPr>
        <w:br/>
      </w:r>
      <w:r w:rsidRPr="007A3934">
        <w:rPr>
          <w:b/>
          <w:bCs/>
          <w:lang w:val="es-EC"/>
        </w:rPr>
        <w:t>NOTA</w:t>
      </w:r>
      <w:r w:rsidRPr="007A3934">
        <w:rPr>
          <w:lang w:val="es-EC"/>
        </w:rPr>
        <w:t>: El año 2023 cuenta solo con datos experimentales para mostrar la predicción de los KPIs correspondientes</w:t>
      </w:r>
    </w:p>
    <w:p w14:paraId="50EB5394" w14:textId="104E85D8" w:rsidR="00715BF5" w:rsidRPr="007A3934" w:rsidRDefault="00715BF5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2804171B" wp14:editId="439D9AF5">
            <wp:extent cx="5943600" cy="2194560"/>
            <wp:effectExtent l="0" t="0" r="0" b="0"/>
            <wp:docPr id="3" name="Picture 3" descr="Chart, timeline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imeline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DE12" w14:textId="2C9621B6" w:rsidR="00C9415E" w:rsidRDefault="00C9415E" w:rsidP="00C9415E">
      <w:pPr>
        <w:pStyle w:val="Heading2"/>
        <w:rPr>
          <w:shd w:val="clear" w:color="auto" w:fill="FBFBFB"/>
          <w:lang w:val="es-EC"/>
        </w:rPr>
      </w:pPr>
      <w:r>
        <w:rPr>
          <w:shd w:val="clear" w:color="auto" w:fill="FBFBFB"/>
          <w:lang w:val="es-EC"/>
        </w:rPr>
        <w:t>Gráficas de Razón Social</w:t>
      </w:r>
    </w:p>
    <w:p w14:paraId="2F7164F8" w14:textId="7A0BBF53" w:rsidR="00715BF5" w:rsidRPr="007A3934" w:rsidRDefault="00715BF5" w:rsidP="007A3934">
      <w:pPr>
        <w:rPr>
          <w:sz w:val="27"/>
          <w:szCs w:val="27"/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 xml:space="preserve">Los gráficos </w:t>
      </w:r>
      <w:r w:rsidR="00C9415E">
        <w:rPr>
          <w:shd w:val="clear" w:color="auto" w:fill="FBFBFB"/>
          <w:lang w:val="es-EC"/>
        </w:rPr>
        <w:t xml:space="preserve">Razón Social </w:t>
      </w:r>
      <w:r w:rsidRPr="007A3934">
        <w:rPr>
          <w:shd w:val="clear" w:color="auto" w:fill="FBFBFB"/>
          <w:lang w:val="es-EC"/>
        </w:rPr>
        <w:t xml:space="preserve">hacen referencia a la dimensión razón social y </w:t>
      </w:r>
      <w:r w:rsidR="007A3934" w:rsidRPr="007A3934">
        <w:rPr>
          <w:shd w:val="clear" w:color="auto" w:fill="FBFBFB"/>
          <w:lang w:val="es-EC"/>
        </w:rPr>
        <w:t>muestran</w:t>
      </w:r>
      <w:r w:rsidRPr="007A3934">
        <w:rPr>
          <w:shd w:val="clear" w:color="auto" w:fill="FBFBFB"/>
          <w:lang w:val="es-EC"/>
        </w:rPr>
        <w:t xml:space="preserve"> el dato real y predicho en la misma gráfica de barras verticales.</w:t>
      </w:r>
      <w:r w:rsidRPr="007A3934">
        <w:rPr>
          <w:lang w:val="es-EC"/>
        </w:rPr>
        <w:br/>
      </w:r>
      <w:r w:rsidRPr="007A3934">
        <w:rPr>
          <w:shd w:val="clear" w:color="auto" w:fill="FBFBFB"/>
          <w:lang w:val="es-EC"/>
        </w:rPr>
        <w:t xml:space="preserve"> Estas gráficas representan cuales son las </w:t>
      </w:r>
      <w:r w:rsidR="007A3934" w:rsidRPr="007A3934">
        <w:rPr>
          <w:shd w:val="clear" w:color="auto" w:fill="FBFBFB"/>
          <w:lang w:val="es-EC"/>
        </w:rPr>
        <w:t>razones sociales</w:t>
      </w:r>
      <w:r w:rsidRPr="007A3934">
        <w:rPr>
          <w:shd w:val="clear" w:color="auto" w:fill="FBFBFB"/>
          <w:lang w:val="es-EC"/>
        </w:rPr>
        <w:t xml:space="preserve"> y el estado de las razones sociales más relevantes en función del KPI a analizar </w:t>
      </w:r>
      <w:r w:rsidRPr="007A3934">
        <w:rPr>
          <w:lang w:val="es-EC"/>
        </w:rPr>
        <w:br/>
      </w:r>
      <w:r w:rsidRPr="007A3934">
        <w:rPr>
          <w:lang w:val="es-EC"/>
        </w:rPr>
        <w:br/>
      </w:r>
      <w:r w:rsidRPr="007A3934">
        <w:rPr>
          <w:b/>
          <w:bCs/>
          <w:lang w:val="es-EC"/>
        </w:rPr>
        <w:t>NOTA</w:t>
      </w:r>
      <w:r w:rsidRPr="007A3934">
        <w:rPr>
          <w:lang w:val="es-EC"/>
        </w:rPr>
        <w:t xml:space="preserve">: </w:t>
      </w:r>
      <w:r w:rsidR="007A3934" w:rsidRPr="007A3934">
        <w:rPr>
          <w:lang w:val="es-EC"/>
        </w:rPr>
        <w:t>Muestran</w:t>
      </w:r>
      <w:r w:rsidRPr="007A3934">
        <w:rPr>
          <w:lang w:val="es-EC"/>
        </w:rPr>
        <w:t xml:space="preserve"> solo el top 5 de los valores en base a los mayores números que tiene cada KPI</w:t>
      </w:r>
    </w:p>
    <w:p w14:paraId="317E2A8F" w14:textId="3BBFFA39" w:rsidR="00715BF5" w:rsidRPr="007A3934" w:rsidRDefault="00715BF5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550494F1" wp14:editId="6544E210">
            <wp:extent cx="5943600" cy="2345055"/>
            <wp:effectExtent l="0" t="0" r="0" b="0"/>
            <wp:docPr id="4" name="Picture 4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8E99E" w14:textId="77777777" w:rsidR="00C9415E" w:rsidRDefault="00C9415E" w:rsidP="007A3934">
      <w:pPr>
        <w:rPr>
          <w:shd w:val="clear" w:color="auto" w:fill="FBFBFB"/>
          <w:lang w:val="es-EC"/>
        </w:rPr>
      </w:pPr>
    </w:p>
    <w:p w14:paraId="575D217B" w14:textId="77777777" w:rsidR="00C9415E" w:rsidRDefault="00C9415E" w:rsidP="007A3934">
      <w:pPr>
        <w:rPr>
          <w:shd w:val="clear" w:color="auto" w:fill="FBFBFB"/>
          <w:lang w:val="es-EC"/>
        </w:rPr>
      </w:pPr>
    </w:p>
    <w:p w14:paraId="1295D843" w14:textId="77777777" w:rsidR="00C9415E" w:rsidRDefault="00C9415E" w:rsidP="007A3934">
      <w:pPr>
        <w:rPr>
          <w:shd w:val="clear" w:color="auto" w:fill="FBFBFB"/>
          <w:lang w:val="es-EC"/>
        </w:rPr>
      </w:pPr>
    </w:p>
    <w:p w14:paraId="311D15CD" w14:textId="77777777" w:rsidR="00C9415E" w:rsidRDefault="00C9415E" w:rsidP="007A3934">
      <w:pPr>
        <w:rPr>
          <w:shd w:val="clear" w:color="auto" w:fill="FBFBFB"/>
          <w:lang w:val="es-EC"/>
        </w:rPr>
      </w:pPr>
    </w:p>
    <w:p w14:paraId="06CB744C" w14:textId="332868AD" w:rsidR="00C9415E" w:rsidRDefault="00C9415E" w:rsidP="00C9415E">
      <w:pPr>
        <w:pStyle w:val="Heading2"/>
        <w:rPr>
          <w:shd w:val="clear" w:color="auto" w:fill="FBFBFB"/>
          <w:lang w:val="es-EC"/>
        </w:rPr>
      </w:pPr>
      <w:r>
        <w:rPr>
          <w:shd w:val="clear" w:color="auto" w:fill="FBFBFB"/>
          <w:lang w:val="es-EC"/>
        </w:rPr>
        <w:t>Gráficas de Curso/Perfil</w:t>
      </w:r>
    </w:p>
    <w:p w14:paraId="4EEF405C" w14:textId="4DD53127" w:rsidR="005621D6" w:rsidRPr="007A3934" w:rsidRDefault="005621D6" w:rsidP="007A3934">
      <w:pPr>
        <w:rPr>
          <w:sz w:val="27"/>
          <w:szCs w:val="27"/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 xml:space="preserve">Los gráficos de </w:t>
      </w:r>
      <w:r w:rsidR="00C9415E">
        <w:rPr>
          <w:shd w:val="clear" w:color="auto" w:fill="FBFBFB"/>
          <w:lang w:val="es-EC"/>
        </w:rPr>
        <w:t>Curso</w:t>
      </w:r>
      <w:r w:rsidRPr="007A3934">
        <w:rPr>
          <w:shd w:val="clear" w:color="auto" w:fill="FBFBFB"/>
          <w:lang w:val="es-EC"/>
        </w:rPr>
        <w:t xml:space="preserve"> hacen referencia a la dimensión </w:t>
      </w:r>
      <w:proofErr w:type="spellStart"/>
      <w:r w:rsidRPr="007A3934">
        <w:rPr>
          <w:shd w:val="clear" w:color="auto" w:fill="FBFBFB"/>
          <w:lang w:val="es-EC"/>
        </w:rPr>
        <w:t>curso_perfill</w:t>
      </w:r>
      <w:proofErr w:type="spellEnd"/>
      <w:r w:rsidRPr="007A3934">
        <w:rPr>
          <w:shd w:val="clear" w:color="auto" w:fill="FBFBFB"/>
          <w:lang w:val="es-EC"/>
        </w:rPr>
        <w:t xml:space="preserve"> y </w:t>
      </w:r>
      <w:r w:rsidR="007A3934" w:rsidRPr="007A3934">
        <w:rPr>
          <w:shd w:val="clear" w:color="auto" w:fill="FBFBFB"/>
          <w:lang w:val="es-EC"/>
        </w:rPr>
        <w:t>muestran</w:t>
      </w:r>
      <w:r w:rsidRPr="007A3934">
        <w:rPr>
          <w:shd w:val="clear" w:color="auto" w:fill="FBFBFB"/>
          <w:lang w:val="es-EC"/>
        </w:rPr>
        <w:t xml:space="preserve"> el dato real y predicho en la misma gráfica de barras horizontales.</w:t>
      </w:r>
      <w:r w:rsidR="007A3934">
        <w:rPr>
          <w:lang w:val="es-EC"/>
        </w:rPr>
        <w:t xml:space="preserve"> </w:t>
      </w:r>
      <w:r w:rsidRPr="007A3934">
        <w:rPr>
          <w:shd w:val="clear" w:color="auto" w:fill="FBFBFB"/>
          <w:lang w:val="es-EC"/>
        </w:rPr>
        <w:t xml:space="preserve">Estas gráficas representan cuales son las </w:t>
      </w:r>
      <w:proofErr w:type="spellStart"/>
      <w:r w:rsidRPr="007A3934">
        <w:rPr>
          <w:shd w:val="clear" w:color="auto" w:fill="FBFBFB"/>
          <w:lang w:val="es-EC"/>
        </w:rPr>
        <w:t>areas_familias</w:t>
      </w:r>
      <w:proofErr w:type="spellEnd"/>
      <w:r w:rsidRPr="007A3934">
        <w:rPr>
          <w:shd w:val="clear" w:color="auto" w:fill="FBFBFB"/>
          <w:lang w:val="es-EC"/>
        </w:rPr>
        <w:t xml:space="preserve">, </w:t>
      </w:r>
      <w:proofErr w:type="spellStart"/>
      <w:r w:rsidRPr="007A3934">
        <w:rPr>
          <w:shd w:val="clear" w:color="auto" w:fill="FBFBFB"/>
          <w:lang w:val="es-EC"/>
        </w:rPr>
        <w:t>especialidades_sectores</w:t>
      </w:r>
      <w:proofErr w:type="spellEnd"/>
      <w:r w:rsidRPr="007A3934">
        <w:rPr>
          <w:shd w:val="clear" w:color="auto" w:fill="FBFBFB"/>
          <w:lang w:val="es-EC"/>
        </w:rPr>
        <w:t xml:space="preserve"> y </w:t>
      </w:r>
      <w:proofErr w:type="spellStart"/>
      <w:r w:rsidRPr="007A3934">
        <w:rPr>
          <w:shd w:val="clear" w:color="auto" w:fill="FBFBFB"/>
          <w:lang w:val="es-EC"/>
        </w:rPr>
        <w:t>cursos_perfiles</w:t>
      </w:r>
      <w:proofErr w:type="spellEnd"/>
      <w:r w:rsidRPr="007A3934">
        <w:rPr>
          <w:shd w:val="clear" w:color="auto" w:fill="FBFBFB"/>
          <w:lang w:val="es-EC"/>
        </w:rPr>
        <w:t xml:space="preserve"> de las razones sociales más relevantes en función del KPI a analizar </w:t>
      </w:r>
      <w:r w:rsidRPr="007A3934">
        <w:rPr>
          <w:lang w:val="es-EC"/>
        </w:rPr>
        <w:br/>
      </w:r>
      <w:r w:rsidRPr="007A3934">
        <w:rPr>
          <w:lang w:val="es-EC"/>
        </w:rPr>
        <w:br/>
      </w:r>
      <w:r w:rsidRPr="00F85446">
        <w:rPr>
          <w:b/>
          <w:bCs/>
          <w:lang w:val="es-ES"/>
        </w:rPr>
        <w:t>NOTA</w:t>
      </w:r>
      <w:r w:rsidRPr="00F85446">
        <w:rPr>
          <w:lang w:val="es-ES"/>
        </w:rPr>
        <w:t>: Muestrán solo el top 5 de los valores en base a los mayores números que tiene cada KPI</w:t>
      </w:r>
    </w:p>
    <w:p w14:paraId="65AEE862" w14:textId="52BDC43D" w:rsidR="005621D6" w:rsidRPr="007A3934" w:rsidRDefault="005621D6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3CBEDE0B" wp14:editId="232EBAB7">
            <wp:extent cx="5943600" cy="4996180"/>
            <wp:effectExtent l="0" t="0" r="0" b="0"/>
            <wp:docPr id="5" name="Picture 5" descr="A picture containing text, cabi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abin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93FC7" w14:textId="77777777" w:rsidR="00C9415E" w:rsidRDefault="00C9415E" w:rsidP="00C9415E">
      <w:pPr>
        <w:rPr>
          <w:shd w:val="clear" w:color="auto" w:fill="FBFBFB"/>
          <w:lang w:val="es-EC"/>
        </w:rPr>
      </w:pPr>
    </w:p>
    <w:p w14:paraId="70F4787F" w14:textId="77777777" w:rsidR="00C9415E" w:rsidRDefault="00C9415E" w:rsidP="00C9415E">
      <w:pPr>
        <w:rPr>
          <w:shd w:val="clear" w:color="auto" w:fill="FBFBFB"/>
          <w:lang w:val="es-EC"/>
        </w:rPr>
      </w:pPr>
    </w:p>
    <w:p w14:paraId="67078E5C" w14:textId="77777777" w:rsidR="00C9415E" w:rsidRDefault="00C9415E" w:rsidP="00C9415E">
      <w:pPr>
        <w:rPr>
          <w:shd w:val="clear" w:color="auto" w:fill="FBFBFB"/>
          <w:lang w:val="es-EC"/>
        </w:rPr>
      </w:pPr>
    </w:p>
    <w:p w14:paraId="55277514" w14:textId="77777777" w:rsidR="00C9415E" w:rsidRDefault="00C9415E" w:rsidP="00C9415E">
      <w:pPr>
        <w:rPr>
          <w:shd w:val="clear" w:color="auto" w:fill="FBFBFB"/>
          <w:lang w:val="es-EC"/>
        </w:rPr>
      </w:pPr>
    </w:p>
    <w:p w14:paraId="0ED99FD4" w14:textId="77777777" w:rsidR="00C9415E" w:rsidRDefault="00C9415E" w:rsidP="00C9415E">
      <w:pPr>
        <w:rPr>
          <w:shd w:val="clear" w:color="auto" w:fill="FBFBFB"/>
          <w:lang w:val="es-EC"/>
        </w:rPr>
      </w:pPr>
    </w:p>
    <w:p w14:paraId="75D839FC" w14:textId="6C5AB443" w:rsidR="00C9415E" w:rsidRDefault="00C9415E" w:rsidP="00C9415E">
      <w:pPr>
        <w:pStyle w:val="Heading2"/>
        <w:rPr>
          <w:shd w:val="clear" w:color="auto" w:fill="FBFBFB"/>
          <w:lang w:val="es-EC"/>
        </w:rPr>
      </w:pPr>
      <w:r>
        <w:rPr>
          <w:shd w:val="clear" w:color="auto" w:fill="FBFBFB"/>
          <w:lang w:val="es-EC"/>
        </w:rPr>
        <w:lastRenderedPageBreak/>
        <w:t>Gráficas de ubicación geográfica</w:t>
      </w:r>
    </w:p>
    <w:p w14:paraId="551E361F" w14:textId="1BAA785D" w:rsidR="005621D6" w:rsidRPr="007A3934" w:rsidRDefault="005621D6" w:rsidP="00C9415E">
      <w:pPr>
        <w:rPr>
          <w:sz w:val="27"/>
          <w:szCs w:val="27"/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>Para la ubicación geográfica por provincia se verá un top 5 de esta categoría en base al mayor valor del KPI. La predicción del dato se encuentra separada por la línea blanca divisoria de cada segmento en el gráfico de pastel.</w:t>
      </w:r>
      <w:r w:rsidRPr="007A3934">
        <w:rPr>
          <w:lang w:val="es-EC"/>
        </w:rPr>
        <w:br/>
      </w:r>
      <w:r w:rsidRPr="007A3934">
        <w:rPr>
          <w:lang w:val="es-EC"/>
        </w:rPr>
        <w:br/>
      </w:r>
      <w:r w:rsidRPr="00F85446">
        <w:rPr>
          <w:lang w:val="es-ES"/>
        </w:rPr>
        <w:t>NOTA: Muestrán solo el top 5 de los valores en base a los mayores números que tiene cada KPI</w:t>
      </w:r>
    </w:p>
    <w:p w14:paraId="7A659B90" w14:textId="5DC469F9" w:rsidR="005621D6" w:rsidRPr="007A3934" w:rsidRDefault="005621D6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58BF4A83" wp14:editId="1117EBF9">
            <wp:extent cx="5943600" cy="1179195"/>
            <wp:effectExtent l="0" t="0" r="0" b="0"/>
            <wp:docPr id="6" name="Picture 6" descr="Graphical user interface, chart, application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application, sunburst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7057" w14:textId="633729CD" w:rsidR="005621D6" w:rsidRPr="007A3934" w:rsidRDefault="005621D6" w:rsidP="00C9415E">
      <w:pPr>
        <w:rPr>
          <w:sz w:val="27"/>
          <w:szCs w:val="27"/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 xml:space="preserve">Para la ubicación geográfica por cantón se verá a través de gráficos de </w:t>
      </w:r>
      <w:r w:rsidR="00C9415E" w:rsidRPr="007A3934">
        <w:rPr>
          <w:shd w:val="clear" w:color="auto" w:fill="FBFBFB"/>
          <w:lang w:val="es-EC"/>
        </w:rPr>
        <w:t>rectángulos</w:t>
      </w:r>
      <w:r w:rsidRPr="007A3934">
        <w:rPr>
          <w:shd w:val="clear" w:color="auto" w:fill="FBFBFB"/>
          <w:lang w:val="es-EC"/>
        </w:rPr>
        <w:t xml:space="preserve"> que </w:t>
      </w:r>
      <w:r w:rsidR="00C9415E" w:rsidRPr="007A3934">
        <w:rPr>
          <w:shd w:val="clear" w:color="auto" w:fill="FBFBFB"/>
          <w:lang w:val="es-EC"/>
        </w:rPr>
        <w:t>muestran la</w:t>
      </w:r>
      <w:r w:rsidRPr="007A3934">
        <w:rPr>
          <w:shd w:val="clear" w:color="auto" w:fill="FBFBFB"/>
          <w:lang w:val="es-EC"/>
        </w:rPr>
        <w:t xml:space="preserve"> densidad del valor del KPI.</w:t>
      </w:r>
      <w:r w:rsidRPr="007A3934">
        <w:rPr>
          <w:lang w:val="es-EC"/>
        </w:rPr>
        <w:br/>
      </w:r>
      <w:r w:rsidRPr="007A3934">
        <w:rPr>
          <w:shd w:val="clear" w:color="auto" w:fill="FBFBFB"/>
          <w:lang w:val="es-EC"/>
        </w:rPr>
        <w:t>La predicción del dato se encuentra separada en un gráfico del mismo tipo</w:t>
      </w:r>
      <w:r w:rsidRPr="007A3934">
        <w:rPr>
          <w:lang w:val="es-EC"/>
        </w:rPr>
        <w:br/>
      </w:r>
      <w:r w:rsidRPr="007A3934">
        <w:rPr>
          <w:lang w:val="es-EC"/>
        </w:rPr>
        <w:br/>
      </w:r>
      <w:r w:rsidRPr="00F85446">
        <w:rPr>
          <w:b/>
          <w:bCs/>
          <w:lang w:val="es-ES"/>
        </w:rPr>
        <w:t>NOTA</w:t>
      </w:r>
      <w:r w:rsidRPr="00F85446">
        <w:rPr>
          <w:lang w:val="es-ES"/>
        </w:rPr>
        <w:t>: Muestrán solo el top 5 de los valores en base a los mayores números que tiene cada KPI</w:t>
      </w:r>
    </w:p>
    <w:p w14:paraId="37CB6446" w14:textId="07BFB5D5" w:rsidR="009C016C" w:rsidRPr="007A3934" w:rsidRDefault="009C016C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137C1374" wp14:editId="4B048719">
            <wp:extent cx="5943600" cy="1640205"/>
            <wp:effectExtent l="0" t="0" r="0" b="0"/>
            <wp:docPr id="7" name="Picture 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41B2" w14:textId="77777777" w:rsidR="00C9415E" w:rsidRDefault="00C9415E" w:rsidP="007A3934">
      <w:pPr>
        <w:rPr>
          <w:lang w:val="es-EC"/>
        </w:rPr>
      </w:pPr>
    </w:p>
    <w:p w14:paraId="4B1850CA" w14:textId="77777777" w:rsidR="00C9415E" w:rsidRDefault="00C9415E" w:rsidP="007A3934">
      <w:pPr>
        <w:rPr>
          <w:lang w:val="es-EC"/>
        </w:rPr>
      </w:pPr>
    </w:p>
    <w:p w14:paraId="7B943773" w14:textId="77777777" w:rsidR="00C9415E" w:rsidRDefault="00C9415E" w:rsidP="007A3934">
      <w:pPr>
        <w:rPr>
          <w:lang w:val="es-EC"/>
        </w:rPr>
      </w:pPr>
    </w:p>
    <w:p w14:paraId="6F96852B" w14:textId="77777777" w:rsidR="00C9415E" w:rsidRDefault="00C9415E" w:rsidP="007A3934">
      <w:pPr>
        <w:rPr>
          <w:lang w:val="es-EC"/>
        </w:rPr>
      </w:pPr>
    </w:p>
    <w:p w14:paraId="4ACCAAF2" w14:textId="77777777" w:rsidR="00C9415E" w:rsidRDefault="00C9415E" w:rsidP="007A3934">
      <w:pPr>
        <w:rPr>
          <w:lang w:val="es-EC"/>
        </w:rPr>
      </w:pPr>
    </w:p>
    <w:p w14:paraId="70940002" w14:textId="77777777" w:rsidR="00C9415E" w:rsidRDefault="00C9415E" w:rsidP="007A3934">
      <w:pPr>
        <w:rPr>
          <w:lang w:val="es-EC"/>
        </w:rPr>
      </w:pPr>
    </w:p>
    <w:p w14:paraId="0CBB43AA" w14:textId="77777777" w:rsidR="00C9415E" w:rsidRDefault="00C9415E" w:rsidP="007A3934">
      <w:pPr>
        <w:rPr>
          <w:lang w:val="es-EC"/>
        </w:rPr>
      </w:pPr>
    </w:p>
    <w:p w14:paraId="60A7B1E1" w14:textId="77777777" w:rsidR="00C9415E" w:rsidRDefault="00C9415E" w:rsidP="007A3934">
      <w:pPr>
        <w:rPr>
          <w:lang w:val="es-EC"/>
        </w:rPr>
      </w:pPr>
    </w:p>
    <w:p w14:paraId="27184C5A" w14:textId="77777777" w:rsidR="00C9415E" w:rsidRDefault="00C9415E" w:rsidP="007A3934">
      <w:pPr>
        <w:rPr>
          <w:lang w:val="es-EC"/>
        </w:rPr>
      </w:pPr>
    </w:p>
    <w:p w14:paraId="60AF677F" w14:textId="1C5FED1E" w:rsidR="009C016C" w:rsidRPr="007A3934" w:rsidRDefault="009C016C" w:rsidP="007A3934">
      <w:pPr>
        <w:rPr>
          <w:rFonts w:ascii="Helvetica" w:hAnsi="Helvetica" w:cs="Helvetica"/>
          <w:color w:val="000000"/>
          <w:sz w:val="27"/>
          <w:szCs w:val="27"/>
          <w:shd w:val="clear" w:color="auto" w:fill="FBFBFB"/>
          <w:lang w:val="es-EC"/>
        </w:rPr>
      </w:pPr>
      <w:r w:rsidRPr="00C9415E">
        <w:rPr>
          <w:lang w:val="es-EC"/>
        </w:rPr>
        <w:lastRenderedPageBreak/>
        <w:t xml:space="preserve">Para la ubicación geográfica por cantón se verá a través de gráficos de </w:t>
      </w:r>
      <w:proofErr w:type="spellStart"/>
      <w:r w:rsidRPr="00C9415E">
        <w:rPr>
          <w:lang w:val="es-EC"/>
        </w:rPr>
        <w:t>rectangulos</w:t>
      </w:r>
      <w:proofErr w:type="spellEnd"/>
      <w:r w:rsidRPr="00C9415E">
        <w:rPr>
          <w:lang w:val="es-EC"/>
        </w:rPr>
        <w:t xml:space="preserve"> que </w:t>
      </w:r>
      <w:r w:rsidR="00C9415E" w:rsidRPr="00C9415E">
        <w:rPr>
          <w:lang w:val="es-EC"/>
        </w:rPr>
        <w:t>muestran la</w:t>
      </w:r>
      <w:r w:rsidRPr="00C9415E">
        <w:rPr>
          <w:lang w:val="es-EC"/>
        </w:rPr>
        <w:t xml:space="preserve"> densidad del valor del KPI</w:t>
      </w:r>
      <w:r w:rsidR="00C9415E">
        <w:rPr>
          <w:lang w:val="es-EC"/>
        </w:rPr>
        <w:t xml:space="preserve">. </w:t>
      </w:r>
      <w:r w:rsidRPr="00C9415E">
        <w:rPr>
          <w:lang w:val="es-EC"/>
        </w:rPr>
        <w:t>La predicción del dato se encuentra separada en un gráfico del mismo tipo</w:t>
      </w:r>
      <w:r w:rsidRPr="007A3934">
        <w:rPr>
          <w:rFonts w:ascii="Helvetica" w:hAnsi="Helvetica" w:cs="Helvetica"/>
          <w:color w:val="000000"/>
          <w:sz w:val="30"/>
          <w:szCs w:val="30"/>
          <w:lang w:val="es-EC"/>
        </w:rPr>
        <w:br/>
      </w:r>
      <w:r w:rsidRPr="007A3934">
        <w:rPr>
          <w:rFonts w:ascii="Helvetica" w:hAnsi="Helvetica" w:cs="Helvetica"/>
          <w:color w:val="000000"/>
          <w:sz w:val="30"/>
          <w:szCs w:val="30"/>
          <w:lang w:val="es-EC"/>
        </w:rPr>
        <w:br/>
      </w:r>
      <w:r w:rsidRPr="00C9415E">
        <w:rPr>
          <w:b/>
          <w:bCs/>
          <w:lang w:val="es-EC"/>
        </w:rPr>
        <w:t>NOTA</w:t>
      </w:r>
      <w:r w:rsidRPr="00C9415E">
        <w:rPr>
          <w:lang w:val="es-EC"/>
        </w:rPr>
        <w:t xml:space="preserve">: </w:t>
      </w:r>
      <w:proofErr w:type="spellStart"/>
      <w:r w:rsidRPr="00C9415E">
        <w:rPr>
          <w:lang w:val="es-EC"/>
        </w:rPr>
        <w:t>Muestrán</w:t>
      </w:r>
      <w:proofErr w:type="spellEnd"/>
      <w:r w:rsidRPr="00C9415E">
        <w:rPr>
          <w:lang w:val="es-EC"/>
        </w:rPr>
        <w:t xml:space="preserve"> solo el top 5 de los valores en base a los mayores números que tiene cada KPI</w:t>
      </w:r>
    </w:p>
    <w:p w14:paraId="7A63E01E" w14:textId="512796DD" w:rsidR="009C016C" w:rsidRPr="007A3934" w:rsidRDefault="009C016C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683DF59B" wp14:editId="5FDD8AED">
            <wp:extent cx="5943600" cy="1640205"/>
            <wp:effectExtent l="0" t="0" r="0" b="0"/>
            <wp:docPr id="8" name="Picture 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38448" w14:textId="0105D2F6" w:rsidR="009C016C" w:rsidRPr="007A3934" w:rsidRDefault="009C016C" w:rsidP="00C9415E">
      <w:pPr>
        <w:rPr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 xml:space="preserve">Seleccione la </w:t>
      </w:r>
      <w:r w:rsidR="00C9415E" w:rsidRPr="007A3934">
        <w:rPr>
          <w:shd w:val="clear" w:color="auto" w:fill="FBFBFB"/>
          <w:lang w:val="es-EC"/>
        </w:rPr>
        <w:t>provincia</w:t>
      </w:r>
      <w:r w:rsidRPr="007A3934">
        <w:rPr>
          <w:shd w:val="clear" w:color="auto" w:fill="FBFBFB"/>
          <w:lang w:val="es-EC"/>
        </w:rPr>
        <w:t xml:space="preserve"> o cantón de la cual requiera información en el mapa. El radio de las burbujas de cada cantón varía en función del valor del KPI del número de KPI de capacitados o certificados</w:t>
      </w:r>
    </w:p>
    <w:p w14:paraId="141157C8" w14:textId="5FFD3348" w:rsidR="005E7BD9" w:rsidRPr="007A3934" w:rsidRDefault="005E7BD9" w:rsidP="00C9415E">
      <w:pPr>
        <w:rPr>
          <w:shd w:val="clear" w:color="auto" w:fill="FBFBFB"/>
          <w:lang w:val="es-EC"/>
        </w:rPr>
      </w:pPr>
      <w:r w:rsidRPr="00C9415E">
        <w:rPr>
          <w:b/>
          <w:bCs/>
          <w:shd w:val="clear" w:color="auto" w:fill="FBFBFB"/>
          <w:lang w:val="es-EC"/>
        </w:rPr>
        <w:t>Advertencia</w:t>
      </w:r>
      <w:r w:rsidRPr="007A3934">
        <w:rPr>
          <w:shd w:val="clear" w:color="auto" w:fill="FBFBFB"/>
          <w:lang w:val="es-EC"/>
        </w:rPr>
        <w:t>: Existen irregularidades en cuanto a la posición geográfica por lo que puede que algunas zonas geográficas estén mal ubicadas</w:t>
      </w:r>
    </w:p>
    <w:p w14:paraId="0FA545BF" w14:textId="2555AB71" w:rsidR="005E7BD9" w:rsidRPr="007A3934" w:rsidRDefault="005E7BD9" w:rsidP="00C9415E">
      <w:pPr>
        <w:jc w:val="center"/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6E656C9E" wp14:editId="3B71C279">
            <wp:extent cx="5651770" cy="1923776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120" cy="192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D4B5" w14:textId="67011048" w:rsidR="005E7BD9" w:rsidRPr="007A3934" w:rsidRDefault="005E7BD9" w:rsidP="00C9415E">
      <w:pPr>
        <w:rPr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 xml:space="preserve">Tabla recopilatoria con las dimensiones de fecha, </w:t>
      </w:r>
      <w:proofErr w:type="spellStart"/>
      <w:r w:rsidRPr="007A3934">
        <w:rPr>
          <w:shd w:val="clear" w:color="auto" w:fill="FBFBFB"/>
          <w:lang w:val="es-EC"/>
        </w:rPr>
        <w:t>curso_</w:t>
      </w:r>
      <w:proofErr w:type="gramStart"/>
      <w:r w:rsidRPr="007A3934">
        <w:rPr>
          <w:shd w:val="clear" w:color="auto" w:fill="FBFBFB"/>
          <w:lang w:val="es-EC"/>
        </w:rPr>
        <w:t>perfil</w:t>
      </w:r>
      <w:proofErr w:type="spellEnd"/>
      <w:r w:rsidRPr="007A3934">
        <w:rPr>
          <w:shd w:val="clear" w:color="auto" w:fill="FBFBFB"/>
          <w:lang w:val="es-EC"/>
        </w:rPr>
        <w:t>  y</w:t>
      </w:r>
      <w:proofErr w:type="gramEnd"/>
      <w:r w:rsidRPr="007A3934">
        <w:rPr>
          <w:shd w:val="clear" w:color="auto" w:fill="FBFBFB"/>
          <w:lang w:val="es-EC"/>
        </w:rPr>
        <w:t xml:space="preserve"> razón social y los KPIs dinámicos y estáticos</w:t>
      </w:r>
    </w:p>
    <w:p w14:paraId="2EDA957D" w14:textId="5F5CF4CD" w:rsidR="005E7BD9" w:rsidRPr="007A3934" w:rsidRDefault="007A3934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15964C88" wp14:editId="67E53631">
            <wp:extent cx="5943600" cy="131508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581C" w14:textId="6172BC8D" w:rsidR="007A3934" w:rsidRPr="007A3934" w:rsidRDefault="007A3934" w:rsidP="007A3934">
      <w:pPr>
        <w:rPr>
          <w:lang w:val="es-EC"/>
        </w:rPr>
      </w:pPr>
      <w:r w:rsidRPr="00C9415E">
        <w:rPr>
          <w:lang w:val="es-EC"/>
        </w:rPr>
        <w:t>Estas recomendaciones y ayudas se encuentran en los tableros</w:t>
      </w:r>
      <w:r w:rsidR="00C9415E">
        <w:rPr>
          <w:lang w:val="es-EC"/>
        </w:rPr>
        <w:t xml:space="preserve"> </w:t>
      </w:r>
      <w:r w:rsidRPr="007A3934">
        <w:rPr>
          <w:rFonts w:ascii="Helvetica" w:hAnsi="Helvetica" w:cs="Helvetica"/>
          <w:b/>
          <w:bCs/>
          <w:noProof/>
          <w:color w:val="6666FF"/>
          <w:sz w:val="30"/>
          <w:szCs w:val="30"/>
          <w:shd w:val="clear" w:color="auto" w:fill="FBFBFB"/>
          <w:lang w:val="es-EC"/>
        </w:rPr>
        <w:drawing>
          <wp:inline distT="0" distB="0" distL="0" distR="0" wp14:anchorId="37EA3ED9" wp14:editId="71C303B9">
            <wp:extent cx="234358" cy="230386"/>
            <wp:effectExtent l="0" t="0" r="0" b="0"/>
            <wp:docPr id="11" name="Picture 1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7" t="18043" r="19091" b="21033"/>
                    <a:stretch/>
                  </pic:blipFill>
                  <pic:spPr bwMode="auto">
                    <a:xfrm>
                      <a:off x="0" y="0"/>
                      <a:ext cx="239878" cy="23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A3934" w:rsidRPr="007A3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A4F02"/>
    <w:multiLevelType w:val="hybridMultilevel"/>
    <w:tmpl w:val="73A88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B30C15"/>
    <w:multiLevelType w:val="hybridMultilevel"/>
    <w:tmpl w:val="51E41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539EC"/>
    <w:multiLevelType w:val="hybridMultilevel"/>
    <w:tmpl w:val="957AF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822AEB"/>
    <w:multiLevelType w:val="multilevel"/>
    <w:tmpl w:val="4B601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950473"/>
    <w:multiLevelType w:val="multilevel"/>
    <w:tmpl w:val="BDD2B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5113930">
    <w:abstractNumId w:val="4"/>
  </w:num>
  <w:num w:numId="2" w16cid:durableId="1562324592">
    <w:abstractNumId w:val="1"/>
  </w:num>
  <w:num w:numId="3" w16cid:durableId="1723207854">
    <w:abstractNumId w:val="3"/>
  </w:num>
  <w:num w:numId="4" w16cid:durableId="52387988">
    <w:abstractNumId w:val="2"/>
  </w:num>
  <w:num w:numId="5" w16cid:durableId="315888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6C6"/>
    <w:rsid w:val="0010727C"/>
    <w:rsid w:val="0012546C"/>
    <w:rsid w:val="001A5CEC"/>
    <w:rsid w:val="002F71EC"/>
    <w:rsid w:val="005621D6"/>
    <w:rsid w:val="005B0AC7"/>
    <w:rsid w:val="005C0261"/>
    <w:rsid w:val="005E7BD9"/>
    <w:rsid w:val="006F1477"/>
    <w:rsid w:val="00715BF5"/>
    <w:rsid w:val="007A3934"/>
    <w:rsid w:val="007C13F4"/>
    <w:rsid w:val="007C1907"/>
    <w:rsid w:val="008A3D1A"/>
    <w:rsid w:val="009B36C6"/>
    <w:rsid w:val="009C016C"/>
    <w:rsid w:val="009D6703"/>
    <w:rsid w:val="00C9415E"/>
    <w:rsid w:val="00CF33A8"/>
    <w:rsid w:val="00F053A7"/>
    <w:rsid w:val="00F85446"/>
    <w:rsid w:val="00FF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D11B1"/>
  <w15:chartTrackingRefBased/>
  <w15:docId w15:val="{9ABD3CBD-50A5-41FC-A49E-3EF1D072D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FF9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36C6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727C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6C6"/>
    <w:rPr>
      <w:rFonts w:ascii="Arial" w:eastAsiaTheme="majorEastAsia" w:hAnsi="Arial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1A5CEC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">
    <w:name w:val="Texto"/>
    <w:basedOn w:val="Normal"/>
    <w:link w:val="TextoCar"/>
    <w:qFormat/>
    <w:rsid w:val="001A5CEC"/>
    <w:pPr>
      <w:spacing w:line="360" w:lineRule="auto"/>
      <w:jc w:val="both"/>
    </w:pPr>
    <w:rPr>
      <w:rFonts w:cs="Arial"/>
      <w:lang w:val="es-EC"/>
    </w:rPr>
  </w:style>
  <w:style w:type="character" w:customStyle="1" w:styleId="TextoCar">
    <w:name w:val="Texto Car"/>
    <w:basedOn w:val="DefaultParagraphFont"/>
    <w:link w:val="Texto"/>
    <w:rsid w:val="001A5CEC"/>
    <w:rPr>
      <w:rFonts w:ascii="Arial" w:hAnsi="Arial" w:cs="Arial"/>
      <w:lang w:val="es-EC"/>
    </w:rPr>
  </w:style>
  <w:style w:type="character" w:customStyle="1" w:styleId="Heading2Char">
    <w:name w:val="Heading 2 Char"/>
    <w:basedOn w:val="DefaultParagraphFont"/>
    <w:link w:val="Heading2"/>
    <w:uiPriority w:val="9"/>
    <w:rsid w:val="0010727C"/>
    <w:rPr>
      <w:rFonts w:ascii="Arial" w:eastAsiaTheme="majorEastAsia" w:hAnsi="Arial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9D67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541</Words>
  <Characters>3088</Characters>
  <Application>Microsoft Office Word</Application>
  <DocSecurity>0</DocSecurity>
  <Lines>25</Lines>
  <Paragraphs>7</Paragraphs>
  <ScaleCrop>false</ScaleCrop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ANDRES JIMENEZ REINO</dc:creator>
  <cp:keywords/>
  <dc:description/>
  <cp:lastModifiedBy>SERGIO ANDRES JIMENEZ REINO</cp:lastModifiedBy>
  <cp:revision>15</cp:revision>
  <dcterms:created xsi:type="dcterms:W3CDTF">2023-02-25T15:16:00Z</dcterms:created>
  <dcterms:modified xsi:type="dcterms:W3CDTF">2023-02-27T05:37:00Z</dcterms:modified>
</cp:coreProperties>
</file>