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6E7" w:rsidRPr="008636E7" w:rsidRDefault="008636E7" w:rsidP="008636E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0066CC"/>
          <w:kern w:val="36"/>
          <w:sz w:val="29"/>
          <w:szCs w:val="29"/>
          <w:lang w:eastAsia="es-ES"/>
        </w:rPr>
      </w:pPr>
      <w:proofErr w:type="spellStart"/>
      <w:r w:rsidRPr="008636E7">
        <w:rPr>
          <w:rFonts w:ascii="Tahoma" w:eastAsia="Times New Roman" w:hAnsi="Tahoma" w:cs="Tahoma"/>
          <w:b/>
          <w:bCs/>
          <w:color w:val="0066CC"/>
          <w:kern w:val="36"/>
          <w:sz w:val="29"/>
          <w:szCs w:val="29"/>
          <w:lang w:eastAsia="es-ES"/>
        </w:rPr>
        <w:t>Triggers</w:t>
      </w:r>
      <w:proofErr w:type="spellEnd"/>
      <w:r w:rsidRPr="008636E7">
        <w:rPr>
          <w:rFonts w:ascii="Tahoma" w:eastAsia="Times New Roman" w:hAnsi="Tahoma" w:cs="Tahoma"/>
          <w:b/>
          <w:bCs/>
          <w:color w:val="0066CC"/>
          <w:kern w:val="36"/>
          <w:sz w:val="29"/>
          <w:szCs w:val="29"/>
          <w:lang w:eastAsia="es-ES"/>
        </w:rPr>
        <w:t xml:space="preserve"> en </w:t>
      </w:r>
      <w:proofErr w:type="spellStart"/>
      <w:r w:rsidRPr="008636E7">
        <w:rPr>
          <w:rFonts w:ascii="Tahoma" w:eastAsia="Times New Roman" w:hAnsi="Tahoma" w:cs="Tahoma"/>
          <w:b/>
          <w:bCs/>
          <w:color w:val="0066CC"/>
          <w:kern w:val="36"/>
          <w:sz w:val="29"/>
          <w:szCs w:val="29"/>
          <w:lang w:eastAsia="es-ES"/>
        </w:rPr>
        <w:t>Transact</w:t>
      </w:r>
      <w:proofErr w:type="spellEnd"/>
      <w:r w:rsidRPr="008636E7">
        <w:rPr>
          <w:rFonts w:ascii="Tahoma" w:eastAsia="Times New Roman" w:hAnsi="Tahoma" w:cs="Tahoma"/>
          <w:b/>
          <w:bCs/>
          <w:color w:val="0066CC"/>
          <w:kern w:val="36"/>
          <w:sz w:val="29"/>
          <w:szCs w:val="29"/>
          <w:lang w:eastAsia="es-ES"/>
        </w:rPr>
        <w:t xml:space="preserve"> SQL</w:t>
      </w:r>
    </w:p>
    <w:p w:rsidR="008636E7" w:rsidRPr="008636E7" w:rsidRDefault="008636E7" w:rsidP="008636E7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8636E7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    Un </w:t>
      </w:r>
      <w:proofErr w:type="spellStart"/>
      <w:proofErr w:type="gramStart"/>
      <w:r w:rsidRPr="008636E7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trigger</w:t>
      </w:r>
      <w:proofErr w:type="spellEnd"/>
      <w:r w:rsidRPr="008636E7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( o</w:t>
      </w:r>
      <w:proofErr w:type="gramEnd"/>
      <w:r w:rsidRPr="008636E7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 desencadenador) es una clase especial de procedimiento almacenado que se ejecuta automáticamente cuando se produce un evento en el servidor de bases de datos. </w:t>
      </w:r>
    </w:p>
    <w:p w:rsidR="008636E7" w:rsidRPr="008636E7" w:rsidRDefault="008636E7" w:rsidP="008636E7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8636E7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    SQL Server proporciona los siguientes tipos de </w:t>
      </w:r>
      <w:proofErr w:type="spellStart"/>
      <w:r w:rsidRPr="008636E7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triggers</w:t>
      </w:r>
      <w:proofErr w:type="spellEnd"/>
      <w:r w:rsidRPr="008636E7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:</w:t>
      </w:r>
    </w:p>
    <w:p w:rsidR="008636E7" w:rsidRPr="008636E7" w:rsidRDefault="008636E7" w:rsidP="008636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0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proofErr w:type="spellStart"/>
      <w:r w:rsidRPr="008636E7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es-ES"/>
        </w:rPr>
        <w:t>Trigger</w:t>
      </w:r>
      <w:proofErr w:type="spellEnd"/>
      <w:r w:rsidRPr="008636E7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es-ES"/>
        </w:rPr>
        <w:t xml:space="preserve"> DML</w:t>
      </w:r>
      <w:r w:rsidRPr="008636E7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, se ejecutan cuando un usuario intenta modificar datos mediante un evento de lenguaje de manipulación de datos (DML). Los eventos DML son instrucciones INSERT, UPDATE o DELETE de una tabla o vista. </w:t>
      </w:r>
    </w:p>
    <w:p w:rsidR="008636E7" w:rsidRPr="008636E7" w:rsidRDefault="008636E7" w:rsidP="008636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0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proofErr w:type="spellStart"/>
      <w:r w:rsidRPr="008636E7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es-ES"/>
        </w:rPr>
        <w:t>Trigger</w:t>
      </w:r>
      <w:proofErr w:type="spellEnd"/>
      <w:r w:rsidRPr="008636E7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es-ES"/>
        </w:rPr>
        <w:t xml:space="preserve"> DDL</w:t>
      </w:r>
      <w:r w:rsidRPr="008636E7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, se ejecutan en respuesta a una variedad de eventos de lenguaje de definición de datos (DDL). Estos eventos corresponden principalmente a instrucciones CREATE, ALTER y DROP de </w:t>
      </w:r>
      <w:proofErr w:type="spellStart"/>
      <w:r w:rsidRPr="008636E7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Transact</w:t>
      </w:r>
      <w:proofErr w:type="spellEnd"/>
      <w:r w:rsidRPr="008636E7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-SQL, y a determinados procedimientos almacenados del sistema que ejecutan operaciones de tipo DDL.</w:t>
      </w:r>
    </w:p>
    <w:p w:rsidR="008636E7" w:rsidRPr="008636E7" w:rsidRDefault="008636E7" w:rsidP="008636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66CC"/>
          <w:sz w:val="21"/>
          <w:szCs w:val="21"/>
          <w:lang w:eastAsia="es-ES"/>
        </w:rPr>
      </w:pPr>
      <w:proofErr w:type="spellStart"/>
      <w:r w:rsidRPr="008636E7">
        <w:rPr>
          <w:rFonts w:ascii="Tahoma" w:eastAsia="Times New Roman" w:hAnsi="Tahoma" w:cs="Tahoma"/>
          <w:b/>
          <w:bCs/>
          <w:color w:val="0066CC"/>
          <w:sz w:val="21"/>
          <w:szCs w:val="21"/>
          <w:lang w:eastAsia="es-ES"/>
        </w:rPr>
        <w:t>Trigger</w:t>
      </w:r>
      <w:proofErr w:type="spellEnd"/>
      <w:r w:rsidRPr="008636E7">
        <w:rPr>
          <w:rFonts w:ascii="Tahoma" w:eastAsia="Times New Roman" w:hAnsi="Tahoma" w:cs="Tahoma"/>
          <w:b/>
          <w:bCs/>
          <w:color w:val="0066CC"/>
          <w:sz w:val="21"/>
          <w:szCs w:val="21"/>
          <w:lang w:eastAsia="es-ES"/>
        </w:rPr>
        <w:t xml:space="preserve"> DML.</w:t>
      </w:r>
    </w:p>
    <w:p w:rsidR="008636E7" w:rsidRPr="008636E7" w:rsidRDefault="008636E7" w:rsidP="008636E7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8636E7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    Los </w:t>
      </w:r>
      <w:proofErr w:type="spellStart"/>
      <w:r w:rsidRPr="008636E7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trigger</w:t>
      </w:r>
      <w:proofErr w:type="spellEnd"/>
      <w:r w:rsidRPr="008636E7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 DML se ejecutan cuando un usuario intenta modificar datos mediante un evento de lenguaje de manipulación de datos (DML). Los eventos DML son instrucciones INSERT, UPDATE o DELETE de una tabla o vista. </w:t>
      </w:r>
    </w:p>
    <w:p w:rsidR="008636E7" w:rsidRPr="008636E7" w:rsidRDefault="008636E7" w:rsidP="008636E7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8636E7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    La sintaxis general de un </w:t>
      </w:r>
      <w:proofErr w:type="spellStart"/>
      <w:r w:rsidRPr="008636E7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trigger</w:t>
      </w:r>
      <w:proofErr w:type="spellEnd"/>
      <w:r w:rsidRPr="008636E7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 es la siguiente.</w:t>
      </w:r>
    </w:p>
    <w:tbl>
      <w:tblPr>
        <w:tblW w:w="9075" w:type="dxa"/>
        <w:jc w:val="center"/>
        <w:tblCellSpacing w:w="15" w:type="dxa"/>
        <w:tblBorders>
          <w:top w:val="single" w:sz="6" w:space="0" w:color="000099"/>
          <w:left w:val="single" w:sz="6" w:space="0" w:color="000099"/>
          <w:bottom w:val="single" w:sz="6" w:space="0" w:color="000099"/>
          <w:right w:val="single" w:sz="6" w:space="0" w:color="000099"/>
        </w:tblBorders>
        <w:shd w:val="clear" w:color="auto" w:fill="FFFFFF"/>
        <w:tblCellMar>
          <w:top w:w="75" w:type="dxa"/>
          <w:left w:w="150" w:type="dxa"/>
          <w:bottom w:w="75" w:type="dxa"/>
          <w:right w:w="45" w:type="dxa"/>
        </w:tblCellMar>
        <w:tblLook w:val="04A0" w:firstRow="1" w:lastRow="0" w:firstColumn="1" w:lastColumn="0" w:noHBand="0" w:noVBand="1"/>
      </w:tblPr>
      <w:tblGrid>
        <w:gridCol w:w="9075"/>
      </w:tblGrid>
      <w:tr w:rsidR="008636E7" w:rsidRPr="007B0843" w:rsidTr="008636E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</w:pPr>
            <w:r w:rsidRPr="007B0843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br/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CREATE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TRIGGER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>Trigger_Name</w:t>
            </w:r>
            <w:proofErr w:type="spellEnd"/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,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sysname</w:t>
            </w:r>
            <w:proofErr w:type="spellEnd"/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,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>Trigger_Name</w:t>
            </w:r>
            <w:proofErr w:type="spellEnd"/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&gt;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ON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>Table_Name</w:t>
            </w:r>
            <w:proofErr w:type="spellEnd"/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,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sysname</w:t>
            </w:r>
            <w:proofErr w:type="spellEnd"/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,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>Table_Name</w:t>
            </w:r>
            <w:proofErr w:type="spellEnd"/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&gt;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AFTER 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>Data_Modification_Statements</w:t>
            </w:r>
            <w:proofErr w:type="spellEnd"/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,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,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INSERT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,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DELETE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,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UPDATE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&gt;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AS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BEGIN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FF000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color w:val="FF0000"/>
                <w:sz w:val="20"/>
                <w:szCs w:val="20"/>
                <w:lang w:val="en-US" w:eastAsia="es-ES"/>
              </w:rPr>
              <w:t>-- SET NOCOUNT ON added to prevent extra result sets from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FF000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color w:val="FF0000"/>
                <w:sz w:val="20"/>
                <w:szCs w:val="20"/>
                <w:lang w:val="en-US" w:eastAsia="es-ES"/>
              </w:rPr>
              <w:t>-- interfering with SELECT statements.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SET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NOCOUNT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ON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;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FF000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color w:val="FF0000"/>
                <w:sz w:val="20"/>
                <w:szCs w:val="20"/>
                <w:lang w:val="en-US" w:eastAsia="es-ES"/>
              </w:rPr>
              <w:t>-- Insert statements for trigger here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END</w:t>
            </w:r>
          </w:p>
        </w:tc>
      </w:tr>
    </w:tbl>
    <w:p w:rsidR="008636E7" w:rsidRPr="008636E7" w:rsidRDefault="008636E7" w:rsidP="008636E7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8636E7">
        <w:rPr>
          <w:rFonts w:ascii="Tahoma" w:eastAsia="Times New Roman" w:hAnsi="Tahoma" w:cs="Tahoma"/>
          <w:sz w:val="20"/>
          <w:szCs w:val="20"/>
          <w:lang w:val="en-US" w:eastAsia="es-ES"/>
        </w:rPr>
        <w:t xml:space="preserve">    </w:t>
      </w:r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Antes de ver un ejemplo es necesario conocer las tablas </w:t>
      </w:r>
      <w:proofErr w:type="spellStart"/>
      <w:r w:rsidRPr="008636E7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inserted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y </w:t>
      </w:r>
      <w:proofErr w:type="spellStart"/>
      <w:r w:rsidRPr="008636E7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deleted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>.</w:t>
      </w:r>
    </w:p>
    <w:p w:rsidR="008636E7" w:rsidRPr="008636E7" w:rsidRDefault="008636E7" w:rsidP="008636E7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    Las instrucciones de </w:t>
      </w:r>
      <w:proofErr w:type="spellStart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>triggers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DML utilizan dos tablas especiales denominadas </w:t>
      </w:r>
      <w:proofErr w:type="spellStart"/>
      <w:r w:rsidRPr="008636E7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inserted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y </w:t>
      </w:r>
      <w:proofErr w:type="spellStart"/>
      <w:r w:rsidRPr="008636E7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deleted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. SQL Server 2005 crea y administra automáticamente ambas tablas. La estructura de las tablas </w:t>
      </w:r>
      <w:proofErr w:type="spellStart"/>
      <w:r w:rsidRPr="008636E7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inserted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y </w:t>
      </w:r>
      <w:proofErr w:type="spellStart"/>
      <w:r w:rsidRPr="008636E7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deleted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es la misma que tiene la tabla que ha desencadenado la ejecución del </w:t>
      </w:r>
      <w:proofErr w:type="spellStart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>trigger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>.</w:t>
      </w:r>
    </w:p>
    <w:p w:rsidR="008636E7" w:rsidRPr="008636E7" w:rsidRDefault="008636E7" w:rsidP="008636E7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8636E7">
        <w:rPr>
          <w:rFonts w:ascii="Tahoma" w:eastAsia="Times New Roman" w:hAnsi="Tahoma" w:cs="Tahoma"/>
          <w:sz w:val="20"/>
          <w:szCs w:val="20"/>
          <w:lang w:eastAsia="es-ES"/>
        </w:rPr>
        <w:lastRenderedPageBreak/>
        <w:t>    La primera tabla (</w:t>
      </w:r>
      <w:proofErr w:type="spellStart"/>
      <w:r w:rsidRPr="008636E7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inserted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) solo está disponible en las operaciones INSERT y UPDATE y en ella están los valores resultantes </w:t>
      </w:r>
      <w:r w:rsidR="00DA5F7D" w:rsidRPr="008636E7">
        <w:rPr>
          <w:rFonts w:ascii="Tahoma" w:eastAsia="Times New Roman" w:hAnsi="Tahoma" w:cs="Tahoma"/>
          <w:sz w:val="20"/>
          <w:szCs w:val="20"/>
          <w:lang w:eastAsia="es-ES"/>
        </w:rPr>
        <w:t>después</w:t>
      </w:r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de la inserción o actualización. Es decir, los datos insertados. </w:t>
      </w:r>
      <w:proofErr w:type="spellStart"/>
      <w:r w:rsidRPr="008636E7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Inserted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estará </w:t>
      </w:r>
      <w:r w:rsidR="00DA5F7D" w:rsidRPr="008636E7">
        <w:rPr>
          <w:rFonts w:ascii="Tahoma" w:eastAsia="Times New Roman" w:hAnsi="Tahoma" w:cs="Tahoma"/>
          <w:sz w:val="20"/>
          <w:szCs w:val="20"/>
          <w:lang w:eastAsia="es-ES"/>
        </w:rPr>
        <w:t>vacía</w:t>
      </w:r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en una operación DELETE.</w:t>
      </w:r>
    </w:p>
    <w:p w:rsidR="008636E7" w:rsidRPr="008636E7" w:rsidRDefault="008636E7" w:rsidP="008636E7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8636E7">
        <w:rPr>
          <w:rFonts w:ascii="Tahoma" w:eastAsia="Times New Roman" w:hAnsi="Tahoma" w:cs="Tahoma"/>
          <w:sz w:val="20"/>
          <w:szCs w:val="20"/>
          <w:lang w:eastAsia="es-ES"/>
        </w:rPr>
        <w:t>    En la segunda (</w:t>
      </w:r>
      <w:proofErr w:type="spellStart"/>
      <w:r w:rsidRPr="008636E7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deleted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), disponible en las operaciones UPDATE y DELETE, están los valores anteriores a la ejecución de la actualización o borrado. Es decir, los datos que serán borrados. </w:t>
      </w:r>
      <w:proofErr w:type="spellStart"/>
      <w:r w:rsidRPr="008636E7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Deleted</w:t>
      </w:r>
      <w:proofErr w:type="spellEnd"/>
      <w:r w:rsidRPr="008636E7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 xml:space="preserve"> </w:t>
      </w:r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estará </w:t>
      </w:r>
      <w:r w:rsidR="00DA5F7D" w:rsidRPr="008636E7">
        <w:rPr>
          <w:rFonts w:ascii="Tahoma" w:eastAsia="Times New Roman" w:hAnsi="Tahoma" w:cs="Tahoma"/>
          <w:sz w:val="20"/>
          <w:szCs w:val="20"/>
          <w:lang w:eastAsia="es-ES"/>
        </w:rPr>
        <w:t>vacía</w:t>
      </w:r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en una </w:t>
      </w:r>
      <w:r w:rsidR="00DA5F7D" w:rsidRPr="008636E7">
        <w:rPr>
          <w:rFonts w:ascii="Tahoma" w:eastAsia="Times New Roman" w:hAnsi="Tahoma" w:cs="Tahoma"/>
          <w:sz w:val="20"/>
          <w:szCs w:val="20"/>
          <w:lang w:eastAsia="es-ES"/>
        </w:rPr>
        <w:t>operación</w:t>
      </w:r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INSERT.</w:t>
      </w:r>
    </w:p>
    <w:p w:rsidR="008636E7" w:rsidRPr="008636E7" w:rsidRDefault="008636E7" w:rsidP="008636E7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8636E7">
        <w:rPr>
          <w:rFonts w:ascii="Tahoma" w:eastAsia="Times New Roman" w:hAnsi="Tahoma" w:cs="Tahoma"/>
          <w:sz w:val="20"/>
          <w:szCs w:val="20"/>
          <w:lang w:eastAsia="es-ES"/>
        </w:rPr>
        <w:t>    ¿No existe una tabla UPDATED? No, hacer una actualización es lo mismo que borrar (</w:t>
      </w:r>
      <w:proofErr w:type="spellStart"/>
      <w:r w:rsidRPr="008636E7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deleted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>) e insertar los nuevos (</w:t>
      </w:r>
      <w:proofErr w:type="spellStart"/>
      <w:r w:rsidRPr="008636E7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inserted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). La sentencia UPDATE es la única en la que </w:t>
      </w:r>
      <w:proofErr w:type="spellStart"/>
      <w:r w:rsidRPr="008636E7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inserted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y </w:t>
      </w:r>
      <w:proofErr w:type="spellStart"/>
      <w:r w:rsidRPr="008636E7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deleted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tienen datos </w:t>
      </w:r>
      <w:r w:rsidR="00DA5F7D" w:rsidRPr="008636E7">
        <w:rPr>
          <w:rFonts w:ascii="Tahoma" w:eastAsia="Times New Roman" w:hAnsi="Tahoma" w:cs="Tahoma"/>
          <w:sz w:val="20"/>
          <w:szCs w:val="20"/>
          <w:lang w:eastAsia="es-ES"/>
        </w:rPr>
        <w:t>simultáneamente</w:t>
      </w:r>
      <w:r w:rsidRPr="008636E7">
        <w:rPr>
          <w:rFonts w:ascii="Tahoma" w:eastAsia="Times New Roman" w:hAnsi="Tahoma" w:cs="Tahoma"/>
          <w:sz w:val="20"/>
          <w:szCs w:val="20"/>
          <w:lang w:eastAsia="es-ES"/>
        </w:rPr>
        <w:t>.</w:t>
      </w:r>
    </w:p>
    <w:p w:rsidR="008636E7" w:rsidRPr="008636E7" w:rsidRDefault="008636E7" w:rsidP="008636E7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8636E7">
        <w:rPr>
          <w:rFonts w:ascii="Tahoma" w:eastAsia="Times New Roman" w:hAnsi="Tahoma" w:cs="Tahoma"/>
          <w:sz w:val="20"/>
          <w:szCs w:val="20"/>
          <w:lang w:eastAsia="es-ES"/>
        </w:rPr>
        <w:t>    No puede modificar directamente los datos de estas tablas.</w:t>
      </w:r>
    </w:p>
    <w:p w:rsidR="008636E7" w:rsidRPr="008636E7" w:rsidRDefault="008636E7" w:rsidP="008636E7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    El siguiente ejemplo, graba un </w:t>
      </w:r>
      <w:r w:rsidR="00DA5F7D" w:rsidRPr="008636E7">
        <w:rPr>
          <w:rFonts w:ascii="Tahoma" w:eastAsia="Times New Roman" w:hAnsi="Tahoma" w:cs="Tahoma"/>
          <w:sz w:val="20"/>
          <w:szCs w:val="20"/>
          <w:lang w:eastAsia="es-ES"/>
        </w:rPr>
        <w:t>histórico</w:t>
      </w:r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de saldos cada vez que se modifica un saldo de la tabla cuentas.</w:t>
      </w:r>
    </w:p>
    <w:tbl>
      <w:tblPr>
        <w:tblW w:w="9075" w:type="dxa"/>
        <w:jc w:val="center"/>
        <w:tblCellSpacing w:w="15" w:type="dxa"/>
        <w:tblBorders>
          <w:top w:val="single" w:sz="6" w:space="0" w:color="000099"/>
          <w:left w:val="single" w:sz="6" w:space="0" w:color="000099"/>
          <w:bottom w:val="single" w:sz="6" w:space="0" w:color="000099"/>
          <w:right w:val="single" w:sz="6" w:space="0" w:color="000099"/>
        </w:tblBorders>
        <w:shd w:val="clear" w:color="auto" w:fill="FFFFFF"/>
        <w:tblCellMar>
          <w:top w:w="75" w:type="dxa"/>
          <w:left w:w="150" w:type="dxa"/>
          <w:bottom w:w="75" w:type="dxa"/>
          <w:right w:w="45" w:type="dxa"/>
        </w:tblCellMar>
        <w:tblLook w:val="04A0" w:firstRow="1" w:lastRow="0" w:firstColumn="1" w:lastColumn="0" w:noHBand="0" w:noVBand="1"/>
      </w:tblPr>
      <w:tblGrid>
        <w:gridCol w:w="9075"/>
      </w:tblGrid>
      <w:tr w:rsidR="008636E7" w:rsidRPr="008636E7" w:rsidTr="008636E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</w:pPr>
            <w:r w:rsidRPr="007B0843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br/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CREATE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TRIGGER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TR_CUENTAS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ON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CUENTAS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AFTER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UPDATE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AS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BEGIN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  <w:t xml:space="preserve">-- SET NOCOUNT ON impide que se generen mensajes de texto 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  <w:t xml:space="preserve">-- con cada instrucción 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SET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NOCOUNT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ON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S"/>
              </w:rPr>
              <w:t>;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INSERT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INTO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HCO_SALDOS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S"/>
              </w:rPr>
              <w:t>(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IDCUENTA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S"/>
              </w:rPr>
              <w:t>,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SALDO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S"/>
              </w:rPr>
              <w:t>,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FXSALDO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S"/>
              </w:rPr>
              <w:t>)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SELECT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IDCUENTA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,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SALDO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,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8636E7">
              <w:rPr>
                <w:rFonts w:ascii="Tahoma" w:eastAsia="Times New Roman" w:hAnsi="Tahoma" w:cs="Tahoma"/>
                <w:color w:val="FF00FF"/>
                <w:sz w:val="20"/>
                <w:szCs w:val="20"/>
                <w:lang w:val="en-US" w:eastAsia="es-ES"/>
              </w:rPr>
              <w:t>getdate</w:t>
            </w:r>
            <w:proofErr w:type="spellEnd"/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()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FROM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INSERTED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END</w:t>
            </w:r>
          </w:p>
        </w:tc>
      </w:tr>
    </w:tbl>
    <w:p w:rsidR="008636E7" w:rsidRPr="008636E7" w:rsidRDefault="008636E7" w:rsidP="008636E7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    La siguiente instrucción provocará que el </w:t>
      </w:r>
      <w:proofErr w:type="spellStart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>trigger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se ejecute:</w:t>
      </w:r>
    </w:p>
    <w:tbl>
      <w:tblPr>
        <w:tblW w:w="9075" w:type="dxa"/>
        <w:jc w:val="center"/>
        <w:tblCellSpacing w:w="15" w:type="dxa"/>
        <w:tblBorders>
          <w:top w:val="single" w:sz="6" w:space="0" w:color="000099"/>
          <w:left w:val="single" w:sz="6" w:space="0" w:color="000099"/>
          <w:bottom w:val="single" w:sz="6" w:space="0" w:color="000099"/>
          <w:right w:val="single" w:sz="6" w:space="0" w:color="000099"/>
        </w:tblBorders>
        <w:shd w:val="clear" w:color="auto" w:fill="FFFFFF"/>
        <w:tblCellMar>
          <w:top w:w="75" w:type="dxa"/>
          <w:left w:w="150" w:type="dxa"/>
          <w:bottom w:w="75" w:type="dxa"/>
          <w:right w:w="45" w:type="dxa"/>
        </w:tblCellMar>
        <w:tblLook w:val="04A0" w:firstRow="1" w:lastRow="0" w:firstColumn="1" w:lastColumn="0" w:noHBand="0" w:noVBand="1"/>
      </w:tblPr>
      <w:tblGrid>
        <w:gridCol w:w="9075"/>
      </w:tblGrid>
      <w:tr w:rsidR="008636E7" w:rsidRPr="008636E7" w:rsidTr="008636E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br/>
              <w:t>UPDATE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CUENTAS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SET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SALDO 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S"/>
              </w:rPr>
              <w:t>=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SALDO 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S"/>
              </w:rPr>
              <w:t>+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10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WHERE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IDCUENTA 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S"/>
              </w:rPr>
              <w:t>=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1 </w:t>
            </w:r>
          </w:p>
        </w:tc>
      </w:tr>
    </w:tbl>
    <w:p w:rsidR="008636E7" w:rsidRPr="008636E7" w:rsidRDefault="008636E7" w:rsidP="008636E7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8636E7">
        <w:rPr>
          <w:rFonts w:ascii="Tahoma" w:eastAsia="Times New Roman" w:hAnsi="Tahoma" w:cs="Tahoma"/>
          <w:sz w:val="20"/>
          <w:szCs w:val="20"/>
          <w:lang w:eastAsia="es-ES"/>
        </w:rPr>
        <w:lastRenderedPageBreak/>
        <w:t xml:space="preserve">    Una consideración a tener en cuenta es que el </w:t>
      </w:r>
      <w:proofErr w:type="spellStart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>trigger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se ejecutará aunque la </w:t>
      </w:r>
      <w:r w:rsidR="00DA5F7D" w:rsidRPr="008636E7">
        <w:rPr>
          <w:rFonts w:ascii="Tahoma" w:eastAsia="Times New Roman" w:hAnsi="Tahoma" w:cs="Tahoma"/>
          <w:sz w:val="20"/>
          <w:szCs w:val="20"/>
          <w:lang w:eastAsia="es-ES"/>
        </w:rPr>
        <w:t>instrucción</w:t>
      </w:r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DML (UPDATE, INSERT o </w:t>
      </w:r>
      <w:proofErr w:type="gramStart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>DELETE )</w:t>
      </w:r>
      <w:proofErr w:type="gram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no haya afectado a ninguna fila. En este caso </w:t>
      </w:r>
      <w:proofErr w:type="spellStart"/>
      <w:r w:rsidRPr="008636E7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inserted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y </w:t>
      </w:r>
      <w:proofErr w:type="spellStart"/>
      <w:r w:rsidRPr="008636E7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deleted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</w:t>
      </w:r>
      <w:r w:rsidR="00DA5F7D" w:rsidRPr="008636E7">
        <w:rPr>
          <w:rFonts w:ascii="Tahoma" w:eastAsia="Times New Roman" w:hAnsi="Tahoma" w:cs="Tahoma"/>
          <w:sz w:val="20"/>
          <w:szCs w:val="20"/>
          <w:lang w:eastAsia="es-ES"/>
        </w:rPr>
        <w:t>devolverán</w:t>
      </w:r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un conjunto de datos </w:t>
      </w:r>
      <w:r w:rsidR="00DA5F7D" w:rsidRPr="008636E7">
        <w:rPr>
          <w:rFonts w:ascii="Tahoma" w:eastAsia="Times New Roman" w:hAnsi="Tahoma" w:cs="Tahoma"/>
          <w:sz w:val="20"/>
          <w:szCs w:val="20"/>
          <w:lang w:eastAsia="es-ES"/>
        </w:rPr>
        <w:t>vacío</w:t>
      </w:r>
      <w:r w:rsidRPr="008636E7">
        <w:rPr>
          <w:rFonts w:ascii="Tahoma" w:eastAsia="Times New Roman" w:hAnsi="Tahoma" w:cs="Tahoma"/>
          <w:sz w:val="20"/>
          <w:szCs w:val="20"/>
          <w:lang w:eastAsia="es-ES"/>
        </w:rPr>
        <w:t>.</w:t>
      </w:r>
    </w:p>
    <w:p w:rsidR="008636E7" w:rsidRPr="008636E7" w:rsidRDefault="008636E7" w:rsidP="008636E7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    Podemos especificar a </w:t>
      </w:r>
      <w:r w:rsidR="00DA5F7D" w:rsidRPr="008636E7">
        <w:rPr>
          <w:rFonts w:ascii="Tahoma" w:eastAsia="Times New Roman" w:hAnsi="Tahoma" w:cs="Tahoma"/>
          <w:sz w:val="20"/>
          <w:szCs w:val="20"/>
          <w:lang w:eastAsia="es-ES"/>
        </w:rPr>
        <w:t>qué</w:t>
      </w:r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columnas de la tabla debe afectar el </w:t>
      </w:r>
      <w:proofErr w:type="spellStart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>trigger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>.</w:t>
      </w:r>
    </w:p>
    <w:tbl>
      <w:tblPr>
        <w:tblW w:w="9075" w:type="dxa"/>
        <w:jc w:val="center"/>
        <w:tblCellSpacing w:w="15" w:type="dxa"/>
        <w:tblBorders>
          <w:top w:val="single" w:sz="6" w:space="0" w:color="000099"/>
          <w:left w:val="single" w:sz="6" w:space="0" w:color="000099"/>
          <w:bottom w:val="single" w:sz="6" w:space="0" w:color="000099"/>
          <w:right w:val="single" w:sz="6" w:space="0" w:color="000099"/>
        </w:tblBorders>
        <w:shd w:val="clear" w:color="auto" w:fill="FFFFFF"/>
        <w:tblCellMar>
          <w:top w:w="75" w:type="dxa"/>
          <w:left w:w="150" w:type="dxa"/>
          <w:bottom w:w="75" w:type="dxa"/>
          <w:right w:w="45" w:type="dxa"/>
        </w:tblCellMar>
        <w:tblLook w:val="04A0" w:firstRow="1" w:lastRow="0" w:firstColumn="1" w:lastColumn="0" w:noHBand="0" w:noVBand="1"/>
      </w:tblPr>
      <w:tblGrid>
        <w:gridCol w:w="9075"/>
      </w:tblGrid>
      <w:tr w:rsidR="008636E7" w:rsidRPr="008636E7" w:rsidTr="008636E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</w:pPr>
            <w:r w:rsidRPr="007B0843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br/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ALTER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TRIGGER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TR_CUENTAS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ON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CUENTAS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AFTER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UPDATE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AS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BEGIN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  <w:t xml:space="preserve">-- SET NOCOUNT ON impide que se generen mensajes de texto 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  <w:t xml:space="preserve">-- con cada instrucción 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SET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NOCOUNT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ON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S"/>
              </w:rPr>
              <w:t>;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S"/>
              </w:rPr>
              <w:t> 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UPDATE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S"/>
              </w:rPr>
              <w:t>(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SALDO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S"/>
              </w:rPr>
              <w:t>)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  <w:t>-- Solo si se actualiza SALDO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BEGIN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INSERT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INTO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HCO_SALDOS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(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>IDCUENTA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,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SALDO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,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FXSALDO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)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SELECT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IDCUENTA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,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SALDO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,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8636E7">
              <w:rPr>
                <w:rFonts w:ascii="Tahoma" w:eastAsia="Times New Roman" w:hAnsi="Tahoma" w:cs="Tahoma"/>
                <w:color w:val="FF00FF"/>
                <w:sz w:val="20"/>
                <w:szCs w:val="20"/>
                <w:lang w:val="en-US" w:eastAsia="es-ES"/>
              </w:rPr>
              <w:t>getdate</w:t>
            </w:r>
            <w:proofErr w:type="spellEnd"/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()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FROM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INSERTED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END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END</w:t>
            </w:r>
          </w:p>
        </w:tc>
      </w:tr>
    </w:tbl>
    <w:p w:rsidR="008636E7" w:rsidRPr="008636E7" w:rsidRDefault="008636E7" w:rsidP="008636E7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    Los </w:t>
      </w:r>
      <w:proofErr w:type="spellStart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>trigger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están dentro de la transacción original (</w:t>
      </w:r>
      <w:proofErr w:type="spellStart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>Insert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, </w:t>
      </w:r>
      <w:proofErr w:type="spellStart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>Delete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o </w:t>
      </w:r>
      <w:proofErr w:type="spellStart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>Update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) por lo cual si dentro de nuestro </w:t>
      </w:r>
      <w:proofErr w:type="spellStart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>trigger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hacemos un </w:t>
      </w:r>
      <w:proofErr w:type="spellStart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>RollBack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</w:t>
      </w:r>
      <w:proofErr w:type="spellStart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>Tran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, no solo estaremos echando atrás nuestro </w:t>
      </w:r>
      <w:proofErr w:type="spellStart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>trigger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sino también toda la transacción; en otras palabras si en un </w:t>
      </w:r>
      <w:proofErr w:type="spellStart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>trigger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ponemos un </w:t>
      </w:r>
      <w:proofErr w:type="spellStart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>RollBack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</w:t>
      </w:r>
      <w:proofErr w:type="spellStart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>Tran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, la transacción de </w:t>
      </w:r>
      <w:proofErr w:type="spellStart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>Insert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, </w:t>
      </w:r>
      <w:proofErr w:type="spellStart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>Delete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o </w:t>
      </w:r>
      <w:proofErr w:type="spellStart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>Update</w:t>
      </w:r>
      <w:proofErr w:type="spellEnd"/>
      <w:r w:rsidRPr="008636E7">
        <w:rPr>
          <w:rFonts w:ascii="Tahoma" w:eastAsia="Times New Roman" w:hAnsi="Tahoma" w:cs="Tahoma"/>
          <w:sz w:val="20"/>
          <w:szCs w:val="20"/>
          <w:lang w:eastAsia="es-ES"/>
        </w:rPr>
        <w:t xml:space="preserve"> volverá toda hacia atrás.</w:t>
      </w:r>
    </w:p>
    <w:tbl>
      <w:tblPr>
        <w:tblW w:w="9075" w:type="dxa"/>
        <w:jc w:val="center"/>
        <w:tblCellSpacing w:w="15" w:type="dxa"/>
        <w:tblBorders>
          <w:top w:val="single" w:sz="6" w:space="0" w:color="000099"/>
          <w:left w:val="single" w:sz="6" w:space="0" w:color="000099"/>
          <w:bottom w:val="single" w:sz="6" w:space="0" w:color="000099"/>
          <w:right w:val="single" w:sz="6" w:space="0" w:color="000099"/>
        </w:tblBorders>
        <w:shd w:val="clear" w:color="auto" w:fill="FFFFFF"/>
        <w:tblCellMar>
          <w:top w:w="75" w:type="dxa"/>
          <w:left w:w="150" w:type="dxa"/>
          <w:bottom w:w="75" w:type="dxa"/>
          <w:right w:w="45" w:type="dxa"/>
        </w:tblCellMar>
        <w:tblLook w:val="04A0" w:firstRow="1" w:lastRow="0" w:firstColumn="1" w:lastColumn="0" w:noHBand="0" w:noVBand="1"/>
      </w:tblPr>
      <w:tblGrid>
        <w:gridCol w:w="9075"/>
      </w:tblGrid>
      <w:tr w:rsidR="008636E7" w:rsidRPr="008636E7" w:rsidTr="008636E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</w:pPr>
            <w:r w:rsidRPr="007B0843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br/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ALTER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TRIGGER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TR_CUENTAS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ON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CUENTAS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lastRenderedPageBreak/>
              <w:t xml:space="preserve">AFTER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UPDATE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AS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BEGIN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  <w:t xml:space="preserve">-- SET NOCOUNT ON impide que se generen mensajes de texto 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  <w:t xml:space="preserve">-- con cada instrucción 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SET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NOCOUNT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ON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S"/>
              </w:rPr>
              <w:t>;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INSERT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INTO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HCO_SALDOS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S"/>
              </w:rPr>
              <w:t>(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IDCUENTA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S"/>
              </w:rPr>
              <w:t>,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SALDO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S"/>
              </w:rPr>
              <w:t>,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FXSALDO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S"/>
              </w:rPr>
              <w:t>)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SELECT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IDCUENTA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,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SALDO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,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8636E7">
              <w:rPr>
                <w:rFonts w:ascii="Tahoma" w:eastAsia="Times New Roman" w:hAnsi="Tahoma" w:cs="Tahoma"/>
                <w:color w:val="FF00FF"/>
                <w:sz w:val="20"/>
                <w:szCs w:val="20"/>
                <w:lang w:val="en-US" w:eastAsia="es-ES"/>
              </w:rPr>
              <w:t>getdate</w:t>
            </w:r>
            <w:proofErr w:type="spellEnd"/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()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FROM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INSERTED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> 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</w:pPr>
            <w:bookmarkStart w:id="0" w:name="_GoBack"/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ROLLBACK</w:t>
            </w:r>
          </w:p>
          <w:bookmarkEnd w:id="0"/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END</w:t>
            </w:r>
          </w:p>
        </w:tc>
      </w:tr>
    </w:tbl>
    <w:p w:rsidR="008636E7" w:rsidRPr="008636E7" w:rsidRDefault="008636E7" w:rsidP="008636E7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8636E7">
        <w:rPr>
          <w:rFonts w:ascii="Tahoma" w:eastAsia="Times New Roman" w:hAnsi="Tahoma" w:cs="Tahoma"/>
          <w:sz w:val="20"/>
          <w:szCs w:val="20"/>
          <w:lang w:eastAsia="es-ES"/>
        </w:rPr>
        <w:lastRenderedPageBreak/>
        <w:t>    En este caso obtendremos el siguiente mensaje de error:</w:t>
      </w:r>
    </w:p>
    <w:p w:rsidR="008636E7" w:rsidRPr="008636E7" w:rsidRDefault="008636E7" w:rsidP="008636E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FF0000"/>
          <w:sz w:val="20"/>
          <w:szCs w:val="20"/>
          <w:lang w:eastAsia="es-ES"/>
        </w:rPr>
      </w:pPr>
      <w:r w:rsidRPr="008636E7">
        <w:rPr>
          <w:rFonts w:ascii="Tahoma" w:eastAsia="Times New Roman" w:hAnsi="Tahoma" w:cs="Tahoma"/>
          <w:color w:val="FF0000"/>
          <w:sz w:val="20"/>
          <w:szCs w:val="20"/>
          <w:lang w:eastAsia="es-ES"/>
        </w:rPr>
        <w:t>La transacción terminó en el desencadenador. Se anuló el lote.</w:t>
      </w:r>
    </w:p>
    <w:p w:rsidR="008636E7" w:rsidRPr="008636E7" w:rsidRDefault="008636E7" w:rsidP="008636E7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8636E7">
        <w:rPr>
          <w:rFonts w:ascii="Tahoma" w:eastAsia="Times New Roman" w:hAnsi="Tahoma" w:cs="Tahoma"/>
          <w:sz w:val="20"/>
          <w:szCs w:val="20"/>
          <w:lang w:eastAsia="es-ES"/>
        </w:rPr>
        <w:t>    Podemos ac</w:t>
      </w:r>
      <w:r w:rsidR="00DA5F7D">
        <w:rPr>
          <w:rFonts w:ascii="Tahoma" w:eastAsia="Times New Roman" w:hAnsi="Tahoma" w:cs="Tahoma"/>
          <w:sz w:val="20"/>
          <w:szCs w:val="20"/>
          <w:lang w:eastAsia="es-ES"/>
        </w:rPr>
        <w:t xml:space="preserve">tivar y desactivar </w:t>
      </w:r>
      <w:proofErr w:type="spellStart"/>
      <w:r w:rsidR="00DA5F7D">
        <w:rPr>
          <w:rFonts w:ascii="Tahoma" w:eastAsia="Times New Roman" w:hAnsi="Tahoma" w:cs="Tahoma"/>
          <w:sz w:val="20"/>
          <w:szCs w:val="20"/>
          <w:lang w:eastAsia="es-ES"/>
        </w:rPr>
        <w:t>Triggers</w:t>
      </w:r>
      <w:proofErr w:type="spellEnd"/>
      <w:r w:rsidR="00DA5F7D">
        <w:rPr>
          <w:rFonts w:ascii="Tahoma" w:eastAsia="Times New Roman" w:hAnsi="Tahoma" w:cs="Tahoma"/>
          <w:sz w:val="20"/>
          <w:szCs w:val="20"/>
          <w:lang w:eastAsia="es-ES"/>
        </w:rPr>
        <w:t xml:space="preserve"> a t</w:t>
      </w:r>
      <w:r w:rsidRPr="008636E7">
        <w:rPr>
          <w:rFonts w:ascii="Tahoma" w:eastAsia="Times New Roman" w:hAnsi="Tahoma" w:cs="Tahoma"/>
          <w:sz w:val="20"/>
          <w:szCs w:val="20"/>
          <w:lang w:eastAsia="es-ES"/>
        </w:rPr>
        <w:t>r</w:t>
      </w:r>
      <w:r w:rsidR="00DA5F7D">
        <w:rPr>
          <w:rFonts w:ascii="Tahoma" w:eastAsia="Times New Roman" w:hAnsi="Tahoma" w:cs="Tahoma"/>
          <w:sz w:val="20"/>
          <w:szCs w:val="20"/>
          <w:lang w:eastAsia="es-ES"/>
        </w:rPr>
        <w:t>a</w:t>
      </w:r>
      <w:r w:rsidRPr="008636E7">
        <w:rPr>
          <w:rFonts w:ascii="Tahoma" w:eastAsia="Times New Roman" w:hAnsi="Tahoma" w:cs="Tahoma"/>
          <w:sz w:val="20"/>
          <w:szCs w:val="20"/>
          <w:lang w:eastAsia="es-ES"/>
        </w:rPr>
        <w:t>vés de las siguientes instrucciones.</w:t>
      </w:r>
    </w:p>
    <w:tbl>
      <w:tblPr>
        <w:tblW w:w="9075" w:type="dxa"/>
        <w:jc w:val="center"/>
        <w:tblCellSpacing w:w="15" w:type="dxa"/>
        <w:tblBorders>
          <w:top w:val="single" w:sz="6" w:space="0" w:color="000099"/>
          <w:left w:val="single" w:sz="6" w:space="0" w:color="000099"/>
          <w:bottom w:val="single" w:sz="6" w:space="0" w:color="000099"/>
          <w:right w:val="single" w:sz="6" w:space="0" w:color="000099"/>
        </w:tblBorders>
        <w:shd w:val="clear" w:color="auto" w:fill="FFFFFF"/>
        <w:tblCellMar>
          <w:top w:w="75" w:type="dxa"/>
          <w:left w:w="150" w:type="dxa"/>
          <w:bottom w:w="75" w:type="dxa"/>
          <w:right w:w="45" w:type="dxa"/>
        </w:tblCellMar>
        <w:tblLook w:val="04A0" w:firstRow="1" w:lastRow="0" w:firstColumn="1" w:lastColumn="0" w:noHBand="0" w:noVBand="1"/>
      </w:tblPr>
      <w:tblGrid>
        <w:gridCol w:w="9075"/>
      </w:tblGrid>
      <w:tr w:rsidR="008636E7" w:rsidRPr="007B0843" w:rsidTr="008636E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  <w:t> 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  <w:t xml:space="preserve">-- Desactiva el </w:t>
            </w:r>
            <w:proofErr w:type="spellStart"/>
            <w:r w:rsidRPr="008636E7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  <w:t>trigger</w:t>
            </w:r>
            <w:proofErr w:type="spellEnd"/>
            <w:r w:rsidRPr="008636E7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  <w:t xml:space="preserve"> TR_CUENTAS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DISABLE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TRIGGER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TR_CUENTAS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S"/>
              </w:rPr>
              <w:t>ON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 CUENTAS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GO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  <w:t xml:space="preserve">-- activa el </w:t>
            </w:r>
            <w:proofErr w:type="spellStart"/>
            <w:r w:rsidRPr="008636E7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  <w:t>trigger</w:t>
            </w:r>
            <w:proofErr w:type="spellEnd"/>
            <w:r w:rsidRPr="008636E7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  <w:t xml:space="preserve"> TR_CUENTAS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ENABLE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TRIGGER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TR_CUENTAS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ON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CUENTAS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>GO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  <w:t xml:space="preserve">-- Desactiva todos los </w:t>
            </w:r>
            <w:proofErr w:type="spellStart"/>
            <w:r w:rsidRPr="008636E7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  <w:t>trigger</w:t>
            </w:r>
            <w:proofErr w:type="spellEnd"/>
            <w:r w:rsidRPr="008636E7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  <w:t xml:space="preserve"> de la tabla CUENTAS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ALTER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TABLE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CUENTAS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DISABLE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TRIGGER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ALL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lastRenderedPageBreak/>
              <w:t>GO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</w:pPr>
            <w:r w:rsidRPr="008636E7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  <w:t xml:space="preserve">-- Activa todos los </w:t>
            </w:r>
            <w:proofErr w:type="spellStart"/>
            <w:r w:rsidRPr="008636E7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  <w:t>trigger</w:t>
            </w:r>
            <w:proofErr w:type="spellEnd"/>
            <w:r w:rsidRPr="008636E7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S"/>
              </w:rPr>
              <w:t xml:space="preserve"> de la tabla CUENTAS</w:t>
            </w:r>
          </w:p>
          <w:p w:rsidR="008636E7" w:rsidRPr="008636E7" w:rsidRDefault="008636E7" w:rsidP="008636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</w:pP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ALTER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TABLE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CUENTAS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ENABLE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S"/>
              </w:rPr>
              <w:t>TRIGGER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8636E7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S"/>
              </w:rPr>
              <w:t>ALL</w:t>
            </w:r>
            <w:r w:rsidRPr="008636E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S"/>
              </w:rPr>
              <w:t xml:space="preserve"> </w:t>
            </w:r>
          </w:p>
        </w:tc>
      </w:tr>
    </w:tbl>
    <w:p w:rsidR="001E5FDD" w:rsidRDefault="008636E7">
      <w:pPr>
        <w:rPr>
          <w:rFonts w:ascii="Tahoma" w:eastAsia="Times New Roman" w:hAnsi="Tahoma" w:cs="Tahoma"/>
          <w:sz w:val="20"/>
          <w:szCs w:val="20"/>
          <w:lang w:val="en-US" w:eastAsia="es-ES"/>
        </w:rPr>
      </w:pPr>
      <w:r w:rsidRPr="008636E7">
        <w:rPr>
          <w:rFonts w:ascii="Tahoma" w:eastAsia="Times New Roman" w:hAnsi="Tahoma" w:cs="Tahoma"/>
          <w:sz w:val="20"/>
          <w:szCs w:val="20"/>
          <w:lang w:val="en-US" w:eastAsia="es-ES"/>
        </w:rPr>
        <w:lastRenderedPageBreak/>
        <w:t> </w:t>
      </w:r>
    </w:p>
    <w:p w:rsidR="008636E7" w:rsidRPr="008636E7" w:rsidRDefault="007B0843">
      <w:pPr>
        <w:rPr>
          <w:lang w:val="en-US"/>
        </w:rPr>
      </w:pPr>
      <w:r>
        <w:rPr>
          <w:rFonts w:ascii="Tahoma" w:eastAsia="Times New Roman" w:hAnsi="Tahoma" w:cs="Tahoma"/>
          <w:sz w:val="20"/>
          <w:szCs w:val="20"/>
          <w:lang w:val="en-US" w:eastAsia="es-ES"/>
        </w:rPr>
        <w:t xml:space="preserve">Usuario: </w:t>
      </w:r>
      <w:proofErr w:type="spellStart"/>
      <w:r w:rsidR="008636E7">
        <w:rPr>
          <w:rFonts w:ascii="Tahoma" w:eastAsia="Times New Roman" w:hAnsi="Tahoma" w:cs="Tahoma"/>
          <w:sz w:val="20"/>
          <w:szCs w:val="20"/>
          <w:lang w:val="en-US" w:eastAsia="es-ES"/>
        </w:rPr>
        <w:t>System_user</w:t>
      </w:r>
      <w:proofErr w:type="spellEnd"/>
    </w:p>
    <w:sectPr w:rsidR="008636E7" w:rsidRPr="00863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4C0" w:rsidRDefault="00A374C0" w:rsidP="001006D2">
      <w:pPr>
        <w:spacing w:after="0" w:line="240" w:lineRule="auto"/>
      </w:pPr>
      <w:r>
        <w:separator/>
      </w:r>
    </w:p>
  </w:endnote>
  <w:endnote w:type="continuationSeparator" w:id="0">
    <w:p w:rsidR="00A374C0" w:rsidRDefault="00A374C0" w:rsidP="00100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4C0" w:rsidRDefault="00A374C0" w:rsidP="001006D2">
      <w:pPr>
        <w:spacing w:after="0" w:line="240" w:lineRule="auto"/>
      </w:pPr>
      <w:r>
        <w:separator/>
      </w:r>
    </w:p>
  </w:footnote>
  <w:footnote w:type="continuationSeparator" w:id="0">
    <w:p w:rsidR="00A374C0" w:rsidRDefault="00A374C0" w:rsidP="00100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91393"/>
    <w:multiLevelType w:val="multilevel"/>
    <w:tmpl w:val="6B18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6E7"/>
    <w:rsid w:val="001006D2"/>
    <w:rsid w:val="001E5FDD"/>
    <w:rsid w:val="007B0843"/>
    <w:rsid w:val="008636E7"/>
    <w:rsid w:val="00A374C0"/>
    <w:rsid w:val="00DA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1D3E26-E297-4BD2-9EF2-690D4C9D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06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6D2"/>
  </w:style>
  <w:style w:type="paragraph" w:styleId="Piedepgina">
    <w:name w:val="footer"/>
    <w:basedOn w:val="Normal"/>
    <w:link w:val="PiedepginaCar"/>
    <w:uiPriority w:val="99"/>
    <w:unhideWhenUsed/>
    <w:rsid w:val="001006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39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000099"/>
            <w:bottom w:val="none" w:sz="0" w:space="0" w:color="auto"/>
            <w:right w:val="single" w:sz="12" w:space="0" w:color="000099"/>
          </w:divBdr>
          <w:divsChild>
            <w:div w:id="2056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542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15032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391939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9256">
                          <w:blockQuote w:val="1"/>
                          <w:marLeft w:val="72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786216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6386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73010">
                          <w:blockQuote w:val="1"/>
                          <w:marLeft w:val="72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570231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7018651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23761">
                          <w:blockQuote w:val="1"/>
                          <w:marLeft w:val="72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261943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 Alvarado Tabacchi</cp:lastModifiedBy>
  <cp:revision>5</cp:revision>
  <dcterms:created xsi:type="dcterms:W3CDTF">2011-07-25T13:41:00Z</dcterms:created>
  <dcterms:modified xsi:type="dcterms:W3CDTF">2022-02-08T14:13:00Z</dcterms:modified>
</cp:coreProperties>
</file>