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BBF0D" w14:textId="37F32FE8" w:rsidR="00D67E4A" w:rsidRDefault="006225C3" w:rsidP="006225C3">
      <w:pPr>
        <w:jc w:val="right"/>
        <w:rPr>
          <w:i/>
          <w:iCs/>
          <w:lang w:val="ru-RU"/>
        </w:rPr>
      </w:pPr>
      <w:r w:rsidRPr="006225C3">
        <w:rPr>
          <w:i/>
          <w:iCs/>
          <w:lang w:val="ru-RU"/>
        </w:rPr>
        <w:t>Лабораторная работа №14 ДПИ</w:t>
      </w:r>
    </w:p>
    <w:p w14:paraId="3B537DD7" w14:textId="1990DD2A" w:rsidR="006225C3" w:rsidRPr="006225C3" w:rsidRDefault="006225C3" w:rsidP="006225C3">
      <w:pPr>
        <w:spacing w:after="0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225C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16. </w:t>
      </w:r>
      <w:r w:rsidRPr="006225C3">
        <w:rPr>
          <w:rFonts w:ascii="Times New Roman" w:hAnsi="Times New Roman" w:cs="Times New Roman"/>
          <w:b/>
          <w:bCs/>
          <w:sz w:val="28"/>
          <w:szCs w:val="28"/>
          <w:lang w:val="ru-RU"/>
        </w:rPr>
        <w:t>Сформулировать выводы после проведённого юзабилити-тестирования.</w:t>
      </w:r>
    </w:p>
    <w:p w14:paraId="482D860D" w14:textId="5B969809" w:rsidR="006225C3" w:rsidRPr="006225C3" w:rsidRDefault="006225C3" w:rsidP="006225C3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25C3">
        <w:rPr>
          <w:rFonts w:ascii="Times New Roman" w:hAnsi="Times New Roman" w:cs="Times New Roman"/>
          <w:sz w:val="28"/>
          <w:szCs w:val="28"/>
          <w:lang w:val="ru-RU"/>
        </w:rPr>
        <w:t>Проведённое юзабилити-тестирование сервиса аренды яхт позволило выявить ряд ключевых моментов, характеризующих текущее состояние продукта. В целом интерфейс оценивается как достаточно удобный — большинство пользователей (75%) отметили лёгкость использования, а среднее время достижения цели (аренды яхты) составило 24 секунды при 8 кликах. Однако наличие 20% ошибочных кликов указывает на проблемы с интуитивностью некоторых элементов интерфейса. Особенно заметны эти трудности у части пользователей, которым потребовалось значительно больше времени (23 секунды) и действий (16 кликов) для выполнения задачи.</w:t>
      </w:r>
    </w:p>
    <w:p w14:paraId="61742F22" w14:textId="658140B0" w:rsidR="006225C3" w:rsidRPr="006225C3" w:rsidRDefault="006225C3" w:rsidP="006225C3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25C3">
        <w:rPr>
          <w:rFonts w:ascii="Times New Roman" w:hAnsi="Times New Roman" w:cs="Times New Roman"/>
          <w:sz w:val="28"/>
          <w:szCs w:val="28"/>
          <w:lang w:val="ru-RU"/>
        </w:rPr>
        <w:t xml:space="preserve">Восприятие дизайна оказалось неоднозначным. Половина тестируемых сочла интерфейс современным, поставив оценки 4 и 5 из 5, но каждый четвёртый участник (25%) оценил его как устаревший. Такая полярность мнений подтверждается ответами на вопрос о желании изменить дизайн: 50% пользователей не видят в этом необходимости, 25% хотели бы полного обновления, а ещё 25% предлагают изменить лишь отдельные элементы. </w:t>
      </w:r>
    </w:p>
    <w:p w14:paraId="77B00C1D" w14:textId="241068DA" w:rsidR="006225C3" w:rsidRPr="006225C3" w:rsidRDefault="006225C3" w:rsidP="006225C3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25C3">
        <w:rPr>
          <w:rFonts w:ascii="Times New Roman" w:hAnsi="Times New Roman" w:cs="Times New Roman"/>
          <w:sz w:val="28"/>
          <w:szCs w:val="28"/>
          <w:lang w:val="ru-RU"/>
        </w:rPr>
        <w:t>Информационная составляющая сервиса требует доработки. Только четверть пользователей полностью получили нужную информацию, тогда как остальные испытывали определённые трудности (средняя оценка 3.25 из 5). При этом первые впечатления от интерфейса у многих были связаны с элементами авторизации ("Вход в аккаунт", "Личный кабинет") и поиском, что подчёркивает их важную роль в пользовательском опыте.</w:t>
      </w:r>
    </w:p>
    <w:p w14:paraId="13D3F6B0" w14:textId="0BAD0F37" w:rsidR="006225C3" w:rsidRDefault="006225C3" w:rsidP="006225C3">
      <w:pPr>
        <w:spacing w:after="0"/>
        <w:ind w:firstLine="720"/>
        <w:jc w:val="both"/>
        <w:rPr>
          <w:sz w:val="28"/>
          <w:szCs w:val="28"/>
          <w:lang w:val="ru-RU"/>
        </w:rPr>
      </w:pPr>
      <w:r w:rsidRPr="006225C3">
        <w:rPr>
          <w:rFonts w:ascii="Times New Roman" w:hAnsi="Times New Roman" w:cs="Times New Roman"/>
          <w:sz w:val="28"/>
          <w:szCs w:val="28"/>
          <w:lang w:val="ru-RU"/>
        </w:rPr>
        <w:t>Перспективы дальнейшего использования продукта выглядят умеренно оптимистично: половина тестируемых выразила желание продолжить работу с сервисом (оценка 5 из 5), но каждый четвёртый остался нейтрален (оценка 3). Эти данные, вместе с показателями удобства и информативности, указывают на необходимость точечных доработок интерфейса — упрощения навигации, улучшения визуальной подачи информации и повышения узнаваемости ключевых элементов. Проведение A/B-тестирования после внесения изменений позволит объективно оценить их эффективность</w:t>
      </w:r>
      <w:r w:rsidRPr="006225C3">
        <w:rPr>
          <w:sz w:val="28"/>
          <w:szCs w:val="28"/>
          <w:lang w:val="ru-RU"/>
        </w:rPr>
        <w:t>.</w:t>
      </w:r>
    </w:p>
    <w:p w14:paraId="092D6E80" w14:textId="77777777" w:rsidR="006225C3" w:rsidRDefault="006225C3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2DB4C9C3" w14:textId="1D2D44C4" w:rsidR="006225C3" w:rsidRDefault="006225C3" w:rsidP="006225C3">
      <w:pPr>
        <w:spacing w:after="0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17. </w:t>
      </w:r>
      <w:r w:rsidRPr="006225C3">
        <w:rPr>
          <w:rFonts w:ascii="Times New Roman" w:hAnsi="Times New Roman" w:cs="Times New Roman"/>
          <w:b/>
          <w:bCs/>
          <w:sz w:val="28"/>
          <w:szCs w:val="28"/>
        </w:rPr>
        <w:t>Дать эвристическую оценку продукту в соответствии с эвристиками Нильсена, представленными в лабораторной работе №9.</w:t>
      </w:r>
    </w:p>
    <w:p w14:paraId="2904F981" w14:textId="0539C4EB" w:rsidR="00761862" w:rsidRPr="00036DFB" w:rsidRDefault="00761862" w:rsidP="00036DFB">
      <w:pPr>
        <w:spacing w:before="240" w:after="0"/>
        <w:ind w:firstLine="720"/>
        <w:jc w:val="both"/>
        <w:rPr>
          <w:i/>
          <w:iCs/>
          <w:sz w:val="28"/>
          <w:szCs w:val="28"/>
          <w:lang w:val="ru-RU"/>
        </w:rPr>
      </w:pPr>
      <w:r w:rsidRPr="00036DFB">
        <w:rPr>
          <w:i/>
          <w:iCs/>
          <w:sz w:val="28"/>
          <w:szCs w:val="28"/>
          <w:lang w:val="ru-RU"/>
        </w:rPr>
        <w:t xml:space="preserve">1. Видимость состояния системы </w:t>
      </w:r>
    </w:p>
    <w:p w14:paraId="61134878" w14:textId="79A93D26" w:rsidR="00761862" w:rsidRPr="00761862" w:rsidRDefault="00761862" w:rsidP="00036DFB">
      <w:pPr>
        <w:spacing w:after="0"/>
        <w:ind w:firstLine="720"/>
        <w:jc w:val="both"/>
        <w:rPr>
          <w:sz w:val="28"/>
          <w:szCs w:val="28"/>
          <w:lang w:val="ru-RU"/>
        </w:rPr>
      </w:pPr>
      <w:r w:rsidRPr="00036DFB">
        <w:rPr>
          <w:b/>
          <w:bCs/>
          <w:color w:val="ED7D31" w:themeColor="accent2"/>
          <w:sz w:val="28"/>
          <w:szCs w:val="28"/>
          <w:lang w:val="ru-RU"/>
        </w:rPr>
        <w:t>Соответствует частично.</w:t>
      </w:r>
      <w:r w:rsidRPr="00036DFB">
        <w:rPr>
          <w:color w:val="ED7D31" w:themeColor="accent2"/>
          <w:sz w:val="28"/>
          <w:szCs w:val="28"/>
          <w:lang w:val="ru-RU"/>
        </w:rPr>
        <w:t xml:space="preserve"> </w:t>
      </w:r>
      <w:r w:rsidRPr="00761862">
        <w:rPr>
          <w:sz w:val="28"/>
          <w:szCs w:val="28"/>
          <w:lang w:val="ru-RU"/>
        </w:rPr>
        <w:t xml:space="preserve">В личном кабинете отображаются заказы и данные, но нет индикаторов действий (например, подтверждения подписки).  </w:t>
      </w:r>
    </w:p>
    <w:p w14:paraId="3BD01FAD" w14:textId="1F5D4FAE" w:rsidR="00761862" w:rsidRPr="00036DFB" w:rsidRDefault="00761862" w:rsidP="00036DFB">
      <w:pPr>
        <w:spacing w:before="240" w:after="0"/>
        <w:ind w:firstLine="720"/>
        <w:jc w:val="both"/>
        <w:rPr>
          <w:i/>
          <w:iCs/>
          <w:sz w:val="28"/>
          <w:szCs w:val="28"/>
          <w:lang w:val="ru-RU"/>
        </w:rPr>
      </w:pPr>
      <w:r w:rsidRPr="00036DFB">
        <w:rPr>
          <w:i/>
          <w:iCs/>
          <w:sz w:val="28"/>
          <w:szCs w:val="28"/>
          <w:lang w:val="ru-RU"/>
        </w:rPr>
        <w:t>2. Дизайн на языке пользователей</w:t>
      </w:r>
    </w:p>
    <w:p w14:paraId="76C1840E" w14:textId="302B248D" w:rsidR="00761862" w:rsidRPr="00761862" w:rsidRDefault="00761862" w:rsidP="00036DFB">
      <w:pPr>
        <w:spacing w:after="0"/>
        <w:ind w:firstLine="720"/>
        <w:jc w:val="both"/>
        <w:rPr>
          <w:sz w:val="28"/>
          <w:szCs w:val="28"/>
          <w:lang w:val="ru-RU"/>
        </w:rPr>
      </w:pPr>
      <w:r w:rsidRPr="00036DFB">
        <w:rPr>
          <w:b/>
          <w:bCs/>
          <w:color w:val="70AD47" w:themeColor="accent6"/>
          <w:sz w:val="28"/>
          <w:szCs w:val="28"/>
          <w:lang w:val="ru-RU"/>
        </w:rPr>
        <w:t>Соответствует.</w:t>
      </w:r>
      <w:r w:rsidRPr="00036DFB">
        <w:rPr>
          <w:color w:val="70AD47" w:themeColor="accent6"/>
          <w:sz w:val="28"/>
          <w:szCs w:val="28"/>
          <w:lang w:val="ru-RU"/>
        </w:rPr>
        <w:t xml:space="preserve"> </w:t>
      </w:r>
      <w:r w:rsidRPr="00761862">
        <w:rPr>
          <w:sz w:val="28"/>
          <w:szCs w:val="28"/>
          <w:lang w:val="ru-RU"/>
        </w:rPr>
        <w:t>Описания яхт и условий аренды понятны</w:t>
      </w:r>
      <w:r>
        <w:rPr>
          <w:sz w:val="28"/>
          <w:szCs w:val="28"/>
          <w:lang w:val="ru-RU"/>
        </w:rPr>
        <w:t>.</w:t>
      </w:r>
    </w:p>
    <w:p w14:paraId="78F4136E" w14:textId="4BFEE189" w:rsidR="00761862" w:rsidRPr="00036DFB" w:rsidRDefault="00761862" w:rsidP="00036DFB">
      <w:pPr>
        <w:spacing w:before="240" w:after="0"/>
        <w:ind w:firstLine="720"/>
        <w:jc w:val="both"/>
        <w:rPr>
          <w:i/>
          <w:iCs/>
          <w:sz w:val="28"/>
          <w:szCs w:val="28"/>
          <w:lang w:val="ru-RU"/>
        </w:rPr>
      </w:pPr>
      <w:r w:rsidRPr="00036DFB">
        <w:rPr>
          <w:i/>
          <w:iCs/>
          <w:sz w:val="28"/>
          <w:szCs w:val="28"/>
          <w:lang w:val="ru-RU"/>
        </w:rPr>
        <w:t xml:space="preserve">3. Пользовательский контроль и свобод  </w:t>
      </w:r>
    </w:p>
    <w:p w14:paraId="2A0968F5" w14:textId="0225F118" w:rsidR="00761862" w:rsidRPr="00761862" w:rsidRDefault="00761862" w:rsidP="00036DFB">
      <w:pPr>
        <w:spacing w:after="0"/>
        <w:ind w:firstLine="720"/>
        <w:jc w:val="both"/>
        <w:rPr>
          <w:sz w:val="28"/>
          <w:szCs w:val="28"/>
          <w:lang w:val="ru-RU"/>
        </w:rPr>
      </w:pPr>
      <w:r w:rsidRPr="00036DFB">
        <w:rPr>
          <w:b/>
          <w:bCs/>
          <w:color w:val="ED7D31" w:themeColor="accent2"/>
          <w:sz w:val="28"/>
          <w:szCs w:val="28"/>
          <w:lang w:val="ru-RU"/>
        </w:rPr>
        <w:t>Соответствует частично.</w:t>
      </w:r>
      <w:r w:rsidRPr="00036DFB">
        <w:rPr>
          <w:color w:val="ED7D31" w:themeColor="accent2"/>
          <w:sz w:val="28"/>
          <w:szCs w:val="28"/>
          <w:lang w:val="ru-RU"/>
        </w:rPr>
        <w:t xml:space="preserve"> </w:t>
      </w:r>
      <w:r w:rsidRPr="00761862">
        <w:rPr>
          <w:sz w:val="28"/>
          <w:szCs w:val="28"/>
          <w:lang w:val="ru-RU"/>
        </w:rPr>
        <w:t xml:space="preserve">Пользователь может отменить фильтры и редактировать данные, но нет кнопки "Назад" в корзине и подтверждения выхода из аккаунта.  </w:t>
      </w:r>
    </w:p>
    <w:p w14:paraId="460C486F" w14:textId="1358FCB8" w:rsidR="00761862" w:rsidRPr="00036DFB" w:rsidRDefault="00761862" w:rsidP="00036DFB">
      <w:pPr>
        <w:spacing w:before="240" w:after="0"/>
        <w:ind w:firstLine="720"/>
        <w:jc w:val="both"/>
        <w:rPr>
          <w:i/>
          <w:iCs/>
          <w:sz w:val="28"/>
          <w:szCs w:val="28"/>
          <w:lang w:val="ru-RU"/>
        </w:rPr>
      </w:pPr>
      <w:r w:rsidRPr="00036DFB">
        <w:rPr>
          <w:i/>
          <w:iCs/>
          <w:sz w:val="28"/>
          <w:szCs w:val="28"/>
          <w:lang w:val="ru-RU"/>
        </w:rPr>
        <w:t>4. Последовательность и стандарты</w:t>
      </w:r>
    </w:p>
    <w:p w14:paraId="1E09306A" w14:textId="049EDE38" w:rsidR="00761862" w:rsidRPr="00761862" w:rsidRDefault="00761862" w:rsidP="00036DFB">
      <w:pPr>
        <w:spacing w:after="0"/>
        <w:ind w:firstLine="720"/>
        <w:jc w:val="both"/>
        <w:rPr>
          <w:sz w:val="28"/>
          <w:szCs w:val="28"/>
          <w:lang w:val="ru-RU"/>
        </w:rPr>
      </w:pPr>
      <w:r w:rsidRPr="00036DFB">
        <w:rPr>
          <w:b/>
          <w:bCs/>
          <w:color w:val="70AD47" w:themeColor="accent6"/>
          <w:sz w:val="28"/>
          <w:szCs w:val="28"/>
          <w:lang w:val="ru-RU"/>
        </w:rPr>
        <w:t>Соответствует.</w:t>
      </w:r>
      <w:r w:rsidRPr="00036DFB">
        <w:rPr>
          <w:color w:val="70AD47" w:themeColor="accent6"/>
          <w:sz w:val="28"/>
          <w:szCs w:val="28"/>
          <w:lang w:val="ru-RU"/>
        </w:rPr>
        <w:t xml:space="preserve"> </w:t>
      </w:r>
      <w:r w:rsidRPr="00761862">
        <w:rPr>
          <w:sz w:val="28"/>
          <w:szCs w:val="28"/>
          <w:lang w:val="ru-RU"/>
        </w:rPr>
        <w:t>Навигация логична</w:t>
      </w:r>
      <w:r>
        <w:rPr>
          <w:sz w:val="28"/>
          <w:szCs w:val="28"/>
          <w:lang w:val="ru-RU"/>
        </w:rPr>
        <w:t xml:space="preserve"> и интуитивно понятна.</w:t>
      </w:r>
      <w:r w:rsidRPr="00761862">
        <w:rPr>
          <w:sz w:val="28"/>
          <w:szCs w:val="28"/>
          <w:lang w:val="ru-RU"/>
        </w:rPr>
        <w:t xml:space="preserve"> </w:t>
      </w:r>
    </w:p>
    <w:p w14:paraId="61931B69" w14:textId="68C47D80" w:rsidR="00761862" w:rsidRPr="00036DFB" w:rsidRDefault="00761862" w:rsidP="00036DFB">
      <w:pPr>
        <w:spacing w:before="240" w:after="0"/>
        <w:ind w:firstLine="720"/>
        <w:jc w:val="both"/>
        <w:rPr>
          <w:i/>
          <w:iCs/>
          <w:sz w:val="28"/>
          <w:szCs w:val="28"/>
          <w:lang w:val="ru-RU"/>
        </w:rPr>
      </w:pPr>
      <w:r w:rsidRPr="00036DFB">
        <w:rPr>
          <w:i/>
          <w:iCs/>
          <w:sz w:val="28"/>
          <w:szCs w:val="28"/>
          <w:lang w:val="ru-RU"/>
        </w:rPr>
        <w:t>5. Предотвращение ошибок</w:t>
      </w:r>
    </w:p>
    <w:p w14:paraId="135D9877" w14:textId="5DBFBC2C" w:rsidR="00761862" w:rsidRPr="00761862" w:rsidRDefault="00761862" w:rsidP="00036DFB">
      <w:pPr>
        <w:spacing w:after="0"/>
        <w:ind w:firstLine="720"/>
        <w:jc w:val="both"/>
        <w:rPr>
          <w:sz w:val="28"/>
          <w:szCs w:val="28"/>
          <w:lang w:val="ru-RU"/>
        </w:rPr>
      </w:pPr>
      <w:r w:rsidRPr="00036DFB">
        <w:rPr>
          <w:b/>
          <w:bCs/>
          <w:color w:val="ED7D31" w:themeColor="accent2"/>
          <w:sz w:val="28"/>
          <w:szCs w:val="28"/>
          <w:lang w:val="ru-RU"/>
        </w:rPr>
        <w:t>С</w:t>
      </w:r>
      <w:r w:rsidRPr="00036DFB">
        <w:rPr>
          <w:b/>
          <w:bCs/>
          <w:color w:val="ED7D31" w:themeColor="accent2"/>
          <w:sz w:val="28"/>
          <w:szCs w:val="28"/>
          <w:lang w:val="ru-RU"/>
        </w:rPr>
        <w:t>оответствует</w:t>
      </w:r>
      <w:r w:rsidRPr="00036DFB">
        <w:rPr>
          <w:b/>
          <w:bCs/>
          <w:color w:val="ED7D31" w:themeColor="accent2"/>
          <w:sz w:val="28"/>
          <w:szCs w:val="28"/>
          <w:lang w:val="ru-RU"/>
        </w:rPr>
        <w:t xml:space="preserve"> частично</w:t>
      </w:r>
      <w:r w:rsidRPr="00036DFB">
        <w:rPr>
          <w:b/>
          <w:bCs/>
          <w:color w:val="ED7D31" w:themeColor="accent2"/>
          <w:sz w:val="28"/>
          <w:szCs w:val="28"/>
          <w:lang w:val="ru-RU"/>
        </w:rPr>
        <w:t>.</w:t>
      </w:r>
      <w:r w:rsidRPr="00036DFB">
        <w:rPr>
          <w:color w:val="ED7D31" w:themeColor="accent2"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Есть</w:t>
      </w:r>
      <w:r w:rsidRPr="00761862">
        <w:rPr>
          <w:sz w:val="28"/>
          <w:szCs w:val="28"/>
          <w:lang w:val="ru-RU"/>
        </w:rPr>
        <w:t xml:space="preserve"> валидаци</w:t>
      </w:r>
      <w:r>
        <w:rPr>
          <w:sz w:val="28"/>
          <w:szCs w:val="28"/>
          <w:lang w:val="ru-RU"/>
        </w:rPr>
        <w:t>я</w:t>
      </w:r>
      <w:r w:rsidRPr="00761862">
        <w:rPr>
          <w:sz w:val="28"/>
          <w:szCs w:val="28"/>
          <w:lang w:val="ru-RU"/>
        </w:rPr>
        <w:t xml:space="preserve"> </w:t>
      </w:r>
      <w:r w:rsidR="00036DFB">
        <w:rPr>
          <w:sz w:val="28"/>
          <w:szCs w:val="28"/>
          <w:lang w:val="ru-RU"/>
        </w:rPr>
        <w:t>полей</w:t>
      </w:r>
      <w:r w:rsidRPr="00761862">
        <w:rPr>
          <w:sz w:val="28"/>
          <w:szCs w:val="28"/>
          <w:lang w:val="ru-RU"/>
        </w:rPr>
        <w:t xml:space="preserve"> при подписке или входе</w:t>
      </w:r>
      <w:r w:rsidR="00036DFB" w:rsidRPr="00036DFB">
        <w:rPr>
          <w:sz w:val="28"/>
          <w:szCs w:val="28"/>
          <w:lang w:val="ru-RU"/>
        </w:rPr>
        <w:t>/</w:t>
      </w:r>
      <w:r w:rsidR="00036DFB">
        <w:rPr>
          <w:sz w:val="28"/>
          <w:szCs w:val="28"/>
          <w:lang w:val="ru-RU"/>
        </w:rPr>
        <w:t>регистрации</w:t>
      </w:r>
      <w:r w:rsidRPr="00761862">
        <w:rPr>
          <w:sz w:val="28"/>
          <w:szCs w:val="28"/>
          <w:lang w:val="ru-RU"/>
        </w:rPr>
        <w:t>,</w:t>
      </w:r>
      <w:r w:rsidR="00036DFB">
        <w:rPr>
          <w:sz w:val="28"/>
          <w:szCs w:val="28"/>
          <w:lang w:val="ru-RU"/>
        </w:rPr>
        <w:t xml:space="preserve"> но</w:t>
      </w:r>
      <w:r w:rsidRPr="00761862">
        <w:rPr>
          <w:sz w:val="28"/>
          <w:szCs w:val="28"/>
          <w:lang w:val="ru-RU"/>
        </w:rPr>
        <w:t xml:space="preserve"> не подсвечены недоступные даты в календаре.  </w:t>
      </w:r>
    </w:p>
    <w:p w14:paraId="08AED384" w14:textId="7D04AF5B" w:rsidR="00761862" w:rsidRPr="00036DFB" w:rsidRDefault="00761862" w:rsidP="00036DFB">
      <w:pPr>
        <w:spacing w:before="240" w:after="0"/>
        <w:ind w:firstLine="720"/>
        <w:jc w:val="both"/>
        <w:rPr>
          <w:i/>
          <w:iCs/>
          <w:sz w:val="28"/>
          <w:szCs w:val="28"/>
          <w:lang w:val="ru-RU"/>
        </w:rPr>
      </w:pPr>
      <w:r w:rsidRPr="00036DFB">
        <w:rPr>
          <w:i/>
          <w:iCs/>
          <w:sz w:val="28"/>
          <w:szCs w:val="28"/>
          <w:lang w:val="ru-RU"/>
        </w:rPr>
        <w:t>6. Узнавание вместо воспоминани</w:t>
      </w:r>
      <w:r w:rsidR="00036DFB">
        <w:rPr>
          <w:i/>
          <w:iCs/>
          <w:sz w:val="28"/>
          <w:szCs w:val="28"/>
          <w:lang w:val="ru-RU"/>
        </w:rPr>
        <w:t>я</w:t>
      </w:r>
    </w:p>
    <w:p w14:paraId="1A644E8C" w14:textId="4397A372" w:rsidR="00761862" w:rsidRPr="00761862" w:rsidRDefault="00761862" w:rsidP="00036DFB">
      <w:pPr>
        <w:spacing w:after="0"/>
        <w:ind w:firstLine="720"/>
        <w:jc w:val="both"/>
        <w:rPr>
          <w:sz w:val="28"/>
          <w:szCs w:val="28"/>
          <w:lang w:val="ru-RU"/>
        </w:rPr>
      </w:pPr>
      <w:r w:rsidRPr="00036DFB">
        <w:rPr>
          <w:b/>
          <w:bCs/>
          <w:color w:val="70AD47" w:themeColor="accent6"/>
          <w:sz w:val="28"/>
          <w:szCs w:val="28"/>
          <w:lang w:val="ru-RU"/>
        </w:rPr>
        <w:t>Соответствует.</w:t>
      </w:r>
      <w:r w:rsidRPr="00036DFB">
        <w:rPr>
          <w:color w:val="70AD47" w:themeColor="accent6"/>
          <w:sz w:val="28"/>
          <w:szCs w:val="28"/>
          <w:lang w:val="ru-RU"/>
        </w:rPr>
        <w:t xml:space="preserve"> </w:t>
      </w:r>
      <w:r w:rsidRPr="00761862">
        <w:rPr>
          <w:sz w:val="28"/>
          <w:szCs w:val="28"/>
          <w:lang w:val="ru-RU"/>
        </w:rPr>
        <w:t xml:space="preserve">Основные элементы (каталог, корзина, кнопка "Подробнее") интуитивно понятны.  </w:t>
      </w:r>
    </w:p>
    <w:p w14:paraId="15260A08" w14:textId="3A57DD83" w:rsidR="00761862" w:rsidRPr="00036DFB" w:rsidRDefault="00761862" w:rsidP="00036DFB">
      <w:pPr>
        <w:spacing w:before="240" w:after="0"/>
        <w:ind w:firstLine="720"/>
        <w:jc w:val="both"/>
        <w:rPr>
          <w:i/>
          <w:iCs/>
          <w:sz w:val="28"/>
          <w:szCs w:val="28"/>
          <w:lang w:val="ru-RU"/>
        </w:rPr>
      </w:pPr>
      <w:r w:rsidRPr="00036DFB">
        <w:rPr>
          <w:i/>
          <w:iCs/>
          <w:sz w:val="28"/>
          <w:szCs w:val="28"/>
          <w:lang w:val="ru-RU"/>
        </w:rPr>
        <w:t>7. Гибкость и эффективность</w:t>
      </w:r>
    </w:p>
    <w:p w14:paraId="28F2E217" w14:textId="77E055A9" w:rsidR="00761862" w:rsidRPr="00761862" w:rsidRDefault="00761862" w:rsidP="00036DFB">
      <w:pPr>
        <w:spacing w:after="0"/>
        <w:ind w:firstLine="720"/>
        <w:jc w:val="both"/>
        <w:rPr>
          <w:sz w:val="28"/>
          <w:szCs w:val="28"/>
          <w:lang w:val="ru-RU"/>
        </w:rPr>
      </w:pPr>
      <w:r w:rsidRPr="00036DFB">
        <w:rPr>
          <w:b/>
          <w:bCs/>
          <w:color w:val="ED7D31" w:themeColor="accent2"/>
          <w:sz w:val="28"/>
          <w:szCs w:val="28"/>
          <w:lang w:val="ru-RU"/>
        </w:rPr>
        <w:t>Соответствует частично</w:t>
      </w:r>
      <w:r w:rsidR="00036DFB" w:rsidRPr="00036DFB">
        <w:rPr>
          <w:b/>
          <w:bCs/>
          <w:color w:val="ED7D31" w:themeColor="accent2"/>
          <w:sz w:val="28"/>
          <w:szCs w:val="28"/>
          <w:lang w:val="ru-RU"/>
        </w:rPr>
        <w:t>.</w:t>
      </w:r>
      <w:r w:rsidRPr="00036DFB">
        <w:rPr>
          <w:color w:val="ED7D31" w:themeColor="accent2"/>
          <w:sz w:val="28"/>
          <w:szCs w:val="28"/>
          <w:lang w:val="ru-RU"/>
        </w:rPr>
        <w:t xml:space="preserve"> </w:t>
      </w:r>
      <w:r w:rsidR="00036DFB">
        <w:rPr>
          <w:sz w:val="28"/>
          <w:szCs w:val="28"/>
          <w:lang w:val="ru-RU"/>
        </w:rPr>
        <w:t>Есть</w:t>
      </w:r>
      <w:r w:rsidRPr="00761862">
        <w:rPr>
          <w:sz w:val="28"/>
          <w:szCs w:val="28"/>
          <w:lang w:val="ru-RU"/>
        </w:rPr>
        <w:t xml:space="preserve"> быстр</w:t>
      </w:r>
      <w:r w:rsidR="00036DFB">
        <w:rPr>
          <w:sz w:val="28"/>
          <w:szCs w:val="28"/>
          <w:lang w:val="ru-RU"/>
        </w:rPr>
        <w:t>ый</w:t>
      </w:r>
      <w:r w:rsidRPr="00761862">
        <w:rPr>
          <w:sz w:val="28"/>
          <w:szCs w:val="28"/>
          <w:lang w:val="ru-RU"/>
        </w:rPr>
        <w:t xml:space="preserve"> поиск</w:t>
      </w:r>
      <w:r w:rsidR="00036DFB">
        <w:rPr>
          <w:sz w:val="28"/>
          <w:szCs w:val="28"/>
          <w:lang w:val="ru-RU"/>
        </w:rPr>
        <w:t xml:space="preserve"> и фильтрация</w:t>
      </w:r>
      <w:r w:rsidRPr="00761862">
        <w:rPr>
          <w:sz w:val="28"/>
          <w:szCs w:val="28"/>
          <w:lang w:val="ru-RU"/>
        </w:rPr>
        <w:t>,</w:t>
      </w:r>
      <w:r w:rsidR="00036DFB">
        <w:rPr>
          <w:sz w:val="28"/>
          <w:szCs w:val="28"/>
          <w:lang w:val="ru-RU"/>
        </w:rPr>
        <w:t xml:space="preserve"> однако отсутствует</w:t>
      </w:r>
      <w:r w:rsidRPr="00761862">
        <w:rPr>
          <w:sz w:val="28"/>
          <w:szCs w:val="28"/>
          <w:lang w:val="ru-RU"/>
        </w:rPr>
        <w:t xml:space="preserve"> сохранения избранного</w:t>
      </w:r>
      <w:r w:rsidR="00036DFB">
        <w:rPr>
          <w:sz w:val="28"/>
          <w:szCs w:val="28"/>
          <w:lang w:val="ru-RU"/>
        </w:rPr>
        <w:t>.</w:t>
      </w:r>
    </w:p>
    <w:p w14:paraId="08D850C5" w14:textId="56FE100E" w:rsidR="00761862" w:rsidRPr="00036DFB" w:rsidRDefault="00761862" w:rsidP="00036DFB">
      <w:pPr>
        <w:spacing w:before="240" w:after="0"/>
        <w:ind w:firstLine="720"/>
        <w:jc w:val="both"/>
        <w:rPr>
          <w:i/>
          <w:iCs/>
          <w:sz w:val="28"/>
          <w:szCs w:val="28"/>
          <w:lang w:val="ru-RU"/>
        </w:rPr>
      </w:pPr>
      <w:r w:rsidRPr="00036DFB">
        <w:rPr>
          <w:i/>
          <w:iCs/>
          <w:sz w:val="28"/>
          <w:szCs w:val="28"/>
          <w:lang w:val="ru-RU"/>
        </w:rPr>
        <w:t>8. Эстетика и минимализ</w:t>
      </w:r>
      <w:r w:rsidR="00036DFB" w:rsidRPr="00036DFB">
        <w:rPr>
          <w:i/>
          <w:iCs/>
          <w:sz w:val="28"/>
          <w:szCs w:val="28"/>
          <w:lang w:val="ru-RU"/>
        </w:rPr>
        <w:t>м</w:t>
      </w:r>
    </w:p>
    <w:p w14:paraId="11D36768" w14:textId="289E2D28" w:rsidR="00761862" w:rsidRPr="00761862" w:rsidRDefault="00761862" w:rsidP="00036DFB">
      <w:pPr>
        <w:spacing w:after="0"/>
        <w:ind w:firstLine="720"/>
        <w:jc w:val="both"/>
        <w:rPr>
          <w:sz w:val="28"/>
          <w:szCs w:val="28"/>
          <w:lang w:val="ru-RU"/>
        </w:rPr>
      </w:pPr>
      <w:r w:rsidRPr="00036DFB">
        <w:rPr>
          <w:b/>
          <w:bCs/>
          <w:color w:val="70AD47" w:themeColor="accent6"/>
          <w:sz w:val="28"/>
          <w:szCs w:val="28"/>
          <w:lang w:val="ru-RU"/>
        </w:rPr>
        <w:t>Соответствует</w:t>
      </w:r>
      <w:r w:rsidR="00036DFB" w:rsidRPr="00036DFB">
        <w:rPr>
          <w:b/>
          <w:bCs/>
          <w:color w:val="70AD47" w:themeColor="accent6"/>
          <w:sz w:val="28"/>
          <w:szCs w:val="28"/>
          <w:lang w:val="ru-RU"/>
        </w:rPr>
        <w:t>.</w:t>
      </w:r>
      <w:r w:rsidRPr="00036DFB">
        <w:rPr>
          <w:color w:val="70AD47" w:themeColor="accent6"/>
          <w:sz w:val="28"/>
          <w:szCs w:val="28"/>
          <w:lang w:val="ru-RU"/>
        </w:rPr>
        <w:t xml:space="preserve"> </w:t>
      </w:r>
      <w:r w:rsidRPr="00761862">
        <w:rPr>
          <w:sz w:val="28"/>
          <w:szCs w:val="28"/>
          <w:lang w:val="ru-RU"/>
        </w:rPr>
        <w:t>Интерфейс чистый, без лишних элементов</w:t>
      </w:r>
      <w:r w:rsidR="00036DFB">
        <w:rPr>
          <w:sz w:val="28"/>
          <w:szCs w:val="28"/>
          <w:lang w:val="ru-RU"/>
        </w:rPr>
        <w:t>.</w:t>
      </w:r>
      <w:r w:rsidRPr="00761862">
        <w:rPr>
          <w:sz w:val="28"/>
          <w:szCs w:val="28"/>
          <w:lang w:val="ru-RU"/>
        </w:rPr>
        <w:t xml:space="preserve"> </w:t>
      </w:r>
    </w:p>
    <w:p w14:paraId="7632B0A8" w14:textId="421C302B" w:rsidR="00761862" w:rsidRPr="00036DFB" w:rsidRDefault="00761862" w:rsidP="00036DFB">
      <w:pPr>
        <w:spacing w:before="240" w:after="0"/>
        <w:ind w:firstLine="720"/>
        <w:jc w:val="both"/>
        <w:rPr>
          <w:i/>
          <w:iCs/>
          <w:sz w:val="28"/>
          <w:szCs w:val="28"/>
          <w:lang w:val="ru-RU"/>
        </w:rPr>
      </w:pPr>
      <w:r w:rsidRPr="00036DFB">
        <w:rPr>
          <w:i/>
          <w:iCs/>
          <w:sz w:val="28"/>
          <w:szCs w:val="28"/>
          <w:lang w:val="ru-RU"/>
        </w:rPr>
        <w:t>9. Помощь в исправлении ошибок</w:t>
      </w:r>
    </w:p>
    <w:p w14:paraId="6D27FEC8" w14:textId="2B66377D" w:rsidR="00036DFB" w:rsidRDefault="00036DFB" w:rsidP="00036DFB">
      <w:pPr>
        <w:spacing w:after="0"/>
        <w:ind w:firstLine="720"/>
        <w:jc w:val="both"/>
        <w:rPr>
          <w:sz w:val="28"/>
          <w:szCs w:val="28"/>
          <w:lang w:val="ru-RU"/>
        </w:rPr>
      </w:pPr>
      <w:r w:rsidRPr="00036DFB">
        <w:rPr>
          <w:b/>
          <w:bCs/>
          <w:color w:val="ED7D31" w:themeColor="accent2"/>
          <w:sz w:val="28"/>
          <w:szCs w:val="28"/>
          <w:lang w:val="ru-RU"/>
        </w:rPr>
        <w:t>С</w:t>
      </w:r>
      <w:r w:rsidR="00761862" w:rsidRPr="00036DFB">
        <w:rPr>
          <w:b/>
          <w:bCs/>
          <w:color w:val="ED7D31" w:themeColor="accent2"/>
          <w:sz w:val="28"/>
          <w:szCs w:val="28"/>
          <w:lang w:val="ru-RU"/>
        </w:rPr>
        <w:t>оответствует</w:t>
      </w:r>
      <w:r w:rsidRPr="00036DFB">
        <w:rPr>
          <w:b/>
          <w:bCs/>
          <w:color w:val="ED7D31" w:themeColor="accent2"/>
          <w:sz w:val="28"/>
          <w:szCs w:val="28"/>
          <w:lang w:val="ru-RU"/>
        </w:rPr>
        <w:t xml:space="preserve"> частично</w:t>
      </w:r>
      <w:r w:rsidR="00761862" w:rsidRPr="00036DFB">
        <w:rPr>
          <w:b/>
          <w:bCs/>
          <w:color w:val="ED7D31" w:themeColor="accent2"/>
          <w:sz w:val="28"/>
          <w:szCs w:val="28"/>
          <w:lang w:val="ru-RU"/>
        </w:rPr>
        <w:t>.</w:t>
      </w:r>
      <w:r w:rsidR="00761862" w:rsidRPr="00036DFB">
        <w:rPr>
          <w:color w:val="ED7D31" w:themeColor="accent2"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Есть</w:t>
      </w:r>
      <w:r w:rsidR="00761862" w:rsidRPr="00761862">
        <w:rPr>
          <w:sz w:val="28"/>
          <w:szCs w:val="28"/>
          <w:lang w:val="ru-RU"/>
        </w:rPr>
        <w:t xml:space="preserve"> подсказ</w:t>
      </w:r>
      <w:r>
        <w:rPr>
          <w:sz w:val="28"/>
          <w:szCs w:val="28"/>
          <w:lang w:val="ru-RU"/>
        </w:rPr>
        <w:t>ки</w:t>
      </w:r>
      <w:r w:rsidR="00761862" w:rsidRPr="00761862">
        <w:rPr>
          <w:sz w:val="28"/>
          <w:szCs w:val="28"/>
          <w:lang w:val="ru-RU"/>
        </w:rPr>
        <w:t xml:space="preserve"> при неверном </w:t>
      </w:r>
      <w:r>
        <w:rPr>
          <w:sz w:val="28"/>
          <w:szCs w:val="28"/>
          <w:lang w:val="ru-RU"/>
        </w:rPr>
        <w:t xml:space="preserve">заполнении поля, но нет при </w:t>
      </w:r>
      <w:r w:rsidR="00761862" w:rsidRPr="00761862">
        <w:rPr>
          <w:sz w:val="28"/>
          <w:szCs w:val="28"/>
          <w:lang w:val="ru-RU"/>
        </w:rPr>
        <w:t>пустой корзине</w:t>
      </w:r>
      <w:r>
        <w:rPr>
          <w:sz w:val="28"/>
          <w:szCs w:val="28"/>
          <w:lang w:val="ru-RU"/>
        </w:rPr>
        <w:t xml:space="preserve"> или неверном вводе пароля.</w:t>
      </w:r>
    </w:p>
    <w:p w14:paraId="4E1B06E6" w14:textId="06A11825" w:rsidR="00761862" w:rsidRPr="00036DFB" w:rsidRDefault="00761862" w:rsidP="00036DFB">
      <w:pPr>
        <w:spacing w:before="240" w:after="0"/>
        <w:ind w:firstLine="720"/>
        <w:jc w:val="both"/>
        <w:rPr>
          <w:i/>
          <w:iCs/>
          <w:sz w:val="28"/>
          <w:szCs w:val="28"/>
          <w:lang w:val="ru-RU"/>
        </w:rPr>
      </w:pPr>
      <w:r w:rsidRPr="00036DFB">
        <w:rPr>
          <w:i/>
          <w:iCs/>
          <w:sz w:val="28"/>
          <w:szCs w:val="28"/>
          <w:lang w:val="ru-RU"/>
        </w:rPr>
        <w:t>10. Справочные материалы</w:t>
      </w:r>
    </w:p>
    <w:p w14:paraId="4995EEE7" w14:textId="0DF343D8" w:rsidR="00036DFB" w:rsidRDefault="00761862" w:rsidP="00036DFB">
      <w:pPr>
        <w:spacing w:after="0"/>
        <w:ind w:firstLine="720"/>
        <w:jc w:val="both"/>
        <w:rPr>
          <w:sz w:val="28"/>
          <w:szCs w:val="28"/>
          <w:lang w:val="ru-RU"/>
        </w:rPr>
      </w:pPr>
      <w:r w:rsidRPr="00036DFB">
        <w:rPr>
          <w:b/>
          <w:bCs/>
          <w:color w:val="ED7D31" w:themeColor="accent2"/>
          <w:sz w:val="28"/>
          <w:szCs w:val="28"/>
          <w:lang w:val="ru-RU"/>
        </w:rPr>
        <w:t>Соответствует частично</w:t>
      </w:r>
      <w:r w:rsidR="00036DFB" w:rsidRPr="00036DFB">
        <w:rPr>
          <w:b/>
          <w:bCs/>
          <w:color w:val="ED7D31" w:themeColor="accent2"/>
          <w:sz w:val="28"/>
          <w:szCs w:val="28"/>
          <w:lang w:val="ru-RU"/>
        </w:rPr>
        <w:t>.</w:t>
      </w:r>
      <w:r w:rsidRPr="00036DFB">
        <w:rPr>
          <w:color w:val="ED7D31" w:themeColor="accent2"/>
          <w:sz w:val="28"/>
          <w:szCs w:val="28"/>
          <w:lang w:val="ru-RU"/>
        </w:rPr>
        <w:t xml:space="preserve"> </w:t>
      </w:r>
      <w:r w:rsidRPr="00761862">
        <w:rPr>
          <w:sz w:val="28"/>
          <w:szCs w:val="28"/>
          <w:lang w:val="ru-RU"/>
        </w:rPr>
        <w:t xml:space="preserve">Есть ссылка на соглашение, но нет контекстных подсказок или FAQ.  </w:t>
      </w:r>
    </w:p>
    <w:p w14:paraId="7098A986" w14:textId="5C8B98DD" w:rsidR="00036DFB" w:rsidRPr="00036DFB" w:rsidRDefault="00036DFB" w:rsidP="00036DFB">
      <w:pPr>
        <w:pStyle w:val="a9"/>
        <w:tabs>
          <w:tab w:val="left" w:pos="1134"/>
          <w:tab w:val="left" w:pos="1560"/>
        </w:tabs>
        <w:spacing w:before="240" w:after="240" w:line="24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sz w:val="28"/>
          <w:szCs w:val="28"/>
          <w:lang w:val="ru-RU"/>
        </w:rPr>
        <w:br w:type="page"/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Ответить</w:t>
      </w:r>
      <w:r w:rsidRPr="00036DFB">
        <w:rPr>
          <w:rFonts w:ascii="Times New Roman" w:hAnsi="Times New Roman" w:cs="Times New Roman"/>
          <w:b/>
          <w:bCs/>
          <w:sz w:val="28"/>
          <w:szCs w:val="28"/>
        </w:rPr>
        <w:t xml:space="preserve"> на следующие вопросы (</w:t>
      </w:r>
      <w:proofErr w:type="gramStart"/>
      <w:r w:rsidRPr="00036DFB">
        <w:rPr>
          <w:rFonts w:ascii="Times New Roman" w:hAnsi="Times New Roman" w:cs="Times New Roman"/>
          <w:b/>
          <w:bCs/>
          <w:sz w:val="28"/>
          <w:szCs w:val="28"/>
        </w:rPr>
        <w:t xml:space="preserve">ответить </w:t>
      </w:r>
      <w:r w:rsidRPr="00296DEA">
        <w:rPr>
          <w:rFonts w:ascii="Times New Roman" w:hAnsi="Times New Roman" w:cs="Times New Roman"/>
          <w:b/>
          <w:bCs/>
          <w:color w:val="70AD47" w:themeColor="accent6"/>
          <w:sz w:val="28"/>
          <w:szCs w:val="28"/>
        </w:rPr>
        <w:t>Да</w:t>
      </w:r>
      <w:proofErr w:type="gramEnd"/>
      <w:r w:rsidRPr="00036DFB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296DEA">
        <w:rPr>
          <w:rFonts w:ascii="Times New Roman" w:hAnsi="Times New Roman" w:cs="Times New Roman"/>
          <w:b/>
          <w:bCs/>
          <w:color w:val="EE0000"/>
          <w:sz w:val="28"/>
          <w:szCs w:val="28"/>
        </w:rPr>
        <w:t>Нет</w:t>
      </w:r>
      <w:r w:rsidRPr="00036DFB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2BAC5D56" w14:textId="7BE77E21" w:rsidR="00036DFB" w:rsidRDefault="00036DFB" w:rsidP="00296DEA">
      <w:pPr>
        <w:pStyle w:val="a9"/>
        <w:numPr>
          <w:ilvl w:val="0"/>
          <w:numId w:val="2"/>
        </w:numPr>
        <w:tabs>
          <w:tab w:val="left" w:pos="993"/>
          <w:tab w:val="left" w:pos="1560"/>
        </w:tabs>
        <w:spacing w:before="240" w:after="24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Достаточно ли легко понять навигацию по продукту (присутствует ли закреплённое меню, хлебные крошки)?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36DFB">
        <w:rPr>
          <w:rFonts w:ascii="Times New Roman" w:hAnsi="Times New Roman" w:cs="Times New Roman"/>
          <w:b/>
          <w:bCs/>
          <w:color w:val="70AD47" w:themeColor="accent6"/>
          <w:sz w:val="28"/>
          <w:szCs w:val="28"/>
          <w:lang w:val="ru-RU"/>
        </w:rPr>
        <w:t>Да</w:t>
      </w:r>
    </w:p>
    <w:p w14:paraId="0E857633" w14:textId="7FC7406A" w:rsidR="00036DFB" w:rsidRDefault="00036DFB" w:rsidP="00296DEA">
      <w:pPr>
        <w:pStyle w:val="a9"/>
        <w:numPr>
          <w:ilvl w:val="0"/>
          <w:numId w:val="2"/>
        </w:numPr>
        <w:tabs>
          <w:tab w:val="left" w:pos="993"/>
          <w:tab w:val="left" w:pos="1560"/>
        </w:tabs>
        <w:spacing w:before="240" w:after="24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интерфейсе присутствует визуальная иерархия?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36DFB">
        <w:rPr>
          <w:rFonts w:ascii="Times New Roman" w:hAnsi="Times New Roman" w:cs="Times New Roman"/>
          <w:b/>
          <w:bCs/>
          <w:color w:val="70AD47" w:themeColor="accent6"/>
          <w:sz w:val="28"/>
          <w:szCs w:val="28"/>
          <w:lang w:val="ru-RU"/>
        </w:rPr>
        <w:t>Да</w:t>
      </w:r>
    </w:p>
    <w:p w14:paraId="311440B8" w14:textId="506B4070" w:rsidR="00036DFB" w:rsidRDefault="00036DFB" w:rsidP="00296DEA">
      <w:pPr>
        <w:pStyle w:val="a9"/>
        <w:numPr>
          <w:ilvl w:val="0"/>
          <w:numId w:val="2"/>
        </w:numPr>
        <w:tabs>
          <w:tab w:val="left" w:pos="993"/>
          <w:tab w:val="left" w:pos="1560"/>
        </w:tabs>
        <w:spacing w:before="240" w:after="24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Меняют ли ссылки своё состояние при наведении на них?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36DFB">
        <w:rPr>
          <w:rFonts w:ascii="Times New Roman" w:hAnsi="Times New Roman" w:cs="Times New Roman"/>
          <w:b/>
          <w:bCs/>
          <w:color w:val="70AD47" w:themeColor="accent6"/>
          <w:sz w:val="28"/>
          <w:szCs w:val="28"/>
          <w:lang w:val="ru-RU"/>
        </w:rPr>
        <w:t>Да</w:t>
      </w:r>
    </w:p>
    <w:p w14:paraId="7103A38A" w14:textId="7CB6F33F" w:rsidR="00036DFB" w:rsidRDefault="00036DFB" w:rsidP="00296DEA">
      <w:pPr>
        <w:pStyle w:val="a9"/>
        <w:numPr>
          <w:ilvl w:val="0"/>
          <w:numId w:val="2"/>
        </w:numPr>
        <w:tabs>
          <w:tab w:val="left" w:pos="993"/>
          <w:tab w:val="left" w:pos="1560"/>
        </w:tabs>
        <w:spacing w:before="240" w:after="24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Меняют ли кнопки своё состояние при взаимодействии с ними?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36DFB">
        <w:rPr>
          <w:rFonts w:ascii="Times New Roman" w:hAnsi="Times New Roman" w:cs="Times New Roman"/>
          <w:b/>
          <w:bCs/>
          <w:color w:val="70AD47" w:themeColor="accent6"/>
          <w:sz w:val="28"/>
          <w:szCs w:val="28"/>
          <w:lang w:val="ru-RU"/>
        </w:rPr>
        <w:t>Да</w:t>
      </w:r>
    </w:p>
    <w:p w14:paraId="33A5D706" w14:textId="2362D387" w:rsidR="00036DFB" w:rsidRDefault="00036DFB" w:rsidP="00296DEA">
      <w:pPr>
        <w:pStyle w:val="a9"/>
        <w:numPr>
          <w:ilvl w:val="0"/>
          <w:numId w:val="2"/>
        </w:numPr>
        <w:tabs>
          <w:tab w:val="left" w:pos="993"/>
          <w:tab w:val="left" w:pos="1560"/>
        </w:tabs>
        <w:spacing w:before="240" w:after="24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Присутствует ли главная страница?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36DFB">
        <w:rPr>
          <w:rFonts w:ascii="Times New Roman" w:hAnsi="Times New Roman" w:cs="Times New Roman"/>
          <w:b/>
          <w:bCs/>
          <w:color w:val="70AD47" w:themeColor="accent6"/>
          <w:sz w:val="28"/>
          <w:szCs w:val="28"/>
          <w:lang w:val="ru-RU"/>
        </w:rPr>
        <w:t>Да</w:t>
      </w:r>
    </w:p>
    <w:p w14:paraId="7C36DE9D" w14:textId="4F4CAEDF" w:rsidR="00036DFB" w:rsidRDefault="00036DFB" w:rsidP="00296DEA">
      <w:pPr>
        <w:pStyle w:val="a9"/>
        <w:numPr>
          <w:ilvl w:val="0"/>
          <w:numId w:val="2"/>
        </w:numPr>
        <w:tabs>
          <w:tab w:val="left" w:pos="993"/>
          <w:tab w:val="left" w:pos="1560"/>
        </w:tabs>
        <w:spacing w:before="240" w:after="24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Присутствует ли на каждой странице сайта ссылка на главную страницу?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36DFB">
        <w:rPr>
          <w:rFonts w:ascii="Times New Roman" w:hAnsi="Times New Roman" w:cs="Times New Roman"/>
          <w:b/>
          <w:bCs/>
          <w:color w:val="70AD47" w:themeColor="accent6"/>
          <w:sz w:val="28"/>
          <w:szCs w:val="28"/>
          <w:lang w:val="ru-RU"/>
        </w:rPr>
        <w:t>Да</w:t>
      </w:r>
    </w:p>
    <w:p w14:paraId="60071A47" w14:textId="40B99330" w:rsidR="00036DFB" w:rsidRDefault="00036DFB" w:rsidP="00296DEA">
      <w:pPr>
        <w:pStyle w:val="a9"/>
        <w:numPr>
          <w:ilvl w:val="0"/>
          <w:numId w:val="2"/>
        </w:numPr>
        <w:tabs>
          <w:tab w:val="left" w:pos="993"/>
          <w:tab w:val="left" w:pos="1560"/>
        </w:tabs>
        <w:spacing w:before="240" w:after="24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Есть ли у продукта страницы ошибки (например, страница ошибки 404)?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36DFB">
        <w:rPr>
          <w:rFonts w:ascii="Times New Roman" w:hAnsi="Times New Roman" w:cs="Times New Roman"/>
          <w:b/>
          <w:bCs/>
          <w:color w:val="70AD47" w:themeColor="accent6"/>
          <w:sz w:val="28"/>
          <w:szCs w:val="28"/>
          <w:lang w:val="ru-RU"/>
        </w:rPr>
        <w:t>Да</w:t>
      </w:r>
    </w:p>
    <w:p w14:paraId="0B880FB4" w14:textId="064B7F2D" w:rsidR="00036DFB" w:rsidRDefault="00036DFB" w:rsidP="00296DEA">
      <w:pPr>
        <w:pStyle w:val="a9"/>
        <w:numPr>
          <w:ilvl w:val="0"/>
          <w:numId w:val="2"/>
        </w:numPr>
        <w:tabs>
          <w:tab w:val="left" w:pos="993"/>
          <w:tab w:val="left" w:pos="1560"/>
        </w:tabs>
        <w:spacing w:before="240" w:after="24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Показывает ли система своё состояние в любой момент времени (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прелоадеры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progress</w:t>
      </w:r>
      <w:r w:rsidRPr="00036D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bar</w:t>
      </w:r>
      <w:r>
        <w:rPr>
          <w:rFonts w:ascii="Times New Roman" w:hAnsi="Times New Roman" w:cs="Times New Roman"/>
          <w:sz w:val="28"/>
          <w:szCs w:val="28"/>
        </w:rPr>
        <w:t>, статусы загрузки, изменение состояния элементов)?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36DFB">
        <w:rPr>
          <w:rFonts w:ascii="Times New Roman" w:hAnsi="Times New Roman" w:cs="Times New Roman"/>
          <w:b/>
          <w:bCs/>
          <w:color w:val="EE0000"/>
          <w:sz w:val="28"/>
          <w:szCs w:val="28"/>
          <w:lang w:val="ru-RU"/>
        </w:rPr>
        <w:t>Нет</w:t>
      </w:r>
    </w:p>
    <w:p w14:paraId="7DCF342B" w14:textId="44BC3643" w:rsidR="00036DFB" w:rsidRDefault="00036DFB" w:rsidP="00296DEA">
      <w:pPr>
        <w:pStyle w:val="a9"/>
        <w:numPr>
          <w:ilvl w:val="0"/>
          <w:numId w:val="2"/>
        </w:numPr>
        <w:tabs>
          <w:tab w:val="left" w:pos="993"/>
          <w:tab w:val="left" w:pos="1560"/>
        </w:tabs>
        <w:spacing w:before="240" w:after="24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Присутствуют ли в интерфейсе метафоры, технические термины, понятия?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36DFB">
        <w:rPr>
          <w:rFonts w:ascii="Times New Roman" w:hAnsi="Times New Roman" w:cs="Times New Roman"/>
          <w:b/>
          <w:bCs/>
          <w:color w:val="EE0000"/>
          <w:sz w:val="28"/>
          <w:szCs w:val="28"/>
          <w:lang w:val="ru-RU"/>
        </w:rPr>
        <w:t>Нет</w:t>
      </w:r>
    </w:p>
    <w:p w14:paraId="11115647" w14:textId="07CA0F25" w:rsidR="00036DFB" w:rsidRDefault="00036DFB" w:rsidP="00296DEA">
      <w:pPr>
        <w:pStyle w:val="a9"/>
        <w:numPr>
          <w:ilvl w:val="0"/>
          <w:numId w:val="2"/>
        </w:numPr>
        <w:tabs>
          <w:tab w:val="left" w:pos="993"/>
          <w:tab w:val="left" w:pos="1560"/>
        </w:tabs>
        <w:spacing w:before="240" w:after="24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Может ли пользователь отменять или повторять свои действия?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36DFB">
        <w:rPr>
          <w:rFonts w:ascii="Times New Roman" w:hAnsi="Times New Roman" w:cs="Times New Roman"/>
          <w:b/>
          <w:bCs/>
          <w:color w:val="70AD47" w:themeColor="accent6"/>
          <w:sz w:val="28"/>
          <w:szCs w:val="28"/>
          <w:lang w:val="ru-RU"/>
        </w:rPr>
        <w:t>Да</w:t>
      </w:r>
    </w:p>
    <w:p w14:paraId="6127909F" w14:textId="6E728EA6" w:rsidR="00036DFB" w:rsidRDefault="00036DFB" w:rsidP="00296DEA">
      <w:pPr>
        <w:pStyle w:val="a9"/>
        <w:numPr>
          <w:ilvl w:val="0"/>
          <w:numId w:val="2"/>
        </w:numPr>
        <w:tabs>
          <w:tab w:val="left" w:pos="993"/>
          <w:tab w:val="left" w:pos="1560"/>
        </w:tabs>
        <w:spacing w:before="240" w:after="24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 продукта единообразен и соответствует стандартам в любой момент времени?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36DFB">
        <w:rPr>
          <w:rFonts w:ascii="Times New Roman" w:hAnsi="Times New Roman" w:cs="Times New Roman"/>
          <w:b/>
          <w:bCs/>
          <w:color w:val="70AD47" w:themeColor="accent6"/>
          <w:sz w:val="28"/>
          <w:szCs w:val="28"/>
          <w:lang w:val="ru-RU"/>
        </w:rPr>
        <w:t>Да</w:t>
      </w:r>
    </w:p>
    <w:p w14:paraId="45E411C2" w14:textId="252A2E20" w:rsidR="00036DFB" w:rsidRDefault="00036DFB" w:rsidP="00296DEA">
      <w:pPr>
        <w:pStyle w:val="a9"/>
        <w:numPr>
          <w:ilvl w:val="0"/>
          <w:numId w:val="2"/>
        </w:numPr>
        <w:tabs>
          <w:tab w:val="left" w:pos="993"/>
          <w:tab w:val="left" w:pos="1560"/>
        </w:tabs>
        <w:spacing w:before="240" w:after="24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 препятствует появлению человеческих ошибок или промахов (присутствуют ли варианты выбора, наиболее популярные варианты, подсказки)?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36DFB">
        <w:rPr>
          <w:rFonts w:ascii="Times New Roman" w:hAnsi="Times New Roman" w:cs="Times New Roman"/>
          <w:b/>
          <w:bCs/>
          <w:color w:val="EE0000"/>
          <w:sz w:val="28"/>
          <w:szCs w:val="28"/>
          <w:lang w:val="ru-RU"/>
        </w:rPr>
        <w:t>Нет</w:t>
      </w:r>
    </w:p>
    <w:p w14:paraId="598A0BD4" w14:textId="18252410" w:rsidR="00036DFB" w:rsidRDefault="00036DFB" w:rsidP="00296DEA">
      <w:pPr>
        <w:pStyle w:val="a9"/>
        <w:numPr>
          <w:ilvl w:val="0"/>
          <w:numId w:val="2"/>
        </w:numPr>
        <w:tabs>
          <w:tab w:val="left" w:pos="993"/>
          <w:tab w:val="left" w:pos="1560"/>
        </w:tabs>
        <w:spacing w:before="240" w:after="24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любой момент времени интерфейс показывает объекты и команды сам, не требуя от пользователя вспоминать их?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36DFB">
        <w:rPr>
          <w:rFonts w:ascii="Times New Roman" w:hAnsi="Times New Roman" w:cs="Times New Roman"/>
          <w:b/>
          <w:bCs/>
          <w:color w:val="70AD47" w:themeColor="accent6"/>
          <w:sz w:val="28"/>
          <w:szCs w:val="28"/>
          <w:lang w:val="ru-RU"/>
        </w:rPr>
        <w:t>Да</w:t>
      </w:r>
    </w:p>
    <w:p w14:paraId="1FF4A161" w14:textId="0D5E7D90" w:rsidR="00036DFB" w:rsidRDefault="00036DFB" w:rsidP="00296DEA">
      <w:pPr>
        <w:pStyle w:val="a9"/>
        <w:numPr>
          <w:ilvl w:val="0"/>
          <w:numId w:val="2"/>
        </w:numPr>
        <w:tabs>
          <w:tab w:val="left" w:pos="993"/>
          <w:tab w:val="left" w:pos="1560"/>
        </w:tabs>
        <w:spacing w:before="240" w:after="24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интерфейсе есть методы ускорения работы, предназначенные для опытных пользователей и не мешающие пользователям неопытным?</w:t>
      </w:r>
      <w:r w:rsidR="00296D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96DEA" w:rsidRPr="00296DEA">
        <w:rPr>
          <w:rFonts w:ascii="Times New Roman" w:hAnsi="Times New Roman" w:cs="Times New Roman"/>
          <w:b/>
          <w:bCs/>
          <w:color w:val="70AD47" w:themeColor="accent6"/>
          <w:sz w:val="28"/>
          <w:szCs w:val="28"/>
          <w:lang w:val="ru-RU"/>
        </w:rPr>
        <w:t>Да</w:t>
      </w:r>
    </w:p>
    <w:p w14:paraId="06DFC628" w14:textId="48CC76E2" w:rsidR="00036DFB" w:rsidRDefault="00036DFB" w:rsidP="00296DEA">
      <w:pPr>
        <w:pStyle w:val="a9"/>
        <w:numPr>
          <w:ilvl w:val="0"/>
          <w:numId w:val="2"/>
        </w:numPr>
        <w:tabs>
          <w:tab w:val="left" w:pos="993"/>
          <w:tab w:val="left" w:pos="1560"/>
        </w:tabs>
        <w:spacing w:before="240" w:after="24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Содержит ли интерфейс ненужную лишнюю информацию?</w:t>
      </w:r>
      <w:r w:rsidR="00296D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96DEA" w:rsidRPr="00296DEA">
        <w:rPr>
          <w:rFonts w:ascii="Times New Roman" w:hAnsi="Times New Roman" w:cs="Times New Roman"/>
          <w:b/>
          <w:bCs/>
          <w:color w:val="EE0000"/>
          <w:sz w:val="28"/>
          <w:szCs w:val="28"/>
          <w:lang w:val="ru-RU"/>
        </w:rPr>
        <w:t>Нет</w:t>
      </w:r>
    </w:p>
    <w:p w14:paraId="777CE893" w14:textId="0B9770A8" w:rsidR="006225C3" w:rsidRPr="00036DFB" w:rsidRDefault="00036DFB" w:rsidP="00296DEA">
      <w:pPr>
        <w:pStyle w:val="a9"/>
        <w:numPr>
          <w:ilvl w:val="0"/>
          <w:numId w:val="2"/>
        </w:numPr>
        <w:tabs>
          <w:tab w:val="left" w:pos="993"/>
          <w:tab w:val="left" w:pos="1560"/>
        </w:tabs>
        <w:spacing w:before="240" w:after="24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 помогает пользователям обнаруживать и исправлять проблемы, включая человеческие ошибки?</w:t>
      </w:r>
      <w:r w:rsidR="00296D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96DEA" w:rsidRPr="00296DEA">
        <w:rPr>
          <w:rFonts w:ascii="Times New Roman" w:hAnsi="Times New Roman" w:cs="Times New Roman"/>
          <w:b/>
          <w:bCs/>
          <w:color w:val="70AD47" w:themeColor="accent6"/>
          <w:sz w:val="28"/>
          <w:szCs w:val="28"/>
          <w:lang w:val="ru-RU"/>
        </w:rPr>
        <w:t>Да</w:t>
      </w:r>
    </w:p>
    <w:sectPr w:rsidR="006225C3" w:rsidRPr="00036D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A7C8D"/>
    <w:multiLevelType w:val="hybridMultilevel"/>
    <w:tmpl w:val="FD761D32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163195F"/>
    <w:multiLevelType w:val="multilevel"/>
    <w:tmpl w:val="98988192"/>
    <w:lvl w:ilvl="0">
      <w:start w:val="1"/>
      <w:numFmt w:val="decimal"/>
      <w:lvlText w:val="%1."/>
      <w:lvlJc w:val="left"/>
      <w:pPr>
        <w:ind w:left="3196" w:hanging="360"/>
      </w:pPr>
    </w:lvl>
    <w:lvl w:ilvl="1">
      <w:start w:val="1"/>
      <w:numFmt w:val="bullet"/>
      <w:lvlText w:val=""/>
      <w:lvlJc w:val="left"/>
      <w:pPr>
        <w:ind w:left="1567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96806305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2522573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F68"/>
    <w:rsid w:val="00036DFB"/>
    <w:rsid w:val="00296DEA"/>
    <w:rsid w:val="003E40CB"/>
    <w:rsid w:val="006225C3"/>
    <w:rsid w:val="00761862"/>
    <w:rsid w:val="00BC25B3"/>
    <w:rsid w:val="00CD7F68"/>
    <w:rsid w:val="00D67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11A74"/>
  <w15:chartTrackingRefBased/>
  <w15:docId w15:val="{260922C7-8823-45BF-9D07-33129E6E7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7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7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7F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7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7F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7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7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7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7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АЛОВОК ЙО"/>
    <w:basedOn w:val="1"/>
    <w:link w:val="a4"/>
    <w:qFormat/>
    <w:rsid w:val="00D67E4A"/>
    <w:pPr>
      <w:spacing w:line="259" w:lineRule="auto"/>
    </w:pPr>
    <w:rPr>
      <w:rFonts w:ascii="Times New Roman" w:hAnsi="Times New Roman"/>
      <w:b/>
      <w:color w:val="000000" w:themeColor="text1"/>
      <w:kern w:val="0"/>
      <w:sz w:val="28"/>
      <w14:ligatures w14:val="none"/>
    </w:rPr>
  </w:style>
  <w:style w:type="character" w:customStyle="1" w:styleId="a4">
    <w:name w:val="ЗАГАЛОВОК ЙО Знак"/>
    <w:basedOn w:val="10"/>
    <w:link w:val="a3"/>
    <w:rsid w:val="00D67E4A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D67E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7F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7F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7F6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7F6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7F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7F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7F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7F68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CD7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CD7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CD7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CD7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7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7F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7F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7F6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7F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CD7F6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D7F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61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728</Words>
  <Characters>4152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Бабашинский</dc:creator>
  <cp:keywords/>
  <dc:description/>
  <cp:lastModifiedBy>Глеб Бабашинский</cp:lastModifiedBy>
  <cp:revision>2</cp:revision>
  <dcterms:created xsi:type="dcterms:W3CDTF">2025-06-23T01:05:00Z</dcterms:created>
  <dcterms:modified xsi:type="dcterms:W3CDTF">2025-06-23T01:37:00Z</dcterms:modified>
</cp:coreProperties>
</file>