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77D9" w14:textId="59465CBB" w:rsidR="00E476B9" w:rsidRPr="003B7E02" w:rsidRDefault="003B7E02" w:rsidP="00E476B9">
      <w:pPr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Журнал посещения объекта</w:t>
      </w:r>
    </w:p>
    <w:p w14:paraId="5A9575A2" w14:textId="3174796F" w:rsidR="00E476B9" w:rsidRPr="00E46F14" w:rsidRDefault="00E476B9" w:rsidP="00E476B9">
      <w:pPr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</w:pPr>
      <w:r w:rsidRPr="00E476B9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Лабораторная работа №</w:t>
      </w:r>
      <w:r w:rsidR="00E46F14" w:rsidRPr="00E46F14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2</w:t>
      </w:r>
    </w:p>
    <w:p w14:paraId="5C679C88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3C3B551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812BA9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5AA004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6D5793B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5B77C12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098FED0" w14:textId="66988F1F" w:rsidR="00E476B9" w:rsidRPr="00E46F14" w:rsidRDefault="00E476B9" w:rsidP="00E476B9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E46F14">
        <w:rPr>
          <w:rFonts w:ascii="Times New Roman" w:hAnsi="Times New Roman" w:cs="Times New Roman"/>
          <w:b/>
          <w:sz w:val="32"/>
          <w:szCs w:val="32"/>
          <w:lang w:val="ru-RU"/>
        </w:rPr>
        <w:t>Проектирование программного обеспечения</w:t>
      </w:r>
    </w:p>
    <w:p w14:paraId="74671C59" w14:textId="34BA6463" w:rsidR="00E46F14" w:rsidRDefault="00E46F14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46F14">
        <w:rPr>
          <w:rFonts w:ascii="Times New Roman" w:hAnsi="Times New Roman" w:cs="Times New Roman"/>
          <w:b/>
          <w:sz w:val="28"/>
          <w:szCs w:val="28"/>
          <w:lang w:val="ru-RU"/>
        </w:rPr>
        <w:t>Построение функциональной модели IDEF0</w:t>
      </w:r>
    </w:p>
    <w:p w14:paraId="1569F930" w14:textId="19CAB9AE" w:rsidR="00E46F14" w:rsidRPr="00E46F14" w:rsidRDefault="00692C18" w:rsidP="00C856FD">
      <w:pPr>
        <w:spacing w:after="0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Цель работы: </w:t>
      </w:r>
      <w:r w:rsidR="00E46F14" w:rsidRPr="00E46F14">
        <w:rPr>
          <w:rFonts w:ascii="Times New Roman" w:hAnsi="Times New Roman" w:cs="Times New Roman"/>
          <w:bCs/>
          <w:sz w:val="28"/>
          <w:szCs w:val="28"/>
          <w:lang w:val="ru-RU"/>
        </w:rPr>
        <w:t>Изучение основ методологии структурного моделирования IDEF.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E46F14" w:rsidRPr="00E46F14">
        <w:rPr>
          <w:rFonts w:ascii="Times New Roman" w:hAnsi="Times New Roman" w:cs="Times New Roman"/>
          <w:bCs/>
          <w:sz w:val="28"/>
          <w:szCs w:val="28"/>
          <w:lang w:val="ru-RU"/>
        </w:rPr>
        <w:t>Ознакомление с функциональным моделированием на основе</w:t>
      </w:r>
      <w:r w:rsidR="00C856F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E46F14" w:rsidRPr="00E46F14">
        <w:rPr>
          <w:rFonts w:ascii="Times New Roman" w:hAnsi="Times New Roman" w:cs="Times New Roman"/>
          <w:bCs/>
          <w:sz w:val="28"/>
          <w:szCs w:val="28"/>
          <w:lang w:val="ru-RU"/>
        </w:rPr>
        <w:t>методологии IDEF0, получение навыков по применению IDEF0 для</w:t>
      </w:r>
    </w:p>
    <w:p w14:paraId="1D896EAC" w14:textId="77777777" w:rsidR="00E46F14" w:rsidRPr="00E46F14" w:rsidRDefault="00E46F14" w:rsidP="00C856F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46F14">
        <w:rPr>
          <w:rFonts w:ascii="Times New Roman" w:hAnsi="Times New Roman" w:cs="Times New Roman"/>
          <w:bCs/>
          <w:sz w:val="28"/>
          <w:szCs w:val="28"/>
          <w:lang w:val="ru-RU"/>
        </w:rPr>
        <w:t>построения функциональных моделей на основании требований к</w:t>
      </w:r>
    </w:p>
    <w:p w14:paraId="2EF360EA" w14:textId="3C6773DB" w:rsidR="00E46F14" w:rsidRPr="00E46F14" w:rsidRDefault="00E46F14" w:rsidP="00C856F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46F14">
        <w:rPr>
          <w:rFonts w:ascii="Times New Roman" w:hAnsi="Times New Roman" w:cs="Times New Roman"/>
          <w:bCs/>
          <w:sz w:val="28"/>
          <w:szCs w:val="28"/>
          <w:lang w:val="ru-RU"/>
        </w:rPr>
        <w:t>информационной системе.</w:t>
      </w:r>
    </w:p>
    <w:p w14:paraId="77F85BD0" w14:textId="77777777" w:rsidR="00E46F14" w:rsidRDefault="00E46F14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81FE178" w14:textId="77777777" w:rsidR="00E46F14" w:rsidRDefault="00E46F14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512FB9E" w14:textId="77777777" w:rsidR="00E46F14" w:rsidRDefault="00E46F14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5B8298F" w14:textId="77777777" w:rsidR="00E46F14" w:rsidRDefault="00E46F14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CF4962F" w14:textId="044BA9A7" w:rsidR="00E476B9" w:rsidRPr="0044328B" w:rsidRDefault="00E476B9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4328B">
        <w:rPr>
          <w:rFonts w:ascii="Times New Roman" w:hAnsi="Times New Roman" w:cs="Times New Roman"/>
          <w:bCs/>
          <w:sz w:val="28"/>
          <w:szCs w:val="28"/>
          <w:lang w:val="ru-RU"/>
        </w:rPr>
        <w:t>Выполнил: Бабашинский Глеб Александрович</w:t>
      </w:r>
    </w:p>
    <w:p w14:paraId="4BD68FBE" w14:textId="29AF930A" w:rsidR="00E476B9" w:rsidRPr="0044328B" w:rsidRDefault="00E476B9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4328B">
        <w:rPr>
          <w:rFonts w:ascii="Times New Roman" w:hAnsi="Times New Roman" w:cs="Times New Roman"/>
          <w:bCs/>
          <w:sz w:val="28"/>
          <w:szCs w:val="28"/>
          <w:lang w:val="ru-RU"/>
        </w:rPr>
        <w:t>ФИТ 3 курс 1 группа</w:t>
      </w:r>
    </w:p>
    <w:p w14:paraId="150578C6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6028803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A2FD7EA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68105C7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A2BC414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213D6BE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758F4BA" w14:textId="4F0A101F" w:rsidR="00E476B9" w:rsidRDefault="00E46F14" w:rsidP="00E46F14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БГТУ</w:t>
      </w:r>
    </w:p>
    <w:p w14:paraId="6C35DE3B" w14:textId="682E38B8" w:rsidR="00E46F14" w:rsidRPr="00E46F14" w:rsidRDefault="00E476B9" w:rsidP="00E46F14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476B9">
        <w:rPr>
          <w:rFonts w:ascii="Times New Roman" w:hAnsi="Times New Roman" w:cs="Times New Roman"/>
          <w:bCs/>
          <w:sz w:val="28"/>
          <w:szCs w:val="28"/>
          <w:lang w:val="ru-RU"/>
        </w:rPr>
        <w:t>202</w:t>
      </w:r>
      <w:r w:rsidR="006762EF"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 w:rsidRPr="00E476B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Минск</w:t>
      </w:r>
    </w:p>
    <w:p w14:paraId="1D447E2B" w14:textId="5F060BB9" w:rsidR="00B358CD" w:rsidRDefault="00B358CD" w:rsidP="00B358CD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Содержание</w:t>
      </w:r>
    </w:p>
    <w:sdt>
      <w:sdtPr>
        <w:rPr>
          <w:lang w:val="ru-RU"/>
        </w:rPr>
        <w:id w:val="16309705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FA9AE5" w14:textId="2902EC40" w:rsidR="004F6E88" w:rsidRPr="004F6E88" w:rsidRDefault="00B358C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4F6E8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F6E8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F6E8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562617" w:history="1">
            <w:r w:rsidR="004F6E88" w:rsidRPr="004F6E8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 </w:t>
            </w:r>
            <w:r w:rsidR="004F6E88" w:rsidRPr="004F6E8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 (Описание функциональных требований)</w:t>
            </w:r>
            <w:r w:rsidR="004F6E88"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F6E88"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F6E88"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_Toc223562617 \h </w:instrText>
            </w:r>
            <w:r w:rsidR="004F6E88"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F6E88"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6E88"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F6E88"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52798" w14:textId="33E3FB4A" w:rsidR="004F6E88" w:rsidRPr="004F6E88" w:rsidRDefault="004F6E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3562618" w:history="1">
            <w:r w:rsidRPr="004F6E8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Описание программных средств</w:t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_Toc223562618 \h </w:instrText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CDB59" w14:textId="5481C59A" w:rsidR="004F6E88" w:rsidRPr="004F6E88" w:rsidRDefault="004F6E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3562619" w:history="1">
            <w:r w:rsidRPr="004F6E8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 Описание практического задания</w:t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_Toc223562619 \h </w:instrText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F6E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9792D0" w14:textId="70616F30" w:rsidR="004F6E88" w:rsidRPr="004F6E88" w:rsidRDefault="004F6E88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3562620" w:history="1">
            <w:r w:rsidRPr="004F6E88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3.1. Контекстная диаграмма</w:t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_Toc223562620 \h </w:instrText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81938" w14:textId="6BCFE95C" w:rsidR="004F6E88" w:rsidRPr="004F6E88" w:rsidRDefault="004F6E88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3562621" w:history="1">
            <w:r w:rsidRPr="004F6E88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3.2 Диаграмма декомпозиции первого уровня (A0)</w:t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_Toc223562621 \h </w:instrText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C4327" w14:textId="670A83B3" w:rsidR="004F6E88" w:rsidRPr="004F6E88" w:rsidRDefault="004F6E88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3562622" w:history="1">
            <w:r w:rsidRPr="004F6E88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3.3 Проверка модели</w:t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_Toc223562622 \h </w:instrText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4F6E8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EA9CD" w14:textId="1048DF6D" w:rsidR="00B358CD" w:rsidRPr="00B358CD" w:rsidRDefault="00B358CD" w:rsidP="00B358CD">
          <w:r w:rsidRPr="004F6E88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789FCCAF" w14:textId="0EDE8015" w:rsidR="00D67E4A" w:rsidRDefault="00B358CD" w:rsidP="009673EC">
      <w:pPr>
        <w:pStyle w:val="1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br w:type="page"/>
      </w:r>
      <w:bookmarkStart w:id="0" w:name="_Toc223562617"/>
      <w:r w:rsidR="009673EC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1 </w:t>
      </w:r>
      <w:r w:rsidR="00C856FD" w:rsidRPr="00C856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 (Описание функциональных требований)</w:t>
      </w:r>
      <w:bookmarkEnd w:id="0"/>
    </w:p>
    <w:p w14:paraId="37D91744" w14:textId="5A79EE00" w:rsidR="009673EC" w:rsidRPr="009673EC" w:rsidRDefault="009673EC" w:rsidP="009673EC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</w:rPr>
        <w:t>В рамках данной работы необходимо разработать функциональную модель информационной системы, предназначенной для контроля доступа на объект и учёта рабочего времени сотрудников. Такая система, часто называемая СКУД (система контроля и управления доступом), должна автоматизировать процессы пропускного режима и избавить службу безопасности от бумажной работы.</w:t>
      </w:r>
    </w:p>
    <w:p w14:paraId="251CE62C" w14:textId="3B332951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</w:rPr>
        <w:t xml:space="preserve">Основная задача системы </w:t>
      </w:r>
      <w:r w:rsidR="00C97F33">
        <w:rPr>
          <w:rFonts w:ascii="Times New Roman" w:hAnsi="Times New Roman" w:cs="Times New Roman"/>
          <w:sz w:val="28"/>
          <w:szCs w:val="28"/>
        </w:rPr>
        <w:t>–</w:t>
      </w:r>
      <w:r w:rsidRPr="009673EC">
        <w:rPr>
          <w:rFonts w:ascii="Times New Roman" w:hAnsi="Times New Roman" w:cs="Times New Roman"/>
          <w:sz w:val="28"/>
          <w:szCs w:val="28"/>
        </w:rPr>
        <w:t xml:space="preserve"> обеспечивать санкционированный проход людей через контролируемые точки (турникеты, двери) и одновременно вести детальный журнал всех событий. Вход в здание и выход из него должны фиксироваться автоматически, чтобы на основе этих данных можно было точно знать, кто находится на объекте в данный момент и сколько часов фактически отработал каждый сотрудник.</w:t>
      </w:r>
    </w:p>
    <w:p w14:paraId="4E75B98A" w14:textId="7F4EA633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</w:rPr>
        <w:t>Функциональные требования к системе можно разделить на несколько ключевых направлений. Прежде всего, система должна уметь идентифицировать человека. Это означает, что при поднесении электронного пропуска к считывателю система должна считать уникальный номер карты. В идеале, для особо важных зон, может поддерживаться двухфакторная аутентификация, например, карта плюс пин-код, но для базового функционала достаточно быстрого и надежного считывания идентификатора.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73EC">
        <w:rPr>
          <w:rFonts w:ascii="Times New Roman" w:hAnsi="Times New Roman" w:cs="Times New Roman"/>
          <w:sz w:val="28"/>
          <w:szCs w:val="28"/>
        </w:rPr>
        <w:t xml:space="preserve">Далее, системе необходима функция проверки прав доступа. Недостаточно просто узнать номер карты, нужно понять, имеет ли данный сотрудник право проходить именно через эту дверь именно в это время. Для этого система обращается к базе данных, где хранятся профили сотрудников, их графики работы и уровни допуска. Если сейчас ночь, а у человека обычный рабочий график с девяти до шести, то турникет должен остаться закрыт. То же самое касается уволенных сотрудников </w:t>
      </w:r>
      <w:r w:rsidR="00C97F33">
        <w:rPr>
          <w:rFonts w:ascii="Times New Roman" w:hAnsi="Times New Roman" w:cs="Times New Roman"/>
          <w:sz w:val="28"/>
          <w:szCs w:val="28"/>
        </w:rPr>
        <w:t>–</w:t>
      </w:r>
      <w:r w:rsidRPr="009673EC">
        <w:rPr>
          <w:rFonts w:ascii="Times New Roman" w:hAnsi="Times New Roman" w:cs="Times New Roman"/>
          <w:sz w:val="28"/>
          <w:szCs w:val="28"/>
        </w:rPr>
        <w:t xml:space="preserve"> их доступ должен блокироваться автоматически, даже если карту не изъяли.</w:t>
      </w:r>
    </w:p>
    <w:p w14:paraId="7E6A0BBA" w14:textId="622EF797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</w:rPr>
        <w:t xml:space="preserve">Следующее важное требование </w:t>
      </w:r>
      <w:r w:rsidR="00C97F33">
        <w:rPr>
          <w:rFonts w:ascii="Times New Roman" w:hAnsi="Times New Roman" w:cs="Times New Roman"/>
          <w:sz w:val="28"/>
          <w:szCs w:val="28"/>
        </w:rPr>
        <w:t>–</w:t>
      </w:r>
      <w:r w:rsidRPr="009673EC">
        <w:rPr>
          <w:rFonts w:ascii="Times New Roman" w:hAnsi="Times New Roman" w:cs="Times New Roman"/>
          <w:sz w:val="28"/>
          <w:szCs w:val="28"/>
        </w:rPr>
        <w:t xml:space="preserve"> автоматическая фиксация событий. Каждая попытка прохода, будь то успешный вход, выход или попытка пройти по чужой карте, должна мгновенно записываться в электронный журнал. Запись должна содержать точное время, идентификатор сотрудника, направление движения и результат. Этот журнал становится основой для всего последующего анализа и не должен подлежать редактированию задним числом, чтобы сохранить достоверность данных.</w:t>
      </w:r>
    </w:p>
    <w:p w14:paraId="4720CA79" w14:textId="4BEDEAF5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</w:rPr>
        <w:t xml:space="preserve">На основе принятого решения система должна управлять исполнительными устройствами. Если проверка прав прошла успешно, на турникет или электромагнитный замок подается сигнал на разблокировку. </w:t>
      </w:r>
      <w:r w:rsidRPr="009673EC">
        <w:rPr>
          <w:rFonts w:ascii="Times New Roman" w:hAnsi="Times New Roman" w:cs="Times New Roman"/>
          <w:sz w:val="28"/>
          <w:szCs w:val="28"/>
        </w:rPr>
        <w:lastRenderedPageBreak/>
        <w:t xml:space="preserve">Если нет </w:t>
      </w:r>
      <w:r w:rsidR="00C97F33">
        <w:rPr>
          <w:rFonts w:ascii="Times New Roman" w:hAnsi="Times New Roman" w:cs="Times New Roman"/>
          <w:sz w:val="28"/>
          <w:szCs w:val="28"/>
        </w:rPr>
        <w:t>–</w:t>
      </w:r>
      <w:r w:rsidRPr="009673EC">
        <w:rPr>
          <w:rFonts w:ascii="Times New Roman" w:hAnsi="Times New Roman" w:cs="Times New Roman"/>
          <w:sz w:val="28"/>
          <w:szCs w:val="28"/>
        </w:rPr>
        <w:t xml:space="preserve"> устройство остается заблокированным, а на считывателе загорается красный сигнал. Время реакции системы здесь критично, чтобы не создавать очередей на проходной.</w:t>
      </w:r>
    </w:p>
    <w:p w14:paraId="54D6B287" w14:textId="6C828CB1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</w:rPr>
        <w:t>Наконец, система должна предоставлять инструменты для анализа накопленных данных. Руководству и отделу кадров нужны отчеты: кто сегодня опоздал, кто отсутствует, сколько часов отработал каждый сотрудник за месяц. Также службе безопасности может потребоваться отчет о попытках несанкционированного доступа. Все эти отчеты должны формироваться автоматически за выбранный период.</w:t>
      </w:r>
    </w:p>
    <w:p w14:paraId="4C3209BF" w14:textId="675C4521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</w:rPr>
        <w:t>Для поддержания всего этого хозяйства в рабочем состоянии нужен модуль администрирования. Администратор системы должен иметь интерфейс для добавления новых сотрудников, выдачи им карт, настройки прав доступа и просмотра журнала событий.</w:t>
      </w:r>
    </w:p>
    <w:p w14:paraId="7BB7B89F" w14:textId="36ACBE27" w:rsidR="00C856FD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</w:rPr>
        <w:t>Таким образом, целью моделирования является создание наглядной схемы, которая покажет, как все эти функции связаны между собой, какие данные передаются от одного этапа к другому и какие ресурсы задействованы в работе системы.</w:t>
      </w:r>
    </w:p>
    <w:p w14:paraId="3ACB1786" w14:textId="1C525057" w:rsidR="009673EC" w:rsidRDefault="009673E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CE0D939" w14:textId="62EE4338" w:rsidR="009673EC" w:rsidRDefault="009673EC" w:rsidP="009673EC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23562618"/>
      <w:r w:rsidRPr="00967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 Описание программных средств</w:t>
      </w:r>
      <w:bookmarkEnd w:id="1"/>
    </w:p>
    <w:p w14:paraId="3B60D44E" w14:textId="180A615A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  <w:lang w:val="ru-RU"/>
        </w:rPr>
        <w:t>Для построения функциональной модели в нотации IDEF0 в рамках данной лабораторной работы планируется использовать веб-приложение draw.io (также известное как diagrams.net)</w:t>
      </w:r>
      <w:r w:rsidR="00CF54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54CD" w:rsidRPr="00CF54CD">
        <w:rPr>
          <w:rFonts w:ascii="Times New Roman" w:hAnsi="Times New Roman" w:cs="Times New Roman"/>
          <w:sz w:val="28"/>
          <w:szCs w:val="28"/>
          <w:lang w:val="ru-RU"/>
        </w:rPr>
        <w:t>веб-версия от 202</w:t>
      </w:r>
      <w:r w:rsidR="00CF54C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F64F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54CD" w:rsidRPr="00CF54CD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="00D57B34">
        <w:rPr>
          <w:rFonts w:ascii="Times New Roman" w:hAnsi="Times New Roman" w:cs="Times New Roman"/>
          <w:sz w:val="28"/>
          <w:szCs w:val="28"/>
          <w:lang w:val="ru-RU"/>
        </w:rPr>
        <w:t>ода.</w:t>
      </w:r>
      <w:r w:rsidRPr="009673EC">
        <w:rPr>
          <w:rFonts w:ascii="Times New Roman" w:hAnsi="Times New Roman" w:cs="Times New Roman"/>
          <w:sz w:val="28"/>
          <w:szCs w:val="28"/>
          <w:lang w:val="ru-RU"/>
        </w:rPr>
        <w:t xml:space="preserve"> Этот выбор обусловлен его доступностью, простотой и наличием всех необходимых инструментов для создания качественных схем.</w:t>
      </w:r>
    </w:p>
    <w:p w14:paraId="5BBFABA7" w14:textId="71756ADF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73E7">
        <w:rPr>
          <w:rFonts w:ascii="Times New Roman" w:hAnsi="Times New Roman" w:cs="Times New Roman"/>
          <w:sz w:val="28"/>
          <w:szCs w:val="28"/>
          <w:lang w:val="ru-RU"/>
        </w:rPr>
        <w:t>Draw.io</w:t>
      </w:r>
      <w:r w:rsidR="00ED19B3" w:rsidRPr="00ED19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6" w:history="1">
        <w:r w:rsidR="00ED19B3" w:rsidRPr="00C8326F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https://app.diagrams.net/</w:t>
        </w:r>
      </w:hyperlink>
      <w:r w:rsidR="00ED19B3" w:rsidRPr="00ED19B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C97F3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sz w:val="28"/>
          <w:szCs w:val="28"/>
          <w:lang w:val="ru-RU"/>
        </w:rPr>
        <w:t xml:space="preserve"> это бесплатный онлайн-редактор диаграмм с открытым исходным кодом. Он не требует установки, так как работает непосредственно в браузере, что делает его идеальным инструментом для образовательных целей. Приложение поддерживает работу на любой операционной системе </w:t>
      </w:r>
      <w:r w:rsidR="00C97F3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sz w:val="28"/>
          <w:szCs w:val="28"/>
          <w:lang w:val="ru-RU"/>
        </w:rPr>
        <w:t xml:space="preserve"> Windows, macOS, Linux, </w:t>
      </w:r>
      <w:r w:rsidR="00C97F3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sz w:val="28"/>
          <w:szCs w:val="28"/>
          <w:lang w:val="ru-RU"/>
        </w:rPr>
        <w:t xml:space="preserve"> где есть современный веб-браузер. При желании пользователь может скачать офлайн-версию для своей платформы.</w:t>
      </w:r>
    </w:p>
    <w:p w14:paraId="384BFF7A" w14:textId="22CFB07A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  <w:lang w:val="ru-RU"/>
        </w:rPr>
        <w:t>Разработчиком продукта является компания JGraph Ltd из Великобритании. Режим использования полностью бесплатный как для личных, так и для образовательных целей, без каких-либо ограничений по функциональности. Для работы с draw.io не требуется регистрация или оплата, все данные обрабатываются локально в браузере пользователя, если не используется интеграция с облачными хранилищами.</w:t>
      </w:r>
    </w:p>
    <w:p w14:paraId="232574A0" w14:textId="6B31BE54" w:rsid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sz w:val="28"/>
          <w:szCs w:val="28"/>
          <w:lang w:val="ru-RU"/>
        </w:rPr>
        <w:t xml:space="preserve">Что касается поддерживаемых моделей, draw.io является универсальным инструментом. В нем можно создавать диаграммы практически любой нотации, включая IDEF0. В библиотеке форм есть все необходимые элементы: функциональные блоки (прямоугольники), стрелки различных типов, которые можно подписывать, и инструменты для создания иерархических структур. Это позволяет полностью реализовать задание </w:t>
      </w:r>
      <w:r w:rsidR="00C97F3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sz w:val="28"/>
          <w:szCs w:val="28"/>
          <w:lang w:val="ru-RU"/>
        </w:rPr>
        <w:t xml:space="preserve"> построить контекстную диаграмму и диаграмму декомпозиции первого уровня, соблюдая все правила методологии IDEF0. Готовые схемы можно экспортировать в графические форматы PNG, JPEG или векторный SVG для вставки в отчет.</w:t>
      </w:r>
    </w:p>
    <w:p w14:paraId="64E7090C" w14:textId="77777777" w:rsidR="009673EC" w:rsidRDefault="009673E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3F3BE53" w14:textId="70BFAB14" w:rsidR="009673EC" w:rsidRDefault="009673EC" w:rsidP="009673EC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23562619"/>
      <w:r w:rsidRPr="00967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 Описание практического задания</w:t>
      </w:r>
      <w:bookmarkEnd w:id="2"/>
    </w:p>
    <w:p w14:paraId="1A4E7C59" w14:textId="56C7F36B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Моделирование процесса начинается с определения границ системы. Весь процесс контроля доступа рассматривается как единая функция. Затем эта функция раскладывается на составные части, чтобы показать внутреннюю логику работы.</w:t>
      </w:r>
    </w:p>
    <w:p w14:paraId="500526BE" w14:textId="77777777" w:rsidR="009673EC" w:rsidRPr="009673EC" w:rsidRDefault="009673EC" w:rsidP="009673E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223562620"/>
      <w:r w:rsidRPr="00967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3.1. Контекстная диаграмма</w:t>
      </w:r>
      <w:bookmarkEnd w:id="3"/>
    </w:p>
    <w:p w14:paraId="1586FAB2" w14:textId="36022DC2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Контекстная диаграмма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самый верхний уровень модели. На ней система представлена одним блоком, который показывает её основное назначение. В нашем случае главная функция сформулирована так: «Управлять доступом и учитывать рабочее время на объекте». Цель построения модели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описать, как именно система должна обеспечивать безопасность и автоматический учет, а точка зрения выбрана руководителя службы безопасности, так как он является главным заинтересованным лицом.</w:t>
      </w:r>
    </w:p>
    <w:p w14:paraId="63A266F5" w14:textId="3148D6B7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Вокруг этого центрального блока располагаются стрелки, которые показывают всё, что взаимодействует с системой извне. Эти стрелки делятся на четыре типа: вход, выход, управление и механизм.</w:t>
      </w:r>
    </w:p>
    <w:p w14:paraId="12390C51" w14:textId="5D0CBF66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Входные стрелки показывают, что именно поступает в систему для обработки. Это, прежде всего, сами люди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сотрудники и посетители, которые подходят к турникету. Вместе с ними в систему поступает информация с их электронных пропусков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уникальный цифровой код, который считывает устройство. Также входным сигналом можно считать запрос от руководителя на формирование того или иного отчета.</w:t>
      </w:r>
    </w:p>
    <w:p w14:paraId="029CE53C" w14:textId="1AB095E5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Выходные стрелки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результат работы системы. Главный видимый результат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разрешение или запрет на проход, который выражается в открытии или блокировке турникета. Кроме того, каждая попытка прохода оставляет след в виде записи в электронном журнале. И, наконец, по запросу система формирует отчетные документы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табели, списки опоздавших, отчеты о присутствии.</w:t>
      </w:r>
    </w:p>
    <w:p w14:paraId="5812D516" w14:textId="1D78D27D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Управление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правила и ограничения, которым система должна подчиняться. Работа системы невозможна без регламента доступа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внутреннего документа, который определяет, кому, куда и когда можно проходить. Кроме того, система должна учитывать кадровые изменения: приказы о приеме и увольнении сотрудников напрямую влияют на то, будет ли открываться дверь перед конкретным человеком. Также существуют внешние законодательные рамки, например, законы о защите персональных данных, которые обязывают обеспечивать сохранность и конфиденциальность хранящейся информации.</w:t>
      </w:r>
    </w:p>
    <w:p w14:paraId="65857FDD" w14:textId="77777777" w:rsidR="009673EC" w:rsidRPr="009673EC" w:rsidRDefault="009673EC" w:rsidP="009673E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183D5C" w14:textId="7858CA25" w:rsidR="00051DC5" w:rsidRDefault="009673EC" w:rsidP="00051DC5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Механизмы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ресурсы, с помощью которых система выполняет свои функции. Сюда относится оборудование: считыватели карт, установленные на каждом проходном пункте, и сами исполнительные устройства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турникеты и замки, которые физически преграждают или открывают путь. Также механизмом является администратор системы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человек, который настраивает права доступа, добавляет новых пользователей и следит за работоспособностью. Наконец, ключевым механизмом служит база данных, где хранятся все учетные записи сотрудников, их пропуска и журнал событий.</w:t>
      </w:r>
      <w:r w:rsidR="00051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051DC5" w:rsidRPr="00051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Контекстная диаграмма представлена на рисунке </w:t>
      </w:r>
      <w:r w:rsidR="00051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="00051DC5" w:rsidRPr="00051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0A258A2" w14:textId="5462A2B0" w:rsidR="002A203F" w:rsidRPr="002A203F" w:rsidRDefault="002A203F" w:rsidP="002A203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  <w:r w:rsidRPr="002A203F">
        <w:rPr>
          <w:rFonts w:ascii="Times New Roman" w:eastAsia="Times New Roman" w:hAnsi="Times New Roman" w:cs="Times New Roman"/>
          <w:noProof/>
          <w:kern w:val="0"/>
          <w:lang w:eastAsia="ru-BY"/>
          <w14:ligatures w14:val="none"/>
        </w:rPr>
        <w:drawing>
          <wp:inline distT="0" distB="0" distL="0" distR="0" wp14:anchorId="2112931C" wp14:editId="19A863DD">
            <wp:extent cx="5940425" cy="4052570"/>
            <wp:effectExtent l="0" t="0" r="3175" b="5080"/>
            <wp:docPr id="5047857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6521" w14:textId="6EF5ABCC" w:rsidR="002A203F" w:rsidRPr="009673EC" w:rsidRDefault="002A203F" w:rsidP="002A203F">
      <w:pPr>
        <w:spacing w:after="0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A203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1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2A203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Контекстная диаграмма A-0</w:t>
      </w:r>
    </w:p>
    <w:p w14:paraId="4C661F56" w14:textId="78BD7FFE" w:rsidR="009673EC" w:rsidRPr="009673EC" w:rsidRDefault="009673EC" w:rsidP="009673E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223562621"/>
      <w:r w:rsidRPr="00967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 Диаграмма декомпозиции первого уровня (A0)</w:t>
      </w:r>
      <w:bookmarkEnd w:id="4"/>
    </w:p>
    <w:p w14:paraId="48802C2E" w14:textId="0211E5ED" w:rsid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Контекстная диаграмма показывает систему как «черный ящик». Чтобы понять, что происходит внутри, мы выполняем декомпозицию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разбиваем главный блок на несколько дочерних, связанных между собой</w:t>
      </w:r>
      <w:r w:rsidR="00050D6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блоков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 нашем случае процесс управления доступом логично разделить на четыре последовательных этапа.</w:t>
      </w:r>
      <w:r w:rsidR="00051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A45A2" w:rsidRPr="008A4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Диаграмма декомпозиции первого уровня (A0)</w:t>
      </w:r>
      <w:r w:rsidR="008A4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051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представлена на рисунке 2.</w:t>
      </w:r>
    </w:p>
    <w:p w14:paraId="659068B3" w14:textId="39E0BC08" w:rsidR="00D31F58" w:rsidRPr="00D31F58" w:rsidRDefault="00D31F58" w:rsidP="00D31F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  <w:r w:rsidRPr="00D31F58">
        <w:rPr>
          <w:rFonts w:ascii="Times New Roman" w:eastAsia="Times New Roman" w:hAnsi="Times New Roman" w:cs="Times New Roman"/>
          <w:noProof/>
          <w:kern w:val="0"/>
          <w:lang w:eastAsia="ru-BY"/>
          <w14:ligatures w14:val="none"/>
        </w:rPr>
        <w:lastRenderedPageBreak/>
        <w:drawing>
          <wp:inline distT="0" distB="0" distL="0" distR="0" wp14:anchorId="5A1B54C8" wp14:editId="715501CB">
            <wp:extent cx="5940425" cy="4052570"/>
            <wp:effectExtent l="0" t="0" r="3175" b="5080"/>
            <wp:docPr id="17708065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08C6E" w14:textId="5758A545" w:rsidR="00D31F58" w:rsidRPr="009673EC" w:rsidRDefault="00D31F58" w:rsidP="00D31F58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1F5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D31F5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D31F5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Диаграмма декомпозиции первого уровня (A0)</w:t>
      </w:r>
    </w:p>
    <w:p w14:paraId="3F309573" w14:textId="507BC1FF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Первый этап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идентификация субъекта, блок А1. Здесь происходит взаимодействие с человеком и оборудованием на входе. Когда сотрудник подносит карту к считывателю, этот блок отвечает за считывание кода. Механизмом здесь выступает сам считыватель, а результатом работы является полученный цифровой идентификатор карты. Этот идентификатор передается дальше, в блок проверки.</w:t>
      </w:r>
    </w:p>
    <w:p w14:paraId="10DAAE25" w14:textId="1F2C2D90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Второй этап, блок А2, называется «Проверить права доступа». Это самый важный логический блок. Он принимает считанный идентификатор и обращается к базе данных, которая является его механизмом. Сверяясь с регламентом доступа и информацией о кадровых изменениях (управляющие стрелки), система проверяет, действующий ли это пропуск, имеет ли сотрудник право проходить через данный турникет и позволяет ли ему текущее время суток это сделать. На выходе из этого блока формируется результат проверки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решение «доступ разрешен» или «доступ запрещен». Это решение расщепляется на два направления: команда идет на исполнительное устройство, а информация о результате передается в журнал.</w:t>
      </w:r>
    </w:p>
    <w:p w14:paraId="272461EC" w14:textId="39CE9780" w:rsidR="009673EC" w:rsidRPr="009673EC" w:rsidRDefault="009673EC" w:rsidP="00DC6A87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Третий блок, А3, занимается регистрацией события. Он получает информацию о том, какая была попытка прохода и чем она закончилась. Его задача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записать эти данные в электронный журнал, то есть в базу данных. Администратор системы может в любой момент зайти и просмотреть этот 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журнал. При формировании отчетов данные извлекаются именно из этого журнала, поэтому блок А3 можно считать накопителем всей истории посещений. Запись в журнале также является выходным продуктом системы наряду с физическим открытием двери.</w:t>
      </w:r>
    </w:p>
    <w:p w14:paraId="188E0DA1" w14:textId="170D8D98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Четвертый блок, А4, называется «Управлять исполнительным механизмом». Он получает команду от блока проверки прав. Если команда положительная, блок подает электрический сигнал на турникет или замок, и тот открывается, пропуская человека. Если команда отрицательная, механизм остается заблокированным, а на считывателе загорается красный свет. Физическое действие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открытие или блокировка прохода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является конечным выходом системы для субъекта доступа.</w:t>
      </w:r>
    </w:p>
    <w:p w14:paraId="1CADA94A" w14:textId="08650B08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Таким образом, на диаграмме А0 мы видим четкую последовательность: от считывания карты к проверке её в базе, затем параллельно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открытие двери и запись в журнал. Все функциональные блоки связаны между собой информационными потоками, а на границы блоков выходят внешние стрелки с контекстной диаграммы, связывая оба уровня модели в единое целое.</w:t>
      </w:r>
    </w:p>
    <w:p w14:paraId="4D444084" w14:textId="77777777" w:rsidR="009673EC" w:rsidRPr="009673EC" w:rsidRDefault="009673EC" w:rsidP="009673E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6BF07A" w14:textId="58CA5C5A" w:rsidR="009673EC" w:rsidRPr="009673EC" w:rsidRDefault="009673EC" w:rsidP="009673E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23562622"/>
      <w:r w:rsidRPr="00967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3.3 Проверка модели</w:t>
      </w:r>
      <w:bookmarkEnd w:id="5"/>
    </w:p>
    <w:p w14:paraId="4FB85060" w14:textId="6322C4E5" w:rsidR="009673EC" w:rsidRPr="009673EC" w:rsidRDefault="009673EC" w:rsidP="009673E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Построенная модель полностью соответствует критериям задания. Все заявленные в постановке задачи функциональные требования нашли свое отражение в блоках диаграммы А0. Каждой ключевой функции (идентификация, проверка, регистрация, управление турникетом) соответствует отдельный блок. Количество блоков на диаграмме декомпозиции </w:t>
      </w:r>
      <w:r w:rsidR="00C97F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9673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четыре, что соответствует требованию иметь не менее четырех блоков. Информационные и материальные потоки показаны наглядно: понятно, откуда берутся данные, как они преобразуются и куда передаются. Стрелки управления, такие как «Регламент доступа», корректно влияют на те блоки, для которых они значимы. Модель готова для дальнейшего использования в качестве основы для проектирования информационной системы.</w:t>
      </w:r>
    </w:p>
    <w:sectPr w:rsidR="009673EC" w:rsidRPr="009673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CE3"/>
    <w:multiLevelType w:val="hybridMultilevel"/>
    <w:tmpl w:val="09A8B4DE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A14E9"/>
    <w:multiLevelType w:val="hybridMultilevel"/>
    <w:tmpl w:val="53009A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87C92"/>
    <w:multiLevelType w:val="hybridMultilevel"/>
    <w:tmpl w:val="7BFE3902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A2D0D"/>
    <w:multiLevelType w:val="hybridMultilevel"/>
    <w:tmpl w:val="F762EC86"/>
    <w:lvl w:ilvl="0" w:tplc="639849E4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490030">
    <w:abstractNumId w:val="2"/>
  </w:num>
  <w:num w:numId="2" w16cid:durableId="1329093330">
    <w:abstractNumId w:val="3"/>
  </w:num>
  <w:num w:numId="3" w16cid:durableId="1712803895">
    <w:abstractNumId w:val="0"/>
  </w:num>
  <w:num w:numId="4" w16cid:durableId="1753357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D3"/>
    <w:rsid w:val="00050D6C"/>
    <w:rsid w:val="00051DC5"/>
    <w:rsid w:val="00091404"/>
    <w:rsid w:val="000A6C3D"/>
    <w:rsid w:val="002273D4"/>
    <w:rsid w:val="002A203F"/>
    <w:rsid w:val="002D637D"/>
    <w:rsid w:val="003545C9"/>
    <w:rsid w:val="00357623"/>
    <w:rsid w:val="003B7E02"/>
    <w:rsid w:val="003E40CB"/>
    <w:rsid w:val="0044328B"/>
    <w:rsid w:val="004A28D8"/>
    <w:rsid w:val="004F6E88"/>
    <w:rsid w:val="00562DD5"/>
    <w:rsid w:val="006762EF"/>
    <w:rsid w:val="00692C18"/>
    <w:rsid w:val="006C788E"/>
    <w:rsid w:val="007B2BD3"/>
    <w:rsid w:val="007D04A6"/>
    <w:rsid w:val="007D7C69"/>
    <w:rsid w:val="008A45A2"/>
    <w:rsid w:val="009673EC"/>
    <w:rsid w:val="009B4612"/>
    <w:rsid w:val="00AC73E7"/>
    <w:rsid w:val="00B358CD"/>
    <w:rsid w:val="00B556AF"/>
    <w:rsid w:val="00C856FD"/>
    <w:rsid w:val="00C97F33"/>
    <w:rsid w:val="00CC0EDD"/>
    <w:rsid w:val="00CF54CD"/>
    <w:rsid w:val="00D31F58"/>
    <w:rsid w:val="00D57B34"/>
    <w:rsid w:val="00D67E4A"/>
    <w:rsid w:val="00DC43E7"/>
    <w:rsid w:val="00DC6A87"/>
    <w:rsid w:val="00DF46EB"/>
    <w:rsid w:val="00E348B5"/>
    <w:rsid w:val="00E46F14"/>
    <w:rsid w:val="00E476B9"/>
    <w:rsid w:val="00E56793"/>
    <w:rsid w:val="00EA0E43"/>
    <w:rsid w:val="00ED19B3"/>
    <w:rsid w:val="00F13E22"/>
    <w:rsid w:val="00F5657E"/>
    <w:rsid w:val="00F6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C53D"/>
  <w15:chartTrackingRefBased/>
  <w15:docId w15:val="{AC02DA0C-73E6-4BC1-BF89-288CF42E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B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7B2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B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B2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B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B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B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B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АЛОВОК ЙО"/>
    <w:basedOn w:val="1"/>
    <w:link w:val="a5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5">
    <w:name w:val="ЗАГАЛОВОК ЙО Знак"/>
    <w:basedOn w:val="10"/>
    <w:link w:val="a4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6">
    <w:name w:val="Листинг"/>
    <w:basedOn w:val="a0"/>
    <w:autoRedefine/>
    <w:qFormat/>
    <w:rsid w:val="002D637D"/>
    <w:pPr>
      <w:spacing w:after="240" w:line="240" w:lineRule="auto"/>
      <w:jc w:val="center"/>
    </w:pPr>
    <w:rPr>
      <w:rFonts w:ascii="Courier New" w:hAnsi="Courier New" w:cs="Times New Roman"/>
      <w:bCs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semiHidden/>
    <w:rsid w:val="007B2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7B2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B2B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B2B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B2B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B2B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B2B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B2BD3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0"/>
    <w:next w:val="a0"/>
    <w:link w:val="a8"/>
    <w:uiPriority w:val="10"/>
    <w:qFormat/>
    <w:rsid w:val="007B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7B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0"/>
    <w:next w:val="a0"/>
    <w:link w:val="aa"/>
    <w:uiPriority w:val="11"/>
    <w:qFormat/>
    <w:rsid w:val="007B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7B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B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B2BD3"/>
    <w:rPr>
      <w:i/>
      <w:iCs/>
      <w:color w:val="404040" w:themeColor="text1" w:themeTint="BF"/>
    </w:rPr>
  </w:style>
  <w:style w:type="paragraph" w:styleId="ab">
    <w:name w:val="List Paragraph"/>
    <w:basedOn w:val="a0"/>
    <w:link w:val="ac"/>
    <w:uiPriority w:val="34"/>
    <w:qFormat/>
    <w:rsid w:val="007B2BD3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7B2BD3"/>
    <w:rPr>
      <w:i/>
      <w:iCs/>
      <w:color w:val="2F5496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7B2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Выделенная цитата Знак"/>
    <w:basedOn w:val="a1"/>
    <w:link w:val="ae"/>
    <w:uiPriority w:val="30"/>
    <w:rsid w:val="007B2BD3"/>
    <w:rPr>
      <w:i/>
      <w:iCs/>
      <w:color w:val="2F5496" w:themeColor="accent1" w:themeShade="BF"/>
    </w:rPr>
  </w:style>
  <w:style w:type="character" w:styleId="af0">
    <w:name w:val="Intense Reference"/>
    <w:basedOn w:val="a1"/>
    <w:uiPriority w:val="32"/>
    <w:qFormat/>
    <w:rsid w:val="007B2BD3"/>
    <w:rPr>
      <w:b/>
      <w:bCs/>
      <w:smallCaps/>
      <w:color w:val="2F5496" w:themeColor="accent1" w:themeShade="BF"/>
      <w:spacing w:val="5"/>
    </w:rPr>
  </w:style>
  <w:style w:type="paragraph" w:styleId="af1">
    <w:name w:val="TOC Heading"/>
    <w:basedOn w:val="1"/>
    <w:next w:val="a0"/>
    <w:uiPriority w:val="39"/>
    <w:unhideWhenUsed/>
    <w:qFormat/>
    <w:rsid w:val="004A28D8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4A28D8"/>
    <w:pPr>
      <w:spacing w:after="100"/>
    </w:pPr>
  </w:style>
  <w:style w:type="character" w:styleId="af2">
    <w:name w:val="Hyperlink"/>
    <w:basedOn w:val="a1"/>
    <w:uiPriority w:val="99"/>
    <w:unhideWhenUsed/>
    <w:rsid w:val="004A28D8"/>
    <w:rPr>
      <w:color w:val="0563C1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B358C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BY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B358C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BY"/>
      <w14:ligatures w14:val="none"/>
    </w:rPr>
  </w:style>
  <w:style w:type="paragraph" w:customStyle="1" w:styleId="a">
    <w:name w:val="список"/>
    <w:basedOn w:val="ab"/>
    <w:link w:val="af3"/>
    <w:qFormat/>
    <w:rsid w:val="00B556AF"/>
    <w:pPr>
      <w:numPr>
        <w:numId w:val="2"/>
      </w:numPr>
      <w:tabs>
        <w:tab w:val="left" w:pos="1134"/>
      </w:tabs>
      <w:spacing w:after="0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Абзац списка Знак"/>
    <w:basedOn w:val="a1"/>
    <w:link w:val="ab"/>
    <w:uiPriority w:val="34"/>
    <w:rsid w:val="00B556AF"/>
  </w:style>
  <w:style w:type="character" w:customStyle="1" w:styleId="af3">
    <w:name w:val="список Знак"/>
    <w:basedOn w:val="ac"/>
    <w:link w:val="a"/>
    <w:rsid w:val="00B556AF"/>
    <w:rPr>
      <w:rFonts w:ascii="Times New Roman" w:hAnsi="Times New Roman" w:cs="Times New Roman"/>
      <w:sz w:val="28"/>
      <w:szCs w:val="28"/>
    </w:rPr>
  </w:style>
  <w:style w:type="character" w:styleId="af4">
    <w:name w:val="Unresolved Mention"/>
    <w:basedOn w:val="a1"/>
    <w:uiPriority w:val="99"/>
    <w:semiHidden/>
    <w:unhideWhenUsed/>
    <w:rsid w:val="00EA0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diagrams.net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CD656-5EA4-42AF-A681-50BC5EDFF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1928</Words>
  <Characters>10991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30</cp:revision>
  <dcterms:created xsi:type="dcterms:W3CDTF">2026-02-20T06:49:00Z</dcterms:created>
  <dcterms:modified xsi:type="dcterms:W3CDTF">2026-05-21T20:49:00Z</dcterms:modified>
</cp:coreProperties>
</file>