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298C" w14:textId="77777777" w:rsidR="00471B48" w:rsidRDefault="00BA222C" w:rsidP="00081B0D">
      <w:pPr>
        <w:rPr>
          <w:b/>
        </w:rPr>
      </w:pPr>
      <w:r>
        <w:rPr>
          <w:b/>
        </w:rPr>
        <w:t xml:space="preserve">Тема </w:t>
      </w:r>
      <w:r w:rsidR="006E535E">
        <w:rPr>
          <w:b/>
        </w:rPr>
        <w:t>11</w:t>
      </w:r>
      <w:r w:rsidR="00CE55D9">
        <w:rPr>
          <w:b/>
        </w:rPr>
        <w:t xml:space="preserve"> </w:t>
      </w:r>
      <w:r w:rsidR="00471B48">
        <w:rPr>
          <w:b/>
        </w:rPr>
        <w:t xml:space="preserve">. Создание </w:t>
      </w:r>
      <w:r w:rsidR="00E804E8">
        <w:rPr>
          <w:b/>
        </w:rPr>
        <w:t xml:space="preserve">базы знаний </w:t>
      </w:r>
      <w:r w:rsidR="00851988">
        <w:rPr>
          <w:b/>
        </w:rPr>
        <w:t>из семантических триад</w:t>
      </w:r>
      <w:r>
        <w:rPr>
          <w:b/>
        </w:rPr>
        <w:t xml:space="preserve"> </w:t>
      </w:r>
    </w:p>
    <w:p w14:paraId="2FCAC46A" w14:textId="77777777" w:rsidR="00471B48" w:rsidRDefault="00471B48" w:rsidP="00471B48">
      <w:pPr>
        <w:ind w:firstLine="340"/>
        <w:rPr>
          <w:b/>
        </w:rPr>
      </w:pPr>
    </w:p>
    <w:p w14:paraId="10DDE735" w14:textId="77777777" w:rsidR="00BA222C" w:rsidRDefault="00BA222C" w:rsidP="00471B48">
      <w:pPr>
        <w:numPr>
          <w:ilvl w:val="0"/>
          <w:numId w:val="1"/>
        </w:numPr>
        <w:jc w:val="both"/>
      </w:pPr>
      <w:r>
        <w:t>Вы</w:t>
      </w:r>
      <w:r w:rsidR="00863A96">
        <w:t>бра</w:t>
      </w:r>
      <w:r>
        <w:t xml:space="preserve">ть в содержании </w:t>
      </w:r>
      <w:r w:rsidR="008C4332">
        <w:t xml:space="preserve">страниц сайта </w:t>
      </w:r>
      <w:r w:rsidR="00863A96">
        <w:t xml:space="preserve">«Теория» и «Описание установки» </w:t>
      </w:r>
      <w:r>
        <w:t>предложения</w:t>
      </w:r>
      <w:r w:rsidR="00863A96">
        <w:t>, содержащие основные ключевые понятия</w:t>
      </w:r>
      <w:r w:rsidR="002806CE">
        <w:t xml:space="preserve"> </w:t>
      </w:r>
      <w:r w:rsidR="00A44538">
        <w:t xml:space="preserve">(субъекты и объекты, в том числе формулы, таблицы, схемы, иллюстрации, анимации) </w:t>
      </w:r>
      <w:r w:rsidR="00863A96">
        <w:t>по теме вашего курсового проекта. П</w:t>
      </w:r>
      <w:r w:rsidR="00AF730D">
        <w:t xml:space="preserve">ри необходимости дополнить содержание </w:t>
      </w:r>
      <w:r w:rsidR="00A44538">
        <w:t xml:space="preserve">этих страниц </w:t>
      </w:r>
      <w:r w:rsidR="00AF730D">
        <w:t>предложениями из соответствующих источников по теме установки</w:t>
      </w:r>
      <w:r w:rsidR="00A44538">
        <w:t>, чтобы они содержали</w:t>
      </w:r>
      <w:r w:rsidR="00AF730D">
        <w:t xml:space="preserve"> не менее 1</w:t>
      </w:r>
      <w:r w:rsidR="002806CE">
        <w:t xml:space="preserve">00 </w:t>
      </w:r>
      <w:r w:rsidR="00A44538">
        <w:t xml:space="preserve">различных </w:t>
      </w:r>
      <w:r w:rsidR="002806CE">
        <w:t>ключевых понятий</w:t>
      </w:r>
      <w:r w:rsidR="00863A96">
        <w:t>.</w:t>
      </w:r>
      <w:r>
        <w:t xml:space="preserve">  </w:t>
      </w:r>
    </w:p>
    <w:p w14:paraId="2BFBA7C8" w14:textId="77777777" w:rsidR="00471B48" w:rsidRDefault="00471B48" w:rsidP="00471B48">
      <w:pPr>
        <w:numPr>
          <w:ilvl w:val="0"/>
          <w:numId w:val="1"/>
        </w:numPr>
        <w:jc w:val="both"/>
      </w:pPr>
      <w:r>
        <w:t>В соответствиями с теоретическими основами, изложенными в Лекции 1</w:t>
      </w:r>
      <w:r w:rsidR="002806CE">
        <w:t>1</w:t>
      </w:r>
      <w:r>
        <w:t xml:space="preserve">, провести предварительную обработку текста </w:t>
      </w:r>
      <w:r w:rsidR="004878AB">
        <w:t>на страницах сайта</w:t>
      </w:r>
      <w:r>
        <w:t xml:space="preserve">, преобразовав </w:t>
      </w:r>
      <w:r w:rsidR="004878AB">
        <w:t xml:space="preserve">все </w:t>
      </w:r>
      <w:r>
        <w:t xml:space="preserve">сложные предложения </w:t>
      </w:r>
      <w:r w:rsidR="00A44538">
        <w:t xml:space="preserve">в тексте </w:t>
      </w:r>
      <w:r>
        <w:t>в простые, имеющие структуру триады</w:t>
      </w:r>
      <w:r w:rsidR="00A44538">
        <w:t xml:space="preserve"> (</w:t>
      </w:r>
      <w:r w:rsidR="00A44538" w:rsidRPr="00A44538">
        <w:rPr>
          <w:i/>
        </w:rPr>
        <w:t>субъект-действие-объект</w:t>
      </w:r>
      <w:r w:rsidR="00A44538">
        <w:t>), а именно</w:t>
      </w:r>
      <w:r>
        <w:t>:</w:t>
      </w:r>
    </w:p>
    <w:p w14:paraId="70608117" w14:textId="77777777" w:rsidR="00471B48" w:rsidRDefault="00471B48" w:rsidP="00471B48"/>
    <w:p w14:paraId="41453C9A" w14:textId="77777777" w:rsidR="00471B48" w:rsidRPr="006E70A4" w:rsidRDefault="00471B48" w:rsidP="00471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8"/>
        <w:jc w:val="center"/>
        <w:rPr>
          <w:rFonts w:ascii="Arial" w:hAnsi="Arial" w:cs="Arial"/>
          <w:b/>
        </w:rPr>
      </w:pPr>
      <w:r w:rsidRPr="006E70A4">
        <w:rPr>
          <w:rFonts w:ascii="Arial" w:hAnsi="Arial" w:cs="Arial"/>
          <w:b/>
        </w:rPr>
        <w:t>п</w:t>
      </w:r>
      <w:r w:rsidR="00554356" w:rsidRPr="006E70A4">
        <w:rPr>
          <w:rFonts w:ascii="Arial" w:hAnsi="Arial" w:cs="Arial"/>
          <w:b/>
        </w:rPr>
        <w:t>одлежащее</w:t>
      </w:r>
      <w:r w:rsidRPr="006E70A4">
        <w:rPr>
          <w:rFonts w:ascii="Arial" w:hAnsi="Arial" w:cs="Arial"/>
          <w:b/>
        </w:rPr>
        <w:t>-сказуемое-дополнительные члены предложения</w:t>
      </w:r>
    </w:p>
    <w:p w14:paraId="1832B358" w14:textId="77777777" w:rsidR="00471B48" w:rsidRDefault="00471B48" w:rsidP="00471B48">
      <w:pPr>
        <w:jc w:val="center"/>
      </w:pPr>
    </w:p>
    <w:p w14:paraId="6C16F0D0" w14:textId="77777777" w:rsidR="00471B48" w:rsidRDefault="00471B48" w:rsidP="00471B48">
      <w:pPr>
        <w:numPr>
          <w:ilvl w:val="0"/>
          <w:numId w:val="1"/>
        </w:numPr>
        <w:jc w:val="both"/>
      </w:pPr>
      <w:r>
        <w:t xml:space="preserve">Создать текстовую базу знаний в виде </w:t>
      </w:r>
      <w:r w:rsidR="000345A4">
        <w:t>двумерного текстового</w:t>
      </w:r>
      <w:r>
        <w:t xml:space="preserve"> массив</w:t>
      </w:r>
      <w:r w:rsidR="000345A4">
        <w:t>а</w:t>
      </w:r>
      <w:r>
        <w:t>, кажд</w:t>
      </w:r>
      <w:r w:rsidR="00FF7A06">
        <w:t>ая</w:t>
      </w:r>
      <w:r>
        <w:t xml:space="preserve"> </w:t>
      </w:r>
      <w:r w:rsidR="00FF7A06">
        <w:t>запись в котором</w:t>
      </w:r>
      <w:r>
        <w:t xml:space="preserve"> пре</w:t>
      </w:r>
      <w:r>
        <w:t>д</w:t>
      </w:r>
      <w:r>
        <w:t>ставляет собой триаду</w:t>
      </w:r>
      <w:r w:rsidR="00FF7A06">
        <w:t>, составленную</w:t>
      </w:r>
      <w:r>
        <w:t xml:space="preserve"> </w:t>
      </w:r>
      <w:r w:rsidR="000345A4">
        <w:t>на основе</w:t>
      </w:r>
      <w:r>
        <w:t xml:space="preserve"> простых предложений, а сам двумерный массив оформить как переменную</w:t>
      </w:r>
      <w:r w:rsidR="008F401D" w:rsidRPr="008F401D">
        <w:t xml:space="preserve"> </w:t>
      </w:r>
      <w:r w:rsidR="008F401D">
        <w:t xml:space="preserve">на языке </w:t>
      </w:r>
      <w:r w:rsidR="008F401D">
        <w:rPr>
          <w:lang w:val="en-US"/>
        </w:rPr>
        <w:t>JavaScript</w:t>
      </w:r>
      <w:r>
        <w:t>, котор</w:t>
      </w:r>
      <w:r w:rsidR="008F401D">
        <w:t>ая</w:t>
      </w:r>
      <w:r>
        <w:t xml:space="preserve"> буде</w:t>
      </w:r>
      <w:r w:rsidR="008F401D">
        <w:t>т</w:t>
      </w:r>
      <w:r>
        <w:t xml:space="preserve"> использовать</w:t>
      </w:r>
      <w:r w:rsidR="008F401D">
        <w:t>ся</w:t>
      </w:r>
      <w:r>
        <w:t xml:space="preserve"> в программе для организации диалога, в следующем формате</w:t>
      </w:r>
      <w:r w:rsidR="006E70A4">
        <w:t xml:space="preserve"> (комментарии опустить)</w:t>
      </w:r>
      <w:r>
        <w:t>:</w:t>
      </w:r>
    </w:p>
    <w:p w14:paraId="47213E18" w14:textId="77777777" w:rsidR="00471B48" w:rsidRDefault="00471B48" w:rsidP="00471B48"/>
    <w:p w14:paraId="6157F329" w14:textId="77777777" w:rsidR="00A72DDC" w:rsidRPr="006E70A4" w:rsidRDefault="00471B4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</w:rPr>
      </w:pPr>
      <w:r w:rsidRPr="006E70A4">
        <w:rPr>
          <w:rFonts w:ascii="Arial" w:hAnsi="Arial" w:cs="Arial"/>
          <w:lang w:val="en-US"/>
        </w:rPr>
        <w:t>var</w:t>
      </w:r>
      <w:r w:rsidRPr="006E70A4">
        <w:rPr>
          <w:rFonts w:ascii="Arial" w:hAnsi="Arial" w:cs="Arial"/>
        </w:rPr>
        <w:t xml:space="preserve"> </w:t>
      </w:r>
      <w:r w:rsidRPr="006E70A4">
        <w:rPr>
          <w:rFonts w:ascii="Arial" w:hAnsi="Arial" w:cs="Arial"/>
          <w:lang w:val="en-US"/>
        </w:rPr>
        <w:t>knowleage</w:t>
      </w:r>
      <w:r w:rsidR="00A72DDC" w:rsidRPr="006E70A4">
        <w:rPr>
          <w:rFonts w:ascii="Arial" w:hAnsi="Arial" w:cs="Arial"/>
        </w:rPr>
        <w:t xml:space="preserve"> = </w:t>
      </w:r>
    </w:p>
    <w:p w14:paraId="061860F0" w14:textId="77777777" w:rsidR="00471B48" w:rsidRPr="002511F5" w:rsidRDefault="00471B4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sz w:val="20"/>
          <w:szCs w:val="20"/>
        </w:rPr>
      </w:pPr>
      <w:r w:rsidRPr="002511F5">
        <w:rPr>
          <w:rFonts w:ascii="Arial" w:hAnsi="Arial" w:cs="Arial"/>
          <w:sz w:val="20"/>
          <w:szCs w:val="20"/>
        </w:rPr>
        <w:t>[</w:t>
      </w:r>
    </w:p>
    <w:p w14:paraId="704B8005" w14:textId="77777777" w:rsidR="00670ADF" w:rsidRPr="000345A4" w:rsidRDefault="004878AB" w:rsidP="00670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i/>
          <w:sz w:val="20"/>
          <w:szCs w:val="20"/>
        </w:rPr>
      </w:pPr>
      <w:r w:rsidRPr="00670ADF">
        <w:rPr>
          <w:rFonts w:ascii="Arial" w:hAnsi="Arial" w:cs="Arial"/>
        </w:rPr>
        <w:t xml:space="preserve"> </w:t>
      </w:r>
      <w:r w:rsidR="00670ADF" w:rsidRPr="00670ADF">
        <w:rPr>
          <w:rFonts w:ascii="Arial" w:hAnsi="Arial" w:cs="Arial"/>
        </w:rPr>
        <w:t>//</w:t>
      </w:r>
      <w:r w:rsidR="00670ADF" w:rsidRPr="000345A4">
        <w:rPr>
          <w:rFonts w:ascii="Arial" w:hAnsi="Arial" w:cs="Arial"/>
          <w:i/>
        </w:rPr>
        <w:t>для текстовых триад</w:t>
      </w:r>
      <w:r w:rsidR="006E70A4" w:rsidRPr="000345A4">
        <w:rPr>
          <w:rFonts w:ascii="Arial" w:hAnsi="Arial" w:cs="Arial"/>
          <w:i/>
        </w:rPr>
        <w:t>;</w:t>
      </w:r>
    </w:p>
    <w:p w14:paraId="1B7B3FCC" w14:textId="77777777" w:rsidR="00471B48" w:rsidRPr="000345A4" w:rsidRDefault="00A4453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  <w:sz w:val="24"/>
          <w:szCs w:val="24"/>
        </w:rPr>
      </w:pPr>
      <w:r w:rsidRPr="000345A4">
        <w:rPr>
          <w:rFonts w:ascii="Arial" w:hAnsi="Arial" w:cs="Arial"/>
          <w:b/>
          <w:sz w:val="24"/>
          <w:szCs w:val="24"/>
        </w:rPr>
        <w:t xml:space="preserve"> </w:t>
      </w:r>
      <w:r w:rsidR="00471B48" w:rsidRPr="000345A4">
        <w:rPr>
          <w:rFonts w:ascii="Arial" w:hAnsi="Arial" w:cs="Arial"/>
          <w:b/>
          <w:sz w:val="24"/>
          <w:szCs w:val="24"/>
        </w:rPr>
        <w:t>[</w:t>
      </w:r>
      <w:r w:rsidR="00BA6966" w:rsidRPr="000345A4">
        <w:rPr>
          <w:rFonts w:ascii="Arial" w:hAnsi="Arial" w:cs="Arial"/>
          <w:b/>
          <w:sz w:val="24"/>
          <w:szCs w:val="24"/>
        </w:rPr>
        <w:t>“</w:t>
      </w:r>
      <w:r w:rsidR="00471B48" w:rsidRPr="000345A4">
        <w:rPr>
          <w:rFonts w:ascii="Arial" w:hAnsi="Arial" w:cs="Arial"/>
          <w:b/>
          <w:sz w:val="24"/>
          <w:szCs w:val="24"/>
        </w:rPr>
        <w:t>п</w:t>
      </w:r>
      <w:r w:rsidR="00554356" w:rsidRPr="000345A4">
        <w:rPr>
          <w:rFonts w:ascii="Arial" w:hAnsi="Arial" w:cs="Arial"/>
          <w:b/>
          <w:sz w:val="24"/>
          <w:szCs w:val="24"/>
        </w:rPr>
        <w:t>одлежаще</w:t>
      </w:r>
      <w:r w:rsidR="00471B48" w:rsidRPr="000345A4">
        <w:rPr>
          <w:rFonts w:ascii="Arial" w:hAnsi="Arial" w:cs="Arial"/>
          <w:b/>
          <w:sz w:val="24"/>
          <w:szCs w:val="24"/>
        </w:rPr>
        <w:t>е1</w:t>
      </w:r>
      <w:r w:rsidR="00BA6966" w:rsidRPr="000345A4">
        <w:rPr>
          <w:rFonts w:ascii="Arial" w:hAnsi="Arial" w:cs="Arial"/>
          <w:b/>
          <w:sz w:val="24"/>
          <w:szCs w:val="24"/>
        </w:rPr>
        <w:t>”</w:t>
      </w:r>
      <w:r w:rsidR="00471B48" w:rsidRPr="000345A4">
        <w:rPr>
          <w:rFonts w:ascii="Arial" w:hAnsi="Arial" w:cs="Arial"/>
          <w:b/>
          <w:sz w:val="24"/>
          <w:szCs w:val="24"/>
        </w:rPr>
        <w:t xml:space="preserve">, </w:t>
      </w:r>
      <w:r w:rsidR="00BA6966" w:rsidRPr="000345A4">
        <w:rPr>
          <w:rFonts w:ascii="Arial" w:hAnsi="Arial" w:cs="Arial"/>
          <w:b/>
          <w:sz w:val="24"/>
          <w:szCs w:val="24"/>
        </w:rPr>
        <w:t>“</w:t>
      </w:r>
      <w:r w:rsidR="00471B48" w:rsidRPr="000345A4">
        <w:rPr>
          <w:rFonts w:ascii="Arial" w:hAnsi="Arial" w:cs="Arial"/>
          <w:b/>
          <w:sz w:val="24"/>
          <w:szCs w:val="24"/>
        </w:rPr>
        <w:t>сказуемое1</w:t>
      </w:r>
      <w:r w:rsidR="00BA6966" w:rsidRPr="000345A4">
        <w:rPr>
          <w:rFonts w:ascii="Arial" w:hAnsi="Arial" w:cs="Arial"/>
          <w:b/>
          <w:sz w:val="24"/>
          <w:szCs w:val="24"/>
        </w:rPr>
        <w:t>”</w:t>
      </w:r>
      <w:r w:rsidR="00471B48" w:rsidRPr="000345A4">
        <w:rPr>
          <w:rFonts w:ascii="Arial" w:hAnsi="Arial" w:cs="Arial"/>
          <w:b/>
          <w:sz w:val="24"/>
          <w:szCs w:val="24"/>
        </w:rPr>
        <w:t xml:space="preserve">, </w:t>
      </w:r>
      <w:r w:rsidR="00BA6966" w:rsidRPr="000345A4">
        <w:rPr>
          <w:rFonts w:ascii="Arial" w:hAnsi="Arial" w:cs="Arial"/>
          <w:b/>
          <w:sz w:val="24"/>
          <w:szCs w:val="24"/>
        </w:rPr>
        <w:t>“</w:t>
      </w:r>
      <w:r w:rsidR="00471B48" w:rsidRPr="000345A4">
        <w:rPr>
          <w:rFonts w:ascii="Arial" w:hAnsi="Arial" w:cs="Arial"/>
          <w:b/>
          <w:sz w:val="24"/>
          <w:szCs w:val="24"/>
        </w:rPr>
        <w:t>доп</w:t>
      </w:r>
      <w:r w:rsidR="000345A4" w:rsidRPr="000345A4">
        <w:rPr>
          <w:rFonts w:ascii="Arial" w:hAnsi="Arial" w:cs="Arial"/>
          <w:b/>
          <w:sz w:val="24"/>
          <w:szCs w:val="24"/>
        </w:rPr>
        <w:t>олнительные</w:t>
      </w:r>
      <w:r w:rsidR="00471B48" w:rsidRPr="000345A4">
        <w:rPr>
          <w:rFonts w:ascii="Arial" w:hAnsi="Arial" w:cs="Arial"/>
          <w:b/>
          <w:sz w:val="24"/>
          <w:szCs w:val="24"/>
        </w:rPr>
        <w:t xml:space="preserve"> члены предлож</w:t>
      </w:r>
      <w:r w:rsidR="00471B48" w:rsidRPr="000345A4">
        <w:rPr>
          <w:rFonts w:ascii="Arial" w:hAnsi="Arial" w:cs="Arial"/>
          <w:b/>
          <w:sz w:val="24"/>
          <w:szCs w:val="24"/>
        </w:rPr>
        <w:t>е</w:t>
      </w:r>
      <w:r w:rsidR="00471B48" w:rsidRPr="000345A4">
        <w:rPr>
          <w:rFonts w:ascii="Arial" w:hAnsi="Arial" w:cs="Arial"/>
          <w:b/>
          <w:sz w:val="24"/>
          <w:szCs w:val="24"/>
        </w:rPr>
        <w:t>ния</w:t>
      </w:r>
      <w:r w:rsidR="00BA6966" w:rsidRPr="000345A4">
        <w:rPr>
          <w:rFonts w:ascii="Arial" w:hAnsi="Arial" w:cs="Arial"/>
          <w:b/>
          <w:sz w:val="24"/>
          <w:szCs w:val="24"/>
        </w:rPr>
        <w:t>”</w:t>
      </w:r>
      <w:r w:rsidR="00471B48" w:rsidRPr="000345A4">
        <w:rPr>
          <w:rFonts w:ascii="Arial" w:hAnsi="Arial" w:cs="Arial"/>
          <w:b/>
          <w:sz w:val="24"/>
          <w:szCs w:val="24"/>
        </w:rPr>
        <w:t>],</w:t>
      </w:r>
    </w:p>
    <w:p w14:paraId="624B31E0" w14:textId="77777777" w:rsidR="00670ADF" w:rsidRPr="000345A4" w:rsidRDefault="00670ADF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</w:rPr>
      </w:pPr>
      <w:r w:rsidRPr="000345A4">
        <w:rPr>
          <w:rFonts w:ascii="Arial" w:hAnsi="Arial" w:cs="Arial"/>
          <w:b/>
        </w:rPr>
        <w:t>…</w:t>
      </w:r>
    </w:p>
    <w:p w14:paraId="79C54420" w14:textId="77777777" w:rsidR="00A44538" w:rsidRPr="000345A4" w:rsidRDefault="00A4453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i/>
        </w:rPr>
      </w:pPr>
      <w:r w:rsidRPr="00670ADF">
        <w:rPr>
          <w:rFonts w:ascii="Arial" w:hAnsi="Arial" w:cs="Arial"/>
        </w:rPr>
        <w:t>//</w:t>
      </w:r>
      <w:r w:rsidR="00670ADF" w:rsidRPr="000345A4">
        <w:rPr>
          <w:rFonts w:ascii="Arial" w:hAnsi="Arial" w:cs="Arial"/>
          <w:i/>
        </w:rPr>
        <w:t>для триад с вызовом рисунка (иллюстрации)</w:t>
      </w:r>
      <w:r w:rsidR="006E70A4" w:rsidRPr="000345A4">
        <w:rPr>
          <w:rFonts w:ascii="Arial" w:hAnsi="Arial" w:cs="Arial"/>
          <w:i/>
        </w:rPr>
        <w:t>:</w:t>
      </w:r>
    </w:p>
    <w:p w14:paraId="1FD37317" w14:textId="77777777" w:rsidR="00471B48" w:rsidRPr="00670ADF" w:rsidRDefault="004878AB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  <w:sz w:val="24"/>
          <w:szCs w:val="24"/>
        </w:rPr>
      </w:pPr>
      <w:r w:rsidRPr="00670ADF">
        <w:rPr>
          <w:rFonts w:ascii="Arial" w:hAnsi="Arial" w:cs="Arial"/>
          <w:b/>
          <w:sz w:val="24"/>
          <w:szCs w:val="24"/>
        </w:rPr>
        <w:t xml:space="preserve">  </w:t>
      </w:r>
      <w:r w:rsidR="00471B48" w:rsidRPr="00670ADF">
        <w:rPr>
          <w:rFonts w:ascii="Arial" w:hAnsi="Arial" w:cs="Arial"/>
          <w:b/>
          <w:sz w:val="24"/>
          <w:szCs w:val="24"/>
        </w:rPr>
        <w:t>[</w:t>
      </w:r>
      <w:r w:rsidR="00BA6966" w:rsidRPr="00670ADF">
        <w:rPr>
          <w:rFonts w:ascii="Arial" w:hAnsi="Arial" w:cs="Arial"/>
          <w:b/>
          <w:sz w:val="24"/>
          <w:szCs w:val="24"/>
        </w:rPr>
        <w:t>“</w:t>
      </w:r>
      <w:r w:rsidR="00554356" w:rsidRPr="00670ADF">
        <w:rPr>
          <w:rFonts w:ascii="Arial" w:hAnsi="Arial" w:cs="Arial"/>
          <w:b/>
          <w:sz w:val="24"/>
          <w:szCs w:val="24"/>
        </w:rPr>
        <w:t>подлежащее</w:t>
      </w:r>
      <w:r w:rsidR="00471B48" w:rsidRPr="00670ADF">
        <w:rPr>
          <w:rFonts w:ascii="Arial" w:hAnsi="Arial" w:cs="Arial"/>
          <w:b/>
          <w:sz w:val="24"/>
          <w:szCs w:val="24"/>
        </w:rPr>
        <w:t>2</w:t>
      </w:r>
      <w:r w:rsidR="00BA6966" w:rsidRPr="00670ADF">
        <w:rPr>
          <w:rFonts w:ascii="Arial" w:hAnsi="Arial" w:cs="Arial"/>
          <w:b/>
          <w:sz w:val="24"/>
          <w:szCs w:val="24"/>
        </w:rPr>
        <w:t>”</w:t>
      </w:r>
      <w:r w:rsidR="00471B48" w:rsidRPr="00670ADF">
        <w:rPr>
          <w:rFonts w:ascii="Arial" w:hAnsi="Arial" w:cs="Arial"/>
          <w:b/>
          <w:sz w:val="24"/>
          <w:szCs w:val="24"/>
        </w:rPr>
        <w:t xml:space="preserve">, </w:t>
      </w:r>
      <w:r w:rsidR="00BA6966" w:rsidRPr="00670ADF">
        <w:rPr>
          <w:rFonts w:ascii="Arial" w:hAnsi="Arial" w:cs="Arial"/>
          <w:b/>
          <w:sz w:val="24"/>
          <w:szCs w:val="24"/>
        </w:rPr>
        <w:t>“</w:t>
      </w:r>
      <w:r w:rsidR="00471B48" w:rsidRPr="00670ADF">
        <w:rPr>
          <w:rFonts w:ascii="Arial" w:hAnsi="Arial" w:cs="Arial"/>
          <w:b/>
          <w:sz w:val="24"/>
          <w:szCs w:val="24"/>
        </w:rPr>
        <w:t>сказуемое2</w:t>
      </w:r>
      <w:r w:rsidR="00BA6966" w:rsidRPr="00670ADF">
        <w:rPr>
          <w:rFonts w:ascii="Arial" w:hAnsi="Arial" w:cs="Arial"/>
          <w:b/>
          <w:sz w:val="24"/>
          <w:szCs w:val="24"/>
        </w:rPr>
        <w:t>”</w:t>
      </w:r>
      <w:r w:rsidR="00471B48" w:rsidRPr="00670ADF">
        <w:rPr>
          <w:rFonts w:ascii="Arial" w:hAnsi="Arial" w:cs="Arial"/>
          <w:b/>
          <w:sz w:val="24"/>
          <w:szCs w:val="24"/>
        </w:rPr>
        <w:t xml:space="preserve">, </w:t>
      </w:r>
      <w:r w:rsidR="00BA6966" w:rsidRPr="00670ADF">
        <w:rPr>
          <w:rFonts w:ascii="Courier New" w:hAnsi="Courier New" w:cs="Courier New"/>
          <w:b/>
          <w:sz w:val="24"/>
          <w:szCs w:val="24"/>
        </w:rPr>
        <w:t>"</w:t>
      </w:r>
      <w:r w:rsidR="00670ADF" w:rsidRPr="00670ADF">
        <w:rPr>
          <w:rFonts w:ascii="Arial" w:hAnsi="Arial" w:cs="Arial"/>
          <w:b/>
          <w:sz w:val="24"/>
          <w:szCs w:val="24"/>
        </w:rPr>
        <w:t>на рисунок</w:t>
      </w:r>
      <w:r w:rsidR="006E70A4">
        <w:rPr>
          <w:rFonts w:ascii="Arial" w:hAnsi="Arial" w:cs="Arial"/>
          <w:b/>
          <w:sz w:val="24"/>
          <w:szCs w:val="24"/>
        </w:rPr>
        <w:t>: &lt;br&gt;&lt;</w:t>
      </w:r>
      <w:r w:rsidR="006E70A4">
        <w:rPr>
          <w:rFonts w:ascii="Arial" w:hAnsi="Arial" w:cs="Arial"/>
          <w:b/>
          <w:sz w:val="24"/>
          <w:szCs w:val="24"/>
          <w:lang w:val="en-US"/>
        </w:rPr>
        <w:t>i</w:t>
      </w:r>
      <w:r w:rsidR="00BA6966" w:rsidRPr="00670ADF">
        <w:rPr>
          <w:rFonts w:ascii="Arial" w:hAnsi="Arial" w:cs="Arial"/>
          <w:b/>
          <w:sz w:val="24"/>
          <w:szCs w:val="24"/>
        </w:rPr>
        <w:t>mg src='pict.jpg'&gt;</w:t>
      </w:r>
      <w:r w:rsidR="00BA6966" w:rsidRPr="00670ADF">
        <w:rPr>
          <w:rFonts w:ascii="Courier New" w:hAnsi="Courier New" w:cs="Courier New"/>
          <w:b/>
          <w:sz w:val="24"/>
          <w:szCs w:val="24"/>
        </w:rPr>
        <w:t>"</w:t>
      </w:r>
      <w:r w:rsidR="00471B48" w:rsidRPr="00670ADF">
        <w:rPr>
          <w:rFonts w:ascii="Arial" w:hAnsi="Arial" w:cs="Arial"/>
          <w:b/>
          <w:sz w:val="24"/>
          <w:szCs w:val="24"/>
        </w:rPr>
        <w:t>],</w:t>
      </w:r>
    </w:p>
    <w:p w14:paraId="0DF30FC0" w14:textId="77777777" w:rsidR="00670ADF" w:rsidRPr="00670ADF" w:rsidRDefault="00670ADF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</w:rPr>
      </w:pPr>
      <w:r w:rsidRPr="00670ADF">
        <w:rPr>
          <w:rFonts w:ascii="Arial" w:hAnsi="Arial" w:cs="Arial"/>
          <w:b/>
        </w:rPr>
        <w:t>…</w:t>
      </w:r>
    </w:p>
    <w:p w14:paraId="40AFFCC9" w14:textId="77777777" w:rsidR="00A44538" w:rsidRPr="00670ADF" w:rsidRDefault="00A4453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</w:rPr>
      </w:pPr>
      <w:r w:rsidRPr="00670ADF">
        <w:rPr>
          <w:rFonts w:ascii="Arial" w:hAnsi="Arial" w:cs="Arial"/>
        </w:rPr>
        <w:t>//</w:t>
      </w:r>
      <w:r w:rsidR="00670ADF">
        <w:rPr>
          <w:rFonts w:ascii="Arial" w:hAnsi="Arial" w:cs="Arial"/>
        </w:rPr>
        <w:t>для триад с вызовом анимаций</w:t>
      </w:r>
      <w:r w:rsidR="006E70A4">
        <w:rPr>
          <w:rFonts w:ascii="Arial" w:hAnsi="Arial" w:cs="Arial"/>
        </w:rPr>
        <w:t>:</w:t>
      </w:r>
    </w:p>
    <w:p w14:paraId="3A818229" w14:textId="77777777" w:rsidR="00471B48" w:rsidRPr="00670ADF" w:rsidRDefault="004878AB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  <w:sz w:val="24"/>
          <w:szCs w:val="24"/>
        </w:rPr>
      </w:pPr>
      <w:r w:rsidRPr="00670ADF">
        <w:rPr>
          <w:rFonts w:ascii="Arial" w:hAnsi="Arial" w:cs="Arial"/>
          <w:b/>
          <w:sz w:val="24"/>
          <w:szCs w:val="24"/>
        </w:rPr>
        <w:t xml:space="preserve">  </w:t>
      </w:r>
      <w:r w:rsidR="00471B48" w:rsidRPr="00670ADF">
        <w:rPr>
          <w:rFonts w:ascii="Arial" w:hAnsi="Arial" w:cs="Arial"/>
          <w:b/>
          <w:sz w:val="24"/>
          <w:szCs w:val="24"/>
        </w:rPr>
        <w:t>[</w:t>
      </w:r>
      <w:r w:rsidR="00BA6966" w:rsidRPr="00670ADF">
        <w:rPr>
          <w:rFonts w:ascii="Arial" w:hAnsi="Arial" w:cs="Arial"/>
          <w:b/>
          <w:sz w:val="24"/>
          <w:szCs w:val="24"/>
        </w:rPr>
        <w:t>“</w:t>
      </w:r>
      <w:r w:rsidR="00554356" w:rsidRPr="00670ADF">
        <w:rPr>
          <w:rFonts w:ascii="Arial" w:hAnsi="Arial" w:cs="Arial"/>
          <w:b/>
          <w:sz w:val="24"/>
          <w:szCs w:val="24"/>
        </w:rPr>
        <w:t>подлежащее3</w:t>
      </w:r>
      <w:r w:rsidR="00BA6966" w:rsidRPr="00670ADF">
        <w:rPr>
          <w:rFonts w:ascii="Arial" w:hAnsi="Arial" w:cs="Arial"/>
          <w:b/>
          <w:sz w:val="24"/>
          <w:szCs w:val="24"/>
        </w:rPr>
        <w:t>”</w:t>
      </w:r>
      <w:r w:rsidR="00471B48" w:rsidRPr="00670ADF">
        <w:rPr>
          <w:rFonts w:ascii="Arial" w:hAnsi="Arial" w:cs="Arial"/>
          <w:b/>
          <w:sz w:val="24"/>
          <w:szCs w:val="24"/>
        </w:rPr>
        <w:t xml:space="preserve">, </w:t>
      </w:r>
      <w:r w:rsidR="00BA6966" w:rsidRPr="00670ADF">
        <w:rPr>
          <w:rFonts w:ascii="Arial" w:hAnsi="Arial" w:cs="Arial"/>
          <w:b/>
          <w:sz w:val="24"/>
          <w:szCs w:val="24"/>
        </w:rPr>
        <w:t>“</w:t>
      </w:r>
      <w:r w:rsidR="00471B48" w:rsidRPr="00670ADF">
        <w:rPr>
          <w:rFonts w:ascii="Arial" w:hAnsi="Arial" w:cs="Arial"/>
          <w:b/>
          <w:sz w:val="24"/>
          <w:szCs w:val="24"/>
        </w:rPr>
        <w:t>сказуемое3</w:t>
      </w:r>
      <w:r w:rsidR="00BA6966" w:rsidRPr="00670ADF">
        <w:rPr>
          <w:rFonts w:ascii="Arial" w:hAnsi="Arial" w:cs="Arial"/>
          <w:b/>
          <w:sz w:val="24"/>
          <w:szCs w:val="24"/>
        </w:rPr>
        <w:t>”</w:t>
      </w:r>
      <w:r w:rsidR="00471B48" w:rsidRPr="00670ADF">
        <w:rPr>
          <w:rFonts w:ascii="Arial" w:hAnsi="Arial" w:cs="Arial"/>
          <w:b/>
          <w:sz w:val="24"/>
          <w:szCs w:val="24"/>
        </w:rPr>
        <w:t xml:space="preserve">, </w:t>
      </w:r>
      <w:r w:rsidR="002511F5" w:rsidRPr="00670ADF">
        <w:rPr>
          <w:rFonts w:ascii="Courier New" w:hAnsi="Courier New" w:cs="Courier New"/>
          <w:b/>
          <w:sz w:val="24"/>
          <w:szCs w:val="24"/>
        </w:rPr>
        <w:t>"</w:t>
      </w:r>
      <w:r w:rsidR="00670ADF" w:rsidRPr="00670ADF">
        <w:rPr>
          <w:rFonts w:ascii="Arial" w:hAnsi="Arial" w:cs="Arial"/>
          <w:b/>
          <w:sz w:val="24"/>
          <w:szCs w:val="24"/>
        </w:rPr>
        <w:t>на анимацию</w:t>
      </w:r>
      <w:r w:rsidR="002511F5" w:rsidRPr="00670ADF">
        <w:rPr>
          <w:rFonts w:ascii="Arial" w:hAnsi="Arial" w:cs="Arial"/>
          <w:b/>
          <w:sz w:val="24"/>
          <w:szCs w:val="24"/>
        </w:rPr>
        <w:t>: &lt;br&gt;&lt;img src='chapter.</w:t>
      </w:r>
      <w:r w:rsidR="002511F5" w:rsidRPr="00670ADF">
        <w:rPr>
          <w:rFonts w:ascii="Arial" w:hAnsi="Arial" w:cs="Arial"/>
          <w:b/>
          <w:sz w:val="24"/>
          <w:szCs w:val="24"/>
          <w:lang w:val="en-US"/>
        </w:rPr>
        <w:t>mp</w:t>
      </w:r>
      <w:r w:rsidR="002511F5" w:rsidRPr="00670ADF">
        <w:rPr>
          <w:rFonts w:ascii="Arial" w:hAnsi="Arial" w:cs="Arial"/>
          <w:b/>
          <w:sz w:val="24"/>
          <w:szCs w:val="24"/>
        </w:rPr>
        <w:t>4'/&gt;"</w:t>
      </w:r>
      <w:r w:rsidR="00471B48" w:rsidRPr="00670ADF">
        <w:rPr>
          <w:rFonts w:ascii="Arial" w:hAnsi="Arial" w:cs="Arial"/>
          <w:b/>
          <w:sz w:val="24"/>
          <w:szCs w:val="24"/>
        </w:rPr>
        <w:t>],</w:t>
      </w:r>
    </w:p>
    <w:p w14:paraId="156B4241" w14:textId="77777777" w:rsidR="00471B48" w:rsidRPr="000345A4" w:rsidRDefault="00471B4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</w:rPr>
      </w:pPr>
      <w:r w:rsidRPr="000345A4">
        <w:rPr>
          <w:rFonts w:ascii="Arial" w:hAnsi="Arial" w:cs="Arial"/>
          <w:b/>
        </w:rPr>
        <w:t>…</w:t>
      </w:r>
    </w:p>
    <w:p w14:paraId="4ED9658B" w14:textId="77777777" w:rsidR="00471B48" w:rsidRPr="00670ADF" w:rsidRDefault="00471B48" w:rsidP="0025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140"/>
        <w:rPr>
          <w:rFonts w:ascii="Arial" w:hAnsi="Arial" w:cs="Arial"/>
          <w:b/>
          <w:sz w:val="24"/>
          <w:szCs w:val="24"/>
        </w:rPr>
      </w:pPr>
      <w:r w:rsidRPr="00670ADF">
        <w:rPr>
          <w:rFonts w:ascii="Arial" w:hAnsi="Arial" w:cs="Arial"/>
          <w:b/>
          <w:sz w:val="24"/>
          <w:szCs w:val="24"/>
        </w:rPr>
        <w:t>]</w:t>
      </w:r>
    </w:p>
    <w:p w14:paraId="05196C9A" w14:textId="77777777" w:rsidR="00471B48" w:rsidRPr="00670ADF" w:rsidRDefault="00471B48" w:rsidP="00471B48">
      <w:pPr>
        <w:ind w:firstLine="340"/>
        <w:jc w:val="center"/>
        <w:rPr>
          <w:b/>
          <w:sz w:val="24"/>
          <w:szCs w:val="24"/>
        </w:rPr>
      </w:pPr>
    </w:p>
    <w:p w14:paraId="3B680106" w14:textId="77777777" w:rsidR="008C4332" w:rsidRPr="006E70A4" w:rsidRDefault="00471B48" w:rsidP="008F401D">
      <w:pPr>
        <w:numPr>
          <w:ilvl w:val="0"/>
          <w:numId w:val="1"/>
        </w:numPr>
        <w:jc w:val="both"/>
        <w:rPr>
          <w:i/>
        </w:rPr>
      </w:pPr>
      <w:r w:rsidRPr="006E70A4">
        <w:t>Заполнить текстовую базу знаний как текстовый двумерный массив</w:t>
      </w:r>
      <w:r w:rsidR="006E70A4">
        <w:t>,</w:t>
      </w:r>
      <w:r w:rsidR="00CD77E7" w:rsidRPr="006E70A4">
        <w:t xml:space="preserve"> </w:t>
      </w:r>
      <w:r w:rsidR="006E70A4">
        <w:t xml:space="preserve">содержащий </w:t>
      </w:r>
      <w:r w:rsidR="00656FBE" w:rsidRPr="000345A4">
        <w:rPr>
          <w:b/>
        </w:rPr>
        <w:t xml:space="preserve">не менее </w:t>
      </w:r>
      <w:r w:rsidR="006F2CFD" w:rsidRPr="000345A4">
        <w:rPr>
          <w:b/>
        </w:rPr>
        <w:t>100</w:t>
      </w:r>
      <w:r w:rsidRPr="000345A4">
        <w:rPr>
          <w:b/>
        </w:rPr>
        <w:t xml:space="preserve"> записей</w:t>
      </w:r>
      <w:r w:rsidR="004878AB" w:rsidRPr="000345A4">
        <w:rPr>
          <w:b/>
        </w:rPr>
        <w:t>-триад</w:t>
      </w:r>
      <w:r w:rsidR="008F401D" w:rsidRPr="000345A4">
        <w:rPr>
          <w:b/>
        </w:rPr>
        <w:t>.</w:t>
      </w:r>
      <w:r w:rsidR="008F401D" w:rsidRPr="006E70A4">
        <w:t xml:space="preserve"> </w:t>
      </w:r>
    </w:p>
    <w:p w14:paraId="1FFC1C0C" w14:textId="77777777" w:rsidR="009E5913" w:rsidRDefault="009E5913"/>
    <w:sectPr w:rsidR="009E5913" w:rsidSect="00670ADF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A08C9"/>
    <w:multiLevelType w:val="hybridMultilevel"/>
    <w:tmpl w:val="4EB048DC"/>
    <w:lvl w:ilvl="0" w:tplc="784ED7E8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 w15:restartNumberingAfterBreak="0">
    <w:nsid w:val="27983F4D"/>
    <w:multiLevelType w:val="hybridMultilevel"/>
    <w:tmpl w:val="7FD2FB9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75E070D7"/>
    <w:multiLevelType w:val="hybridMultilevel"/>
    <w:tmpl w:val="793C8CAE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97163615">
    <w:abstractNumId w:val="0"/>
  </w:num>
  <w:num w:numId="2" w16cid:durableId="1416128571">
    <w:abstractNumId w:val="2"/>
  </w:num>
  <w:num w:numId="3" w16cid:durableId="2000501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48"/>
    <w:rsid w:val="000345A4"/>
    <w:rsid w:val="00081B0D"/>
    <w:rsid w:val="000D2BE1"/>
    <w:rsid w:val="00190F6C"/>
    <w:rsid w:val="002511F5"/>
    <w:rsid w:val="002806CE"/>
    <w:rsid w:val="0038030F"/>
    <w:rsid w:val="00471B48"/>
    <w:rsid w:val="004878AB"/>
    <w:rsid w:val="00496FDB"/>
    <w:rsid w:val="00554356"/>
    <w:rsid w:val="005620AF"/>
    <w:rsid w:val="00615CFB"/>
    <w:rsid w:val="00647B2A"/>
    <w:rsid w:val="00656FBE"/>
    <w:rsid w:val="00670ADF"/>
    <w:rsid w:val="006E535E"/>
    <w:rsid w:val="006E70A4"/>
    <w:rsid w:val="006F2CFD"/>
    <w:rsid w:val="007860F7"/>
    <w:rsid w:val="00822905"/>
    <w:rsid w:val="00851988"/>
    <w:rsid w:val="00863A96"/>
    <w:rsid w:val="008C4332"/>
    <w:rsid w:val="008F401D"/>
    <w:rsid w:val="00905443"/>
    <w:rsid w:val="009D5686"/>
    <w:rsid w:val="009E5913"/>
    <w:rsid w:val="00A27968"/>
    <w:rsid w:val="00A33F65"/>
    <w:rsid w:val="00A44538"/>
    <w:rsid w:val="00A72DDC"/>
    <w:rsid w:val="00AF730D"/>
    <w:rsid w:val="00BA222C"/>
    <w:rsid w:val="00BA6966"/>
    <w:rsid w:val="00CD77E7"/>
    <w:rsid w:val="00CE55D9"/>
    <w:rsid w:val="00CF3368"/>
    <w:rsid w:val="00DE3AD0"/>
    <w:rsid w:val="00E804E8"/>
    <w:rsid w:val="00E92E77"/>
    <w:rsid w:val="00F34B84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64A31C3"/>
  <w15:chartTrackingRefBased/>
  <w15:docId w15:val="{C83169CC-1AE1-9848-A785-D358C523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B48"/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5443"/>
    <w:pPr>
      <w:widowControl w:val="0"/>
      <w:autoSpaceDE w:val="0"/>
      <w:autoSpaceDN w:val="0"/>
      <w:adjustRightInd w:val="0"/>
      <w:ind w:left="540" w:hanging="54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905443"/>
    <w:pPr>
      <w:widowControl w:val="0"/>
      <w:autoSpaceDE w:val="0"/>
      <w:autoSpaceDN w:val="0"/>
      <w:adjustRightInd w:val="0"/>
      <w:ind w:left="1170" w:hanging="45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uiPriority w:val="9"/>
    <w:qFormat/>
    <w:rsid w:val="00905443"/>
    <w:pPr>
      <w:widowControl w:val="0"/>
      <w:autoSpaceDE w:val="0"/>
      <w:autoSpaceDN w:val="0"/>
      <w:adjustRightInd w:val="0"/>
      <w:ind w:left="1800" w:hanging="3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905443"/>
    <w:pPr>
      <w:widowControl w:val="0"/>
      <w:autoSpaceDE w:val="0"/>
      <w:autoSpaceDN w:val="0"/>
      <w:adjustRightInd w:val="0"/>
      <w:ind w:left="2520" w:hanging="36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05443"/>
    <w:pPr>
      <w:widowControl w:val="0"/>
      <w:autoSpaceDE w:val="0"/>
      <w:autoSpaceDN w:val="0"/>
      <w:adjustRightInd w:val="0"/>
      <w:ind w:left="3240" w:hanging="3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905443"/>
    <w:pPr>
      <w:widowControl w:val="0"/>
      <w:autoSpaceDE w:val="0"/>
      <w:autoSpaceDN w:val="0"/>
      <w:adjustRightInd w:val="0"/>
      <w:ind w:left="3960" w:hanging="3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qFormat/>
    <w:rsid w:val="00905443"/>
    <w:pPr>
      <w:widowControl w:val="0"/>
      <w:autoSpaceDE w:val="0"/>
      <w:autoSpaceDN w:val="0"/>
      <w:adjustRightInd w:val="0"/>
      <w:ind w:left="4680" w:hanging="3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905443"/>
    <w:pPr>
      <w:widowControl w:val="0"/>
      <w:autoSpaceDE w:val="0"/>
      <w:autoSpaceDN w:val="0"/>
      <w:adjustRightInd w:val="0"/>
      <w:ind w:left="5400" w:hanging="3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905443"/>
    <w:pPr>
      <w:widowControl w:val="0"/>
      <w:autoSpaceDE w:val="0"/>
      <w:autoSpaceDN w:val="0"/>
      <w:adjustRightInd w:val="0"/>
      <w:ind w:left="6120" w:hanging="3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0544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90544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90544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905443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905443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rsid w:val="00905443"/>
    <w:rPr>
      <w:b/>
      <w:bCs/>
    </w:rPr>
  </w:style>
  <w:style w:type="character" w:customStyle="1" w:styleId="70">
    <w:name w:val="Заголовок 7 Знак"/>
    <w:link w:val="7"/>
    <w:uiPriority w:val="9"/>
    <w:rsid w:val="00905443"/>
    <w:rPr>
      <w:sz w:val="24"/>
      <w:szCs w:val="24"/>
    </w:rPr>
  </w:style>
  <w:style w:type="character" w:customStyle="1" w:styleId="80">
    <w:name w:val="Заголовок 8 Знак"/>
    <w:link w:val="8"/>
    <w:uiPriority w:val="9"/>
    <w:rsid w:val="00905443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rsid w:val="00905443"/>
    <w:rPr>
      <w:rFonts w:ascii="Cambria" w:eastAsia="Times New Roman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Pavilion</dc:creator>
  <cp:keywords/>
  <cp:lastModifiedBy>Tin Verner</cp:lastModifiedBy>
  <cp:revision>2</cp:revision>
  <dcterms:created xsi:type="dcterms:W3CDTF">2026-04-26T19:39:00Z</dcterms:created>
  <dcterms:modified xsi:type="dcterms:W3CDTF">2026-04-26T19:39:00Z</dcterms:modified>
</cp:coreProperties>
</file>