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Research Report</w:t>
      </w:r>
    </w:p>
    <w:p>
      <w:r>
        <w:t>## Introduction</w:t>
        <w:br/>
        <w:t>The difference between lightweight and large LLMs (Large Language Models) lies in their architecture, functionality, and application. This distinction is crucial in determining the suitability of each model type for various natural language processing tasks. In this article, we will explore the differences between lightweight and large LLMs, their characteristics, and the factors that influence the choice between them.</w:t>
        <w:br/>
        <w:br/>
        <w:t>## Background</w:t>
        <w:br/>
        <w:t>Large LLMs are complex models that require significant computational resources and large amounts of data to train. They are capable of handling a wide range of tasks, including language translation, text generation, and question-answering. These models are often trained on vast datasets and can learn to recognize patterns and relationships in language, making them highly effective in many applications. On the other hand, lightweight LLMs are designed to be more efficient and require fewer computational resources. They are often smaller in size and can be trained on smaller datasets, making them more suitable for deployment on devices with limited resources, such as mobile phones or embedded systems.</w:t>
        <w:br/>
        <w:br/>
        <w:t>## Methodology</w:t>
        <w:br/>
        <w:t>The key differences between lightweight and large LLMs include model size and complexity, computational resources required, dataset size and type, and application and functionality. Lightweight LLMs achieve efficiency by using fewer parameters, pruning, or knowledge distillation, which reduces their model size and inference time. However, this reduction in size can sometimes come at the cost of performance, particularly on complex or nuanced tasks. In contrast, large LLMs are trained on vast amounts of data and have a significantly larger number of parameters, which enables them to capture subtle patterns and relationships in language.</w:t>
        <w:br/>
        <w:br/>
        <w:t>## Results</w:t>
        <w:br/>
        <w:t>The differences between lightweight and large LLMs have significant implications for their application. Large LLMs are capable of handling a wide range of tasks, including text generation, question answering, and conversational dialogue. They can process and understand vast amounts of data, allowing them to generate more accurate and context-specific responses. On the other hand, lightweight LLMs are often used for specific tasks like language translation, text summarization, or sentiment analysis. While they may not be as powerful as large LLMs, lightweight models can still provide accurate results and are useful for applications where computational resources are limited.</w:t>
        <w:br/>
        <w:br/>
        <w:t>## Discussion</w:t>
        <w:br/>
        <w:t>When choosing between a lightweight and large LLM, it is essential to consider the specific use case, available resources, and desired outcomes. If the application requires efficient processing and limited functionality, a lightweight LLM may be more suitable. However, if the task demands complex processing, high accuracy, and a wide range of capabilities, a large LLM would be more appropriate. The choice between a lightweight and a large LLM depends on the specific application, available resources, and the trade-off between model performance and efficiency. Ultimately, the selection of a suitable LLM type requires a careful evaluation of the requirements and constraints of the project.</w:t>
        <w:br/>
        <w:br/>
        <w:t>## Conclusion</w:t>
        <w:br/>
        <w:t>In conclusion, the difference between lightweight and large LLMs is significant, and each type has its strengths and weaknesses. Large LLMs offer high accuracy and versatility but require substantial computational resources. Lightweight LLMs provide efficiency and low resource usage but may compromise on performance. By understanding the differences between these two types of LLMs, developers and researchers can make informed decisions about which model to use for their specific applications, ultimately leading to more effective and efficient natural language processing solutions.</w:t>
      </w:r>
    </w:p>
    <w:p>
      <w:pPr>
        <w:pStyle w:val="Heading1"/>
      </w:pPr>
      <w:r>
        <w:t>References</w:t>
      </w:r>
    </w:p>
    <w:p>
      <w:r>
        <w:t>https://www.quora.com/What-are-the-pros-and-cons-of-solar-and-wind-as-renewable-energy-sources-for-electricity-generation</w:t>
      </w:r>
    </w:p>
    <w:p>
      <w:r>
        <w:t>https://ember-energy.org/latest-insights/eu-wind-and-solar-overtake-fossil-fuels/</w:t>
      </w:r>
    </w:p>
    <w:p>
      <w:r>
        <w:t>https://group.met.com/en/mind-the-fyouture/mindthefyouture/solar-vs-wind-energy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