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60" w:rsidRPr="00694963" w:rsidRDefault="00154B60" w:rsidP="00154B60">
      <w:pPr>
        <w:jc w:val="center"/>
        <w:rPr>
          <w:rFonts w:ascii="Times New Roman" w:hAnsi="Times New Roman" w:cs="Times New Roman"/>
          <w:b/>
          <w:sz w:val="40"/>
          <w:szCs w:val="40"/>
          <w:lang w:val="en-US"/>
        </w:rPr>
      </w:pPr>
      <w:r w:rsidRPr="00694963">
        <w:rPr>
          <w:rFonts w:ascii="Times New Roman" w:hAnsi="Times New Roman" w:cs="Times New Roman"/>
          <w:b/>
          <w:sz w:val="40"/>
          <w:szCs w:val="40"/>
          <w:lang w:val="en-US"/>
        </w:rPr>
        <w:t>Media Streaming with IBM Cloud Video Streaming</w:t>
      </w:r>
    </w:p>
    <w:p w:rsidR="00154B60" w:rsidRDefault="00154B60" w:rsidP="00154B60">
      <w:pPr>
        <w:jc w:val="center"/>
        <w:rPr>
          <w:rFonts w:ascii="Times New Roman" w:hAnsi="Times New Roman" w:cs="Times New Roman"/>
          <w:b/>
          <w:sz w:val="40"/>
          <w:szCs w:val="40"/>
          <w:lang w:val="en-US"/>
        </w:rPr>
      </w:pPr>
    </w:p>
    <w:p w:rsidR="00154B60" w:rsidRDefault="00154B60" w:rsidP="00154B60">
      <w:pPr>
        <w:jc w:val="center"/>
        <w:rPr>
          <w:rFonts w:ascii="Times New Roman" w:hAnsi="Times New Roman" w:cs="Times New Roman"/>
          <w:b/>
          <w:sz w:val="40"/>
          <w:szCs w:val="40"/>
          <w:u w:val="single"/>
          <w:lang w:val="en-US"/>
        </w:rPr>
      </w:pPr>
      <w:r w:rsidRPr="00302AAE">
        <w:rPr>
          <w:rFonts w:ascii="Times New Roman" w:hAnsi="Times New Roman" w:cs="Times New Roman"/>
          <w:b/>
          <w:sz w:val="40"/>
          <w:szCs w:val="40"/>
          <w:u w:val="single"/>
          <w:lang w:val="en-US"/>
        </w:rPr>
        <w:t xml:space="preserve">Phase </w:t>
      </w:r>
      <w:r w:rsidR="004F7147">
        <w:rPr>
          <w:rFonts w:ascii="Times New Roman" w:hAnsi="Times New Roman" w:cs="Times New Roman"/>
          <w:b/>
          <w:sz w:val="40"/>
          <w:szCs w:val="40"/>
          <w:u w:val="single"/>
          <w:lang w:val="en-US"/>
        </w:rPr>
        <w:t>3</w:t>
      </w:r>
      <w:r w:rsidRPr="00302AAE">
        <w:rPr>
          <w:rFonts w:ascii="Times New Roman" w:hAnsi="Times New Roman" w:cs="Times New Roman"/>
          <w:b/>
          <w:sz w:val="40"/>
          <w:szCs w:val="40"/>
          <w:u w:val="single"/>
          <w:lang w:val="en-US"/>
        </w:rPr>
        <w:t xml:space="preserve">: </w:t>
      </w:r>
      <w:r w:rsidRPr="00154B60">
        <w:rPr>
          <w:rFonts w:ascii="Times New Roman" w:hAnsi="Times New Roman" w:cs="Times New Roman"/>
          <w:b/>
          <w:sz w:val="40"/>
          <w:szCs w:val="40"/>
          <w:u w:val="single"/>
          <w:lang w:val="en-US"/>
        </w:rPr>
        <w:t>Development part1</w:t>
      </w:r>
    </w:p>
    <w:p w:rsidR="004F7147" w:rsidRPr="00154B60" w:rsidRDefault="004F7147" w:rsidP="00154B60">
      <w:pPr>
        <w:jc w:val="center"/>
        <w:rPr>
          <w:rFonts w:ascii="Times New Roman" w:hAnsi="Times New Roman" w:cs="Times New Roman"/>
          <w:b/>
          <w:sz w:val="32"/>
          <w:szCs w:val="32"/>
          <w:u w:val="single"/>
          <w:lang w:val="en-US"/>
        </w:rPr>
      </w:pPr>
    </w:p>
    <w:p w:rsidR="00154B60" w:rsidRDefault="00154B60" w:rsidP="00154B60">
      <w:pPr>
        <w:rPr>
          <w:rFonts w:ascii="Times New Roman" w:hAnsi="Times New Roman" w:cs="Times New Roman"/>
          <w:b/>
          <w:sz w:val="40"/>
          <w:szCs w:val="40"/>
          <w:lang w:val="en-US"/>
        </w:rPr>
      </w:pPr>
    </w:p>
    <w:p w:rsidR="00154B60" w:rsidRDefault="00154B60" w:rsidP="00154B60">
      <w:pPr>
        <w:rPr>
          <w:rFonts w:ascii="Times New Roman" w:hAnsi="Times New Roman" w:cs="Times New Roman"/>
          <w:b/>
          <w:sz w:val="36"/>
          <w:szCs w:val="36"/>
          <w:lang w:val="en-US"/>
        </w:rPr>
      </w:pPr>
      <w:r w:rsidRPr="00302AAE">
        <w:rPr>
          <w:rFonts w:ascii="Times New Roman" w:hAnsi="Times New Roman" w:cs="Times New Roman"/>
          <w:b/>
          <w:sz w:val="36"/>
          <w:szCs w:val="36"/>
          <w:lang w:val="en-US"/>
        </w:rPr>
        <w:t>Team:</w:t>
      </w:r>
    </w:p>
    <w:p w:rsidR="00154B60" w:rsidRDefault="00154B60" w:rsidP="00154B60">
      <w:pPr>
        <w:rPr>
          <w:rFonts w:ascii="Times New Roman" w:hAnsi="Times New Roman" w:cs="Times New Roman"/>
          <w:bCs/>
          <w:sz w:val="32"/>
          <w:szCs w:val="32"/>
          <w:lang w:val="en-US"/>
        </w:rPr>
      </w:pPr>
      <w:proofErr w:type="spellStart"/>
      <w:r w:rsidRPr="00B52329">
        <w:rPr>
          <w:rFonts w:ascii="Times New Roman" w:hAnsi="Times New Roman" w:cs="Times New Roman"/>
          <w:bCs/>
          <w:sz w:val="32"/>
          <w:szCs w:val="32"/>
          <w:lang w:val="en-US"/>
        </w:rPr>
        <w:t>Prisha</w:t>
      </w:r>
      <w:proofErr w:type="spellEnd"/>
      <w:r w:rsidRPr="00B52329">
        <w:rPr>
          <w:rFonts w:ascii="Times New Roman" w:hAnsi="Times New Roman" w:cs="Times New Roman"/>
          <w:bCs/>
          <w:sz w:val="32"/>
          <w:szCs w:val="32"/>
          <w:lang w:val="en-US"/>
        </w:rPr>
        <w:t xml:space="preserve"> C </w:t>
      </w:r>
      <w:r>
        <w:rPr>
          <w:rFonts w:ascii="Times New Roman" w:hAnsi="Times New Roman" w:cs="Times New Roman"/>
          <w:bCs/>
          <w:sz w:val="32"/>
          <w:szCs w:val="32"/>
          <w:lang w:val="en-US"/>
        </w:rPr>
        <w:t xml:space="preserve">                    (211521104118)</w:t>
      </w:r>
    </w:p>
    <w:p w:rsidR="00154B60" w:rsidRDefault="00154B60" w:rsidP="00154B60">
      <w:pPr>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Devadarshini</w:t>
      </w:r>
      <w:proofErr w:type="spellEnd"/>
      <w:r>
        <w:rPr>
          <w:rFonts w:ascii="Times New Roman" w:hAnsi="Times New Roman" w:cs="Times New Roman"/>
          <w:bCs/>
          <w:sz w:val="32"/>
          <w:szCs w:val="32"/>
          <w:lang w:val="en-US"/>
        </w:rPr>
        <w:t xml:space="preserve"> S          (211521104035)</w:t>
      </w:r>
    </w:p>
    <w:p w:rsidR="00154B60" w:rsidRDefault="00154B60" w:rsidP="00154B60">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Heshiya Gayathri </w:t>
      </w:r>
      <w:r w:rsidR="006B38BB">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(211521104053)</w:t>
      </w:r>
    </w:p>
    <w:p w:rsidR="00154B60" w:rsidRDefault="00154B60" w:rsidP="00154B60">
      <w:pPr>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Deepthi</w:t>
      </w:r>
      <w:proofErr w:type="spellEnd"/>
      <w:r>
        <w:rPr>
          <w:rFonts w:ascii="Times New Roman" w:hAnsi="Times New Roman" w:cs="Times New Roman"/>
          <w:bCs/>
          <w:sz w:val="32"/>
          <w:szCs w:val="32"/>
          <w:lang w:val="en-US"/>
        </w:rPr>
        <w:t xml:space="preserve"> J Mercy        (211521104034)</w:t>
      </w:r>
    </w:p>
    <w:p w:rsidR="00154B60" w:rsidRDefault="00154B60" w:rsidP="00154B60">
      <w:pPr>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Esha</w:t>
      </w:r>
      <w:proofErr w:type="spellEnd"/>
      <w:r>
        <w:rPr>
          <w:rFonts w:ascii="Times New Roman" w:hAnsi="Times New Roman" w:cs="Times New Roman"/>
          <w:bCs/>
          <w:sz w:val="32"/>
          <w:szCs w:val="32"/>
          <w:lang w:val="en-US"/>
        </w:rPr>
        <w:t xml:space="preserve"> G                       (211521104042)</w:t>
      </w:r>
    </w:p>
    <w:p w:rsidR="00154B60" w:rsidRDefault="00154B60" w:rsidP="00154B60">
      <w:pPr>
        <w:rPr>
          <w:rFonts w:ascii="Times New Roman" w:hAnsi="Times New Roman" w:cs="Times New Roman"/>
          <w:bCs/>
          <w:sz w:val="32"/>
          <w:szCs w:val="32"/>
          <w:lang w:val="en-US"/>
        </w:rPr>
      </w:pPr>
    </w:p>
    <w:p w:rsidR="00154B60" w:rsidRDefault="00154B60" w:rsidP="00154B60">
      <w:pPr>
        <w:jc w:val="both"/>
        <w:rPr>
          <w:rFonts w:ascii="Times New Roman" w:hAnsi="Times New Roman" w:cs="Times New Roman"/>
          <w:b/>
          <w:bCs/>
          <w:sz w:val="28"/>
          <w:szCs w:val="28"/>
        </w:rPr>
      </w:pPr>
      <w:r w:rsidRPr="009271FA">
        <w:rPr>
          <w:rFonts w:ascii="Times New Roman" w:hAnsi="Times New Roman" w:cs="Times New Roman"/>
          <w:b/>
          <w:bCs/>
          <w:sz w:val="28"/>
          <w:szCs w:val="28"/>
        </w:rPr>
        <w:t>Introduction:</w:t>
      </w:r>
    </w:p>
    <w:p w:rsidR="000D03AF" w:rsidRPr="007F080E" w:rsidRDefault="000D03AF" w:rsidP="000D03AF">
      <w:pPr>
        <w:spacing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1F0B58" w:rsidRPr="001F0B58">
        <w:rPr>
          <w:rFonts w:ascii="Times New Roman" w:hAnsi="Times New Roman" w:cs="Times New Roman"/>
          <w:bCs/>
          <w:sz w:val="28"/>
          <w:szCs w:val="28"/>
          <w:lang w:val="en-US"/>
        </w:rPr>
        <w:t xml:space="preserve">Media streaming in the cloud refers to the process of delivering audio, video, and other media content to users over the internet through cloud-based servers. This technology allows users to access and enjoy their favorite media content </w:t>
      </w:r>
      <w:r w:rsidR="001F0B58" w:rsidRPr="007F080E">
        <w:rPr>
          <w:rFonts w:ascii="Times New Roman" w:hAnsi="Times New Roman" w:cs="Times New Roman"/>
          <w:bCs/>
          <w:sz w:val="28"/>
          <w:szCs w:val="28"/>
          <w:lang w:val="en-US"/>
        </w:rPr>
        <w:t>on various devices, such as smartphones, tablets, smart TVs, and computers, without the need for physical storage or local playback.</w:t>
      </w:r>
    </w:p>
    <w:p w:rsidR="001F0B58" w:rsidRPr="007F080E" w:rsidRDefault="000D03AF" w:rsidP="000D03AF">
      <w:pPr>
        <w:spacing w:line="276" w:lineRule="auto"/>
        <w:jc w:val="both"/>
        <w:rPr>
          <w:rFonts w:ascii="Times New Roman" w:hAnsi="Times New Roman" w:cs="Times New Roman"/>
          <w:bCs/>
          <w:sz w:val="28"/>
          <w:szCs w:val="28"/>
          <w:lang w:val="en-US"/>
        </w:rPr>
      </w:pPr>
      <w:r w:rsidRPr="007F080E">
        <w:rPr>
          <w:rFonts w:ascii="Times New Roman" w:hAnsi="Times New Roman" w:cs="Times New Roman"/>
          <w:bCs/>
          <w:sz w:val="28"/>
          <w:szCs w:val="28"/>
          <w:lang w:val="en-US"/>
        </w:rPr>
        <w:t xml:space="preserve">       </w:t>
      </w:r>
      <w:r w:rsidR="001F0B58" w:rsidRPr="007F080E">
        <w:rPr>
          <w:rFonts w:ascii="Times New Roman" w:hAnsi="Times New Roman" w:cs="Times New Roman"/>
          <w:bCs/>
          <w:sz w:val="28"/>
          <w:szCs w:val="28"/>
          <w:lang w:val="en-US"/>
        </w:rPr>
        <w:t xml:space="preserve"> By leveraging the power of cloud computing, media streaming services can provide seamless and on-demand access to a vast library of content, offering convenience and flexibility to users. These services often employ advanced algorithms and adaptive streaming techniques to ensure smooth playback and optimal quality based on the user's internet connection. With the scalability and reliability of cloud infrastructure, media streaming in the cloud has revolutionized the way we consume and enjoy media content.</w:t>
      </w:r>
    </w:p>
    <w:p w:rsidR="000D03AF" w:rsidRPr="000D03AF" w:rsidRDefault="000D03AF" w:rsidP="000D03AF">
      <w:pPr>
        <w:spacing w:line="276" w:lineRule="auto"/>
        <w:jc w:val="both"/>
        <w:rPr>
          <w:rFonts w:ascii="Times New Roman" w:hAnsi="Times New Roman" w:cs="Times New Roman"/>
          <w:bCs/>
          <w:sz w:val="28"/>
          <w:szCs w:val="28"/>
          <w:lang w:val="en-US"/>
        </w:rPr>
      </w:pPr>
      <w:r w:rsidRPr="007F080E">
        <w:rPr>
          <w:rFonts w:ascii="Times New Roman" w:hAnsi="Times New Roman" w:cs="Times New Roman"/>
          <w:bCs/>
          <w:sz w:val="28"/>
          <w:szCs w:val="28"/>
          <w:lang w:val="en-US"/>
        </w:rPr>
        <w:t xml:space="preserve">      Cloud computing enables media streaming services to offer personalized recommendations and</w:t>
      </w:r>
      <w:r w:rsidRPr="000D03AF">
        <w:rPr>
          <w:rFonts w:ascii="Times New Roman" w:hAnsi="Times New Roman" w:cs="Times New Roman"/>
          <w:bCs/>
          <w:sz w:val="28"/>
          <w:szCs w:val="28"/>
          <w:lang w:val="en-US"/>
        </w:rPr>
        <w:t xml:space="preserve"> content suggestions based on user preferences and viewing history. Cloud providers implement robust security measures to protect media content from unauthorized access and ensure data privacy</w:t>
      </w:r>
    </w:p>
    <w:p w:rsidR="000D03AF" w:rsidRPr="000D03AF" w:rsidRDefault="000D03AF" w:rsidP="000D03AF">
      <w:pPr>
        <w:spacing w:line="276" w:lineRule="auto"/>
        <w:jc w:val="both"/>
        <w:rPr>
          <w:rFonts w:ascii="Times New Roman" w:hAnsi="Times New Roman" w:cs="Times New Roman"/>
          <w:bCs/>
          <w:sz w:val="28"/>
          <w:szCs w:val="28"/>
          <w:lang w:val="en-US"/>
        </w:rPr>
      </w:pPr>
    </w:p>
    <w:p w:rsidR="000D03AF" w:rsidRPr="00222D7C" w:rsidRDefault="007F080E" w:rsidP="001F0B58">
      <w:pPr>
        <w:spacing w:line="276" w:lineRule="auto"/>
        <w:jc w:val="both"/>
        <w:rPr>
          <w:rFonts w:ascii="Times New Roman" w:hAnsi="Times New Roman" w:cs="Times New Roman"/>
          <w:b/>
          <w:bCs/>
          <w:sz w:val="28"/>
          <w:szCs w:val="28"/>
          <w:lang w:val="en-US"/>
        </w:rPr>
      </w:pPr>
      <w:r w:rsidRPr="00222D7C">
        <w:rPr>
          <w:rFonts w:ascii="Times New Roman" w:hAnsi="Times New Roman" w:cs="Times New Roman"/>
          <w:b/>
          <w:bCs/>
          <w:sz w:val="28"/>
          <w:szCs w:val="28"/>
          <w:lang w:val="en-US"/>
        </w:rPr>
        <w:t>Sign-up:</w:t>
      </w:r>
    </w:p>
    <w:p w:rsidR="007F080E" w:rsidRPr="00222D7C" w:rsidRDefault="007F080E" w:rsidP="00222D7C">
      <w:pPr>
        <w:spacing w:line="276" w:lineRule="auto"/>
        <w:rPr>
          <w:rFonts w:ascii="Times New Roman" w:hAnsi="Times New Roman" w:cs="Times New Roman"/>
          <w:color w:val="000000" w:themeColor="text1"/>
          <w:sz w:val="28"/>
          <w:szCs w:val="28"/>
        </w:rPr>
      </w:pPr>
      <w:r w:rsidRPr="00222D7C">
        <w:rPr>
          <w:rFonts w:ascii="Times New Roman" w:hAnsi="Times New Roman" w:cs="Times New Roman"/>
          <w:color w:val="000000" w:themeColor="text1"/>
          <w:sz w:val="28"/>
          <w:szCs w:val="28"/>
        </w:rPr>
        <w:t>To sign up for a media streaming service in cloud computing, such as IBM Cloud Videos follow these general steps:</w:t>
      </w:r>
      <w:r w:rsidRPr="00222D7C">
        <w:rPr>
          <w:rFonts w:ascii="Times New Roman" w:hAnsi="Times New Roman" w:cs="Times New Roman"/>
          <w:color w:val="000000" w:themeColor="text1"/>
          <w:sz w:val="28"/>
          <w:szCs w:val="28"/>
        </w:rPr>
        <w:br/>
      </w:r>
      <w:r w:rsidRPr="00222D7C">
        <w:rPr>
          <w:rFonts w:ascii="Times New Roman" w:hAnsi="Times New Roman" w:cs="Times New Roman"/>
          <w:color w:val="000000" w:themeColor="text1"/>
          <w:sz w:val="28"/>
          <w:szCs w:val="28"/>
        </w:rPr>
        <w:br/>
        <w:t>1. Visit the website of the media streaming service provider, in this case, IBM Cloud Video.</w:t>
      </w:r>
      <w:r w:rsidRPr="00222D7C">
        <w:rPr>
          <w:rFonts w:ascii="Times New Roman" w:hAnsi="Times New Roman" w:cs="Times New Roman"/>
          <w:color w:val="000000" w:themeColor="text1"/>
          <w:sz w:val="28"/>
          <w:szCs w:val="28"/>
        </w:rPr>
        <w:br/>
        <w:t>2. Look for a "Sign Up" or "Get Started" button on the homepage or navigation menu.</w:t>
      </w:r>
      <w:r w:rsidRPr="00222D7C">
        <w:rPr>
          <w:rFonts w:ascii="Times New Roman" w:hAnsi="Times New Roman" w:cs="Times New Roman"/>
          <w:color w:val="000000" w:themeColor="text1"/>
          <w:sz w:val="28"/>
          <w:szCs w:val="28"/>
        </w:rPr>
        <w:br/>
        <w:t>3. Click on the button to initiate the sign-up process.</w:t>
      </w:r>
      <w:r w:rsidRPr="00222D7C">
        <w:rPr>
          <w:rFonts w:ascii="Times New Roman" w:hAnsi="Times New Roman" w:cs="Times New Roman"/>
          <w:color w:val="000000" w:themeColor="text1"/>
          <w:sz w:val="28"/>
          <w:szCs w:val="28"/>
        </w:rPr>
        <w:br/>
        <w:t xml:space="preserve">4. </w:t>
      </w:r>
      <w:r w:rsidR="00222D7C" w:rsidRPr="00222D7C">
        <w:rPr>
          <w:rFonts w:ascii="Times New Roman" w:hAnsi="Times New Roman" w:cs="Times New Roman"/>
          <w:color w:val="000000" w:themeColor="text1"/>
          <w:sz w:val="28"/>
          <w:szCs w:val="28"/>
        </w:rPr>
        <w:t xml:space="preserve">User </w:t>
      </w:r>
      <w:r w:rsidRPr="00222D7C">
        <w:rPr>
          <w:rFonts w:ascii="Times New Roman" w:hAnsi="Times New Roman" w:cs="Times New Roman"/>
          <w:color w:val="000000" w:themeColor="text1"/>
          <w:sz w:val="28"/>
          <w:szCs w:val="28"/>
        </w:rPr>
        <w:t xml:space="preserve">may be prompted to create an account by providing </w:t>
      </w:r>
      <w:r w:rsidR="00222D7C" w:rsidRPr="00222D7C">
        <w:rPr>
          <w:rFonts w:ascii="Times New Roman" w:hAnsi="Times New Roman" w:cs="Times New Roman"/>
          <w:color w:val="000000" w:themeColor="text1"/>
          <w:sz w:val="28"/>
          <w:szCs w:val="28"/>
        </w:rPr>
        <w:t xml:space="preserve">their </w:t>
      </w:r>
      <w:r w:rsidRPr="00222D7C">
        <w:rPr>
          <w:rFonts w:ascii="Times New Roman" w:hAnsi="Times New Roman" w:cs="Times New Roman"/>
          <w:color w:val="000000" w:themeColor="text1"/>
          <w:sz w:val="28"/>
          <w:szCs w:val="28"/>
        </w:rPr>
        <w:t>email address, username, and password. Follow the instructions provided by the service provider.</w:t>
      </w:r>
      <w:r w:rsidRPr="00222D7C">
        <w:rPr>
          <w:rFonts w:ascii="Times New Roman" w:hAnsi="Times New Roman" w:cs="Times New Roman"/>
          <w:color w:val="000000" w:themeColor="text1"/>
          <w:sz w:val="28"/>
          <w:szCs w:val="28"/>
        </w:rPr>
        <w:br/>
        <w:t>5. Once</w:t>
      </w:r>
      <w:r w:rsidR="00222D7C" w:rsidRPr="00222D7C">
        <w:rPr>
          <w:rFonts w:ascii="Times New Roman" w:hAnsi="Times New Roman" w:cs="Times New Roman"/>
          <w:color w:val="000000" w:themeColor="text1"/>
          <w:sz w:val="28"/>
          <w:szCs w:val="28"/>
        </w:rPr>
        <w:t xml:space="preserve"> the user</w:t>
      </w:r>
      <w:r w:rsidRPr="00222D7C">
        <w:rPr>
          <w:rFonts w:ascii="Times New Roman" w:hAnsi="Times New Roman" w:cs="Times New Roman"/>
          <w:color w:val="000000" w:themeColor="text1"/>
          <w:sz w:val="28"/>
          <w:szCs w:val="28"/>
        </w:rPr>
        <w:t xml:space="preserve"> ha</w:t>
      </w:r>
      <w:r w:rsidR="00222D7C" w:rsidRPr="00222D7C">
        <w:rPr>
          <w:rFonts w:ascii="Times New Roman" w:hAnsi="Times New Roman" w:cs="Times New Roman"/>
          <w:color w:val="000000" w:themeColor="text1"/>
          <w:sz w:val="28"/>
          <w:szCs w:val="28"/>
        </w:rPr>
        <w:t>s</w:t>
      </w:r>
      <w:r w:rsidRPr="00222D7C">
        <w:rPr>
          <w:rFonts w:ascii="Times New Roman" w:hAnsi="Times New Roman" w:cs="Times New Roman"/>
          <w:color w:val="000000" w:themeColor="text1"/>
          <w:sz w:val="28"/>
          <w:szCs w:val="28"/>
        </w:rPr>
        <w:t xml:space="preserve"> entered</w:t>
      </w:r>
      <w:r w:rsidR="00222D7C" w:rsidRPr="00222D7C">
        <w:rPr>
          <w:rFonts w:ascii="Times New Roman" w:hAnsi="Times New Roman" w:cs="Times New Roman"/>
          <w:color w:val="000000" w:themeColor="text1"/>
          <w:sz w:val="28"/>
          <w:szCs w:val="28"/>
        </w:rPr>
        <w:t xml:space="preserve"> their</w:t>
      </w:r>
      <w:r w:rsidRPr="00222D7C">
        <w:rPr>
          <w:rFonts w:ascii="Times New Roman" w:hAnsi="Times New Roman" w:cs="Times New Roman"/>
          <w:color w:val="000000" w:themeColor="text1"/>
          <w:sz w:val="28"/>
          <w:szCs w:val="28"/>
        </w:rPr>
        <w:t xml:space="preserve"> account information, review and accept the terms of service and any other relevant agreements.</w:t>
      </w:r>
      <w:r w:rsidRPr="00222D7C">
        <w:rPr>
          <w:rFonts w:ascii="Times New Roman" w:hAnsi="Times New Roman" w:cs="Times New Roman"/>
          <w:color w:val="000000" w:themeColor="text1"/>
          <w:sz w:val="28"/>
          <w:szCs w:val="28"/>
        </w:rPr>
        <w:br/>
        <w:t>6. Some services may require additional information, such as billing details or company information, depending on the type of account</w:t>
      </w:r>
      <w:r w:rsidR="00222D7C" w:rsidRPr="00222D7C">
        <w:rPr>
          <w:rFonts w:ascii="Times New Roman" w:hAnsi="Times New Roman" w:cs="Times New Roman"/>
          <w:color w:val="000000" w:themeColor="text1"/>
          <w:sz w:val="28"/>
          <w:szCs w:val="28"/>
        </w:rPr>
        <w:t xml:space="preserve"> the user is</w:t>
      </w:r>
      <w:r w:rsidRPr="00222D7C">
        <w:rPr>
          <w:rFonts w:ascii="Times New Roman" w:hAnsi="Times New Roman" w:cs="Times New Roman"/>
          <w:color w:val="000000" w:themeColor="text1"/>
          <w:sz w:val="28"/>
          <w:szCs w:val="28"/>
        </w:rPr>
        <w:t xml:space="preserve"> creating.</w:t>
      </w:r>
      <w:r w:rsidRPr="00222D7C">
        <w:rPr>
          <w:rFonts w:ascii="Times New Roman" w:hAnsi="Times New Roman" w:cs="Times New Roman"/>
          <w:color w:val="000000" w:themeColor="text1"/>
          <w:sz w:val="28"/>
          <w:szCs w:val="28"/>
        </w:rPr>
        <w:br/>
        <w:t>7. Complete any additional steps or forms as required by the service provider.</w:t>
      </w:r>
      <w:r w:rsidRPr="00222D7C">
        <w:rPr>
          <w:rFonts w:ascii="Times New Roman" w:hAnsi="Times New Roman" w:cs="Times New Roman"/>
          <w:color w:val="000000" w:themeColor="text1"/>
          <w:sz w:val="28"/>
          <w:szCs w:val="28"/>
        </w:rPr>
        <w:br/>
        <w:t xml:space="preserve">8. After successfully signing up, </w:t>
      </w:r>
      <w:r w:rsidR="00222D7C" w:rsidRPr="00222D7C">
        <w:rPr>
          <w:rFonts w:ascii="Times New Roman" w:hAnsi="Times New Roman" w:cs="Times New Roman"/>
          <w:color w:val="000000" w:themeColor="text1"/>
          <w:sz w:val="28"/>
          <w:szCs w:val="28"/>
        </w:rPr>
        <w:t xml:space="preserve">the user </w:t>
      </w:r>
      <w:r w:rsidRPr="00222D7C">
        <w:rPr>
          <w:rFonts w:ascii="Times New Roman" w:hAnsi="Times New Roman" w:cs="Times New Roman"/>
          <w:color w:val="000000" w:themeColor="text1"/>
          <w:sz w:val="28"/>
          <w:szCs w:val="28"/>
        </w:rPr>
        <w:t xml:space="preserve">may receive a confirmation email with further instructions or a link to verify </w:t>
      </w:r>
      <w:r w:rsidR="00222D7C" w:rsidRPr="00222D7C">
        <w:rPr>
          <w:rFonts w:ascii="Times New Roman" w:hAnsi="Times New Roman" w:cs="Times New Roman"/>
          <w:color w:val="000000" w:themeColor="text1"/>
          <w:sz w:val="28"/>
          <w:szCs w:val="28"/>
        </w:rPr>
        <w:t xml:space="preserve">their </w:t>
      </w:r>
      <w:r w:rsidRPr="00222D7C">
        <w:rPr>
          <w:rFonts w:ascii="Times New Roman" w:hAnsi="Times New Roman" w:cs="Times New Roman"/>
          <w:color w:val="000000" w:themeColor="text1"/>
          <w:sz w:val="28"/>
          <w:szCs w:val="28"/>
        </w:rPr>
        <w:t>account.</w:t>
      </w:r>
      <w:r w:rsidRPr="00222D7C">
        <w:rPr>
          <w:rFonts w:ascii="Times New Roman" w:hAnsi="Times New Roman" w:cs="Times New Roman"/>
          <w:color w:val="000000" w:themeColor="text1"/>
          <w:sz w:val="28"/>
          <w:szCs w:val="28"/>
        </w:rPr>
        <w:br/>
        <w:t>9</w:t>
      </w:r>
      <w:r w:rsidR="00222D7C" w:rsidRPr="00222D7C">
        <w:rPr>
          <w:rFonts w:ascii="Times New Roman" w:hAnsi="Times New Roman" w:cs="Times New Roman"/>
          <w:color w:val="000000" w:themeColor="text1"/>
          <w:sz w:val="28"/>
          <w:szCs w:val="28"/>
        </w:rPr>
        <w:t>. F</w:t>
      </w:r>
      <w:r w:rsidRPr="00222D7C">
        <w:rPr>
          <w:rFonts w:ascii="Times New Roman" w:hAnsi="Times New Roman" w:cs="Times New Roman"/>
          <w:color w:val="000000" w:themeColor="text1"/>
          <w:sz w:val="28"/>
          <w:szCs w:val="28"/>
        </w:rPr>
        <w:t xml:space="preserve">ollow the instructions in the confirmation email, if applicable, to </w:t>
      </w:r>
      <w:proofErr w:type="gramStart"/>
      <w:r w:rsidRPr="00222D7C">
        <w:rPr>
          <w:rFonts w:ascii="Times New Roman" w:hAnsi="Times New Roman" w:cs="Times New Roman"/>
          <w:color w:val="000000" w:themeColor="text1"/>
          <w:sz w:val="28"/>
          <w:szCs w:val="28"/>
        </w:rPr>
        <w:t xml:space="preserve">verify </w:t>
      </w:r>
      <w:r w:rsidR="00222D7C" w:rsidRPr="00222D7C">
        <w:rPr>
          <w:rFonts w:ascii="Times New Roman" w:hAnsi="Times New Roman" w:cs="Times New Roman"/>
          <w:color w:val="000000" w:themeColor="text1"/>
          <w:sz w:val="28"/>
          <w:szCs w:val="28"/>
        </w:rPr>
        <w:t xml:space="preserve"> their</w:t>
      </w:r>
      <w:proofErr w:type="gramEnd"/>
      <w:r w:rsidR="00222D7C" w:rsidRPr="00222D7C">
        <w:rPr>
          <w:rFonts w:ascii="Times New Roman" w:hAnsi="Times New Roman" w:cs="Times New Roman"/>
          <w:color w:val="000000" w:themeColor="text1"/>
          <w:sz w:val="28"/>
          <w:szCs w:val="28"/>
        </w:rPr>
        <w:t xml:space="preserve"> </w:t>
      </w:r>
      <w:r w:rsidRPr="00222D7C">
        <w:rPr>
          <w:rFonts w:ascii="Times New Roman" w:hAnsi="Times New Roman" w:cs="Times New Roman"/>
          <w:color w:val="000000" w:themeColor="text1"/>
          <w:sz w:val="28"/>
          <w:szCs w:val="28"/>
        </w:rPr>
        <w:t>account and gain access to the media streaming service.</w:t>
      </w:r>
      <w:r w:rsidRPr="00222D7C">
        <w:rPr>
          <w:rFonts w:ascii="Times New Roman" w:hAnsi="Times New Roman" w:cs="Times New Roman"/>
          <w:color w:val="000000" w:themeColor="text1"/>
          <w:sz w:val="28"/>
          <w:szCs w:val="28"/>
        </w:rPr>
        <w:br/>
      </w:r>
      <w:r w:rsidRPr="00222D7C">
        <w:rPr>
          <w:rFonts w:ascii="Times New Roman" w:hAnsi="Times New Roman" w:cs="Times New Roman"/>
          <w:color w:val="000000" w:themeColor="text1"/>
          <w:sz w:val="28"/>
          <w:szCs w:val="28"/>
        </w:rPr>
        <w:br/>
        <w:t>It's important to note that the specific steps and requirements may vary depending on the media streaming service provider you choose. It's recommended to visit the official website of the service provider and refer to their documentation or support resources for detailed instructions on signing up.</w:t>
      </w:r>
    </w:p>
    <w:p w:rsidR="007F080E" w:rsidRPr="007F080E" w:rsidRDefault="007F080E" w:rsidP="00222D7C">
      <w:pPr>
        <w:spacing w:line="276" w:lineRule="auto"/>
        <w:rPr>
          <w:rFonts w:ascii="Times New Roman" w:hAnsi="Times New Roman" w:cs="Times New Roman"/>
          <w:b/>
          <w:bCs/>
          <w:sz w:val="28"/>
          <w:szCs w:val="28"/>
          <w:lang w:val="en-US"/>
        </w:rPr>
      </w:pPr>
    </w:p>
    <w:p w:rsidR="007F080E" w:rsidRPr="004F7147" w:rsidRDefault="00222D7C">
      <w:pPr>
        <w:rPr>
          <w:rFonts w:ascii="Times New Roman" w:hAnsi="Times New Roman" w:cs="Times New Roman"/>
          <w:b/>
          <w:color w:val="000000" w:themeColor="text1"/>
          <w:sz w:val="28"/>
          <w:szCs w:val="28"/>
        </w:rPr>
      </w:pPr>
      <w:r w:rsidRPr="004F7147">
        <w:rPr>
          <w:rFonts w:ascii="Times New Roman" w:hAnsi="Times New Roman" w:cs="Times New Roman"/>
          <w:b/>
          <w:color w:val="000000" w:themeColor="text1"/>
          <w:sz w:val="28"/>
          <w:szCs w:val="28"/>
        </w:rPr>
        <w:t>Login:</w:t>
      </w:r>
    </w:p>
    <w:p w:rsidR="004F7147" w:rsidRDefault="00222D7C" w:rsidP="004F7147">
      <w:pPr>
        <w:spacing w:line="276" w:lineRule="auto"/>
        <w:rPr>
          <w:rFonts w:ascii="Times New Roman" w:hAnsi="Times New Roman" w:cs="Times New Roman"/>
          <w:color w:val="000000" w:themeColor="text1"/>
          <w:sz w:val="28"/>
          <w:szCs w:val="28"/>
        </w:rPr>
      </w:pPr>
      <w:r w:rsidRPr="004F7147">
        <w:rPr>
          <w:rFonts w:ascii="Times New Roman" w:hAnsi="Times New Roman" w:cs="Times New Roman"/>
          <w:color w:val="000000" w:themeColor="text1"/>
          <w:sz w:val="28"/>
          <w:szCs w:val="28"/>
        </w:rPr>
        <w:t>The login procedure for media streaming platforms can vary depending on th</w:t>
      </w:r>
      <w:r w:rsidR="004F7147">
        <w:rPr>
          <w:rFonts w:ascii="Times New Roman" w:hAnsi="Times New Roman" w:cs="Times New Roman"/>
          <w:color w:val="000000" w:themeColor="text1"/>
          <w:sz w:val="28"/>
          <w:szCs w:val="28"/>
        </w:rPr>
        <w:t>e specific service the user is using.</w:t>
      </w:r>
      <w:r w:rsidRPr="004F7147">
        <w:rPr>
          <w:rFonts w:ascii="Times New Roman" w:hAnsi="Times New Roman" w:cs="Times New Roman"/>
          <w:color w:val="000000" w:themeColor="text1"/>
          <w:sz w:val="28"/>
          <w:szCs w:val="28"/>
        </w:rPr>
        <w:br/>
      </w:r>
      <w:r w:rsidRPr="004F7147">
        <w:rPr>
          <w:rFonts w:ascii="Times New Roman" w:hAnsi="Times New Roman" w:cs="Times New Roman"/>
          <w:color w:val="000000" w:themeColor="text1"/>
          <w:sz w:val="28"/>
          <w:szCs w:val="28"/>
        </w:rPr>
        <w:br/>
        <w:t xml:space="preserve">1. Visit the media streaming platform: Open a web browser or launch the mobile app of the media streaming service </w:t>
      </w:r>
      <w:r w:rsidR="004F7147">
        <w:rPr>
          <w:rFonts w:ascii="Times New Roman" w:hAnsi="Times New Roman" w:cs="Times New Roman"/>
          <w:color w:val="000000" w:themeColor="text1"/>
          <w:sz w:val="28"/>
          <w:szCs w:val="28"/>
        </w:rPr>
        <w:t xml:space="preserve">the user </w:t>
      </w:r>
      <w:r w:rsidRPr="004F7147">
        <w:rPr>
          <w:rFonts w:ascii="Times New Roman" w:hAnsi="Times New Roman" w:cs="Times New Roman"/>
          <w:color w:val="000000" w:themeColor="text1"/>
          <w:sz w:val="28"/>
          <w:szCs w:val="28"/>
        </w:rPr>
        <w:t>wish to access.</w:t>
      </w:r>
    </w:p>
    <w:p w:rsidR="003D32B0" w:rsidRDefault="004F7147" w:rsidP="003D32B0">
      <w:pPr>
        <w:spacing w:line="276" w:lineRule="auto"/>
        <w:rPr>
          <w:rFonts w:ascii="Times New Roman" w:hAnsi="Times New Roman" w:cs="Times New Roman"/>
          <w:noProof/>
          <w:color w:val="000000" w:themeColor="text1"/>
          <w:sz w:val="28"/>
          <w:szCs w:val="28"/>
          <w:lang w:eastAsia="en-IN"/>
        </w:rPr>
      </w:pPr>
      <w:r>
        <w:rPr>
          <w:rFonts w:ascii="Times New Roman" w:hAnsi="Times New Roman" w:cs="Times New Roman"/>
          <w:color w:val="000000" w:themeColor="text1"/>
          <w:sz w:val="28"/>
          <w:szCs w:val="28"/>
        </w:rPr>
        <w:lastRenderedPageBreak/>
        <w:br/>
      </w:r>
      <w:r w:rsidR="00222D7C" w:rsidRPr="004F7147">
        <w:rPr>
          <w:rFonts w:ascii="Times New Roman" w:hAnsi="Times New Roman" w:cs="Times New Roman"/>
          <w:color w:val="000000" w:themeColor="text1"/>
          <w:sz w:val="28"/>
          <w:szCs w:val="28"/>
        </w:rPr>
        <w:t>2. Locate the login option: Look for a "Sign In" or "Login" button on the platform's homepage or navigation menu. Click on it to proceed.</w:t>
      </w:r>
      <w:r w:rsidR="00222D7C" w:rsidRPr="004F7147">
        <w:rPr>
          <w:rFonts w:ascii="Times New Roman" w:hAnsi="Times New Roman" w:cs="Times New Roman"/>
          <w:color w:val="000000" w:themeColor="text1"/>
          <w:sz w:val="28"/>
          <w:szCs w:val="28"/>
        </w:rPr>
        <w:br/>
      </w:r>
      <w:r w:rsidR="00222D7C" w:rsidRPr="004F7147">
        <w:rPr>
          <w:rFonts w:ascii="Times New Roman" w:hAnsi="Times New Roman" w:cs="Times New Roman"/>
          <w:color w:val="000000" w:themeColor="text1"/>
          <w:sz w:val="28"/>
          <w:szCs w:val="28"/>
        </w:rPr>
        <w:br/>
        <w:t>3. Enter</w:t>
      </w:r>
      <w:r>
        <w:rPr>
          <w:rFonts w:ascii="Times New Roman" w:hAnsi="Times New Roman" w:cs="Times New Roman"/>
          <w:color w:val="000000" w:themeColor="text1"/>
          <w:sz w:val="28"/>
          <w:szCs w:val="28"/>
        </w:rPr>
        <w:t xml:space="preserve"> the</w:t>
      </w:r>
      <w:r w:rsidR="00222D7C" w:rsidRPr="004F7147">
        <w:rPr>
          <w:rFonts w:ascii="Times New Roman" w:hAnsi="Times New Roman" w:cs="Times New Roman"/>
          <w:color w:val="000000" w:themeColor="text1"/>
          <w:sz w:val="28"/>
          <w:szCs w:val="28"/>
        </w:rPr>
        <w:t xml:space="preserve"> credentials: On the login page, </w:t>
      </w:r>
      <w:r>
        <w:rPr>
          <w:rFonts w:ascii="Times New Roman" w:hAnsi="Times New Roman" w:cs="Times New Roman"/>
          <w:color w:val="000000" w:themeColor="text1"/>
          <w:sz w:val="28"/>
          <w:szCs w:val="28"/>
        </w:rPr>
        <w:t xml:space="preserve">the user </w:t>
      </w:r>
      <w:r w:rsidR="00222D7C" w:rsidRPr="004F7147">
        <w:rPr>
          <w:rFonts w:ascii="Times New Roman" w:hAnsi="Times New Roman" w:cs="Times New Roman"/>
          <w:color w:val="000000" w:themeColor="text1"/>
          <w:sz w:val="28"/>
          <w:szCs w:val="28"/>
        </w:rPr>
        <w:t xml:space="preserve">will usually be prompted to enter </w:t>
      </w:r>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 xml:space="preserve">username or email address and password associated with </w:t>
      </w:r>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account. Some platforms may also offer alternative login methods, such as using social media accounts or single sign-on options.</w:t>
      </w:r>
      <w:r w:rsidR="00222D7C" w:rsidRPr="004F7147">
        <w:rPr>
          <w:rFonts w:ascii="Times New Roman" w:hAnsi="Times New Roman" w:cs="Times New Roman"/>
          <w:color w:val="000000" w:themeColor="text1"/>
          <w:sz w:val="28"/>
          <w:szCs w:val="28"/>
        </w:rPr>
        <w:br/>
      </w:r>
      <w:r w:rsidR="00222D7C" w:rsidRPr="004F7147">
        <w:rPr>
          <w:rFonts w:ascii="Times New Roman" w:hAnsi="Times New Roman" w:cs="Times New Roman"/>
          <w:color w:val="000000" w:themeColor="text1"/>
          <w:sz w:val="28"/>
          <w:szCs w:val="28"/>
        </w:rPr>
        <w:br/>
        <w:t>4. Verify</w:t>
      </w:r>
      <w:r>
        <w:rPr>
          <w:rFonts w:ascii="Times New Roman" w:hAnsi="Times New Roman" w:cs="Times New Roman"/>
          <w:color w:val="000000" w:themeColor="text1"/>
          <w:sz w:val="28"/>
          <w:szCs w:val="28"/>
        </w:rPr>
        <w:t xml:space="preserve"> the</w:t>
      </w:r>
      <w:r w:rsidR="00222D7C" w:rsidRPr="004F7147">
        <w:rPr>
          <w:rFonts w:ascii="Times New Roman" w:hAnsi="Times New Roman" w:cs="Times New Roman"/>
          <w:color w:val="000000" w:themeColor="text1"/>
          <w:sz w:val="28"/>
          <w:szCs w:val="28"/>
        </w:rPr>
        <w:t xml:space="preserve"> account: Depending on the platform's security measures, </w:t>
      </w:r>
      <w:r>
        <w:rPr>
          <w:rFonts w:ascii="Times New Roman" w:hAnsi="Times New Roman" w:cs="Times New Roman"/>
          <w:color w:val="000000" w:themeColor="text1"/>
          <w:sz w:val="28"/>
          <w:szCs w:val="28"/>
        </w:rPr>
        <w:t xml:space="preserve">the user </w:t>
      </w:r>
      <w:r w:rsidR="00222D7C" w:rsidRPr="004F7147">
        <w:rPr>
          <w:rFonts w:ascii="Times New Roman" w:hAnsi="Times New Roman" w:cs="Times New Roman"/>
          <w:color w:val="000000" w:themeColor="text1"/>
          <w:sz w:val="28"/>
          <w:szCs w:val="28"/>
        </w:rPr>
        <w:t>may be required to compl</w:t>
      </w:r>
      <w:r>
        <w:rPr>
          <w:rFonts w:ascii="Times New Roman" w:hAnsi="Times New Roman" w:cs="Times New Roman"/>
          <w:color w:val="000000" w:themeColor="text1"/>
          <w:sz w:val="28"/>
          <w:szCs w:val="28"/>
        </w:rPr>
        <w:t xml:space="preserve">ete an additional step to verify </w:t>
      </w:r>
      <w:proofErr w:type="gramStart"/>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 xml:space="preserve"> account</w:t>
      </w:r>
      <w:proofErr w:type="gramEnd"/>
      <w:r w:rsidR="00222D7C" w:rsidRPr="004F7147">
        <w:rPr>
          <w:rFonts w:ascii="Times New Roman" w:hAnsi="Times New Roman" w:cs="Times New Roman"/>
          <w:color w:val="000000" w:themeColor="text1"/>
          <w:sz w:val="28"/>
          <w:szCs w:val="28"/>
        </w:rPr>
        <w:t>. This could involve entering a verification code sent to</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 xml:space="preserve"> registered</w:t>
      </w:r>
      <w:proofErr w:type="gramEnd"/>
      <w:r w:rsidR="00222D7C" w:rsidRPr="004F7147">
        <w:rPr>
          <w:rFonts w:ascii="Times New Roman" w:hAnsi="Times New Roman" w:cs="Times New Roman"/>
          <w:color w:val="000000" w:themeColor="text1"/>
          <w:sz w:val="28"/>
          <w:szCs w:val="28"/>
        </w:rPr>
        <w:t xml:space="preserve"> email or phone number.</w:t>
      </w:r>
      <w:r w:rsidR="00222D7C" w:rsidRPr="004F7147">
        <w:rPr>
          <w:rFonts w:ascii="Times New Roman" w:hAnsi="Times New Roman" w:cs="Times New Roman"/>
          <w:color w:val="000000" w:themeColor="text1"/>
          <w:sz w:val="28"/>
          <w:szCs w:val="28"/>
        </w:rPr>
        <w:br/>
      </w:r>
      <w:r w:rsidR="00222D7C" w:rsidRPr="004F7147">
        <w:rPr>
          <w:rFonts w:ascii="Times New Roman" w:hAnsi="Times New Roman" w:cs="Times New Roman"/>
          <w:color w:val="000000" w:themeColor="text1"/>
          <w:sz w:val="28"/>
          <w:szCs w:val="28"/>
        </w:rPr>
        <w:br/>
        <w:t xml:space="preserve">5. Access </w:t>
      </w:r>
      <w:r>
        <w:rPr>
          <w:rFonts w:ascii="Times New Roman" w:hAnsi="Times New Roman" w:cs="Times New Roman"/>
          <w:color w:val="000000" w:themeColor="text1"/>
          <w:sz w:val="28"/>
          <w:szCs w:val="28"/>
        </w:rPr>
        <w:t xml:space="preserve">the </w:t>
      </w:r>
      <w:r w:rsidR="00222D7C" w:rsidRPr="004F7147">
        <w:rPr>
          <w:rFonts w:ascii="Times New Roman" w:hAnsi="Times New Roman" w:cs="Times New Roman"/>
          <w:color w:val="000000" w:themeColor="text1"/>
          <w:sz w:val="28"/>
          <w:szCs w:val="28"/>
        </w:rPr>
        <w:t xml:space="preserve">account: Once </w:t>
      </w:r>
      <w:r>
        <w:rPr>
          <w:rFonts w:ascii="Times New Roman" w:hAnsi="Times New Roman" w:cs="Times New Roman"/>
          <w:color w:val="000000" w:themeColor="text1"/>
          <w:sz w:val="28"/>
          <w:szCs w:val="28"/>
        </w:rPr>
        <w:t xml:space="preserve">they </w:t>
      </w:r>
      <w:r w:rsidR="00222D7C" w:rsidRPr="004F7147">
        <w:rPr>
          <w:rFonts w:ascii="Times New Roman" w:hAnsi="Times New Roman" w:cs="Times New Roman"/>
          <w:color w:val="000000" w:themeColor="text1"/>
          <w:sz w:val="28"/>
          <w:szCs w:val="28"/>
        </w:rPr>
        <w:t xml:space="preserve">have successfully entered </w:t>
      </w:r>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 xml:space="preserve">credentials and completed any necessary verification steps, </w:t>
      </w:r>
      <w:r>
        <w:rPr>
          <w:rFonts w:ascii="Times New Roman" w:hAnsi="Times New Roman" w:cs="Times New Roman"/>
          <w:color w:val="000000" w:themeColor="text1"/>
          <w:sz w:val="28"/>
          <w:szCs w:val="28"/>
        </w:rPr>
        <w:t xml:space="preserve">the user </w:t>
      </w:r>
      <w:r w:rsidR="00222D7C" w:rsidRPr="004F7147">
        <w:rPr>
          <w:rFonts w:ascii="Times New Roman" w:hAnsi="Times New Roman" w:cs="Times New Roman"/>
          <w:color w:val="000000" w:themeColor="text1"/>
          <w:sz w:val="28"/>
          <w:szCs w:val="28"/>
        </w:rPr>
        <w:t xml:space="preserve">will be granted access to </w:t>
      </w:r>
      <w:r>
        <w:rPr>
          <w:rFonts w:ascii="Times New Roman" w:hAnsi="Times New Roman" w:cs="Times New Roman"/>
          <w:color w:val="000000" w:themeColor="text1"/>
          <w:sz w:val="28"/>
          <w:szCs w:val="28"/>
        </w:rPr>
        <w:t xml:space="preserve">their </w:t>
      </w:r>
      <w:r w:rsidR="00222D7C" w:rsidRPr="004F7147">
        <w:rPr>
          <w:rFonts w:ascii="Times New Roman" w:hAnsi="Times New Roman" w:cs="Times New Roman"/>
          <w:color w:val="000000" w:themeColor="text1"/>
          <w:sz w:val="28"/>
          <w:szCs w:val="28"/>
        </w:rPr>
        <w:t xml:space="preserve">media streaming account. From there, </w:t>
      </w:r>
      <w:r>
        <w:rPr>
          <w:rFonts w:ascii="Times New Roman" w:hAnsi="Times New Roman" w:cs="Times New Roman"/>
          <w:color w:val="000000" w:themeColor="text1"/>
          <w:sz w:val="28"/>
          <w:szCs w:val="28"/>
        </w:rPr>
        <w:t xml:space="preserve">the user </w:t>
      </w:r>
      <w:r w:rsidR="00222D7C" w:rsidRPr="004F7147">
        <w:rPr>
          <w:rFonts w:ascii="Times New Roman" w:hAnsi="Times New Roman" w:cs="Times New Roman"/>
          <w:color w:val="000000" w:themeColor="text1"/>
          <w:sz w:val="28"/>
          <w:szCs w:val="28"/>
        </w:rPr>
        <w:t>can browse and enjoy the available content, create playlists, customize preferences, and perform other actions based on the platform's features.</w:t>
      </w:r>
      <w:r w:rsidR="00222D7C" w:rsidRPr="004F7147">
        <w:rPr>
          <w:rFonts w:ascii="Times New Roman" w:hAnsi="Times New Roman" w:cs="Times New Roman"/>
          <w:color w:val="000000" w:themeColor="text1"/>
          <w:sz w:val="28"/>
          <w:szCs w:val="28"/>
        </w:rPr>
        <w:br/>
      </w:r>
      <w:r w:rsidR="00222D7C" w:rsidRPr="004F7147">
        <w:rPr>
          <w:rFonts w:ascii="Times New Roman" w:hAnsi="Times New Roman" w:cs="Times New Roman"/>
          <w:color w:val="000000" w:themeColor="text1"/>
          <w:sz w:val="28"/>
          <w:szCs w:val="28"/>
        </w:rPr>
        <w:br/>
        <w:t>It's important to note that the specific steps and user interface may differ across different media streaming platforms. Therefore, it's recommended to refer to the platform's documentation or support resources for d</w:t>
      </w:r>
      <w:r w:rsidR="003D32B0" w:rsidRPr="004F7147">
        <w:rPr>
          <w:rFonts w:ascii="Times New Roman" w:hAnsi="Times New Roman" w:cs="Times New Roman"/>
          <w:color w:val="000000" w:themeColor="text1"/>
          <w:sz w:val="28"/>
          <w:szCs w:val="28"/>
        </w:rPr>
        <w:t>etailed instructions on their</w:t>
      </w:r>
      <w:r w:rsidR="003D32B0">
        <w:rPr>
          <w:rFonts w:ascii="Times New Roman" w:hAnsi="Times New Roman" w:cs="Times New Roman"/>
          <w:color w:val="000000" w:themeColor="text1"/>
          <w:sz w:val="28"/>
          <w:szCs w:val="28"/>
        </w:rPr>
        <w:t xml:space="preserve">   </w:t>
      </w:r>
      <w:r w:rsidR="003D32B0" w:rsidRPr="004F7147">
        <w:rPr>
          <w:rFonts w:ascii="Times New Roman" w:hAnsi="Times New Roman" w:cs="Times New Roman"/>
          <w:color w:val="000000" w:themeColor="text1"/>
          <w:sz w:val="28"/>
          <w:szCs w:val="28"/>
        </w:rPr>
        <w:t>specific login procedure.</w:t>
      </w:r>
      <w:r w:rsidR="003D32B0" w:rsidRPr="004F7147">
        <w:rPr>
          <w:rFonts w:ascii="Times New Roman" w:hAnsi="Times New Roman" w:cs="Times New Roman"/>
          <w:noProof/>
          <w:color w:val="000000" w:themeColor="text1"/>
          <w:sz w:val="28"/>
          <w:szCs w:val="28"/>
          <w:lang w:eastAsia="en-IN"/>
        </w:rPr>
        <w:t xml:space="preserve"> </w:t>
      </w:r>
    </w:p>
    <w:p w:rsidR="006B38BB" w:rsidRDefault="006B38BB" w:rsidP="003D32B0">
      <w:pPr>
        <w:spacing w:line="276" w:lineRule="auto"/>
        <w:rPr>
          <w:rFonts w:ascii="Times New Roman" w:hAnsi="Times New Roman" w:cs="Times New Roman"/>
          <w:color w:val="000000" w:themeColor="text1"/>
          <w:sz w:val="28"/>
          <w:szCs w:val="28"/>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Pr="006B38BB" w:rsidRDefault="006B38BB" w:rsidP="004F7147">
      <w:pPr>
        <w:spacing w:line="276" w:lineRule="auto"/>
        <w:rPr>
          <w:rFonts w:ascii="Times New Roman" w:hAnsi="Times New Roman" w:cs="Times New Roman"/>
          <w:noProof/>
          <w:color w:val="000000" w:themeColor="text1"/>
          <w:sz w:val="28"/>
          <w:szCs w:val="28"/>
          <w:u w:val="single"/>
          <w:lang w:eastAsia="en-IN"/>
        </w:rPr>
      </w:pPr>
      <w:r w:rsidRPr="006B38BB">
        <w:rPr>
          <w:rFonts w:ascii="Times New Roman" w:hAnsi="Times New Roman" w:cs="Times New Roman"/>
          <w:b/>
          <w:noProof/>
          <w:color w:val="000000" w:themeColor="text1"/>
          <w:sz w:val="30"/>
          <w:szCs w:val="30"/>
          <w:u w:val="single"/>
          <w:lang w:eastAsia="en-IN"/>
        </w:rPr>
        <w:lastRenderedPageBreak/>
        <w:t>Media Streaming platform Frontend Output Screenshots</w:t>
      </w:r>
      <w:r w:rsidRPr="006B38BB">
        <w:rPr>
          <w:rFonts w:ascii="Times New Roman" w:hAnsi="Times New Roman" w:cs="Times New Roman"/>
          <w:noProof/>
          <w:color w:val="000000" w:themeColor="text1"/>
          <w:sz w:val="36"/>
          <w:szCs w:val="28"/>
          <w:lang w:eastAsia="en-IN"/>
        </w:rPr>
        <w:t xml:space="preserve"> </w:t>
      </w:r>
      <w:r>
        <w:rPr>
          <w:rFonts w:ascii="Times New Roman" w:hAnsi="Times New Roman" w:cs="Times New Roman"/>
          <w:noProof/>
          <w:color w:val="000000" w:themeColor="text1"/>
          <w:sz w:val="28"/>
          <w:szCs w:val="28"/>
          <w:lang w:eastAsia="en-IN"/>
        </w:rPr>
        <w:t>:</w:t>
      </w: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3D32B0" w:rsidRDefault="004F7147" w:rsidP="004F7147">
      <w:pPr>
        <w:spacing w:line="276" w:lineRule="auto"/>
        <w:rPr>
          <w:rFonts w:ascii="Times New Roman" w:hAnsi="Times New Roman" w:cs="Times New Roman"/>
          <w:noProof/>
          <w:color w:val="000000" w:themeColor="text1"/>
          <w:sz w:val="28"/>
          <w:szCs w:val="28"/>
          <w:lang w:eastAsia="en-IN"/>
        </w:rPr>
      </w:pPr>
      <w:r>
        <w:rPr>
          <w:rFonts w:ascii="Times New Roman" w:hAnsi="Times New Roman" w:cs="Times New Roman"/>
          <w:noProof/>
          <w:color w:val="000000" w:themeColor="text1"/>
          <w:sz w:val="28"/>
          <w:szCs w:val="28"/>
          <w:lang w:eastAsia="en-IN"/>
        </w:rPr>
        <w:drawing>
          <wp:inline distT="0" distB="0" distL="0" distR="0" wp14:anchorId="6BFFD955" wp14:editId="51418CB0">
            <wp:extent cx="5734660" cy="3347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23.jpg"/>
                    <pic:cNvPicPr/>
                  </pic:nvPicPr>
                  <pic:blipFill>
                    <a:blip r:embed="rId7">
                      <a:extLst>
                        <a:ext uri="{28A0092B-C50C-407E-A947-70E740481C1C}">
                          <a14:useLocalDpi xmlns:a14="http://schemas.microsoft.com/office/drawing/2010/main" val="0"/>
                        </a:ext>
                      </a:extLst>
                    </a:blip>
                    <a:stretch>
                      <a:fillRect/>
                    </a:stretch>
                  </pic:blipFill>
                  <pic:spPr>
                    <a:xfrm>
                      <a:off x="0" y="0"/>
                      <a:ext cx="5742814" cy="3352394"/>
                    </a:xfrm>
                    <a:prstGeom prst="rect">
                      <a:avLst/>
                    </a:prstGeom>
                  </pic:spPr>
                </pic:pic>
              </a:graphicData>
            </a:graphic>
          </wp:inline>
        </w:drawing>
      </w:r>
    </w:p>
    <w:p w:rsidR="006B38BB" w:rsidRDefault="006B38BB" w:rsidP="004F7147">
      <w:pPr>
        <w:spacing w:line="276" w:lineRule="auto"/>
        <w:rPr>
          <w:rFonts w:ascii="Times New Roman" w:hAnsi="Times New Roman" w:cs="Times New Roman"/>
          <w:noProof/>
          <w:color w:val="000000" w:themeColor="text1"/>
          <w:sz w:val="28"/>
          <w:szCs w:val="28"/>
          <w:lang w:eastAsia="en-IN"/>
        </w:rPr>
      </w:pPr>
    </w:p>
    <w:p w:rsidR="006B38BB" w:rsidRDefault="006B38BB" w:rsidP="006B38BB">
      <w:pPr>
        <w:tabs>
          <w:tab w:val="left" w:pos="2563"/>
        </w:tabs>
        <w:spacing w:line="276" w:lineRule="auto"/>
        <w:rPr>
          <w:rFonts w:ascii="Times New Roman" w:hAnsi="Times New Roman" w:cs="Times New Roman"/>
          <w:noProof/>
          <w:color w:val="000000" w:themeColor="text1"/>
          <w:sz w:val="28"/>
          <w:szCs w:val="28"/>
          <w:lang w:eastAsia="en-IN"/>
        </w:rPr>
      </w:pPr>
    </w:p>
    <w:p w:rsidR="006B38BB" w:rsidRDefault="003D32B0" w:rsidP="004F7147">
      <w:pPr>
        <w:spacing w:line="276"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727848" cy="375833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26.jpg"/>
                    <pic:cNvPicPr/>
                  </pic:nvPicPr>
                  <pic:blipFill>
                    <a:blip r:embed="rId8">
                      <a:extLst>
                        <a:ext uri="{28A0092B-C50C-407E-A947-70E740481C1C}">
                          <a14:useLocalDpi xmlns:a14="http://schemas.microsoft.com/office/drawing/2010/main" val="0"/>
                        </a:ext>
                      </a:extLst>
                    </a:blip>
                    <a:stretch>
                      <a:fillRect/>
                    </a:stretch>
                  </pic:blipFill>
                  <pic:spPr>
                    <a:xfrm>
                      <a:off x="0" y="0"/>
                      <a:ext cx="5789885" cy="3799044"/>
                    </a:xfrm>
                    <a:prstGeom prst="rect">
                      <a:avLst/>
                    </a:prstGeom>
                  </pic:spPr>
                </pic:pic>
              </a:graphicData>
            </a:graphic>
          </wp:inline>
        </w:drawing>
      </w:r>
      <w:r w:rsidR="004F7147" w:rsidRPr="004F7147">
        <w:rPr>
          <w:rFonts w:ascii="Times New Roman" w:hAnsi="Times New Roman" w:cs="Times New Roman"/>
          <w:noProof/>
          <w:color w:val="000000" w:themeColor="text1"/>
          <w:sz w:val="28"/>
          <w:szCs w:val="28"/>
          <w:lang w:eastAsia="en-IN"/>
        </w:rPr>
        <w:t xml:space="preserve"> </w:t>
      </w:r>
    </w:p>
    <w:p w:rsidR="00222D7C" w:rsidRDefault="006B38BB" w:rsidP="006B38BB">
      <w:pPr>
        <w:tabs>
          <w:tab w:val="left" w:pos="1306"/>
        </w:tabs>
        <w:rPr>
          <w:rFonts w:ascii="Times New Roman" w:hAnsi="Times New Roman" w:cs="Times New Roman"/>
          <w:sz w:val="28"/>
          <w:szCs w:val="28"/>
        </w:rPr>
      </w:pPr>
      <w:r>
        <w:rPr>
          <w:rFonts w:ascii="Times New Roman" w:hAnsi="Times New Roman" w:cs="Times New Roman"/>
          <w:sz w:val="28"/>
          <w:szCs w:val="28"/>
        </w:rPr>
        <w:lastRenderedPageBreak/>
        <w:tab/>
      </w:r>
    </w:p>
    <w:p w:rsidR="006B38BB" w:rsidRDefault="006B38BB" w:rsidP="006B38BB">
      <w:pPr>
        <w:tabs>
          <w:tab w:val="left" w:pos="1306"/>
        </w:tabs>
        <w:rPr>
          <w:rFonts w:ascii="Times New Roman" w:hAnsi="Times New Roman" w:cs="Times New Roman"/>
          <w:sz w:val="28"/>
          <w:szCs w:val="28"/>
        </w:rPr>
      </w:pPr>
    </w:p>
    <w:p w:rsidR="006B38BB" w:rsidRPr="006B38BB" w:rsidRDefault="006B38BB" w:rsidP="006B38BB">
      <w:pPr>
        <w:tabs>
          <w:tab w:val="left" w:pos="1306"/>
        </w:tabs>
        <w:rPr>
          <w:rFonts w:ascii="Times New Roman" w:hAnsi="Times New Roman" w:cs="Times New Roman"/>
          <w:sz w:val="28"/>
          <w:szCs w:val="28"/>
        </w:rPr>
      </w:pPr>
    </w:p>
    <w:p w:rsidR="004F7147" w:rsidRDefault="003D32B0" w:rsidP="004F7147">
      <w:pPr>
        <w:spacing w:line="276"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501024" cy="3094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24.jpg"/>
                    <pic:cNvPicPr/>
                  </pic:nvPicPr>
                  <pic:blipFill>
                    <a:blip r:embed="rId9">
                      <a:extLst>
                        <a:ext uri="{28A0092B-C50C-407E-A947-70E740481C1C}">
                          <a14:useLocalDpi xmlns:a14="http://schemas.microsoft.com/office/drawing/2010/main" val="0"/>
                        </a:ext>
                      </a:extLst>
                    </a:blip>
                    <a:stretch>
                      <a:fillRect/>
                    </a:stretch>
                  </pic:blipFill>
                  <pic:spPr>
                    <a:xfrm>
                      <a:off x="0" y="0"/>
                      <a:ext cx="5497564" cy="3092304"/>
                    </a:xfrm>
                    <a:prstGeom prst="rect">
                      <a:avLst/>
                    </a:prstGeom>
                  </pic:spPr>
                </pic:pic>
              </a:graphicData>
            </a:graphic>
          </wp:inline>
        </w:drawing>
      </w:r>
    </w:p>
    <w:p w:rsidR="003D32B0" w:rsidRDefault="003D32B0" w:rsidP="004F7147">
      <w:pPr>
        <w:spacing w:line="276" w:lineRule="auto"/>
        <w:rPr>
          <w:rFonts w:ascii="Times New Roman" w:hAnsi="Times New Roman" w:cs="Times New Roman"/>
          <w:color w:val="000000" w:themeColor="text1"/>
          <w:sz w:val="28"/>
          <w:szCs w:val="28"/>
        </w:rPr>
      </w:pPr>
    </w:p>
    <w:p w:rsidR="003D32B0" w:rsidRDefault="003D32B0" w:rsidP="004F7147">
      <w:pPr>
        <w:spacing w:line="276" w:lineRule="auto"/>
        <w:rPr>
          <w:rFonts w:ascii="Times New Roman" w:hAnsi="Times New Roman" w:cs="Times New Roman"/>
          <w:color w:val="000000" w:themeColor="text1"/>
          <w:sz w:val="28"/>
          <w:szCs w:val="28"/>
        </w:rPr>
      </w:pPr>
    </w:p>
    <w:p w:rsidR="003D32B0" w:rsidRDefault="003D32B0" w:rsidP="004F7147">
      <w:pPr>
        <w:spacing w:line="276"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2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Pr="006B38BB" w:rsidRDefault="006B38BB" w:rsidP="006B38BB">
      <w:pPr>
        <w:rPr>
          <w:rFonts w:ascii="Times New Roman" w:hAnsi="Times New Roman" w:cs="Times New Roman"/>
          <w:sz w:val="28"/>
          <w:szCs w:val="28"/>
        </w:rPr>
      </w:pPr>
    </w:p>
    <w:p w:rsidR="006B38BB" w:rsidRDefault="006B38BB" w:rsidP="006B38BB">
      <w:pPr>
        <w:rPr>
          <w:rFonts w:ascii="Times New Roman" w:hAnsi="Times New Roman" w:cs="Times New Roman"/>
          <w:sz w:val="28"/>
          <w:szCs w:val="28"/>
        </w:rPr>
      </w:pPr>
    </w:p>
    <w:p w:rsidR="006B38BB" w:rsidRDefault="006B38BB" w:rsidP="006B38BB">
      <w:pPr>
        <w:tabs>
          <w:tab w:val="left" w:pos="6443"/>
        </w:tabs>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sectPr w:rsidR="006B38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966" w:rsidRDefault="00351966" w:rsidP="006B38BB">
      <w:pPr>
        <w:spacing w:after="0" w:line="240" w:lineRule="auto"/>
      </w:pPr>
      <w:r>
        <w:separator/>
      </w:r>
    </w:p>
  </w:endnote>
  <w:endnote w:type="continuationSeparator" w:id="0">
    <w:p w:rsidR="00351966" w:rsidRDefault="00351966" w:rsidP="006B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966" w:rsidRDefault="00351966" w:rsidP="006B38BB">
      <w:pPr>
        <w:spacing w:after="0" w:line="240" w:lineRule="auto"/>
      </w:pPr>
      <w:r>
        <w:separator/>
      </w:r>
    </w:p>
  </w:footnote>
  <w:footnote w:type="continuationSeparator" w:id="0">
    <w:p w:rsidR="00351966" w:rsidRDefault="00351966" w:rsidP="006B3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15F9E"/>
    <w:multiLevelType w:val="multilevel"/>
    <w:tmpl w:val="F19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E6CEA"/>
    <w:multiLevelType w:val="multilevel"/>
    <w:tmpl w:val="11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60"/>
    <w:rsid w:val="000D03AF"/>
    <w:rsid w:val="00154B60"/>
    <w:rsid w:val="001F0B58"/>
    <w:rsid w:val="00222D7C"/>
    <w:rsid w:val="00294736"/>
    <w:rsid w:val="00351966"/>
    <w:rsid w:val="003D32B0"/>
    <w:rsid w:val="004F7147"/>
    <w:rsid w:val="006B38BB"/>
    <w:rsid w:val="007F080E"/>
    <w:rsid w:val="00E37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0F050-78D1-4D8C-BB43-BAEF6FFA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B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03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aicg-chat-message">
    <w:name w:val="wpaicg-chat-message"/>
    <w:basedOn w:val="DefaultParagraphFont"/>
    <w:rsid w:val="000D03AF"/>
  </w:style>
  <w:style w:type="paragraph" w:styleId="BalloonText">
    <w:name w:val="Balloon Text"/>
    <w:basedOn w:val="Normal"/>
    <w:link w:val="BalloonTextChar"/>
    <w:uiPriority w:val="99"/>
    <w:semiHidden/>
    <w:unhideWhenUsed/>
    <w:rsid w:val="004F7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47"/>
    <w:rPr>
      <w:rFonts w:ascii="Tahoma" w:hAnsi="Tahoma" w:cs="Tahoma"/>
      <w:sz w:val="16"/>
      <w:szCs w:val="16"/>
    </w:rPr>
  </w:style>
  <w:style w:type="paragraph" w:styleId="Header">
    <w:name w:val="header"/>
    <w:basedOn w:val="Normal"/>
    <w:link w:val="HeaderChar"/>
    <w:uiPriority w:val="99"/>
    <w:unhideWhenUsed/>
    <w:rsid w:val="006B3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8BB"/>
  </w:style>
  <w:style w:type="paragraph" w:styleId="Footer">
    <w:name w:val="footer"/>
    <w:basedOn w:val="Normal"/>
    <w:link w:val="FooterChar"/>
    <w:uiPriority w:val="99"/>
    <w:unhideWhenUsed/>
    <w:rsid w:val="006B3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01193">
      <w:bodyDiv w:val="1"/>
      <w:marLeft w:val="0"/>
      <w:marRight w:val="0"/>
      <w:marTop w:val="0"/>
      <w:marBottom w:val="0"/>
      <w:divBdr>
        <w:top w:val="none" w:sz="0" w:space="0" w:color="auto"/>
        <w:left w:val="none" w:sz="0" w:space="0" w:color="auto"/>
        <w:bottom w:val="none" w:sz="0" w:space="0" w:color="auto"/>
        <w:right w:val="none" w:sz="0" w:space="0" w:color="auto"/>
      </w:divBdr>
      <w:divsChild>
        <w:div w:id="1869483720">
          <w:marLeft w:val="0"/>
          <w:marRight w:val="0"/>
          <w:marTop w:val="0"/>
          <w:marBottom w:val="0"/>
          <w:divBdr>
            <w:top w:val="none" w:sz="0" w:space="0" w:color="auto"/>
            <w:left w:val="none" w:sz="0" w:space="0" w:color="auto"/>
            <w:bottom w:val="none" w:sz="0" w:space="0" w:color="auto"/>
            <w:right w:val="none" w:sz="0" w:space="0" w:color="auto"/>
          </w:divBdr>
        </w:div>
        <w:div w:id="434911764">
          <w:marLeft w:val="0"/>
          <w:marRight w:val="0"/>
          <w:marTop w:val="0"/>
          <w:marBottom w:val="0"/>
          <w:divBdr>
            <w:top w:val="none" w:sz="0" w:space="0" w:color="auto"/>
            <w:left w:val="none" w:sz="0" w:space="0" w:color="auto"/>
            <w:bottom w:val="none" w:sz="0" w:space="0" w:color="auto"/>
            <w:right w:val="none" w:sz="0" w:space="0" w:color="auto"/>
          </w:divBdr>
        </w:div>
      </w:divsChild>
    </w:div>
    <w:div w:id="1476602895">
      <w:bodyDiv w:val="1"/>
      <w:marLeft w:val="0"/>
      <w:marRight w:val="0"/>
      <w:marTop w:val="0"/>
      <w:marBottom w:val="0"/>
      <w:divBdr>
        <w:top w:val="none" w:sz="0" w:space="0" w:color="auto"/>
        <w:left w:val="none" w:sz="0" w:space="0" w:color="auto"/>
        <w:bottom w:val="none" w:sz="0" w:space="0" w:color="auto"/>
        <w:right w:val="none" w:sz="0" w:space="0" w:color="auto"/>
      </w:divBdr>
      <w:divsChild>
        <w:div w:id="155727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2021PITCS119</dc:creator>
  <cp:lastModifiedBy>Microsoft account</cp:lastModifiedBy>
  <cp:revision>3</cp:revision>
  <cp:lastPrinted>2023-10-18T05:55:00Z</cp:lastPrinted>
  <dcterms:created xsi:type="dcterms:W3CDTF">2023-10-18T05:58:00Z</dcterms:created>
  <dcterms:modified xsi:type="dcterms:W3CDTF">2023-10-18T08:46:00Z</dcterms:modified>
</cp:coreProperties>
</file>