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pPr>
      <w:r w:rsidDel="00000000" w:rsidR="00000000" w:rsidRPr="00000000">
        <w:rPr>
          <w:rtl w:val="0"/>
        </w:rPr>
        <w:t xml:space="preserve">RedAwakening</w:t>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t xml:space="preserve">Shareable ability that can reverse the “flow of personality” of every aspect of a desired target, exalting the opposite of what the target considers natural and/or good for their own existence and coexistence</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Mostly used to bring out “hidden demons/evil sides ooooooooh” but still maintaining the person's identity. Anything from powers, features, demeanor, behaviour, relationships etc. Is susceptible to the Red Awakening</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For the main 5:</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t xml:space="preserve">Hyperion - Master of Weapons, can convert any weapon into a legendary weapon, reduces rational thinking through his presence, through Touch can incite anything that has a conscience into a state of pure rage, gets stronger the more his body is destroyed and can convert any element into weapon material. Feeds on hatred. Can manipulate fire and destruction.</w:t>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t xml:space="preserve">Moira - Unholy Fire, inhabits Hyperion’s Body, flames can never go out, and spread faster in any Environment than normal, especially unfavorable ones, can only be extinguished by either Moira or Hyperion, touching the flames can bring trauma and reduce hope, can “eat the future” of the affected leaving them delirious and scathological (end of the world). Can manipulate time.</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Lilith - Delusional Saint, can use her chains to bind any conscience’s mind into her will, can create illusions on the environment and manipulate the mental state of any conscience, reduces autonomy with her presence, has a “parasitical heal” where everything around her becomes the best version of itself, but only while she's present, becoming worse when she’s away. Can invade dreams. Can manipulate light.</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Abraxas - Absolute Void, can manipulate it's physical form like a shadow to traverse either physical or metaphysical environments, (essentially teleporting), reduces cognition, awareness, “existence” and gravity around himself. Can shoot oblivion flames (that can also be part of his body) that erases the existence that anything that touches it, essentially making it something like Oedon from Bloodborne or the pattern screamers from SCP. Can manipulate darkness. Can disassemble atoms.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t xml:space="preserve">Azazel - Disgraced Corpse, can create curses and put them on any concept, creates misfortune for absolutely everything (kinda like wonder of U), reduces states and conditions on everything (diseases get worse, visibility gets lower, mental state deteriorates for example), works by and can manipulate “reputation and belief” (the more bad faith something has, the more power it has). Can manipulate space. Can manipulate anything with said bad faith. Feeds on luck.  </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_US"/>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