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RedEclipse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Method of activation similar to a Domain Expansion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Pocket dimension that traps every desired target in itself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Permanently composed of an infinitely expansive plane with a deep red sky and a black sand ground, the only other thing visible is a moon like celestial body with 2 submoons orbiting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Touching the object is like touching the moon’s soil, same for the 2 submoons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Aside from the user, the only way to exit the plane is [redacted]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Mix of Chimera Shadow Garden, from JJK, Kotoamatsukami: Kobo from Naruto and the Eclipse from Berserk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user has complete control of what can be created from the ground and how the plane can be shaped, organic or inorganic, living or not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