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319B9" w14:textId="77777777" w:rsidR="00F26BBB" w:rsidRPr="00F26BBB" w:rsidRDefault="00F26BBB" w:rsidP="00F26BBB">
      <w:pPr>
        <w:bidi w:val="0"/>
        <w:spacing w:before="60" w:after="60" w:line="30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  <w:r w:rsidRPr="00F26BBB">
        <w:rPr>
          <w:rFonts w:ascii="Century Gothic" w:eastAsia="Century Gothic" w:hAnsi="Century Gothic" w:cs="Tahoma"/>
          <w:b/>
          <w:bCs/>
          <w:kern w:val="0"/>
          <w14:ligatures w14:val="none"/>
        </w:rPr>
        <w:t xml:space="preserve">Part 4: Comparing TCP and UDP by filling in the following tables. Save your work (e.g., in an MS Word document), and upload it to your online </w:t>
      </w:r>
      <w:proofErr w:type="spellStart"/>
      <w:r w:rsidRPr="00F26BBB">
        <w:rPr>
          <w:rFonts w:ascii="Century Gothic" w:eastAsia="Century Gothic" w:hAnsi="Century Gothic" w:cs="Tahoma"/>
          <w:b/>
          <w:bCs/>
          <w:kern w:val="0"/>
          <w14:ligatures w14:val="none"/>
        </w:rPr>
        <w:t>git</w:t>
      </w:r>
      <w:proofErr w:type="spellEnd"/>
      <w:r w:rsidRPr="00F26BBB">
        <w:rPr>
          <w:rFonts w:ascii="Century Gothic" w:eastAsia="Century Gothic" w:hAnsi="Century Gothic" w:cs="Tahoma"/>
          <w:b/>
          <w:bCs/>
          <w:kern w:val="0"/>
          <w14:ligatures w14:val="none"/>
        </w:rPr>
        <w:t xml:space="preserve"> repo.</w:t>
      </w:r>
    </w:p>
    <w:p w14:paraId="64BED1B4" w14:textId="77777777" w:rsidR="00F26BBB" w:rsidRDefault="00F26BBB" w:rsidP="00F26BBB">
      <w:pPr>
        <w:bidi w:val="0"/>
        <w:spacing w:before="60" w:after="60" w:line="30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  <w:r w:rsidRPr="00F26BBB">
        <w:rPr>
          <w:rFonts w:ascii="Century Gothic" w:eastAsia="Century Gothic" w:hAnsi="Century Gothic" w:cs="Tahoma"/>
          <w:b/>
          <w:bCs/>
          <w:kern w:val="0"/>
          <w14:ligatures w14:val="none"/>
        </w:rPr>
        <w:t>Task 1: Fill in the following table and provide reasons.</w:t>
      </w:r>
    </w:p>
    <w:p w14:paraId="22615DB2" w14:textId="77777777" w:rsidR="002C693A" w:rsidRPr="00F26BBB" w:rsidRDefault="002C693A" w:rsidP="002C693A">
      <w:pPr>
        <w:bidi w:val="0"/>
        <w:spacing w:before="60" w:after="60" w:line="30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p w14:paraId="077FDE34" w14:textId="77777777" w:rsidR="00F26BBB" w:rsidRPr="00F26BBB" w:rsidRDefault="00F26BBB" w:rsidP="00F26BBB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tbl>
      <w:tblPr>
        <w:tblW w:w="10733" w:type="dxa"/>
        <w:tblInd w:w="-11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361"/>
      </w:tblGrid>
      <w:tr w:rsidR="00F26BBB" w:rsidRPr="00F26BBB" w14:paraId="2E287F77" w14:textId="77777777" w:rsidTr="002C693A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/>
            <w:vAlign w:val="center"/>
          </w:tcPr>
          <w:p w14:paraId="4F7C3560" w14:textId="77777777" w:rsidR="00F26BBB" w:rsidRPr="00F26BBB" w:rsidRDefault="00F26BBB" w:rsidP="00F26BBB">
            <w:pPr>
              <w:bidi w:val="0"/>
              <w:spacing w:after="0" w:line="240" w:lineRule="auto"/>
              <w:jc w:val="center"/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/>
            <w:vAlign w:val="center"/>
          </w:tcPr>
          <w:p w14:paraId="6B187E76" w14:textId="77777777" w:rsidR="00F26BBB" w:rsidRPr="00F26BBB" w:rsidRDefault="00F26BBB" w:rsidP="00F26BBB">
            <w:pPr>
              <w:bidi w:val="0"/>
              <w:spacing w:after="0" w:line="240" w:lineRule="auto"/>
              <w:jc w:val="center"/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F26BBB"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  <w:t>TCP or UDP</w:t>
            </w:r>
          </w:p>
        </w:tc>
        <w:tc>
          <w:tcPr>
            <w:tcW w:w="536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/>
            <w:vAlign w:val="center"/>
          </w:tcPr>
          <w:p w14:paraId="25B865DC" w14:textId="77777777" w:rsidR="00F26BBB" w:rsidRPr="00F26BBB" w:rsidRDefault="00F26BBB" w:rsidP="00F26BBB">
            <w:pPr>
              <w:bidi w:val="0"/>
              <w:spacing w:after="0" w:line="240" w:lineRule="auto"/>
              <w:jc w:val="center"/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F26BBB"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  <w:t>Reasons</w:t>
            </w:r>
          </w:p>
        </w:tc>
      </w:tr>
      <w:tr w:rsidR="00F26BBB" w:rsidRPr="00F26BBB" w14:paraId="7A3E80A8" w14:textId="77777777" w:rsidTr="002C693A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62AECA33" w14:textId="77777777" w:rsidR="00F26BBB" w:rsidRPr="00F26BBB" w:rsidRDefault="00F26BBB" w:rsidP="00F26BBB">
            <w:pPr>
              <w:bidi w:val="0"/>
              <w:spacing w:after="0" w:line="240" w:lineRule="auto"/>
              <w:rPr>
                <w:rFonts w:ascii="Franklin Gothic Heavy" w:eastAsia="Century Gothic" w:hAnsi="Franklin Gothic Heavy" w:cs="Tahoma"/>
                <w:kern w:val="0"/>
                <w:sz w:val="24"/>
                <w:szCs w:val="24"/>
                <w:rtl/>
                <w14:ligatures w14:val="none"/>
              </w:rPr>
            </w:pPr>
            <w:r w:rsidRPr="00F26BBB">
              <w:rPr>
                <w:rFonts w:ascii="Franklin Gothic Heavy" w:eastAsia="Century Gothic" w:hAnsi="Franklin Gothic Heavy" w:cs="Tahoma"/>
                <w:kern w:val="0"/>
                <w:sz w:val="24"/>
                <w:szCs w:val="24"/>
                <w14:ligatures w14:val="none"/>
              </w:rPr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668FFBCA" w14:textId="5D221F65" w:rsidR="00F26BBB" w:rsidRPr="00F26BBB" w:rsidRDefault="00F26BBB" w:rsidP="00F26BBB">
            <w:pPr>
              <w:bidi w:val="0"/>
              <w:spacing w:after="0" w:line="240" w:lineRule="auto"/>
              <w:contextualSpacing/>
              <w:jc w:val="center"/>
              <w:rPr>
                <w:rFonts w:ascii="Franklin Gothic Heavy" w:eastAsia="Century Gothic" w:hAnsi="Franklin Gothic Heavy" w:cs="Tahoma"/>
                <w:b/>
                <w:bCs/>
                <w:kern w:val="0"/>
                <w:sz w:val="24"/>
                <w:szCs w:val="24"/>
                <w:lang w:val="en-GB"/>
                <w14:ligatures w14:val="none"/>
              </w:rPr>
            </w:pPr>
            <w:r w:rsidRPr="002C693A">
              <w:rPr>
                <w:rFonts w:ascii="Franklin Gothic Heavy" w:eastAsia="Century Gothic" w:hAnsi="Franklin Gothic Heavy" w:cs="Tahoma"/>
                <w:b/>
                <w:bCs/>
                <w:color w:val="760000"/>
                <w:kern w:val="0"/>
                <w:sz w:val="24"/>
                <w:szCs w:val="24"/>
                <w:lang w:val="en-GB"/>
                <w14:ligatures w14:val="none"/>
              </w:rPr>
              <w:t>TCP</w:t>
            </w:r>
          </w:p>
        </w:tc>
        <w:tc>
          <w:tcPr>
            <w:tcW w:w="536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3CBB587D" w14:textId="67F236F0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</w:pPr>
            <w:r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TCP is reliable because it establishes a connection using a </w:t>
            </w:r>
            <w:proofErr w:type="gramStart"/>
            <w:r w:rsidR="002C693A"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three </w:t>
            </w:r>
            <w:r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>way</w:t>
            </w:r>
            <w:proofErr w:type="gramEnd"/>
            <w:r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 handshake (SYN, SYN</w:t>
            </w:r>
            <w:r w:rsidR="002C693A"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>/</w:t>
            </w:r>
            <w:r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>ACK, ACK) and ensures delivery by sending</w:t>
            </w:r>
            <w:r w:rsidR="002C693A"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>ACK</w:t>
            </w:r>
            <w:r w:rsidR="002C693A"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2C693A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>and retransmitting lost packets.</w:t>
            </w:r>
          </w:p>
        </w:tc>
      </w:tr>
      <w:tr w:rsidR="00F26BBB" w:rsidRPr="00F26BBB" w14:paraId="3DFC7161" w14:textId="77777777" w:rsidTr="002C693A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ADAB7A6" w14:textId="77777777" w:rsidR="00F26BBB" w:rsidRPr="00F26BBB" w:rsidRDefault="00F26BBB" w:rsidP="00F26BBB">
            <w:pPr>
              <w:bidi w:val="0"/>
              <w:spacing w:after="0" w:line="240" w:lineRule="auto"/>
              <w:rPr>
                <w:rFonts w:ascii="Franklin Gothic Heavy" w:eastAsia="Century Gothic" w:hAnsi="Franklin Gothic Heavy" w:cs="Tahoma"/>
                <w:kern w:val="0"/>
                <w:sz w:val="24"/>
                <w:szCs w:val="24"/>
                <w14:ligatures w14:val="none"/>
              </w:rPr>
            </w:pPr>
            <w:r w:rsidRPr="00F26BBB">
              <w:rPr>
                <w:rFonts w:ascii="Franklin Gothic Heavy" w:eastAsia="Century Gothic" w:hAnsi="Franklin Gothic Heavy" w:cs="Tahoma"/>
                <w:kern w:val="0"/>
                <w:sz w:val="24"/>
                <w:szCs w:val="24"/>
                <w14:ligatures w14:val="none"/>
              </w:rPr>
              <w:t>Data Integrity and Ordering</w:t>
            </w:r>
          </w:p>
          <w:p w14:paraId="43C436A4" w14:textId="77777777" w:rsidR="00F26BBB" w:rsidRPr="00F26BBB" w:rsidRDefault="00F26BBB" w:rsidP="00F26BBB">
            <w:pPr>
              <w:bidi w:val="0"/>
              <w:spacing w:after="0" w:line="240" w:lineRule="auto"/>
              <w:rPr>
                <w:rFonts w:ascii="Franklin Gothic Heavy" w:eastAsia="Century Gothic" w:hAnsi="Franklin Gothic Heavy" w:cs="Tahom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59711B87" w14:textId="15E10738" w:rsidR="00F26BBB" w:rsidRPr="00F26BBB" w:rsidRDefault="00F26BBB" w:rsidP="00F26BBB">
            <w:pPr>
              <w:bidi w:val="0"/>
              <w:spacing w:after="0" w:line="240" w:lineRule="auto"/>
              <w:contextualSpacing/>
              <w:jc w:val="center"/>
              <w:rPr>
                <w:rFonts w:ascii="Franklin Gothic Heavy" w:eastAsia="Century Gothic" w:hAnsi="Franklin Gothic Heavy" w:cs="Tahoma"/>
                <w:color w:val="760000"/>
                <w:kern w:val="0"/>
                <w:sz w:val="24"/>
                <w:szCs w:val="24"/>
                <w14:ligatures w14:val="none"/>
              </w:rPr>
            </w:pPr>
            <w:r w:rsidRPr="002C693A">
              <w:rPr>
                <w:rFonts w:ascii="Franklin Gothic Heavy" w:eastAsia="Century Gothic" w:hAnsi="Franklin Gothic Heavy" w:cs="Tahoma"/>
                <w:b/>
                <w:bCs/>
                <w:color w:val="760000"/>
                <w:kern w:val="0"/>
                <w:sz w:val="24"/>
                <w:szCs w:val="24"/>
                <w:lang w:val="en-GB"/>
                <w14:ligatures w14:val="none"/>
              </w:rPr>
              <w:t>TCP</w:t>
            </w:r>
          </w:p>
        </w:tc>
        <w:tc>
          <w:tcPr>
            <w:tcW w:w="536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006BD6B" w14:textId="77777777" w:rsidR="00F26BBB" w:rsidRPr="00F26BBB" w:rsidRDefault="00F26BBB" w:rsidP="00F26BBB">
            <w:pPr>
              <w:bidi w:val="0"/>
              <w:spacing w:after="0" w:line="240" w:lineRule="auto"/>
              <w:contextualSpacing/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</w:pPr>
            <w:r w:rsidRPr="00F26BBB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TCP ensures data integrity and ordering by using </w:t>
            </w:r>
            <w:r w:rsidRPr="00F26BBB">
              <w:rPr>
                <w:rFonts w:ascii="Franklin Gothic Heavy" w:eastAsia="Century Gothic" w:hAnsi="Franklin Gothic Heavy" w:cs="Tahoma"/>
                <w:b/>
                <w:bCs/>
                <w:color w:val="996633"/>
                <w:kern w:val="0"/>
                <w:sz w:val="24"/>
                <w:szCs w:val="24"/>
                <w14:ligatures w14:val="none"/>
              </w:rPr>
              <w:t>Sequence Numbers</w:t>
            </w:r>
            <w:r w:rsidRPr="00F26BBB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 xml:space="preserve"> to make sure data is received correctly and reassembled in the same exact order it was </w:t>
            </w:r>
            <w:proofErr w:type="gramStart"/>
            <w:r w:rsidRPr="00F26BBB">
              <w:rPr>
                <w:rFonts w:ascii="Franklin Gothic Heavy" w:eastAsia="Century Gothic" w:hAnsi="Franklin Gothic Heavy" w:cs="Tahoma"/>
                <w:color w:val="996633"/>
                <w:kern w:val="0"/>
                <w:sz w:val="24"/>
                <w:szCs w:val="24"/>
                <w14:ligatures w14:val="none"/>
              </w:rPr>
              <w:t>sent</w:t>
            </w:r>
            <w:proofErr w:type="gramEnd"/>
          </w:p>
          <w:p w14:paraId="6339DDBC" w14:textId="77777777" w:rsidR="00F26BBB" w:rsidRPr="00F26BBB" w:rsidRDefault="00F26BBB" w:rsidP="00F26BBB">
            <w:pPr>
              <w:bidi w:val="0"/>
              <w:spacing w:after="0" w:line="240" w:lineRule="auto"/>
              <w:contextualSpacing/>
              <w:rPr>
                <w:rFonts w:ascii="Franklin Gothic Heavy" w:eastAsia="Century Gothic" w:hAnsi="Franklin Gothic Heavy" w:cs="Tahoma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896684A" w14:textId="77777777" w:rsidR="00F26BBB" w:rsidRPr="00F26BBB" w:rsidRDefault="00F26BBB" w:rsidP="00F26BBB">
      <w:pPr>
        <w:bidi w:val="0"/>
        <w:spacing w:after="0" w:line="240" w:lineRule="auto"/>
        <w:rPr>
          <w:rFonts w:ascii="Century Gothic" w:eastAsia="Century Gothic" w:hAnsi="Century Gothic" w:cs="Tahoma"/>
          <w:kern w:val="0"/>
          <w14:ligatures w14:val="none"/>
        </w:rPr>
      </w:pPr>
    </w:p>
    <w:p w14:paraId="4BFE94FF" w14:textId="77777777" w:rsidR="002C693A" w:rsidRDefault="002C693A" w:rsidP="00F26BBB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p w14:paraId="1994309E" w14:textId="77777777" w:rsidR="002C693A" w:rsidRDefault="002C693A" w:rsidP="002C693A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p w14:paraId="2D0FA04A" w14:textId="77777777" w:rsidR="002C693A" w:rsidRDefault="002C693A" w:rsidP="002C693A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p w14:paraId="4675ADB4" w14:textId="77777777" w:rsidR="002C693A" w:rsidRDefault="002C693A" w:rsidP="002C693A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p w14:paraId="5D2B8E63" w14:textId="4B84F346" w:rsidR="00F26BBB" w:rsidRPr="00F26BBB" w:rsidRDefault="00F26BBB" w:rsidP="002C693A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  <w:r w:rsidRPr="00F26BBB">
        <w:rPr>
          <w:rFonts w:ascii="Century Gothic" w:eastAsia="Century Gothic" w:hAnsi="Century Gothic" w:cs="Tahoma"/>
          <w:b/>
          <w:bCs/>
          <w:kern w:val="0"/>
          <w14:ligatures w14:val="none"/>
        </w:rPr>
        <w:t>Task 2: Identify the use Cases and Performance of TCP and UDP.</w:t>
      </w:r>
    </w:p>
    <w:p w14:paraId="6B024BF2" w14:textId="77777777" w:rsidR="00F26BBB" w:rsidRPr="00F26BBB" w:rsidRDefault="00F26BBB" w:rsidP="00F26BBB">
      <w:pPr>
        <w:bidi w:val="0"/>
        <w:spacing w:after="0" w:line="240" w:lineRule="auto"/>
        <w:rPr>
          <w:rFonts w:ascii="Century Gothic" w:eastAsia="Century Gothic" w:hAnsi="Century Gothic" w:cs="Tahoma"/>
          <w:b/>
          <w:bCs/>
          <w:kern w:val="0"/>
          <w14:ligatures w14:val="none"/>
        </w:rPr>
      </w:pPr>
    </w:p>
    <w:tbl>
      <w:tblPr>
        <w:tblW w:w="11341" w:type="dxa"/>
        <w:tblInd w:w="-14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5244"/>
        <w:gridCol w:w="4253"/>
      </w:tblGrid>
      <w:tr w:rsidR="00F26BBB" w:rsidRPr="00F26BBB" w14:paraId="778A2A48" w14:textId="77777777" w:rsidTr="003D2DD7">
        <w:trPr>
          <w:trHeight w:val="160"/>
          <w:tblHeader/>
        </w:trPr>
        <w:tc>
          <w:tcPr>
            <w:tcW w:w="1844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/>
            <w:vAlign w:val="center"/>
          </w:tcPr>
          <w:p w14:paraId="522876E7" w14:textId="77777777" w:rsidR="00F26BBB" w:rsidRPr="00F26BBB" w:rsidRDefault="00F26BBB" w:rsidP="00F26BBB">
            <w:pPr>
              <w:bidi w:val="0"/>
              <w:spacing w:after="0" w:line="240" w:lineRule="auto"/>
              <w:jc w:val="center"/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24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/>
            <w:vAlign w:val="center"/>
          </w:tcPr>
          <w:p w14:paraId="75665CA6" w14:textId="77777777" w:rsidR="00F26BBB" w:rsidRPr="00F26BBB" w:rsidRDefault="00F26BBB" w:rsidP="00F26BBB">
            <w:pPr>
              <w:bidi w:val="0"/>
              <w:spacing w:after="0" w:line="240" w:lineRule="auto"/>
              <w:jc w:val="center"/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F26BBB"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  <w:t>TCP</w:t>
            </w:r>
          </w:p>
        </w:tc>
        <w:tc>
          <w:tcPr>
            <w:tcW w:w="425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/>
            <w:vAlign w:val="center"/>
          </w:tcPr>
          <w:p w14:paraId="72FD393F" w14:textId="77777777" w:rsidR="00F26BBB" w:rsidRPr="00F26BBB" w:rsidRDefault="00F26BBB" w:rsidP="00F26BBB">
            <w:pPr>
              <w:bidi w:val="0"/>
              <w:spacing w:after="0" w:line="240" w:lineRule="auto"/>
              <w:jc w:val="center"/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26BBB">
              <w:rPr>
                <w:rFonts w:ascii="Century Gothic" w:eastAsia="Century Gothic" w:hAnsi="Century Gothic" w:cs="Tahoma"/>
                <w:b/>
                <w:bCs/>
                <w:kern w:val="0"/>
                <w:sz w:val="18"/>
                <w:szCs w:val="18"/>
                <w14:ligatures w14:val="none"/>
              </w:rPr>
              <w:t>UDP</w:t>
            </w:r>
          </w:p>
        </w:tc>
      </w:tr>
      <w:tr w:rsidR="00F26BBB" w:rsidRPr="00F26BBB" w14:paraId="70C7936A" w14:textId="77777777" w:rsidTr="003D2DD7">
        <w:trPr>
          <w:trHeight w:val="1593"/>
        </w:trPr>
        <w:tc>
          <w:tcPr>
            <w:tcW w:w="1844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A850ADD" w14:textId="77777777" w:rsidR="00F26BBB" w:rsidRPr="00F26BBB" w:rsidRDefault="00F26BBB" w:rsidP="002C693A">
            <w:pPr>
              <w:bidi w:val="0"/>
              <w:spacing w:after="0" w:line="240" w:lineRule="auto"/>
              <w:rPr>
                <w:rFonts w:ascii="Amasis MT Pro Black" w:eastAsia="Century Gothic" w:hAnsi="Amasis MT Pro Black" w:cs="Tahoma"/>
                <w:kern w:val="0"/>
                <w:sz w:val="24"/>
                <w:szCs w:val="24"/>
                <w:rtl/>
                <w14:ligatures w14:val="none"/>
              </w:rPr>
            </w:pPr>
            <w:r w:rsidRPr="00F26BBB">
              <w:rPr>
                <w:rFonts w:ascii="Amasis MT Pro Black" w:eastAsia="Century Gothic" w:hAnsi="Amasis MT Pro Black" w:cs="Tahoma"/>
                <w:kern w:val="0"/>
                <w:sz w:val="24"/>
                <w:szCs w:val="24"/>
                <w14:ligatures w14:val="none"/>
              </w:rPr>
              <w:t>Use cases</w:t>
            </w:r>
          </w:p>
        </w:tc>
        <w:tc>
          <w:tcPr>
            <w:tcW w:w="5244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CFE79C2" w14:textId="77777777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</w:p>
          <w:p w14:paraId="74271B33" w14:textId="77777777" w:rsidR="002C693A" w:rsidRPr="002C693A" w:rsidRDefault="002C693A" w:rsidP="002C693A">
            <w:pPr>
              <w:bidi w:val="0"/>
              <w:spacing w:after="0" w:line="240" w:lineRule="auto"/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</w:pPr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Used for websites (HTTP/HTTPS), emails, file transfers, and applications where complete reliability and no data loss are </w:t>
            </w:r>
            <w:proofErr w:type="gramStart"/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>required</w:t>
            </w:r>
            <w:proofErr w:type="gramEnd"/>
          </w:p>
          <w:p w14:paraId="3991C72B" w14:textId="77777777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</w:p>
          <w:p w14:paraId="28927F3C" w14:textId="77777777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5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2184CC3" w14:textId="77777777" w:rsidR="002C693A" w:rsidRPr="002C693A" w:rsidRDefault="002C693A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  <w:r w:rsidRPr="002C693A"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  <w:t xml:space="preserve">Used for online games, video calls, live streaming, and DNS where speed is more </w:t>
            </w:r>
            <w:proofErr w:type="gramStart"/>
            <w:r w:rsidRPr="002C693A"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  <w:t>important</w:t>
            </w:r>
            <w:proofErr w:type="gramEnd"/>
          </w:p>
          <w:p w14:paraId="1727E6A2" w14:textId="77777777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</w:p>
        </w:tc>
      </w:tr>
      <w:tr w:rsidR="00F26BBB" w:rsidRPr="00F26BBB" w14:paraId="46F85E0C" w14:textId="77777777" w:rsidTr="003D2DD7">
        <w:trPr>
          <w:trHeight w:val="191"/>
        </w:trPr>
        <w:tc>
          <w:tcPr>
            <w:tcW w:w="1844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36F3D0C" w14:textId="77777777" w:rsidR="00F26BBB" w:rsidRPr="00F26BBB" w:rsidRDefault="00F26BBB" w:rsidP="002C693A">
            <w:pPr>
              <w:bidi w:val="0"/>
              <w:spacing w:after="0" w:line="240" w:lineRule="auto"/>
              <w:rPr>
                <w:rFonts w:ascii="Amasis MT Pro Black" w:eastAsia="Century Gothic" w:hAnsi="Amasis MT Pro Black" w:cs="Tahoma"/>
                <w:kern w:val="0"/>
                <w:sz w:val="24"/>
                <w:szCs w:val="24"/>
                <w14:ligatures w14:val="none"/>
              </w:rPr>
            </w:pPr>
            <w:r w:rsidRPr="00F26BBB">
              <w:rPr>
                <w:rFonts w:ascii="Amasis MT Pro Black" w:eastAsia="Century Gothic" w:hAnsi="Amasis MT Pro Black" w:cs="Tahoma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5244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D85D2CB" w14:textId="77777777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:lang w:val="en-GB"/>
                <w14:ligatures w14:val="none"/>
              </w:rPr>
            </w:pPr>
          </w:p>
          <w:p w14:paraId="71B2689E" w14:textId="1231F464" w:rsidR="002C693A" w:rsidRPr="002C693A" w:rsidRDefault="002C693A" w:rsidP="002C693A">
            <w:pPr>
              <w:bidi w:val="0"/>
              <w:spacing w:after="0" w:line="240" w:lineRule="auto"/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</w:pPr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TCP is slower and has higher overhead because it establishes a </w:t>
            </w:r>
            <w:proofErr w:type="gramStart"/>
            <w:r w:rsidRPr="003D2DD7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three </w:t>
            </w:r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>way</w:t>
            </w:r>
            <w:proofErr w:type="gramEnd"/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 handshake, checks data, and waits for ACK</w:t>
            </w:r>
            <w:r w:rsidRPr="003D2DD7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>to retransmit lost packets</w:t>
            </w:r>
          </w:p>
          <w:p w14:paraId="411DBDAB" w14:textId="77777777" w:rsidR="00F26BBB" w:rsidRPr="00F26BBB" w:rsidRDefault="00F26BBB" w:rsidP="002C693A">
            <w:pPr>
              <w:bidi w:val="0"/>
              <w:spacing w:after="0" w:line="240" w:lineRule="auto"/>
              <w:contextualSpacing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25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5A0D69C2" w14:textId="089ACA66" w:rsidR="002C693A" w:rsidRPr="002C693A" w:rsidRDefault="002C693A" w:rsidP="002C693A">
            <w:pPr>
              <w:bidi w:val="0"/>
              <w:spacing w:after="0" w:line="240" w:lineRule="auto"/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</w:pPr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UDP is faster and lightweight because it does not need a connection setup or wait for </w:t>
            </w:r>
            <w:r w:rsidRPr="003D2DD7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ACK </w:t>
            </w:r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 xml:space="preserve">avoiding retransmission </w:t>
            </w:r>
            <w:proofErr w:type="gramStart"/>
            <w:r w:rsidRPr="002C693A">
              <w:rPr>
                <w:rFonts w:ascii="Amasis MT Pro Black" w:eastAsia="Times New Roman" w:hAnsi="Amasis MT Pro Black" w:cs="Times New Roman"/>
                <w:color w:val="996633"/>
                <w:kern w:val="0"/>
                <w:sz w:val="24"/>
                <w:szCs w:val="24"/>
                <w14:ligatures w14:val="none"/>
              </w:rPr>
              <w:t>delays</w:t>
            </w:r>
            <w:proofErr w:type="gramEnd"/>
          </w:p>
          <w:p w14:paraId="2D022955" w14:textId="77777777" w:rsidR="00F26BBB" w:rsidRPr="00F26BBB" w:rsidRDefault="00F26BBB" w:rsidP="002C693A">
            <w:pPr>
              <w:bidi w:val="0"/>
              <w:spacing w:after="0" w:line="240" w:lineRule="auto"/>
              <w:rPr>
                <w:rFonts w:ascii="Amasis MT Pro Black" w:eastAsia="Century Gothic" w:hAnsi="Amasis MT Pro Black" w:cs="Tahoma"/>
                <w:color w:val="996633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13CC6BB" w14:textId="77777777" w:rsidR="00F26BBB" w:rsidRPr="00F26BBB" w:rsidRDefault="00F26BBB" w:rsidP="00F26BBB">
      <w:pPr>
        <w:bidi w:val="0"/>
        <w:spacing w:after="0" w:line="240" w:lineRule="auto"/>
        <w:rPr>
          <w:rFonts w:ascii="Century Gothic" w:eastAsia="Century Gothic" w:hAnsi="Century Gothic" w:cs="Tahoma"/>
          <w:kern w:val="0"/>
          <w14:ligatures w14:val="none"/>
        </w:rPr>
      </w:pPr>
    </w:p>
    <w:p w14:paraId="53A0BBA4" w14:textId="77777777" w:rsidR="00F26BBB" w:rsidRPr="00F26BBB" w:rsidRDefault="00F26BBB" w:rsidP="00F26BBB">
      <w:pPr>
        <w:bidi w:val="0"/>
        <w:spacing w:after="0" w:line="240" w:lineRule="auto"/>
        <w:rPr>
          <w:rFonts w:ascii="Century Gothic" w:eastAsia="Century Gothic" w:hAnsi="Century Gothic" w:cs="Tahoma"/>
          <w:kern w:val="0"/>
          <w14:ligatures w14:val="none"/>
        </w:rPr>
      </w:pPr>
    </w:p>
    <w:p w14:paraId="31A038D6" w14:textId="77777777" w:rsidR="00930CA9" w:rsidRDefault="00930CA9">
      <w:pPr>
        <w:rPr>
          <w:rFonts w:hint="cs"/>
          <w:rtl/>
        </w:rPr>
      </w:pPr>
    </w:p>
    <w:p w14:paraId="025EC461" w14:textId="77777777" w:rsidR="00F26BBB" w:rsidRDefault="00F26BBB">
      <w:pPr>
        <w:rPr>
          <w:rFonts w:hint="cs"/>
        </w:rPr>
      </w:pPr>
    </w:p>
    <w:sectPr w:rsidR="00F26BBB" w:rsidSect="002361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BB"/>
    <w:rsid w:val="002361A4"/>
    <w:rsid w:val="002C693A"/>
    <w:rsid w:val="003D2DD7"/>
    <w:rsid w:val="00930CA9"/>
    <w:rsid w:val="00F2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8AC65"/>
  <w15:chartTrackingRefBased/>
  <w15:docId w15:val="{A73F3E68-56C9-46E2-B803-89591946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Hessah</dc:creator>
  <cp:keywords/>
  <dc:description/>
  <cp:lastModifiedBy>Hessah</cp:lastModifiedBy>
  <cp:revision>1</cp:revision>
  <dcterms:created xsi:type="dcterms:W3CDTF">2026-09-13T19:21:00Z</dcterms:created>
  <dcterms:modified xsi:type="dcterms:W3CDTF">2026-09-13T19:43:00Z</dcterms:modified>
</cp:coreProperties>
</file>