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C81" w:rsidRDefault="00200976">
      <w:r>
        <w:rPr>
          <w:noProof/>
          <w:lang w:eastAsia="en-GB"/>
        </w:rPr>
        <w:drawing>
          <wp:inline distT="0" distB="0" distL="0" distR="0">
            <wp:extent cx="5724525" cy="3409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976" w:rsidRDefault="00200976">
      <w:r>
        <w:t>Test tool – Type column name in Add Columns and use tab or ‘+’</w:t>
      </w:r>
    </w:p>
    <w:p w:rsidR="00200976" w:rsidRDefault="00895219">
      <w:r>
        <w:rPr>
          <w:noProof/>
          <w:lang w:eastAsia="en-GB"/>
        </w:rPr>
        <w:drawing>
          <wp:inline distT="0" distB="0" distL="0" distR="0">
            <wp:extent cx="5724525" cy="30575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5219" w:rsidRDefault="00895219">
      <w:r>
        <w:t xml:space="preserve">New column appears in the list, fill in </w:t>
      </w:r>
      <w:r w:rsidR="00977FE2">
        <w:t>alias</w:t>
      </w:r>
      <w:r>
        <w:t xml:space="preserve"> name.</w:t>
      </w:r>
    </w:p>
    <w:p w:rsidR="00895219" w:rsidRDefault="00895219">
      <w:r w:rsidRPr="009E6E09">
        <w:rPr>
          <w:b/>
          <w:color w:val="FF0000"/>
        </w:rPr>
        <w:t>NOTE</w:t>
      </w:r>
      <w:r>
        <w:t xml:space="preserve"> the Add Columns dropdown can be linked to the SQL database so that only existing columns become available.</w:t>
      </w:r>
    </w:p>
    <w:sectPr w:rsidR="00895219" w:rsidSect="009D7C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976"/>
    <w:rsid w:val="00200976"/>
    <w:rsid w:val="00895219"/>
    <w:rsid w:val="00977FE2"/>
    <w:rsid w:val="009D7C81"/>
    <w:rsid w:val="009E6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09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9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Company>Grizli777</Company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4</cp:revision>
  <dcterms:created xsi:type="dcterms:W3CDTF">2016-01-06T15:56:00Z</dcterms:created>
  <dcterms:modified xsi:type="dcterms:W3CDTF">2016-01-06T15:59:00Z</dcterms:modified>
</cp:coreProperties>
</file>