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Scoping Process</w:t>
      </w:r>
    </w:p>
    <w:p w14:paraId="4291D383" w14:textId="5C52BEBC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04-19-2020</w:t>
      </w:r>
    </w:p>
    <w:p w14:paraId="47F740EA" w14:textId="67B31D55" w:rsidR="0018337E" w:rsidRPr="0018337E" w:rsidRDefault="0018337E" w:rsidP="0018337E">
      <w:r w:rsidRPr="0018337E">
        <w:t>Assembled Process Name: Scop 3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Pre-Scoping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Define Metrics for Scoping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Define the metrics that will be used for Scoping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Metrics Definition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domain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Analyze the market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Find potential for the SPL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Market Analysis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