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780" w:rsidRDefault="00773E12" w:rsidP="000A5D86">
      <w:pPr>
        <w:pStyle w:val="NormalWeb"/>
        <w:spacing w:before="0" w:beforeAutospacing="0" w:after="0" w:afterAutospacing="0"/>
        <w:ind w:left="720"/>
        <w:rPr>
          <w:b/>
          <w:u w:val="single"/>
          <w:lang w:val="en"/>
        </w:rPr>
      </w:pPr>
      <w:r>
        <w:rPr>
          <w:b/>
          <w:u w:val="single"/>
          <w:lang w:val="en"/>
        </w:rPr>
        <w:t>BEET</w:t>
      </w:r>
    </w:p>
    <w:p w:rsidR="000A5D86" w:rsidRDefault="00773E12" w:rsidP="000A5D86">
      <w:pPr>
        <w:pStyle w:val="NormalWeb"/>
        <w:spacing w:before="0" w:beforeAutospacing="0" w:after="0" w:afterAutospacing="0"/>
        <w:ind w:left="720"/>
        <w:rPr>
          <w:lang w:val="en"/>
        </w:rPr>
      </w:pPr>
      <w:r w:rsidRPr="00773E12">
        <w:rPr>
          <w:lang w:val="en"/>
        </w:rPr>
        <w:t xml:space="preserve">Red beet has </w:t>
      </w:r>
      <w:r>
        <w:rPr>
          <w:lang w:val="en"/>
        </w:rPr>
        <w:t>been planted since the ancient times. Beet plant has a swollen tap root, a short stem</w:t>
      </w:r>
      <w:r w:rsidR="00C2338E">
        <w:rPr>
          <w:lang w:val="en"/>
        </w:rPr>
        <w:t xml:space="preserve"> with large bright green leaves, small flowers on a central spike.</w:t>
      </w:r>
      <w:r>
        <w:rPr>
          <w:lang w:val="en"/>
        </w:rPr>
        <w:t xml:space="preserve"> </w:t>
      </w:r>
    </w:p>
    <w:p w:rsidR="00EE2904" w:rsidRPr="004F5C93" w:rsidRDefault="00EE2904" w:rsidP="000A5D86">
      <w:pPr>
        <w:pStyle w:val="NormalWeb"/>
        <w:spacing w:before="0" w:beforeAutospacing="0" w:after="0" w:afterAutospacing="0"/>
        <w:ind w:left="720"/>
      </w:pPr>
      <w:r w:rsidRPr="00EE2904">
        <w:rPr>
          <w:szCs w:val="26"/>
          <w:lang w:val="en"/>
        </w:rPr>
        <w:t>Although typically a beautiful reddish-purple hue, beets also come in varieties that feature white, golden/yellow or even rainbow color roots</w:t>
      </w:r>
      <w:r w:rsidRPr="004F5C93">
        <w:rPr>
          <w:lang w:val="en"/>
        </w:rPr>
        <w:t>.</w:t>
      </w:r>
      <w:r w:rsidR="004F5C93" w:rsidRPr="004F5C93">
        <w:rPr>
          <w:lang w:val="en"/>
        </w:rPr>
        <w:t xml:space="preserve"> Raw beet roots have a crunchy texture that turns soft and buttery when they are cooked. The greens attached to the beet roots are delicious and can be prepared like spinach or Swiss chard. They are incredibly rich in nutrients, concentrated in vitamins and minerals as well as carotenoids such as beta-carotene and lutein/zeaxanthin.</w:t>
      </w:r>
    </w:p>
    <w:p w:rsidR="00395653" w:rsidRPr="00C53794" w:rsidRDefault="002649AF" w:rsidP="003330A5">
      <w:pPr>
        <w:pStyle w:val="ListParagraph"/>
        <w:widowControl w:val="0"/>
        <w:numPr>
          <w:ilvl w:val="0"/>
          <w:numId w:val="1"/>
        </w:numPr>
        <w:autoSpaceDE w:val="0"/>
        <w:autoSpaceDN w:val="0"/>
        <w:adjustRightInd w:val="0"/>
        <w:spacing w:line="360" w:lineRule="atLeast"/>
        <w:rPr>
          <w:rFonts w:ascii="Times New Roman" w:hAnsi="Times New Roman" w:cs="Times New Roman"/>
        </w:rPr>
      </w:pPr>
      <w:r w:rsidRPr="00485F27">
        <w:rPr>
          <w:rFonts w:ascii="Times New Roman" w:hAnsi="Times New Roman" w:cs="Times New Roman"/>
          <w:b/>
        </w:rPr>
        <w:t>Botanical Name</w:t>
      </w:r>
      <w:r w:rsidRPr="00485F27">
        <w:rPr>
          <w:rFonts w:ascii="Times New Roman" w:hAnsi="Times New Roman" w:cs="Times New Roman"/>
        </w:rPr>
        <w:t xml:space="preserve"> </w:t>
      </w:r>
      <w:r w:rsidR="000C5C49" w:rsidRPr="005F3D4C">
        <w:rPr>
          <w:rFonts w:ascii="Times New Roman" w:hAnsi="Times New Roman" w:cs="Times New Roman"/>
          <w:b/>
        </w:rPr>
        <w:t>–</w:t>
      </w:r>
      <w:r w:rsidR="0041653B">
        <w:rPr>
          <w:rFonts w:ascii="Times New Roman" w:hAnsi="Times New Roman" w:cs="Times New Roman"/>
          <w:b/>
        </w:rPr>
        <w:t xml:space="preserve"> </w:t>
      </w:r>
      <w:r w:rsidR="0041653B" w:rsidRPr="0041653B">
        <w:rPr>
          <w:rFonts w:ascii="Times New Roman" w:hAnsi="Times New Roman" w:cs="Times New Roman"/>
        </w:rPr>
        <w:t>Beta Vulgaris</w:t>
      </w:r>
      <w:r w:rsidR="0041653B">
        <w:rPr>
          <w:rFonts w:ascii="Times New Roman" w:hAnsi="Times New Roman" w:cs="Times New Roman"/>
        </w:rPr>
        <w:t xml:space="preserve"> L.</w:t>
      </w:r>
    </w:p>
    <w:p w:rsidR="00773E12" w:rsidRPr="00773E12" w:rsidRDefault="002649AF" w:rsidP="00773E12">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485F27">
        <w:rPr>
          <w:rFonts w:ascii="Times New Roman" w:hAnsi="Times New Roman" w:cs="Times New Roman"/>
          <w:b/>
          <w:bCs/>
        </w:rPr>
        <w:t>Family name</w:t>
      </w:r>
      <w:r w:rsidR="006F4470" w:rsidRPr="00485F27">
        <w:rPr>
          <w:rFonts w:ascii="Times New Roman" w:hAnsi="Times New Roman" w:cs="Times New Roman"/>
          <w:b/>
          <w:bCs/>
        </w:rPr>
        <w:t xml:space="preserve"> </w:t>
      </w:r>
      <w:r w:rsidR="009739FB" w:rsidRPr="00485F27">
        <w:rPr>
          <w:rFonts w:ascii="Times New Roman" w:hAnsi="Times New Roman" w:cs="Times New Roman"/>
          <w:b/>
          <w:bCs/>
        </w:rPr>
        <w:t>–</w:t>
      </w:r>
      <w:r w:rsidR="00100E7F">
        <w:rPr>
          <w:rFonts w:ascii="Times New Roman" w:hAnsi="Times New Roman" w:cs="Times New Roman"/>
          <w:b/>
          <w:bCs/>
        </w:rPr>
        <w:t xml:space="preserve"> </w:t>
      </w:r>
      <w:r w:rsidR="00100E7F" w:rsidRPr="00100E7F">
        <w:rPr>
          <w:rFonts w:ascii="Times New Roman" w:hAnsi="Times New Roman" w:cs="Times New Roman"/>
          <w:iCs/>
          <w:color w:val="000000"/>
          <w:szCs w:val="20"/>
        </w:rPr>
        <w:t>Amarathaceae</w:t>
      </w:r>
      <w:r w:rsidR="00625722" w:rsidRPr="00100E7F">
        <w:rPr>
          <w:rFonts w:ascii="Times New Roman" w:hAnsi="Times New Roman" w:cs="Times New Roman"/>
          <w:color w:val="000000"/>
        </w:rPr>
        <w:t xml:space="preserve"> </w:t>
      </w:r>
      <w:r w:rsidR="00100E7F">
        <w:rPr>
          <w:rFonts w:ascii="Times New Roman" w:hAnsi="Times New Roman" w:cs="Times New Roman"/>
          <w:color w:val="000000"/>
        </w:rPr>
        <w:t>(</w:t>
      </w:r>
      <w:r w:rsidR="00773E12">
        <w:rPr>
          <w:rFonts w:ascii="Times New Roman" w:hAnsi="Times New Roman" w:cs="Times New Roman"/>
          <w:color w:val="000000"/>
        </w:rPr>
        <w:t>Chenopodiaceae</w:t>
      </w:r>
      <w:r w:rsidR="00100E7F">
        <w:rPr>
          <w:rFonts w:ascii="Times New Roman" w:hAnsi="Times New Roman" w:cs="Times New Roman"/>
          <w:color w:val="000000"/>
        </w:rPr>
        <w:t>)</w:t>
      </w:r>
    </w:p>
    <w:p w:rsidR="003330A5" w:rsidRPr="003330A5" w:rsidRDefault="002649AF" w:rsidP="003330A5">
      <w:pPr>
        <w:pStyle w:val="NormalWeb"/>
        <w:numPr>
          <w:ilvl w:val="0"/>
          <w:numId w:val="1"/>
        </w:numPr>
        <w:rPr>
          <w:lang w:val="en"/>
        </w:rPr>
      </w:pPr>
      <w:r w:rsidRPr="00485F27">
        <w:rPr>
          <w:b/>
        </w:rPr>
        <w:t>Common name</w:t>
      </w:r>
      <w:r w:rsidR="00063F50" w:rsidRPr="00485F27">
        <w:rPr>
          <w:b/>
        </w:rPr>
        <w:t xml:space="preserve"> </w:t>
      </w:r>
      <w:r w:rsidR="00E126CF" w:rsidRPr="00485F27">
        <w:t>–</w:t>
      </w:r>
      <w:r w:rsidR="00320F0E">
        <w:t xml:space="preserve"> </w:t>
      </w:r>
      <w:r w:rsidR="00773E12">
        <w:t>Beetroot, Sugar beet</w:t>
      </w:r>
    </w:p>
    <w:p w:rsidR="007E660A" w:rsidRDefault="002649AF" w:rsidP="006C1195">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7E660A">
        <w:rPr>
          <w:rFonts w:ascii="Times New Roman" w:hAnsi="Times New Roman" w:cs="Times New Roman"/>
          <w:b/>
        </w:rPr>
        <w:t>Part used</w:t>
      </w:r>
      <w:r w:rsidR="00716DC1" w:rsidRPr="007E660A">
        <w:rPr>
          <w:rFonts w:ascii="Times New Roman" w:hAnsi="Times New Roman" w:cs="Times New Roman"/>
        </w:rPr>
        <w:t xml:space="preserve"> –</w:t>
      </w:r>
      <w:r w:rsidR="00E81FDD">
        <w:rPr>
          <w:rFonts w:ascii="Times New Roman" w:hAnsi="Times New Roman" w:cs="Times New Roman"/>
        </w:rPr>
        <w:t xml:space="preserve"> </w:t>
      </w:r>
      <w:r w:rsidR="00FF3D69">
        <w:rPr>
          <w:rFonts w:ascii="Times New Roman" w:hAnsi="Times New Roman" w:cs="Times New Roman"/>
        </w:rPr>
        <w:t>The edible part is taproot, sometimes leaves also.</w:t>
      </w:r>
    </w:p>
    <w:p w:rsidR="00102A59" w:rsidRPr="00E411DE" w:rsidRDefault="00514D85" w:rsidP="003B2CD1">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Pr>
          <w:rFonts w:ascii="Times New Roman" w:hAnsi="Times New Roman" w:cs="Times New Roman"/>
          <w:b/>
          <w:bCs/>
          <w:u w:val="single"/>
        </w:rPr>
        <w:t xml:space="preserve">Different Names of </w:t>
      </w:r>
      <w:r w:rsidR="009447CF">
        <w:rPr>
          <w:rFonts w:ascii="Times New Roman" w:hAnsi="Times New Roman" w:cs="Times New Roman"/>
          <w:b/>
          <w:bCs/>
          <w:u w:val="single"/>
        </w:rPr>
        <w:t>B</w:t>
      </w:r>
      <w:r w:rsidR="000A5D86">
        <w:rPr>
          <w:rFonts w:ascii="Times New Roman" w:hAnsi="Times New Roman" w:cs="Times New Roman"/>
          <w:b/>
          <w:bCs/>
          <w:u w:val="single"/>
        </w:rPr>
        <w:t>eet</w:t>
      </w:r>
      <w:r w:rsidR="00AC3A31" w:rsidRPr="007E660A">
        <w:rPr>
          <w:rFonts w:ascii="Times New Roman" w:hAnsi="Times New Roman" w:cs="Times New Roman"/>
          <w:b/>
          <w:bCs/>
          <w:u w:val="single"/>
        </w:rPr>
        <w:t>:</w:t>
      </w:r>
    </w:p>
    <w:p w:rsidR="00E411DE" w:rsidRDefault="00483532" w:rsidP="00E411DE">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English: Beetroot</w:t>
      </w:r>
    </w:p>
    <w:p w:rsidR="00483532" w:rsidRDefault="00483532" w:rsidP="00E411DE">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 xml:space="preserve">Hindi: </w:t>
      </w:r>
      <w:r w:rsidR="0096551F">
        <w:rPr>
          <w:rFonts w:ascii="Times New Roman" w:hAnsi="Times New Roman" w:cs="Times New Roman"/>
        </w:rPr>
        <w:t>Chuk</w:t>
      </w:r>
      <w:r w:rsidR="007335D4">
        <w:rPr>
          <w:rFonts w:ascii="Times New Roman" w:hAnsi="Times New Roman" w:cs="Times New Roman"/>
        </w:rPr>
        <w:t>ander</w:t>
      </w:r>
    </w:p>
    <w:p w:rsidR="0096551F" w:rsidRDefault="0096551F" w:rsidP="00E411DE">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Bengali:</w:t>
      </w:r>
      <w:r w:rsidR="001B5CA2">
        <w:rPr>
          <w:rFonts w:ascii="Times New Roman" w:hAnsi="Times New Roman" w:cs="Times New Roman"/>
        </w:rPr>
        <w:t xml:space="preserve"> B</w:t>
      </w:r>
      <w:r>
        <w:rPr>
          <w:rFonts w:ascii="Times New Roman" w:hAnsi="Times New Roman" w:cs="Times New Roman"/>
        </w:rPr>
        <w:t>eet</w:t>
      </w:r>
    </w:p>
    <w:p w:rsidR="0096551F" w:rsidRDefault="0096551F" w:rsidP="00E411DE">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Gujarati: Chuquandar</w:t>
      </w:r>
    </w:p>
    <w:p w:rsidR="0096551F" w:rsidRDefault="0096551F" w:rsidP="00E411DE">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Tamil: Senkizengu</w:t>
      </w:r>
    </w:p>
    <w:p w:rsidR="0096551F" w:rsidRDefault="0096551F" w:rsidP="00E411DE">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Telugu/Mala</w:t>
      </w:r>
      <w:r w:rsidR="00682061">
        <w:rPr>
          <w:rFonts w:ascii="Times New Roman" w:hAnsi="Times New Roman" w:cs="Times New Roman"/>
        </w:rPr>
        <w:t>yalam: Beetroot</w:t>
      </w:r>
    </w:p>
    <w:p w:rsidR="001B5CA2" w:rsidRPr="00E411DE" w:rsidRDefault="001B5CA2" w:rsidP="00E411DE">
      <w:pPr>
        <w:pStyle w:val="ListParagraph"/>
        <w:widowControl w:val="0"/>
        <w:autoSpaceDE w:val="0"/>
        <w:autoSpaceDN w:val="0"/>
        <w:adjustRightInd w:val="0"/>
        <w:spacing w:line="360" w:lineRule="atLeast"/>
        <w:jc w:val="both"/>
        <w:rPr>
          <w:rFonts w:ascii="Times New Roman" w:hAnsi="Times New Roman" w:cs="Times New Roman"/>
        </w:rPr>
      </w:pPr>
    </w:p>
    <w:p w:rsidR="004A6DFA" w:rsidRPr="004A6DFA" w:rsidRDefault="00B870C2" w:rsidP="00E53D30">
      <w:pPr>
        <w:pStyle w:val="ListParagraph"/>
        <w:widowControl w:val="0"/>
        <w:numPr>
          <w:ilvl w:val="0"/>
          <w:numId w:val="2"/>
        </w:numPr>
        <w:autoSpaceDE w:val="0"/>
        <w:autoSpaceDN w:val="0"/>
        <w:adjustRightInd w:val="0"/>
        <w:rPr>
          <w:rFonts w:ascii="Times New Roman" w:hAnsi="Times New Roman" w:cs="Times New Roman"/>
          <w:sz w:val="22"/>
        </w:rPr>
      </w:pPr>
      <w:r w:rsidRPr="004A6DFA">
        <w:rPr>
          <w:rFonts w:ascii="Times New Roman" w:hAnsi="Times New Roman" w:cs="Times New Roman"/>
          <w:b/>
          <w:u w:val="single"/>
        </w:rPr>
        <w:t>Origin</w:t>
      </w:r>
      <w:r w:rsidR="000A2780" w:rsidRPr="004A6DFA">
        <w:rPr>
          <w:rFonts w:ascii="Times New Roman" w:hAnsi="Times New Roman" w:cs="Times New Roman"/>
          <w:b/>
          <w:u w:val="single"/>
        </w:rPr>
        <w:t>:</w:t>
      </w:r>
      <w:r w:rsidR="004A6DFA">
        <w:rPr>
          <w:rFonts w:ascii="Times New Roman" w:hAnsi="Times New Roman" w:cs="Times New Roman"/>
          <w:b/>
          <w:u w:val="single"/>
        </w:rPr>
        <w:t xml:space="preserve"> </w:t>
      </w:r>
      <w:r w:rsidR="004A6DFA">
        <w:rPr>
          <w:rFonts w:ascii="Times New Roman" w:hAnsi="Times New Roman" w:cs="Times New Roman"/>
        </w:rPr>
        <w:t xml:space="preserve">It is believed to be originated in North Africa and spread through the Mediterranean </w:t>
      </w:r>
      <w:r w:rsidR="00A33AEA">
        <w:rPr>
          <w:rFonts w:ascii="Times New Roman" w:hAnsi="Times New Roman" w:cs="Times New Roman"/>
        </w:rPr>
        <w:t>Sea</w:t>
      </w:r>
      <w:r w:rsidR="004A6DFA">
        <w:rPr>
          <w:rFonts w:ascii="Times New Roman" w:hAnsi="Times New Roman" w:cs="Times New Roman"/>
        </w:rPr>
        <w:t xml:space="preserve"> route, occupying sea shores of Asia and Europe.</w:t>
      </w:r>
      <w:r w:rsidR="005B6C20" w:rsidRPr="004A6DFA">
        <w:rPr>
          <w:rFonts w:ascii="Times New Roman" w:hAnsi="Times New Roman" w:cs="Times New Roman"/>
          <w:b/>
          <w:u w:val="single"/>
        </w:rPr>
        <w:t xml:space="preserve"> </w:t>
      </w:r>
    </w:p>
    <w:p w:rsidR="00E856AC" w:rsidRPr="004A6DFA" w:rsidRDefault="00C47423" w:rsidP="00E53D30">
      <w:pPr>
        <w:pStyle w:val="ListParagraph"/>
        <w:widowControl w:val="0"/>
        <w:numPr>
          <w:ilvl w:val="0"/>
          <w:numId w:val="2"/>
        </w:numPr>
        <w:autoSpaceDE w:val="0"/>
        <w:autoSpaceDN w:val="0"/>
        <w:adjustRightInd w:val="0"/>
        <w:rPr>
          <w:rFonts w:ascii="Times New Roman" w:hAnsi="Times New Roman" w:cs="Times New Roman"/>
          <w:sz w:val="22"/>
        </w:rPr>
      </w:pPr>
      <w:r w:rsidRPr="004A6DFA">
        <w:rPr>
          <w:rFonts w:ascii="Times New Roman" w:hAnsi="Times New Roman" w:cs="Times New Roman"/>
          <w:b/>
          <w:u w:val="single"/>
        </w:rPr>
        <w:t>Taste:</w:t>
      </w:r>
      <w:r w:rsidR="00281B71" w:rsidRPr="004A6DFA">
        <w:rPr>
          <w:rFonts w:ascii="Times New Roman" w:hAnsi="Times New Roman" w:cs="Times New Roman"/>
        </w:rPr>
        <w:t xml:space="preserve"> </w:t>
      </w:r>
      <w:r w:rsidR="00EE2904" w:rsidRPr="004A6DFA">
        <w:rPr>
          <w:rFonts w:ascii="Times New Roman" w:hAnsi="Times New Roman" w:cs="Times New Roman"/>
        </w:rPr>
        <w:t xml:space="preserve">It is </w:t>
      </w:r>
      <w:r w:rsidR="00EE2904" w:rsidRPr="004A6DFA">
        <w:rPr>
          <w:rFonts w:ascii="Times New Roman" w:hAnsi="Times New Roman" w:cs="Times New Roman"/>
          <w:szCs w:val="26"/>
          <w:lang w:val="en"/>
        </w:rPr>
        <w:t>sweet taste.</w:t>
      </w:r>
    </w:p>
    <w:p w:rsidR="00741384" w:rsidRPr="00DA3CBF" w:rsidRDefault="00741384" w:rsidP="00E53D30">
      <w:pPr>
        <w:pStyle w:val="ListParagraph"/>
        <w:widowControl w:val="0"/>
        <w:numPr>
          <w:ilvl w:val="0"/>
          <w:numId w:val="2"/>
        </w:numPr>
        <w:autoSpaceDE w:val="0"/>
        <w:autoSpaceDN w:val="0"/>
        <w:adjustRightInd w:val="0"/>
        <w:rPr>
          <w:rFonts w:ascii="Times New Roman" w:hAnsi="Times New Roman" w:cs="Times New Roman"/>
        </w:rPr>
      </w:pPr>
      <w:r w:rsidRPr="00E856AC">
        <w:rPr>
          <w:rFonts w:ascii="Times New Roman" w:hAnsi="Times New Roman" w:cs="Times New Roman"/>
          <w:b/>
          <w:u w:val="single"/>
        </w:rPr>
        <w:t>Nutritional profile:</w:t>
      </w:r>
    </w:p>
    <w:p w:rsidR="00DA3CBF" w:rsidRDefault="00DA3CBF" w:rsidP="00DA3CBF">
      <w:pPr>
        <w:pStyle w:val="ListParagraph"/>
        <w:widowControl w:val="0"/>
        <w:autoSpaceDE w:val="0"/>
        <w:autoSpaceDN w:val="0"/>
        <w:adjustRightInd w:val="0"/>
        <w:rPr>
          <w:rFonts w:ascii="Times New Roman" w:hAnsi="Times New Roman" w:cs="Times New Roman"/>
        </w:rPr>
      </w:pPr>
    </w:p>
    <w:tbl>
      <w:tblPr>
        <w:tblW w:w="4200" w:type="dxa"/>
        <w:tblInd w:w="90" w:type="dxa"/>
        <w:tblCellMar>
          <w:top w:w="15" w:type="dxa"/>
          <w:left w:w="15" w:type="dxa"/>
          <w:bottom w:w="15" w:type="dxa"/>
          <w:right w:w="15" w:type="dxa"/>
        </w:tblCellMar>
        <w:tblLook w:val="04A0" w:firstRow="1" w:lastRow="0" w:firstColumn="1" w:lastColumn="0" w:noHBand="0" w:noVBand="1"/>
      </w:tblPr>
      <w:tblGrid>
        <w:gridCol w:w="1671"/>
        <w:gridCol w:w="1157"/>
        <w:gridCol w:w="1372"/>
      </w:tblGrid>
      <w:tr w:rsidR="000935E5" w:rsidRPr="000935E5">
        <w:tc>
          <w:tcPr>
            <w:tcW w:w="0" w:type="auto"/>
            <w:gridSpan w:val="3"/>
            <w:tcBorders>
              <w:top w:val="nil"/>
              <w:left w:val="nil"/>
              <w:bottom w:val="nil"/>
              <w:right w:val="nil"/>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br/>
              <w:t xml:space="preserve">Beets (Beta vulgaris), fresh, raw, </w:t>
            </w:r>
            <w:r w:rsidRPr="000935E5">
              <w:rPr>
                <w:rFonts w:ascii="Times New Roman" w:eastAsia="Times New Roman" w:hAnsi="Times New Roman" w:cs="Times New Roman"/>
                <w:sz w:val="24"/>
                <w:szCs w:val="24"/>
              </w:rPr>
              <w:br/>
              <w:t xml:space="preserve">Nutrition value per 100 g </w:t>
            </w:r>
            <w:r w:rsidRPr="000935E5">
              <w:rPr>
                <w:rFonts w:ascii="Times New Roman" w:eastAsia="Times New Roman" w:hAnsi="Times New Roman" w:cs="Times New Roman"/>
                <w:sz w:val="24"/>
                <w:szCs w:val="24"/>
              </w:rPr>
              <w:br/>
              <w:t xml:space="preserve">(Source: USDA National Nutrient data base) </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r w:rsidRPr="000935E5">
              <w:rPr>
                <w:rFonts w:ascii="Times New Roman" w:eastAsia="Times New Roman" w:hAnsi="Times New Roman" w:cs="Times New Roman"/>
                <w:b/>
                <w:bCs/>
                <w:sz w:val="24"/>
                <w:szCs w:val="24"/>
              </w:rPr>
              <w:t>Principle</w:t>
            </w:r>
          </w:p>
        </w:tc>
        <w:tc>
          <w:tcPr>
            <w:tcW w:w="105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r w:rsidRPr="000935E5">
              <w:rPr>
                <w:rFonts w:ascii="Times New Roman" w:eastAsia="Times New Roman" w:hAnsi="Times New Roman" w:cs="Times New Roman"/>
                <w:b/>
                <w:bCs/>
                <w:sz w:val="24"/>
                <w:szCs w:val="24"/>
              </w:rPr>
              <w:t>Nutrient value</w:t>
            </w:r>
          </w:p>
        </w:tc>
        <w:tc>
          <w:tcPr>
            <w:tcW w:w="109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r w:rsidRPr="000935E5">
              <w:rPr>
                <w:rFonts w:ascii="Times New Roman" w:eastAsia="Times New Roman" w:hAnsi="Times New Roman" w:cs="Times New Roman"/>
                <w:b/>
                <w:bCs/>
                <w:sz w:val="24"/>
                <w:szCs w:val="24"/>
              </w:rPr>
              <w:t>Percentage of RDA</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Energy</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45 cal</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2%</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Carbohydrates</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 xml:space="preserve">9.56 g </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7%</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Protein</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1.61 g</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1%</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Total Fat</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 xml:space="preserve">0.17 g </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0.5%</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Cholesterol</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 mg</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lastRenderedPageBreak/>
              <w:t>Dietary Fiber</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2.80 g</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7%</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r w:rsidRPr="000935E5">
              <w:rPr>
                <w:rFonts w:ascii="Times New Roman" w:eastAsia="Times New Roman" w:hAnsi="Times New Roman" w:cs="Times New Roman"/>
                <w:b/>
                <w:bCs/>
                <w:sz w:val="24"/>
                <w:szCs w:val="24"/>
              </w:rPr>
              <w:t>Vitamins</w:t>
            </w:r>
          </w:p>
        </w:tc>
        <w:tc>
          <w:tcPr>
            <w:tcW w:w="105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p>
        </w:tc>
        <w:tc>
          <w:tcPr>
            <w:tcW w:w="109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Folates</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 xml:space="preserve">109 µg </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27%</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Niacin</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0.334 mg</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2%</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Pantothenic acid</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0.155 mg</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3%</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Pyridoxine</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0.067 mg</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5%</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Riboflavin</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0.057 mg</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4%</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Thiamin</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0.031 mg</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2.5%</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Vitamin A</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33 IU</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1%</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Vitamin C</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4.9 mg</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8%</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Vitamin E</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0.04 mg</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0.5%</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Vitamin K</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0.2 µg</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r w:rsidRPr="000935E5">
              <w:rPr>
                <w:rFonts w:ascii="Times New Roman" w:eastAsia="Times New Roman" w:hAnsi="Times New Roman" w:cs="Times New Roman"/>
                <w:b/>
                <w:bCs/>
                <w:sz w:val="24"/>
                <w:szCs w:val="24"/>
              </w:rPr>
              <w:t>Electrolytes</w:t>
            </w:r>
          </w:p>
        </w:tc>
        <w:tc>
          <w:tcPr>
            <w:tcW w:w="105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p>
        </w:tc>
        <w:tc>
          <w:tcPr>
            <w:tcW w:w="109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Sodium</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78 mg</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5%</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Potassium</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325 mg</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7%</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r w:rsidRPr="000935E5">
              <w:rPr>
                <w:rFonts w:ascii="Times New Roman" w:eastAsia="Times New Roman" w:hAnsi="Times New Roman" w:cs="Times New Roman"/>
                <w:b/>
                <w:bCs/>
                <w:sz w:val="24"/>
                <w:szCs w:val="24"/>
              </w:rPr>
              <w:t>Minerals</w:t>
            </w:r>
          </w:p>
        </w:tc>
        <w:tc>
          <w:tcPr>
            <w:tcW w:w="105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p>
        </w:tc>
        <w:tc>
          <w:tcPr>
            <w:tcW w:w="109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Calcium</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16 mg</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1.5%</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Copper</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0.075 mg</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8%</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Iron</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0.80 mg</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10%</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Magnesium</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23 mg</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6%</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Manganese</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0.329 mg</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14%</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Zinc</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 xml:space="preserve">0.35 mg </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3%</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r w:rsidRPr="000935E5">
              <w:rPr>
                <w:rFonts w:ascii="Times New Roman" w:eastAsia="Times New Roman" w:hAnsi="Times New Roman" w:cs="Times New Roman"/>
                <w:b/>
                <w:bCs/>
                <w:sz w:val="24"/>
                <w:szCs w:val="24"/>
              </w:rPr>
              <w:t>Phyto-nutrients</w:t>
            </w:r>
          </w:p>
        </w:tc>
        <w:tc>
          <w:tcPr>
            <w:tcW w:w="105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p>
        </w:tc>
        <w:tc>
          <w:tcPr>
            <w:tcW w:w="109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0935E5" w:rsidRPr="000935E5" w:rsidRDefault="000935E5" w:rsidP="000935E5">
            <w:pPr>
              <w:spacing w:after="0" w:line="240" w:lineRule="auto"/>
              <w:jc w:val="center"/>
              <w:rPr>
                <w:rFonts w:ascii="Times New Roman" w:eastAsia="Times New Roman" w:hAnsi="Times New Roman" w:cs="Times New Roman"/>
                <w:b/>
                <w:bCs/>
                <w:sz w:val="24"/>
                <w:szCs w:val="24"/>
              </w:rPr>
            </w:pP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Carotene-ß</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20 µg</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w:t>
            </w:r>
          </w:p>
        </w:tc>
      </w:tr>
      <w:tr w:rsidR="000935E5" w:rsidRPr="000935E5" w:rsidTr="000935E5">
        <w:trPr>
          <w:trHeight w:val="228"/>
        </w:trPr>
        <w:tc>
          <w:tcPr>
            <w:tcW w:w="145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Betaine</w:t>
            </w:r>
          </w:p>
        </w:tc>
        <w:tc>
          <w:tcPr>
            <w:tcW w:w="105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 xml:space="preserve">128.7 mg </w:t>
            </w:r>
          </w:p>
        </w:tc>
        <w:tc>
          <w:tcPr>
            <w:tcW w:w="109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w:t>
            </w:r>
          </w:p>
        </w:tc>
      </w:tr>
      <w:tr w:rsidR="000935E5" w:rsidRPr="000935E5">
        <w:tc>
          <w:tcPr>
            <w:tcW w:w="145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Lutein-zeaxanthin</w:t>
            </w:r>
          </w:p>
        </w:tc>
        <w:tc>
          <w:tcPr>
            <w:tcW w:w="105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0 µg</w:t>
            </w:r>
          </w:p>
        </w:tc>
        <w:tc>
          <w:tcPr>
            <w:tcW w:w="109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0935E5" w:rsidRPr="000935E5" w:rsidRDefault="000935E5" w:rsidP="000935E5">
            <w:pPr>
              <w:spacing w:after="0" w:line="240" w:lineRule="auto"/>
              <w:rPr>
                <w:rFonts w:ascii="Times New Roman" w:eastAsia="Times New Roman" w:hAnsi="Times New Roman" w:cs="Times New Roman"/>
                <w:sz w:val="24"/>
                <w:szCs w:val="24"/>
              </w:rPr>
            </w:pPr>
            <w:r w:rsidRPr="000935E5">
              <w:rPr>
                <w:rFonts w:ascii="Times New Roman" w:eastAsia="Times New Roman" w:hAnsi="Times New Roman" w:cs="Times New Roman"/>
                <w:sz w:val="24"/>
                <w:szCs w:val="24"/>
              </w:rPr>
              <w:t>--</w:t>
            </w:r>
          </w:p>
        </w:tc>
      </w:tr>
    </w:tbl>
    <w:p w:rsidR="000935E5" w:rsidRPr="00744E9F" w:rsidRDefault="000935E5" w:rsidP="00DA3CBF">
      <w:pPr>
        <w:pStyle w:val="ListParagraph"/>
        <w:widowControl w:val="0"/>
        <w:autoSpaceDE w:val="0"/>
        <w:autoSpaceDN w:val="0"/>
        <w:adjustRightInd w:val="0"/>
        <w:rPr>
          <w:rFonts w:ascii="Times New Roman" w:hAnsi="Times New Roman" w:cs="Times New Roman"/>
        </w:rPr>
      </w:pPr>
    </w:p>
    <w:p w:rsidR="00744E9F" w:rsidRPr="00E856AC" w:rsidRDefault="00744E9F" w:rsidP="00744E9F">
      <w:pPr>
        <w:pStyle w:val="ListParagraph"/>
        <w:widowControl w:val="0"/>
        <w:autoSpaceDE w:val="0"/>
        <w:autoSpaceDN w:val="0"/>
        <w:adjustRightInd w:val="0"/>
        <w:rPr>
          <w:rFonts w:ascii="Times New Roman" w:hAnsi="Times New Roman" w:cs="Times New Roman"/>
        </w:rPr>
      </w:pPr>
    </w:p>
    <w:p w:rsidR="0052499A" w:rsidRDefault="0052499A" w:rsidP="0052499A">
      <w:pPr>
        <w:pStyle w:val="ListParagraph"/>
        <w:widowControl w:val="0"/>
        <w:autoSpaceDE w:val="0"/>
        <w:autoSpaceDN w:val="0"/>
        <w:adjustRightInd w:val="0"/>
        <w:rPr>
          <w:rFonts w:ascii="Times New Roman" w:hAnsi="Times New Roman" w:cs="Times New Roman"/>
          <w:lang w:val="en"/>
        </w:rPr>
      </w:pPr>
    </w:p>
    <w:p w:rsidR="00532FFF" w:rsidRDefault="00532FFF" w:rsidP="0052499A">
      <w:pPr>
        <w:pStyle w:val="ListParagraph"/>
        <w:widowControl w:val="0"/>
        <w:autoSpaceDE w:val="0"/>
        <w:autoSpaceDN w:val="0"/>
        <w:adjustRightInd w:val="0"/>
        <w:rPr>
          <w:rFonts w:ascii="Arial" w:hAnsi="Arial" w:cs="Arial"/>
          <w:sz w:val="26"/>
          <w:szCs w:val="26"/>
          <w:lang w:val="en"/>
        </w:rPr>
      </w:pPr>
    </w:p>
    <w:p w:rsidR="0052499A" w:rsidRPr="00320F0E" w:rsidRDefault="0052499A" w:rsidP="0052499A">
      <w:pPr>
        <w:pStyle w:val="ListParagraph"/>
        <w:widowControl w:val="0"/>
        <w:autoSpaceDE w:val="0"/>
        <w:autoSpaceDN w:val="0"/>
        <w:adjustRightInd w:val="0"/>
        <w:rPr>
          <w:rFonts w:ascii="Times New Roman" w:hAnsi="Times New Roman" w:cs="Times New Roman"/>
        </w:rPr>
      </w:pPr>
    </w:p>
    <w:tbl>
      <w:tblPr>
        <w:tblW w:w="5669" w:type="dxa"/>
        <w:jc w:val="center"/>
        <w:tblCellSpacing w:w="15" w:type="dxa"/>
        <w:tblCellMar>
          <w:top w:w="15" w:type="dxa"/>
          <w:left w:w="15" w:type="dxa"/>
          <w:bottom w:w="15" w:type="dxa"/>
          <w:right w:w="15" w:type="dxa"/>
        </w:tblCellMar>
        <w:tblLook w:val="04A0" w:firstRow="1" w:lastRow="0" w:firstColumn="1" w:lastColumn="0" w:noHBand="0" w:noVBand="1"/>
      </w:tblPr>
      <w:tblGrid>
        <w:gridCol w:w="5669"/>
      </w:tblGrid>
      <w:tr w:rsidR="0063608E" w:rsidRPr="00485F27" w:rsidTr="00125330">
        <w:trPr>
          <w:tblCellSpacing w:w="15" w:type="dxa"/>
          <w:jc w:val="center"/>
        </w:trPr>
        <w:tc>
          <w:tcPr>
            <w:tcW w:w="0" w:type="auto"/>
            <w:vAlign w:val="center"/>
            <w:hideMark/>
          </w:tcPr>
          <w:p w:rsidR="0063608E" w:rsidRPr="00125330" w:rsidRDefault="0063608E" w:rsidP="0063608E">
            <w:pPr>
              <w:spacing w:after="0" w:line="240" w:lineRule="auto"/>
              <w:jc w:val="right"/>
              <w:rPr>
                <w:rFonts w:ascii="Times New Roman" w:eastAsia="Times New Roman" w:hAnsi="Times New Roman" w:cs="Times New Roman"/>
                <w:sz w:val="24"/>
                <w:szCs w:val="24"/>
              </w:rPr>
            </w:pPr>
          </w:p>
        </w:tc>
      </w:tr>
    </w:tbl>
    <w:p w:rsidR="00B870C2" w:rsidRPr="00CA56DD" w:rsidRDefault="00B870C2" w:rsidP="00CA56DD">
      <w:pPr>
        <w:spacing w:line="240" w:lineRule="auto"/>
        <w:rPr>
          <w:rFonts w:ascii="Times New Roman" w:eastAsia="Times New Roman" w:hAnsi="Times New Roman" w:cs="Times New Roman"/>
          <w:sz w:val="24"/>
          <w:szCs w:val="24"/>
        </w:rPr>
      </w:pPr>
    </w:p>
    <w:p w:rsidR="00EC0D26" w:rsidRPr="00EC0D26" w:rsidRDefault="00C47423" w:rsidP="00EC0D26">
      <w:pPr>
        <w:pStyle w:val="ListParagraph"/>
        <w:widowControl w:val="0"/>
        <w:numPr>
          <w:ilvl w:val="0"/>
          <w:numId w:val="2"/>
        </w:numPr>
        <w:autoSpaceDE w:val="0"/>
        <w:autoSpaceDN w:val="0"/>
        <w:adjustRightInd w:val="0"/>
        <w:rPr>
          <w:rFonts w:ascii="Times New Roman" w:hAnsi="Times New Roman" w:cs="Times New Roman"/>
        </w:rPr>
      </w:pPr>
      <w:r w:rsidRPr="00485F27">
        <w:rPr>
          <w:rFonts w:ascii="Times New Roman" w:hAnsi="Times New Roman" w:cs="Times New Roman"/>
          <w:b/>
          <w:u w:val="single"/>
        </w:rPr>
        <w:t>Uses:</w:t>
      </w:r>
      <w:r w:rsidRPr="00485F27">
        <w:rPr>
          <w:rFonts w:ascii="Times New Roman" w:hAnsi="Times New Roman" w:cs="Times New Roman"/>
          <w:u w:val="single"/>
        </w:rPr>
        <w:t xml:space="preserve"> </w:t>
      </w:r>
    </w:p>
    <w:p w:rsidR="00EC0D26" w:rsidRPr="00EC0D26" w:rsidRDefault="00C2338E" w:rsidP="00EC0D26">
      <w:pPr>
        <w:pStyle w:val="ListParagraph"/>
        <w:widowControl w:val="0"/>
        <w:numPr>
          <w:ilvl w:val="0"/>
          <w:numId w:val="8"/>
        </w:numPr>
        <w:autoSpaceDE w:val="0"/>
        <w:autoSpaceDN w:val="0"/>
        <w:adjustRightInd w:val="0"/>
        <w:rPr>
          <w:rFonts w:ascii="Times New Roman" w:hAnsi="Times New Roman" w:cs="Times New Roman"/>
        </w:rPr>
      </w:pPr>
      <w:r w:rsidRPr="00EC0D26">
        <w:rPr>
          <w:rFonts w:ascii="Times New Roman" w:eastAsia="Times New Roman" w:hAnsi="Times New Roman" w:cs="Times New Roman"/>
          <w:szCs w:val="20"/>
        </w:rPr>
        <w:t xml:space="preserve">Beetroot is eaten boiled, cooked as a vegetable dish, in cold salad, sometimes in curry, </w:t>
      </w:r>
      <w:r w:rsidRPr="00EC0D26">
        <w:rPr>
          <w:rFonts w:ascii="Times New Roman" w:eastAsia="Times New Roman" w:hAnsi="Times New Roman" w:cs="Times New Roman"/>
          <w:szCs w:val="20"/>
        </w:rPr>
        <w:lastRenderedPageBreak/>
        <w:t>soups and stews.</w:t>
      </w:r>
    </w:p>
    <w:p w:rsidR="00EC0D26" w:rsidRPr="00EC0D26" w:rsidRDefault="00C2338E" w:rsidP="00EC0D26">
      <w:pPr>
        <w:pStyle w:val="ListParagraph"/>
        <w:widowControl w:val="0"/>
        <w:numPr>
          <w:ilvl w:val="0"/>
          <w:numId w:val="8"/>
        </w:numPr>
        <w:autoSpaceDE w:val="0"/>
        <w:autoSpaceDN w:val="0"/>
        <w:adjustRightInd w:val="0"/>
        <w:rPr>
          <w:rFonts w:ascii="Times New Roman" w:hAnsi="Times New Roman" w:cs="Times New Roman"/>
        </w:rPr>
      </w:pPr>
      <w:r w:rsidRPr="00EC0D26">
        <w:rPr>
          <w:rFonts w:ascii="Times New Roman" w:eastAsia="Times New Roman" w:hAnsi="Times New Roman" w:cs="Times New Roman"/>
          <w:szCs w:val="20"/>
        </w:rPr>
        <w:t>It is also canned, bottled or pickled.</w:t>
      </w:r>
    </w:p>
    <w:p w:rsidR="00C2338E" w:rsidRDefault="00C2338E" w:rsidP="00EE2904">
      <w:pPr>
        <w:pStyle w:val="ListParagraph"/>
        <w:widowControl w:val="0"/>
        <w:numPr>
          <w:ilvl w:val="0"/>
          <w:numId w:val="8"/>
        </w:numPr>
        <w:autoSpaceDE w:val="0"/>
        <w:autoSpaceDN w:val="0"/>
        <w:adjustRightInd w:val="0"/>
        <w:rPr>
          <w:rFonts w:ascii="Times New Roman" w:eastAsia="Times New Roman" w:hAnsi="Times New Roman" w:cs="Times New Roman"/>
          <w:szCs w:val="20"/>
        </w:rPr>
      </w:pPr>
      <w:r w:rsidRPr="00EC0D26">
        <w:rPr>
          <w:rFonts w:ascii="Times New Roman" w:eastAsia="Times New Roman" w:hAnsi="Times New Roman" w:cs="Times New Roman"/>
          <w:szCs w:val="20"/>
        </w:rPr>
        <w:t>The leaves are also used as vegetable.</w:t>
      </w:r>
    </w:p>
    <w:p w:rsidR="00EE2904" w:rsidRPr="00EE2904" w:rsidRDefault="00EE2904" w:rsidP="00EE2904">
      <w:pPr>
        <w:pStyle w:val="ListParagraph"/>
        <w:widowControl w:val="0"/>
        <w:numPr>
          <w:ilvl w:val="0"/>
          <w:numId w:val="8"/>
        </w:numPr>
        <w:autoSpaceDE w:val="0"/>
        <w:autoSpaceDN w:val="0"/>
        <w:adjustRightInd w:val="0"/>
        <w:rPr>
          <w:rFonts w:ascii="Times New Roman" w:eastAsia="Times New Roman" w:hAnsi="Times New Roman" w:cs="Times New Roman"/>
          <w:szCs w:val="20"/>
        </w:rPr>
      </w:pPr>
      <w:r>
        <w:rPr>
          <w:lang w:val="en"/>
        </w:rPr>
        <w:t>Beetroot can also be used to make wine.</w:t>
      </w:r>
    </w:p>
    <w:p w:rsidR="000C016D" w:rsidRDefault="000C016D"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p>
    <w:p w:rsidR="000C016D" w:rsidRDefault="000C016D"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p>
    <w:p w:rsidR="009862AB" w:rsidRPr="00281836" w:rsidRDefault="00020763"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r w:rsidRPr="00020763">
        <w:rPr>
          <w:rFonts w:ascii="Times New Roman" w:eastAsia="Times New Roman" w:hAnsi="Times New Roman" w:cs="Times New Roman"/>
          <w:szCs w:val="20"/>
        </w:rPr>
        <w:tab/>
      </w:r>
    </w:p>
    <w:p w:rsidR="00F20237" w:rsidRDefault="00C47423" w:rsidP="00A377D5">
      <w:pPr>
        <w:pStyle w:val="ListParagraph"/>
        <w:numPr>
          <w:ilvl w:val="0"/>
          <w:numId w:val="3"/>
        </w:numPr>
        <w:rPr>
          <w:rFonts w:ascii="Times New Roman" w:hAnsi="Times New Roman" w:cs="Times New Roman"/>
          <w:b/>
          <w:u w:val="single"/>
        </w:rPr>
      </w:pPr>
      <w:r w:rsidRPr="00485F27">
        <w:rPr>
          <w:rFonts w:ascii="Times New Roman" w:hAnsi="Times New Roman" w:cs="Times New Roman"/>
          <w:b/>
          <w:u w:val="single"/>
        </w:rPr>
        <w:t xml:space="preserve">Health </w:t>
      </w:r>
      <w:r w:rsidR="00B870C2" w:rsidRPr="00485F27">
        <w:rPr>
          <w:rFonts w:ascii="Times New Roman" w:hAnsi="Times New Roman" w:cs="Times New Roman"/>
          <w:b/>
          <w:u w:val="single"/>
        </w:rPr>
        <w:t>Benefits:</w:t>
      </w:r>
      <w:r w:rsidRPr="00485F27">
        <w:rPr>
          <w:rFonts w:ascii="Times New Roman" w:hAnsi="Times New Roman" w:cs="Times New Roman"/>
          <w:b/>
          <w:u w:val="single"/>
        </w:rPr>
        <w:t xml:space="preserve"> </w:t>
      </w:r>
    </w:p>
    <w:p w:rsidR="00EB6715" w:rsidRPr="001B5CA2" w:rsidRDefault="00EB6715" w:rsidP="001B5CA2">
      <w:pPr>
        <w:numPr>
          <w:ilvl w:val="0"/>
          <w:numId w:val="12"/>
        </w:numPr>
        <w:spacing w:before="100" w:beforeAutospacing="1" w:after="100" w:afterAutospacing="1" w:line="240" w:lineRule="auto"/>
        <w:rPr>
          <w:rFonts w:ascii="Times New Roman" w:eastAsia="Times New Roman" w:hAnsi="Times New Roman" w:cs="Times New Roman"/>
          <w:sz w:val="24"/>
          <w:szCs w:val="20"/>
        </w:rPr>
      </w:pPr>
      <w:r w:rsidRPr="001B5CA2">
        <w:rPr>
          <w:rFonts w:ascii="Times New Roman" w:eastAsia="Times New Roman" w:hAnsi="Times New Roman" w:cs="Times New Roman"/>
          <w:sz w:val="24"/>
          <w:szCs w:val="20"/>
        </w:rPr>
        <w:t>Garden beet is very low in calories (provide only 45 kcal/100 g), and contain zero cholesterol and small amount of fat. Its nutrition benefits come particularly from fiber, vitamins, minerals, and unique plant derived anti-oxidants.</w:t>
      </w:r>
    </w:p>
    <w:p w:rsidR="00EB6715" w:rsidRPr="001B5CA2" w:rsidRDefault="00EB6715" w:rsidP="001B5CA2">
      <w:pPr>
        <w:numPr>
          <w:ilvl w:val="0"/>
          <w:numId w:val="12"/>
        </w:numPr>
        <w:spacing w:before="100" w:beforeAutospacing="1" w:after="100" w:afterAutospacing="1" w:line="240" w:lineRule="auto"/>
        <w:rPr>
          <w:rFonts w:ascii="Times New Roman" w:eastAsia="Times New Roman" w:hAnsi="Times New Roman" w:cs="Times New Roman"/>
          <w:sz w:val="24"/>
          <w:szCs w:val="20"/>
        </w:rPr>
      </w:pPr>
      <w:r w:rsidRPr="001B5CA2">
        <w:rPr>
          <w:rFonts w:ascii="Times New Roman" w:eastAsia="Times New Roman" w:hAnsi="Times New Roman" w:cs="Times New Roman"/>
          <w:sz w:val="24"/>
          <w:szCs w:val="20"/>
        </w:rPr>
        <w:t>The root is rich source of phytochemical compound, G</w:t>
      </w:r>
      <w:r w:rsidRPr="001B5CA2">
        <w:rPr>
          <w:rFonts w:ascii="Times New Roman" w:eastAsia="Times New Roman" w:hAnsi="Times New Roman" w:cs="Times New Roman"/>
          <w:bCs/>
          <w:iCs/>
          <w:sz w:val="24"/>
          <w:szCs w:val="20"/>
        </w:rPr>
        <w:t>lycine Betaine.</w:t>
      </w:r>
      <w:r w:rsidRPr="001B5CA2">
        <w:rPr>
          <w:rFonts w:ascii="Times New Roman" w:eastAsia="Times New Roman" w:hAnsi="Times New Roman" w:cs="Times New Roman"/>
          <w:sz w:val="24"/>
          <w:szCs w:val="20"/>
        </w:rPr>
        <w:t xml:space="preserve"> Betaine has the property of lowering </w:t>
      </w:r>
      <w:r w:rsidRPr="001B5CA2">
        <w:rPr>
          <w:rFonts w:ascii="Times New Roman" w:eastAsia="Times New Roman" w:hAnsi="Times New Roman" w:cs="Times New Roman"/>
          <w:iCs/>
          <w:sz w:val="24"/>
          <w:szCs w:val="20"/>
        </w:rPr>
        <w:t>homocysteine</w:t>
      </w:r>
      <w:r w:rsidRPr="001B5CA2">
        <w:rPr>
          <w:rFonts w:ascii="Times New Roman" w:eastAsia="Times New Roman" w:hAnsi="Times New Roman" w:cs="Times New Roman"/>
          <w:sz w:val="24"/>
          <w:szCs w:val="20"/>
        </w:rPr>
        <w:t xml:space="preserve"> levels within the blood. </w:t>
      </w:r>
      <w:r w:rsidRPr="001B5CA2">
        <w:rPr>
          <w:rFonts w:ascii="Times New Roman" w:eastAsia="Times New Roman" w:hAnsi="Times New Roman" w:cs="Times New Roman"/>
          <w:iCs/>
          <w:sz w:val="24"/>
          <w:szCs w:val="20"/>
        </w:rPr>
        <w:t>Homocysteine</w:t>
      </w:r>
      <w:r w:rsidRPr="001B5CA2">
        <w:rPr>
          <w:rFonts w:ascii="Times New Roman" w:eastAsia="Times New Roman" w:hAnsi="Times New Roman" w:cs="Times New Roman"/>
          <w:sz w:val="24"/>
          <w:szCs w:val="20"/>
        </w:rPr>
        <w:t xml:space="preserve">, one of highly toxic metabolite, promotes platelet clot as well as atherosclerotic-plaque formation, which, otherwise, can be harmful to blood vessels. High levels of </w:t>
      </w:r>
      <w:r w:rsidRPr="001B5CA2">
        <w:rPr>
          <w:rFonts w:ascii="Times New Roman" w:eastAsia="Times New Roman" w:hAnsi="Times New Roman" w:cs="Times New Roman"/>
          <w:iCs/>
          <w:sz w:val="24"/>
          <w:szCs w:val="20"/>
        </w:rPr>
        <w:t>homocysteine</w:t>
      </w:r>
      <w:r w:rsidRPr="001B5CA2">
        <w:rPr>
          <w:rFonts w:ascii="Times New Roman" w:eastAsia="Times New Roman" w:hAnsi="Times New Roman" w:cs="Times New Roman"/>
          <w:sz w:val="24"/>
          <w:szCs w:val="20"/>
        </w:rPr>
        <w:t xml:space="preserve"> in the blood result in the development of coronary heart disease (CHD), stroke and peripheral vascular diseases.</w:t>
      </w:r>
    </w:p>
    <w:p w:rsidR="00EB6715" w:rsidRPr="001B5CA2" w:rsidRDefault="00EB6715" w:rsidP="001B5CA2">
      <w:pPr>
        <w:numPr>
          <w:ilvl w:val="0"/>
          <w:numId w:val="12"/>
        </w:numPr>
        <w:spacing w:before="100" w:beforeAutospacing="1" w:after="100" w:afterAutospacing="1" w:line="240" w:lineRule="auto"/>
        <w:rPr>
          <w:rFonts w:ascii="Times New Roman" w:eastAsia="Times New Roman" w:hAnsi="Times New Roman" w:cs="Times New Roman"/>
          <w:sz w:val="24"/>
          <w:szCs w:val="20"/>
        </w:rPr>
      </w:pPr>
      <w:r w:rsidRPr="001B5CA2">
        <w:rPr>
          <w:rFonts w:ascii="Times New Roman" w:eastAsia="Times New Roman" w:hAnsi="Times New Roman" w:cs="Times New Roman"/>
          <w:sz w:val="24"/>
          <w:szCs w:val="20"/>
        </w:rPr>
        <w:t xml:space="preserve">Raw beets are an excellent source of </w:t>
      </w:r>
      <w:r w:rsidRPr="001B5CA2">
        <w:rPr>
          <w:rFonts w:ascii="Times New Roman" w:eastAsia="Times New Roman" w:hAnsi="Times New Roman" w:cs="Times New Roman"/>
          <w:bCs/>
          <w:sz w:val="24"/>
          <w:szCs w:val="20"/>
        </w:rPr>
        <w:t>folates.</w:t>
      </w:r>
      <w:r w:rsidRPr="001B5CA2">
        <w:rPr>
          <w:rFonts w:ascii="Times New Roman" w:eastAsia="Times New Roman" w:hAnsi="Times New Roman" w:cs="Times New Roman"/>
          <w:sz w:val="24"/>
          <w:szCs w:val="20"/>
        </w:rPr>
        <w:t xml:space="preserve"> It contains about 109 µg/100 g of this vitamin </w:t>
      </w:r>
      <w:r w:rsidRPr="001B5CA2">
        <w:rPr>
          <w:rFonts w:ascii="Times New Roman" w:eastAsia="Times New Roman" w:hAnsi="Times New Roman" w:cs="Times New Roman"/>
          <w:bCs/>
          <w:sz w:val="24"/>
          <w:szCs w:val="20"/>
        </w:rPr>
        <w:t>(Provides 27% of RDA)</w:t>
      </w:r>
      <w:r w:rsidRPr="001B5CA2">
        <w:rPr>
          <w:rFonts w:ascii="Times New Roman" w:eastAsia="Times New Roman" w:hAnsi="Times New Roman" w:cs="Times New Roman"/>
          <w:sz w:val="24"/>
          <w:szCs w:val="20"/>
        </w:rPr>
        <w:t>. However, extensive cooking may significantly deplete its level in food. Folates are necessary for DNA synthesis within the cells. When given during peri-conception period folates can prevent neural tube defects in the baby.</w:t>
      </w:r>
    </w:p>
    <w:p w:rsidR="00EB6715" w:rsidRPr="001B5CA2" w:rsidRDefault="00EB6715" w:rsidP="001B5CA2">
      <w:pPr>
        <w:numPr>
          <w:ilvl w:val="0"/>
          <w:numId w:val="12"/>
        </w:numPr>
        <w:spacing w:before="100" w:beforeAutospacing="1" w:after="100" w:afterAutospacing="1" w:line="240" w:lineRule="auto"/>
        <w:rPr>
          <w:rFonts w:ascii="Times New Roman" w:eastAsia="Times New Roman" w:hAnsi="Times New Roman" w:cs="Times New Roman"/>
          <w:sz w:val="24"/>
          <w:szCs w:val="20"/>
        </w:rPr>
      </w:pPr>
      <w:r w:rsidRPr="001B5CA2">
        <w:rPr>
          <w:rFonts w:ascii="Times New Roman" w:eastAsia="Times New Roman" w:hAnsi="Times New Roman" w:cs="Times New Roman"/>
          <w:sz w:val="24"/>
          <w:szCs w:val="20"/>
        </w:rPr>
        <w:t xml:space="preserve">Fresh tubers contain small amounts of </w:t>
      </w:r>
      <w:r w:rsidRPr="001B5CA2">
        <w:rPr>
          <w:rFonts w:ascii="Times New Roman" w:eastAsia="Times New Roman" w:hAnsi="Times New Roman" w:cs="Times New Roman"/>
          <w:bCs/>
          <w:sz w:val="24"/>
          <w:szCs w:val="20"/>
        </w:rPr>
        <w:t>vitamin-C;</w:t>
      </w:r>
      <w:r w:rsidRPr="001B5CA2">
        <w:rPr>
          <w:rFonts w:ascii="Times New Roman" w:eastAsia="Times New Roman" w:hAnsi="Times New Roman" w:cs="Times New Roman"/>
          <w:sz w:val="24"/>
          <w:szCs w:val="20"/>
        </w:rPr>
        <w:t xml:space="preserve"> however, its top greens are rather excellent sources of this vitamin. Vitamin C is one of the powerful natural antioxidants, which helps the human body scavenge deleterious free radicals one of the reasons for cancer development.</w:t>
      </w:r>
    </w:p>
    <w:p w:rsidR="00EB6715" w:rsidRPr="001B5CA2" w:rsidRDefault="00EB6715" w:rsidP="001B5CA2">
      <w:pPr>
        <w:numPr>
          <w:ilvl w:val="0"/>
          <w:numId w:val="12"/>
        </w:numPr>
        <w:spacing w:before="100" w:beforeAutospacing="1" w:after="100" w:afterAutospacing="1" w:line="240" w:lineRule="auto"/>
        <w:rPr>
          <w:rFonts w:ascii="Times New Roman" w:eastAsia="Times New Roman" w:hAnsi="Times New Roman" w:cs="Times New Roman"/>
          <w:sz w:val="24"/>
          <w:szCs w:val="20"/>
        </w:rPr>
      </w:pPr>
      <w:r w:rsidRPr="001B5CA2">
        <w:rPr>
          <w:rFonts w:ascii="Times New Roman" w:eastAsia="Times New Roman" w:hAnsi="Times New Roman" w:cs="Times New Roman"/>
          <w:sz w:val="24"/>
          <w:szCs w:val="20"/>
        </w:rPr>
        <w:t>Additionally, the top greens are an excellent source of carotenoids, flavonoid anti-oxidants, and vitamin A; contain these compounds several times more than that of in the roots. Vitamin A is required maintaining healthy mucus membranes and skin and is essential for vision. Consumption of natural vegetables rich in flavonoids helps to protect from lung and oral cavity cancers.</w:t>
      </w:r>
    </w:p>
    <w:p w:rsidR="00EB6715" w:rsidRPr="001B5CA2" w:rsidRDefault="00EB6715" w:rsidP="001B5CA2">
      <w:pPr>
        <w:numPr>
          <w:ilvl w:val="0"/>
          <w:numId w:val="12"/>
        </w:numPr>
        <w:spacing w:before="100" w:beforeAutospacing="1" w:after="100" w:afterAutospacing="1" w:line="240" w:lineRule="auto"/>
        <w:rPr>
          <w:rFonts w:ascii="Times New Roman" w:eastAsia="Times New Roman" w:hAnsi="Times New Roman" w:cs="Times New Roman"/>
          <w:sz w:val="24"/>
          <w:szCs w:val="20"/>
        </w:rPr>
      </w:pPr>
      <w:r w:rsidRPr="001B5CA2">
        <w:rPr>
          <w:rFonts w:ascii="Times New Roman" w:eastAsia="Times New Roman" w:hAnsi="Times New Roman" w:cs="Times New Roman"/>
          <w:sz w:val="24"/>
          <w:szCs w:val="20"/>
        </w:rPr>
        <w:t>The root is also rich source of B-complex vitamins such as niacin (B-3), pantothenic acid (B-5), pyridoxine (B-6) and minerals such as iron, manganese, copper, and magnesium.</w:t>
      </w:r>
    </w:p>
    <w:p w:rsidR="00EB6715" w:rsidRPr="001B5CA2" w:rsidRDefault="00EB6715" w:rsidP="001B5CA2">
      <w:pPr>
        <w:numPr>
          <w:ilvl w:val="0"/>
          <w:numId w:val="12"/>
        </w:numPr>
        <w:spacing w:before="100" w:beforeAutospacing="1" w:after="100" w:afterAutospacing="1" w:line="240" w:lineRule="auto"/>
        <w:rPr>
          <w:rFonts w:ascii="Times New Roman" w:eastAsia="Times New Roman" w:hAnsi="Times New Roman" w:cs="Times New Roman"/>
          <w:sz w:val="24"/>
          <w:szCs w:val="20"/>
        </w:rPr>
      </w:pPr>
      <w:r w:rsidRPr="001B5CA2">
        <w:rPr>
          <w:rFonts w:ascii="Times New Roman" w:eastAsia="Times New Roman" w:hAnsi="Times New Roman" w:cs="Times New Roman"/>
          <w:sz w:val="24"/>
          <w:szCs w:val="20"/>
        </w:rPr>
        <w:t>Further, the root indeed has very good levels of potassium. 100 g fresh root has 325 mg of potassium or 7% of daily requirements. Potassium lowers heart rate and regulates metabolism inside the cells by countering detrimental effects of sodium.</w:t>
      </w:r>
    </w:p>
    <w:p w:rsidR="00796386" w:rsidRPr="00A41321" w:rsidRDefault="00796386" w:rsidP="009447CF">
      <w:pPr>
        <w:spacing w:before="100" w:beforeAutospacing="1" w:after="100" w:afterAutospacing="1" w:line="240" w:lineRule="auto"/>
        <w:ind w:left="720"/>
        <w:rPr>
          <w:rFonts w:ascii="Times New Roman" w:eastAsia="Times New Roman" w:hAnsi="Times New Roman" w:cs="Times New Roman"/>
          <w:sz w:val="24"/>
          <w:szCs w:val="24"/>
        </w:rPr>
      </w:pPr>
    </w:p>
    <w:p w:rsidR="00664E52" w:rsidRPr="00E4449B" w:rsidRDefault="008D336A" w:rsidP="00664E52">
      <w:pPr>
        <w:pStyle w:val="ListParagraph"/>
        <w:numPr>
          <w:ilvl w:val="0"/>
          <w:numId w:val="3"/>
        </w:numPr>
        <w:rPr>
          <w:rFonts w:ascii="Times New Roman" w:hAnsi="Times New Roman" w:cs="Times New Roman"/>
          <w:b/>
        </w:rPr>
      </w:pPr>
      <w:r w:rsidRPr="00485F27">
        <w:rPr>
          <w:rFonts w:ascii="Times New Roman" w:hAnsi="Times New Roman" w:cs="Times New Roman"/>
          <w:b/>
          <w:u w:val="single"/>
        </w:rPr>
        <w:t>Cultivation:</w:t>
      </w:r>
      <w:r w:rsidR="000262B2">
        <w:rPr>
          <w:rFonts w:ascii="Times New Roman" w:hAnsi="Times New Roman" w:cs="Times New Roman"/>
          <w:b/>
          <w:u w:val="single"/>
        </w:rPr>
        <w:t xml:space="preserve"> </w:t>
      </w:r>
    </w:p>
    <w:p w:rsidR="00A41321" w:rsidRPr="003B7982" w:rsidRDefault="003B7982" w:rsidP="00A41321">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it is cultivated in United states, Russia, France, Germany, China,</w:t>
      </w:r>
      <w:r w:rsidR="003E67CC">
        <w:rPr>
          <w:rFonts w:ascii="Times New Roman" w:hAnsi="Times New Roman" w:cs="Times New Roman"/>
        </w:rPr>
        <w:t xml:space="preserve"> Egypt, India.</w:t>
      </w:r>
      <w:bookmarkStart w:id="0" w:name="_GoBack"/>
      <w:bookmarkEnd w:id="0"/>
    </w:p>
    <w:p w:rsidR="00A85E5B" w:rsidRDefault="00CA56DD" w:rsidP="00CA56DD">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Pr>
          <w:rFonts w:ascii="Times New Roman" w:hAnsi="Times New Roman" w:cs="Times New Roman"/>
          <w:b/>
          <w:u w:val="single"/>
        </w:rPr>
        <w:t>REFERENCES:</w:t>
      </w:r>
    </w:p>
    <w:p w:rsidR="00E4449B" w:rsidRDefault="00CE1AD3" w:rsidP="00CE1AD3">
      <w:pPr>
        <w:pStyle w:val="Heading1"/>
        <w:numPr>
          <w:ilvl w:val="0"/>
          <w:numId w:val="9"/>
        </w:numPr>
        <w:spacing w:before="0" w:beforeAutospacing="0" w:after="0" w:afterAutospacing="0"/>
        <w:rPr>
          <w:rStyle w:val="addmd1"/>
          <w:b w:val="0"/>
          <w:sz w:val="24"/>
          <w:szCs w:val="24"/>
        </w:rPr>
      </w:pPr>
      <w:r w:rsidRPr="00CE1AD3">
        <w:rPr>
          <w:b w:val="0"/>
          <w:sz w:val="24"/>
          <w:szCs w:val="24"/>
        </w:rPr>
        <w:t xml:space="preserve">Vegetables for Health and Healing, </w:t>
      </w:r>
      <w:r w:rsidRPr="00CE1AD3">
        <w:rPr>
          <w:rStyle w:val="addmd1"/>
          <w:b w:val="0"/>
          <w:sz w:val="24"/>
          <w:szCs w:val="24"/>
        </w:rPr>
        <w:t>By Hean Chooi Ong</w:t>
      </w:r>
      <w:r>
        <w:rPr>
          <w:rStyle w:val="addmd1"/>
          <w:b w:val="0"/>
          <w:sz w:val="24"/>
          <w:szCs w:val="24"/>
        </w:rPr>
        <w:t>.</w:t>
      </w:r>
    </w:p>
    <w:p w:rsidR="000E4544" w:rsidRDefault="0041174F" w:rsidP="000E4544">
      <w:pPr>
        <w:pStyle w:val="Heading1"/>
        <w:numPr>
          <w:ilvl w:val="0"/>
          <w:numId w:val="9"/>
        </w:numPr>
        <w:spacing w:before="0" w:beforeAutospacing="0" w:after="0" w:afterAutospacing="0"/>
        <w:rPr>
          <w:rStyle w:val="HTMLCite"/>
          <w:b w:val="0"/>
          <w:iCs w:val="0"/>
          <w:sz w:val="24"/>
          <w:szCs w:val="24"/>
        </w:rPr>
      </w:pPr>
      <w:hyperlink r:id="rId8" w:history="1">
        <w:r w:rsidR="001E56DF" w:rsidRPr="001E56DF">
          <w:rPr>
            <w:rStyle w:val="Hyperlink"/>
            <w:b w:val="0"/>
            <w:color w:val="auto"/>
            <w:sz w:val="24"/>
            <w:szCs w:val="24"/>
            <w:u w:val="none"/>
          </w:rPr>
          <w:t>www.whfoods.com</w:t>
        </w:r>
      </w:hyperlink>
    </w:p>
    <w:p w:rsidR="000E4544" w:rsidRDefault="0041174F" w:rsidP="009877F9">
      <w:pPr>
        <w:pStyle w:val="Heading1"/>
        <w:numPr>
          <w:ilvl w:val="0"/>
          <w:numId w:val="9"/>
        </w:numPr>
        <w:spacing w:before="0" w:beforeAutospacing="0" w:after="0" w:afterAutospacing="0"/>
        <w:rPr>
          <w:rStyle w:val="HTMLCite"/>
          <w:b w:val="0"/>
          <w:iCs w:val="0"/>
          <w:sz w:val="24"/>
          <w:szCs w:val="24"/>
        </w:rPr>
      </w:pPr>
      <w:hyperlink r:id="rId9" w:history="1">
        <w:r w:rsidR="000E4544" w:rsidRPr="000E4544">
          <w:rPr>
            <w:rStyle w:val="Hyperlink"/>
            <w:b w:val="0"/>
            <w:color w:val="auto"/>
            <w:sz w:val="24"/>
            <w:u w:val="none"/>
          </w:rPr>
          <w:t>www.</w:t>
        </w:r>
        <w:r w:rsidR="000E4544" w:rsidRPr="000E4544">
          <w:rPr>
            <w:rStyle w:val="Hyperlink"/>
            <w:b w:val="0"/>
            <w:bCs w:val="0"/>
            <w:color w:val="auto"/>
            <w:sz w:val="24"/>
            <w:u w:val="none"/>
          </w:rPr>
          <w:t>nutrition</w:t>
        </w:r>
        <w:r w:rsidR="000E4544" w:rsidRPr="000E4544">
          <w:rPr>
            <w:rStyle w:val="Hyperlink"/>
            <w:b w:val="0"/>
            <w:color w:val="auto"/>
            <w:sz w:val="24"/>
            <w:u w:val="none"/>
          </w:rPr>
          <w:t>-and-you.com</w:t>
        </w:r>
      </w:hyperlink>
    </w:p>
    <w:p w:rsidR="00281B71" w:rsidRPr="00A33AEA" w:rsidRDefault="0041174F" w:rsidP="00281B71">
      <w:pPr>
        <w:pStyle w:val="Heading1"/>
        <w:numPr>
          <w:ilvl w:val="0"/>
          <w:numId w:val="9"/>
        </w:numPr>
        <w:spacing w:before="0" w:beforeAutospacing="0" w:after="0" w:afterAutospacing="0"/>
        <w:rPr>
          <w:b w:val="0"/>
          <w:sz w:val="24"/>
          <w:szCs w:val="24"/>
        </w:rPr>
      </w:pPr>
      <w:hyperlink r:id="rId10" w:history="1">
        <w:r w:rsidR="00A33AEA" w:rsidRPr="00A33AEA">
          <w:rPr>
            <w:rStyle w:val="Hyperlink"/>
            <w:b w:val="0"/>
            <w:color w:val="auto"/>
            <w:sz w:val="24"/>
            <w:szCs w:val="24"/>
            <w:u w:val="none"/>
          </w:rPr>
          <w:t>www.agridept.gov</w:t>
        </w:r>
      </w:hyperlink>
    </w:p>
    <w:p w:rsidR="00A33AEA" w:rsidRPr="00A33AEA" w:rsidRDefault="00A33AEA" w:rsidP="00A33AEA">
      <w:pPr>
        <w:pStyle w:val="Heading1"/>
        <w:numPr>
          <w:ilvl w:val="0"/>
          <w:numId w:val="9"/>
        </w:numPr>
        <w:spacing w:before="0" w:beforeAutospacing="0" w:after="0" w:afterAutospacing="0"/>
        <w:rPr>
          <w:b w:val="0"/>
          <w:sz w:val="24"/>
          <w:szCs w:val="24"/>
        </w:rPr>
      </w:pPr>
      <w:r w:rsidRPr="00A33AEA">
        <w:rPr>
          <w:b w:val="0"/>
          <w:sz w:val="24"/>
          <w:szCs w:val="24"/>
        </w:rPr>
        <w:t>Red Beet Biotechnology: Food and Pharmaceutical Application, </w:t>
      </w:r>
      <w:r w:rsidRPr="00A33AEA">
        <w:rPr>
          <w:rStyle w:val="addmd1"/>
          <w:b w:val="0"/>
          <w:sz w:val="24"/>
          <w:szCs w:val="24"/>
        </w:rPr>
        <w:t>edited by Bhagyalakshmi Neelwarne</w:t>
      </w:r>
      <w:r>
        <w:rPr>
          <w:rStyle w:val="addmd1"/>
          <w:b w:val="0"/>
          <w:sz w:val="24"/>
          <w:szCs w:val="24"/>
        </w:rPr>
        <w:t>.</w:t>
      </w:r>
    </w:p>
    <w:sectPr w:rsidR="00A33AEA" w:rsidRPr="00A33A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174F" w:rsidRDefault="0041174F" w:rsidP="00867E67">
      <w:pPr>
        <w:spacing w:after="0" w:line="240" w:lineRule="auto"/>
      </w:pPr>
      <w:r>
        <w:separator/>
      </w:r>
    </w:p>
  </w:endnote>
  <w:endnote w:type="continuationSeparator" w:id="0">
    <w:p w:rsidR="0041174F" w:rsidRDefault="0041174F" w:rsidP="0086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174F" w:rsidRDefault="0041174F" w:rsidP="00867E67">
      <w:pPr>
        <w:spacing w:after="0" w:line="240" w:lineRule="auto"/>
      </w:pPr>
      <w:r>
        <w:separator/>
      </w:r>
    </w:p>
  </w:footnote>
  <w:footnote w:type="continuationSeparator" w:id="0">
    <w:p w:rsidR="0041174F" w:rsidRDefault="0041174F" w:rsidP="0086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56719"/>
    <w:multiLevelType w:val="hybridMultilevel"/>
    <w:tmpl w:val="892CC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nsid w:val="10AB19A5"/>
    <w:multiLevelType w:val="hybridMultilevel"/>
    <w:tmpl w:val="138A0E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434474C"/>
    <w:multiLevelType w:val="hybridMultilevel"/>
    <w:tmpl w:val="09766B3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204F85"/>
    <w:multiLevelType w:val="hybridMultilevel"/>
    <w:tmpl w:val="F1C804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7E2288"/>
    <w:multiLevelType w:val="hybridMultilevel"/>
    <w:tmpl w:val="08B20C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3A4D21"/>
    <w:multiLevelType w:val="hybridMultilevel"/>
    <w:tmpl w:val="1534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693CC7"/>
    <w:multiLevelType w:val="multilevel"/>
    <w:tmpl w:val="B30A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641423"/>
    <w:multiLevelType w:val="hybridMultilevel"/>
    <w:tmpl w:val="773CBB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A46F51"/>
    <w:multiLevelType w:val="multilevel"/>
    <w:tmpl w:val="AB86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8C1902"/>
    <w:multiLevelType w:val="hybridMultilevel"/>
    <w:tmpl w:val="6AB65C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7E0559E"/>
    <w:multiLevelType w:val="hybridMultilevel"/>
    <w:tmpl w:val="C5A274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5"/>
  </w:num>
  <w:num w:numId="4">
    <w:abstractNumId w:val="10"/>
  </w:num>
  <w:num w:numId="5">
    <w:abstractNumId w:val="4"/>
  </w:num>
  <w:num w:numId="6">
    <w:abstractNumId w:val="3"/>
  </w:num>
  <w:num w:numId="7">
    <w:abstractNumId w:val="11"/>
  </w:num>
  <w:num w:numId="8">
    <w:abstractNumId w:val="2"/>
  </w:num>
  <w:num w:numId="9">
    <w:abstractNumId w:val="7"/>
  </w:num>
  <w:num w:numId="10">
    <w:abstractNumId w:val="6"/>
  </w:num>
  <w:num w:numId="11">
    <w:abstractNumId w:val="9"/>
  </w:num>
  <w:num w:numId="12">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AE7"/>
    <w:rsid w:val="00013DD0"/>
    <w:rsid w:val="00020763"/>
    <w:rsid w:val="000262B2"/>
    <w:rsid w:val="00033C3A"/>
    <w:rsid w:val="0003520F"/>
    <w:rsid w:val="00041984"/>
    <w:rsid w:val="000428A5"/>
    <w:rsid w:val="00046452"/>
    <w:rsid w:val="00062292"/>
    <w:rsid w:val="00063F50"/>
    <w:rsid w:val="00072DC8"/>
    <w:rsid w:val="00090921"/>
    <w:rsid w:val="000935E5"/>
    <w:rsid w:val="000A2780"/>
    <w:rsid w:val="000A5D86"/>
    <w:rsid w:val="000A69D2"/>
    <w:rsid w:val="000B5526"/>
    <w:rsid w:val="000C016D"/>
    <w:rsid w:val="000C55B3"/>
    <w:rsid w:val="000C5C49"/>
    <w:rsid w:val="000C7956"/>
    <w:rsid w:val="000D4A7D"/>
    <w:rsid w:val="000D7B2D"/>
    <w:rsid w:val="000E4394"/>
    <w:rsid w:val="000E4544"/>
    <w:rsid w:val="000F2421"/>
    <w:rsid w:val="000F4350"/>
    <w:rsid w:val="00100E7F"/>
    <w:rsid w:val="00102A59"/>
    <w:rsid w:val="00110655"/>
    <w:rsid w:val="0011089D"/>
    <w:rsid w:val="00125330"/>
    <w:rsid w:val="0012613D"/>
    <w:rsid w:val="00133867"/>
    <w:rsid w:val="00135B8E"/>
    <w:rsid w:val="001446FD"/>
    <w:rsid w:val="00164BDB"/>
    <w:rsid w:val="00190815"/>
    <w:rsid w:val="00192DDC"/>
    <w:rsid w:val="00194425"/>
    <w:rsid w:val="00197738"/>
    <w:rsid w:val="001B034F"/>
    <w:rsid w:val="001B3210"/>
    <w:rsid w:val="001B35DF"/>
    <w:rsid w:val="001B5CA2"/>
    <w:rsid w:val="001C45F5"/>
    <w:rsid w:val="001D5D59"/>
    <w:rsid w:val="001E1791"/>
    <w:rsid w:val="001E56DF"/>
    <w:rsid w:val="002068FE"/>
    <w:rsid w:val="00245749"/>
    <w:rsid w:val="002649AF"/>
    <w:rsid w:val="002740B6"/>
    <w:rsid w:val="00281836"/>
    <w:rsid w:val="00281B71"/>
    <w:rsid w:val="00283473"/>
    <w:rsid w:val="00285A89"/>
    <w:rsid w:val="0028704C"/>
    <w:rsid w:val="00294CE0"/>
    <w:rsid w:val="002A4184"/>
    <w:rsid w:val="002A553D"/>
    <w:rsid w:val="002B52B0"/>
    <w:rsid w:val="002E69AD"/>
    <w:rsid w:val="0030698B"/>
    <w:rsid w:val="00313A3F"/>
    <w:rsid w:val="00320DF7"/>
    <w:rsid w:val="00320F0E"/>
    <w:rsid w:val="0032451E"/>
    <w:rsid w:val="00331904"/>
    <w:rsid w:val="003330A5"/>
    <w:rsid w:val="00335475"/>
    <w:rsid w:val="00335D41"/>
    <w:rsid w:val="00350D64"/>
    <w:rsid w:val="00360CA7"/>
    <w:rsid w:val="003666C0"/>
    <w:rsid w:val="0036773D"/>
    <w:rsid w:val="0037003E"/>
    <w:rsid w:val="00370768"/>
    <w:rsid w:val="0037168B"/>
    <w:rsid w:val="00377660"/>
    <w:rsid w:val="00380EF9"/>
    <w:rsid w:val="00395653"/>
    <w:rsid w:val="003A0622"/>
    <w:rsid w:val="003A2D7A"/>
    <w:rsid w:val="003A4425"/>
    <w:rsid w:val="003A4DFD"/>
    <w:rsid w:val="003B070E"/>
    <w:rsid w:val="003B2CD1"/>
    <w:rsid w:val="003B74A0"/>
    <w:rsid w:val="003B7982"/>
    <w:rsid w:val="003C48C6"/>
    <w:rsid w:val="003D3417"/>
    <w:rsid w:val="003E5CAF"/>
    <w:rsid w:val="003E67CC"/>
    <w:rsid w:val="00401BB9"/>
    <w:rsid w:val="00401CFB"/>
    <w:rsid w:val="0041174F"/>
    <w:rsid w:val="00411F4F"/>
    <w:rsid w:val="0041653B"/>
    <w:rsid w:val="00432BD1"/>
    <w:rsid w:val="004435EC"/>
    <w:rsid w:val="004450A9"/>
    <w:rsid w:val="00455075"/>
    <w:rsid w:val="004554FF"/>
    <w:rsid w:val="00455D57"/>
    <w:rsid w:val="00462FED"/>
    <w:rsid w:val="00472D9E"/>
    <w:rsid w:val="00483532"/>
    <w:rsid w:val="00485F27"/>
    <w:rsid w:val="004A5C4E"/>
    <w:rsid w:val="004A62B4"/>
    <w:rsid w:val="004A6DFA"/>
    <w:rsid w:val="004B32A6"/>
    <w:rsid w:val="004B6073"/>
    <w:rsid w:val="004C0B4B"/>
    <w:rsid w:val="004C3571"/>
    <w:rsid w:val="004D4569"/>
    <w:rsid w:val="004E4AFB"/>
    <w:rsid w:val="004E6E7D"/>
    <w:rsid w:val="004E702E"/>
    <w:rsid w:val="004F5753"/>
    <w:rsid w:val="004F5C93"/>
    <w:rsid w:val="004F72DA"/>
    <w:rsid w:val="00500ED9"/>
    <w:rsid w:val="00504B05"/>
    <w:rsid w:val="005075D3"/>
    <w:rsid w:val="00514D85"/>
    <w:rsid w:val="00516A02"/>
    <w:rsid w:val="00522045"/>
    <w:rsid w:val="0052499A"/>
    <w:rsid w:val="00525CAA"/>
    <w:rsid w:val="0053145C"/>
    <w:rsid w:val="00532FFF"/>
    <w:rsid w:val="00556BAE"/>
    <w:rsid w:val="0056746C"/>
    <w:rsid w:val="0058372B"/>
    <w:rsid w:val="00592B43"/>
    <w:rsid w:val="00595B19"/>
    <w:rsid w:val="005A133C"/>
    <w:rsid w:val="005B4C11"/>
    <w:rsid w:val="005B6C20"/>
    <w:rsid w:val="005C2666"/>
    <w:rsid w:val="005D7681"/>
    <w:rsid w:val="005E3999"/>
    <w:rsid w:val="005E3BAB"/>
    <w:rsid w:val="005F03DC"/>
    <w:rsid w:val="005F3D4C"/>
    <w:rsid w:val="00613C90"/>
    <w:rsid w:val="00625722"/>
    <w:rsid w:val="00630A5B"/>
    <w:rsid w:val="0063608E"/>
    <w:rsid w:val="00637DEB"/>
    <w:rsid w:val="00643CF8"/>
    <w:rsid w:val="00644F1B"/>
    <w:rsid w:val="006619C5"/>
    <w:rsid w:val="00664E52"/>
    <w:rsid w:val="00667D8A"/>
    <w:rsid w:val="00671D99"/>
    <w:rsid w:val="00676C7A"/>
    <w:rsid w:val="00677017"/>
    <w:rsid w:val="00682061"/>
    <w:rsid w:val="0068324C"/>
    <w:rsid w:val="006855A8"/>
    <w:rsid w:val="0069434E"/>
    <w:rsid w:val="00697F8D"/>
    <w:rsid w:val="006A5884"/>
    <w:rsid w:val="006B2220"/>
    <w:rsid w:val="006C1195"/>
    <w:rsid w:val="006D35F7"/>
    <w:rsid w:val="006E4206"/>
    <w:rsid w:val="006E5246"/>
    <w:rsid w:val="006F4470"/>
    <w:rsid w:val="006F7F2C"/>
    <w:rsid w:val="00716DC1"/>
    <w:rsid w:val="00717CFD"/>
    <w:rsid w:val="00720ECD"/>
    <w:rsid w:val="00723DAD"/>
    <w:rsid w:val="007335D4"/>
    <w:rsid w:val="00736ED8"/>
    <w:rsid w:val="00741384"/>
    <w:rsid w:val="00744E9F"/>
    <w:rsid w:val="0074533B"/>
    <w:rsid w:val="007463D7"/>
    <w:rsid w:val="00770E8D"/>
    <w:rsid w:val="00773E12"/>
    <w:rsid w:val="00774AD2"/>
    <w:rsid w:val="00782809"/>
    <w:rsid w:val="007843AD"/>
    <w:rsid w:val="00784C8E"/>
    <w:rsid w:val="00785787"/>
    <w:rsid w:val="00796386"/>
    <w:rsid w:val="007A32E5"/>
    <w:rsid w:val="007A5896"/>
    <w:rsid w:val="007A5FFF"/>
    <w:rsid w:val="007A6ADF"/>
    <w:rsid w:val="007A79F9"/>
    <w:rsid w:val="007B36E8"/>
    <w:rsid w:val="007C2466"/>
    <w:rsid w:val="007D70BA"/>
    <w:rsid w:val="007E4EF4"/>
    <w:rsid w:val="007E660A"/>
    <w:rsid w:val="008035C0"/>
    <w:rsid w:val="00803F5C"/>
    <w:rsid w:val="00812630"/>
    <w:rsid w:val="008214E5"/>
    <w:rsid w:val="008253EA"/>
    <w:rsid w:val="008325A4"/>
    <w:rsid w:val="00835FD9"/>
    <w:rsid w:val="008574BC"/>
    <w:rsid w:val="00866DAF"/>
    <w:rsid w:val="00866E25"/>
    <w:rsid w:val="00867E67"/>
    <w:rsid w:val="00871FD0"/>
    <w:rsid w:val="00876989"/>
    <w:rsid w:val="00891CD6"/>
    <w:rsid w:val="008978BC"/>
    <w:rsid w:val="008A0082"/>
    <w:rsid w:val="008A2222"/>
    <w:rsid w:val="008C1F92"/>
    <w:rsid w:val="008C2324"/>
    <w:rsid w:val="008C2A21"/>
    <w:rsid w:val="008D336A"/>
    <w:rsid w:val="008D73C1"/>
    <w:rsid w:val="008E1121"/>
    <w:rsid w:val="008E69CF"/>
    <w:rsid w:val="008F20AF"/>
    <w:rsid w:val="008F4491"/>
    <w:rsid w:val="00911F26"/>
    <w:rsid w:val="00912787"/>
    <w:rsid w:val="009129F3"/>
    <w:rsid w:val="009140D0"/>
    <w:rsid w:val="009339EF"/>
    <w:rsid w:val="009447CF"/>
    <w:rsid w:val="00947E97"/>
    <w:rsid w:val="009606FC"/>
    <w:rsid w:val="0096551F"/>
    <w:rsid w:val="00966632"/>
    <w:rsid w:val="009710C4"/>
    <w:rsid w:val="009739FB"/>
    <w:rsid w:val="00977D92"/>
    <w:rsid w:val="00981A93"/>
    <w:rsid w:val="009862AB"/>
    <w:rsid w:val="009877F9"/>
    <w:rsid w:val="00995A81"/>
    <w:rsid w:val="00995BA8"/>
    <w:rsid w:val="009B3C98"/>
    <w:rsid w:val="009C1822"/>
    <w:rsid w:val="009C30C3"/>
    <w:rsid w:val="009D149B"/>
    <w:rsid w:val="009E0E18"/>
    <w:rsid w:val="009E6FDD"/>
    <w:rsid w:val="009F377D"/>
    <w:rsid w:val="009F583B"/>
    <w:rsid w:val="00A01BFD"/>
    <w:rsid w:val="00A027F6"/>
    <w:rsid w:val="00A161C6"/>
    <w:rsid w:val="00A20018"/>
    <w:rsid w:val="00A21449"/>
    <w:rsid w:val="00A2230C"/>
    <w:rsid w:val="00A30BD3"/>
    <w:rsid w:val="00A33AEA"/>
    <w:rsid w:val="00A377D5"/>
    <w:rsid w:val="00A41321"/>
    <w:rsid w:val="00A43536"/>
    <w:rsid w:val="00A4652F"/>
    <w:rsid w:val="00A465FD"/>
    <w:rsid w:val="00A749CD"/>
    <w:rsid w:val="00A75DD0"/>
    <w:rsid w:val="00A82D24"/>
    <w:rsid w:val="00A85E5B"/>
    <w:rsid w:val="00A945C0"/>
    <w:rsid w:val="00A94A50"/>
    <w:rsid w:val="00A95943"/>
    <w:rsid w:val="00A97795"/>
    <w:rsid w:val="00AA49AA"/>
    <w:rsid w:val="00AA5C2F"/>
    <w:rsid w:val="00AA6B13"/>
    <w:rsid w:val="00AB2E72"/>
    <w:rsid w:val="00AC3A31"/>
    <w:rsid w:val="00AC4E77"/>
    <w:rsid w:val="00AC5D4F"/>
    <w:rsid w:val="00AC6E07"/>
    <w:rsid w:val="00AE0BAE"/>
    <w:rsid w:val="00AE239F"/>
    <w:rsid w:val="00AE6681"/>
    <w:rsid w:val="00AF70AF"/>
    <w:rsid w:val="00B01B7F"/>
    <w:rsid w:val="00B053CD"/>
    <w:rsid w:val="00B05C4F"/>
    <w:rsid w:val="00B05CA1"/>
    <w:rsid w:val="00B12055"/>
    <w:rsid w:val="00B16AB8"/>
    <w:rsid w:val="00B3189D"/>
    <w:rsid w:val="00B3275C"/>
    <w:rsid w:val="00B37B37"/>
    <w:rsid w:val="00B5110A"/>
    <w:rsid w:val="00B5325F"/>
    <w:rsid w:val="00B53AC2"/>
    <w:rsid w:val="00B57E89"/>
    <w:rsid w:val="00B60227"/>
    <w:rsid w:val="00B623B4"/>
    <w:rsid w:val="00B6492F"/>
    <w:rsid w:val="00B65C84"/>
    <w:rsid w:val="00B870C2"/>
    <w:rsid w:val="00B93CE9"/>
    <w:rsid w:val="00B964E8"/>
    <w:rsid w:val="00BB2C46"/>
    <w:rsid w:val="00BC0A9C"/>
    <w:rsid w:val="00BD18FA"/>
    <w:rsid w:val="00BE31FA"/>
    <w:rsid w:val="00C04EFF"/>
    <w:rsid w:val="00C10CE4"/>
    <w:rsid w:val="00C2338E"/>
    <w:rsid w:val="00C23BC9"/>
    <w:rsid w:val="00C313CA"/>
    <w:rsid w:val="00C36DD6"/>
    <w:rsid w:val="00C46F63"/>
    <w:rsid w:val="00C47423"/>
    <w:rsid w:val="00C5122E"/>
    <w:rsid w:val="00C5133A"/>
    <w:rsid w:val="00C53794"/>
    <w:rsid w:val="00C61BB1"/>
    <w:rsid w:val="00C6204C"/>
    <w:rsid w:val="00C817E9"/>
    <w:rsid w:val="00C8551C"/>
    <w:rsid w:val="00C9618D"/>
    <w:rsid w:val="00CA56DD"/>
    <w:rsid w:val="00CB117B"/>
    <w:rsid w:val="00CB2191"/>
    <w:rsid w:val="00CC7D94"/>
    <w:rsid w:val="00CD27D3"/>
    <w:rsid w:val="00CD36DE"/>
    <w:rsid w:val="00CD51EA"/>
    <w:rsid w:val="00CE1AD3"/>
    <w:rsid w:val="00CE532A"/>
    <w:rsid w:val="00CF4B26"/>
    <w:rsid w:val="00D0403B"/>
    <w:rsid w:val="00D30A5B"/>
    <w:rsid w:val="00D50D27"/>
    <w:rsid w:val="00D55A16"/>
    <w:rsid w:val="00D64E86"/>
    <w:rsid w:val="00D673B5"/>
    <w:rsid w:val="00D731E5"/>
    <w:rsid w:val="00D75631"/>
    <w:rsid w:val="00D85DB6"/>
    <w:rsid w:val="00DA3CBF"/>
    <w:rsid w:val="00DB3601"/>
    <w:rsid w:val="00DB3CEB"/>
    <w:rsid w:val="00DD12C7"/>
    <w:rsid w:val="00DF01BF"/>
    <w:rsid w:val="00DF09B3"/>
    <w:rsid w:val="00DF4538"/>
    <w:rsid w:val="00E03B7A"/>
    <w:rsid w:val="00E073EE"/>
    <w:rsid w:val="00E126CF"/>
    <w:rsid w:val="00E3125C"/>
    <w:rsid w:val="00E31B8A"/>
    <w:rsid w:val="00E3262D"/>
    <w:rsid w:val="00E411DE"/>
    <w:rsid w:val="00E425F2"/>
    <w:rsid w:val="00E43284"/>
    <w:rsid w:val="00E4449B"/>
    <w:rsid w:val="00E44875"/>
    <w:rsid w:val="00E53D30"/>
    <w:rsid w:val="00E64943"/>
    <w:rsid w:val="00E67D03"/>
    <w:rsid w:val="00E73072"/>
    <w:rsid w:val="00E81FDD"/>
    <w:rsid w:val="00E856AC"/>
    <w:rsid w:val="00E91A3E"/>
    <w:rsid w:val="00E91BEB"/>
    <w:rsid w:val="00E95490"/>
    <w:rsid w:val="00EA6A3A"/>
    <w:rsid w:val="00EB5A24"/>
    <w:rsid w:val="00EB6715"/>
    <w:rsid w:val="00EC0D26"/>
    <w:rsid w:val="00EC751A"/>
    <w:rsid w:val="00EC7F33"/>
    <w:rsid w:val="00ED1ACD"/>
    <w:rsid w:val="00EE2904"/>
    <w:rsid w:val="00F051A3"/>
    <w:rsid w:val="00F07E8E"/>
    <w:rsid w:val="00F11B28"/>
    <w:rsid w:val="00F14C99"/>
    <w:rsid w:val="00F20237"/>
    <w:rsid w:val="00F206BC"/>
    <w:rsid w:val="00F4382F"/>
    <w:rsid w:val="00F43E69"/>
    <w:rsid w:val="00F4486D"/>
    <w:rsid w:val="00F45B9D"/>
    <w:rsid w:val="00F472F2"/>
    <w:rsid w:val="00F604C4"/>
    <w:rsid w:val="00F71EDB"/>
    <w:rsid w:val="00F721F5"/>
    <w:rsid w:val="00F7311F"/>
    <w:rsid w:val="00F90B70"/>
    <w:rsid w:val="00F91DBA"/>
    <w:rsid w:val="00FA2C4B"/>
    <w:rsid w:val="00FB4F44"/>
    <w:rsid w:val="00FD0C60"/>
    <w:rsid w:val="00FE025C"/>
    <w:rsid w:val="00FE0370"/>
    <w:rsid w:val="00FE7529"/>
    <w:rsid w:val="00FF2157"/>
    <w:rsid w:val="00FF330F"/>
    <w:rsid w:val="00FF3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 w:type="character" w:customStyle="1" w:styleId="noexcerpt">
    <w:name w:val="noexcerpt"/>
    <w:basedOn w:val="DefaultParagraphFont"/>
    <w:rsid w:val="00E411DE"/>
  </w:style>
  <w:style w:type="character" w:customStyle="1" w:styleId="ipa">
    <w:name w:val="ipa"/>
    <w:basedOn w:val="DefaultParagraphFont"/>
    <w:rsid w:val="00E411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 w:type="character" w:customStyle="1" w:styleId="noexcerpt">
    <w:name w:val="noexcerpt"/>
    <w:basedOn w:val="DefaultParagraphFont"/>
    <w:rsid w:val="00E411DE"/>
  </w:style>
  <w:style w:type="character" w:customStyle="1" w:styleId="ipa">
    <w:name w:val="ipa"/>
    <w:basedOn w:val="DefaultParagraphFont"/>
    <w:rsid w:val="00E41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40561">
      <w:bodyDiv w:val="1"/>
      <w:marLeft w:val="0"/>
      <w:marRight w:val="0"/>
      <w:marTop w:val="0"/>
      <w:marBottom w:val="0"/>
      <w:divBdr>
        <w:top w:val="none" w:sz="0" w:space="0" w:color="auto"/>
        <w:left w:val="none" w:sz="0" w:space="0" w:color="auto"/>
        <w:bottom w:val="none" w:sz="0" w:space="0" w:color="auto"/>
        <w:right w:val="none" w:sz="0" w:space="0" w:color="auto"/>
      </w:divBdr>
      <w:divsChild>
        <w:div w:id="2108845472">
          <w:marLeft w:val="0"/>
          <w:marRight w:val="0"/>
          <w:marTop w:val="0"/>
          <w:marBottom w:val="0"/>
          <w:divBdr>
            <w:top w:val="none" w:sz="0" w:space="0" w:color="auto"/>
            <w:left w:val="none" w:sz="0" w:space="0" w:color="auto"/>
            <w:bottom w:val="none" w:sz="0" w:space="0" w:color="auto"/>
            <w:right w:val="none" w:sz="0" w:space="0" w:color="auto"/>
          </w:divBdr>
          <w:divsChild>
            <w:div w:id="2115319668">
              <w:marLeft w:val="0"/>
              <w:marRight w:val="0"/>
              <w:marTop w:val="630"/>
              <w:marBottom w:val="0"/>
              <w:divBdr>
                <w:top w:val="single" w:sz="12" w:space="0" w:color="auto"/>
                <w:left w:val="none" w:sz="0" w:space="0" w:color="auto"/>
                <w:bottom w:val="none" w:sz="0" w:space="0" w:color="auto"/>
                <w:right w:val="none" w:sz="0" w:space="0" w:color="auto"/>
              </w:divBdr>
              <w:divsChild>
                <w:div w:id="209614489">
                  <w:marLeft w:val="0"/>
                  <w:marRight w:val="0"/>
                  <w:marTop w:val="0"/>
                  <w:marBottom w:val="0"/>
                  <w:divBdr>
                    <w:top w:val="none" w:sz="0" w:space="0" w:color="auto"/>
                    <w:left w:val="none" w:sz="0" w:space="0" w:color="auto"/>
                    <w:bottom w:val="none" w:sz="0" w:space="0" w:color="auto"/>
                    <w:right w:val="none" w:sz="0" w:space="0" w:color="auto"/>
                  </w:divBdr>
                  <w:divsChild>
                    <w:div w:id="84306772">
                      <w:marLeft w:val="0"/>
                      <w:marRight w:val="150"/>
                      <w:marTop w:val="0"/>
                      <w:marBottom w:val="90"/>
                      <w:divBdr>
                        <w:top w:val="none" w:sz="0" w:space="0" w:color="auto"/>
                        <w:left w:val="none" w:sz="0" w:space="0" w:color="auto"/>
                        <w:bottom w:val="none" w:sz="0" w:space="0" w:color="auto"/>
                        <w:right w:val="none" w:sz="0" w:space="0" w:color="auto"/>
                      </w:divBdr>
                      <w:divsChild>
                        <w:div w:id="120802726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4135879">
      <w:bodyDiv w:val="1"/>
      <w:marLeft w:val="0"/>
      <w:marRight w:val="0"/>
      <w:marTop w:val="0"/>
      <w:marBottom w:val="0"/>
      <w:divBdr>
        <w:top w:val="none" w:sz="0" w:space="0" w:color="auto"/>
        <w:left w:val="none" w:sz="0" w:space="0" w:color="auto"/>
        <w:bottom w:val="none" w:sz="0" w:space="0" w:color="auto"/>
        <w:right w:val="none" w:sz="0" w:space="0" w:color="auto"/>
      </w:divBdr>
      <w:divsChild>
        <w:div w:id="608466749">
          <w:marLeft w:val="0"/>
          <w:marRight w:val="0"/>
          <w:marTop w:val="0"/>
          <w:marBottom w:val="0"/>
          <w:divBdr>
            <w:top w:val="none" w:sz="0" w:space="0" w:color="auto"/>
            <w:left w:val="none" w:sz="0" w:space="0" w:color="auto"/>
            <w:bottom w:val="none" w:sz="0" w:space="0" w:color="auto"/>
            <w:right w:val="none" w:sz="0" w:space="0" w:color="auto"/>
          </w:divBdr>
          <w:divsChild>
            <w:div w:id="76440474">
              <w:marLeft w:val="0"/>
              <w:marRight w:val="0"/>
              <w:marTop w:val="0"/>
              <w:marBottom w:val="0"/>
              <w:divBdr>
                <w:top w:val="none" w:sz="0" w:space="0" w:color="auto"/>
                <w:left w:val="none" w:sz="0" w:space="0" w:color="auto"/>
                <w:bottom w:val="none" w:sz="0" w:space="0" w:color="auto"/>
                <w:right w:val="none" w:sz="0" w:space="0" w:color="auto"/>
              </w:divBdr>
              <w:divsChild>
                <w:div w:id="16434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1480256">
      <w:bodyDiv w:val="1"/>
      <w:marLeft w:val="0"/>
      <w:marRight w:val="0"/>
      <w:marTop w:val="0"/>
      <w:marBottom w:val="0"/>
      <w:divBdr>
        <w:top w:val="none" w:sz="0" w:space="0" w:color="auto"/>
        <w:left w:val="none" w:sz="0" w:space="0" w:color="auto"/>
        <w:bottom w:val="none" w:sz="0" w:space="0" w:color="auto"/>
        <w:right w:val="none" w:sz="0" w:space="0" w:color="auto"/>
      </w:divBdr>
      <w:divsChild>
        <w:div w:id="2099448332">
          <w:marLeft w:val="0"/>
          <w:marRight w:val="0"/>
          <w:marTop w:val="0"/>
          <w:marBottom w:val="0"/>
          <w:divBdr>
            <w:top w:val="none" w:sz="0" w:space="0" w:color="auto"/>
            <w:left w:val="none" w:sz="0" w:space="0" w:color="auto"/>
            <w:bottom w:val="none" w:sz="0" w:space="0" w:color="auto"/>
            <w:right w:val="none" w:sz="0" w:space="0" w:color="auto"/>
          </w:divBdr>
          <w:divsChild>
            <w:div w:id="1527401751">
              <w:marLeft w:val="0"/>
              <w:marRight w:val="0"/>
              <w:marTop w:val="0"/>
              <w:marBottom w:val="0"/>
              <w:divBdr>
                <w:top w:val="none" w:sz="0" w:space="0" w:color="auto"/>
                <w:left w:val="none" w:sz="0" w:space="0" w:color="auto"/>
                <w:bottom w:val="none" w:sz="0" w:space="0" w:color="auto"/>
                <w:right w:val="none" w:sz="0" w:space="0" w:color="auto"/>
              </w:divBdr>
              <w:divsChild>
                <w:div w:id="10823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13947929">
      <w:bodyDiv w:val="1"/>
      <w:marLeft w:val="0"/>
      <w:marRight w:val="0"/>
      <w:marTop w:val="0"/>
      <w:marBottom w:val="0"/>
      <w:divBdr>
        <w:top w:val="none" w:sz="0" w:space="0" w:color="auto"/>
        <w:left w:val="none" w:sz="0" w:space="0" w:color="auto"/>
        <w:bottom w:val="none" w:sz="0" w:space="0" w:color="auto"/>
        <w:right w:val="none" w:sz="0" w:space="0" w:color="auto"/>
      </w:divBdr>
      <w:divsChild>
        <w:div w:id="309865581">
          <w:marLeft w:val="0"/>
          <w:marRight w:val="0"/>
          <w:marTop w:val="0"/>
          <w:marBottom w:val="0"/>
          <w:divBdr>
            <w:top w:val="none" w:sz="0" w:space="0" w:color="auto"/>
            <w:left w:val="none" w:sz="0" w:space="0" w:color="auto"/>
            <w:bottom w:val="none" w:sz="0" w:space="0" w:color="auto"/>
            <w:right w:val="none" w:sz="0" w:space="0" w:color="auto"/>
          </w:divBdr>
          <w:divsChild>
            <w:div w:id="1439569735">
              <w:marLeft w:val="0"/>
              <w:marRight w:val="0"/>
              <w:marTop w:val="630"/>
              <w:marBottom w:val="0"/>
              <w:divBdr>
                <w:top w:val="single" w:sz="12" w:space="0" w:color="auto"/>
                <w:left w:val="none" w:sz="0" w:space="0" w:color="auto"/>
                <w:bottom w:val="none" w:sz="0" w:space="0" w:color="auto"/>
                <w:right w:val="none" w:sz="0" w:space="0" w:color="auto"/>
              </w:divBdr>
              <w:divsChild>
                <w:div w:id="720521150">
                  <w:marLeft w:val="0"/>
                  <w:marRight w:val="0"/>
                  <w:marTop w:val="0"/>
                  <w:marBottom w:val="0"/>
                  <w:divBdr>
                    <w:top w:val="none" w:sz="0" w:space="0" w:color="auto"/>
                    <w:left w:val="none" w:sz="0" w:space="0" w:color="auto"/>
                    <w:bottom w:val="none" w:sz="0" w:space="0" w:color="auto"/>
                    <w:right w:val="none" w:sz="0" w:space="0" w:color="auto"/>
                  </w:divBdr>
                  <w:divsChild>
                    <w:div w:id="1885830854">
                      <w:marLeft w:val="0"/>
                      <w:marRight w:val="150"/>
                      <w:marTop w:val="0"/>
                      <w:marBottom w:val="90"/>
                      <w:divBdr>
                        <w:top w:val="none" w:sz="0" w:space="0" w:color="auto"/>
                        <w:left w:val="none" w:sz="0" w:space="0" w:color="auto"/>
                        <w:bottom w:val="none" w:sz="0" w:space="0" w:color="auto"/>
                        <w:right w:val="none" w:sz="0" w:space="0" w:color="auto"/>
                      </w:divBdr>
                      <w:divsChild>
                        <w:div w:id="33037583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3323">
      <w:bodyDiv w:val="1"/>
      <w:marLeft w:val="0"/>
      <w:marRight w:val="0"/>
      <w:marTop w:val="0"/>
      <w:marBottom w:val="0"/>
      <w:divBdr>
        <w:top w:val="none" w:sz="0" w:space="0" w:color="auto"/>
        <w:left w:val="none" w:sz="0" w:space="0" w:color="auto"/>
        <w:bottom w:val="none" w:sz="0" w:space="0" w:color="auto"/>
        <w:right w:val="none" w:sz="0" w:space="0" w:color="auto"/>
      </w:divBdr>
      <w:divsChild>
        <w:div w:id="1543442810">
          <w:marLeft w:val="0"/>
          <w:marRight w:val="0"/>
          <w:marTop w:val="0"/>
          <w:marBottom w:val="0"/>
          <w:divBdr>
            <w:top w:val="none" w:sz="0" w:space="0" w:color="auto"/>
            <w:left w:val="none" w:sz="0" w:space="0" w:color="auto"/>
            <w:bottom w:val="none" w:sz="0" w:space="0" w:color="auto"/>
            <w:right w:val="none" w:sz="0" w:space="0" w:color="auto"/>
          </w:divBdr>
          <w:divsChild>
            <w:div w:id="1358778396">
              <w:marLeft w:val="0"/>
              <w:marRight w:val="0"/>
              <w:marTop w:val="630"/>
              <w:marBottom w:val="0"/>
              <w:divBdr>
                <w:top w:val="single" w:sz="12" w:space="0" w:color="auto"/>
                <w:left w:val="none" w:sz="0" w:space="0" w:color="auto"/>
                <w:bottom w:val="none" w:sz="0" w:space="0" w:color="auto"/>
                <w:right w:val="none" w:sz="0" w:space="0" w:color="auto"/>
              </w:divBdr>
              <w:divsChild>
                <w:div w:id="440608466">
                  <w:marLeft w:val="0"/>
                  <w:marRight w:val="0"/>
                  <w:marTop w:val="0"/>
                  <w:marBottom w:val="0"/>
                  <w:divBdr>
                    <w:top w:val="none" w:sz="0" w:space="0" w:color="auto"/>
                    <w:left w:val="none" w:sz="0" w:space="0" w:color="auto"/>
                    <w:bottom w:val="none" w:sz="0" w:space="0" w:color="auto"/>
                    <w:right w:val="none" w:sz="0" w:space="0" w:color="auto"/>
                  </w:divBdr>
                  <w:divsChild>
                    <w:div w:id="2111388213">
                      <w:marLeft w:val="0"/>
                      <w:marRight w:val="150"/>
                      <w:marTop w:val="0"/>
                      <w:marBottom w:val="90"/>
                      <w:divBdr>
                        <w:top w:val="none" w:sz="0" w:space="0" w:color="auto"/>
                        <w:left w:val="none" w:sz="0" w:space="0" w:color="auto"/>
                        <w:bottom w:val="none" w:sz="0" w:space="0" w:color="auto"/>
                        <w:right w:val="none" w:sz="0" w:space="0" w:color="auto"/>
                      </w:divBdr>
                      <w:divsChild>
                        <w:div w:id="2572535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18273125">
      <w:bodyDiv w:val="1"/>
      <w:marLeft w:val="0"/>
      <w:marRight w:val="0"/>
      <w:marTop w:val="0"/>
      <w:marBottom w:val="0"/>
      <w:divBdr>
        <w:top w:val="none" w:sz="0" w:space="0" w:color="auto"/>
        <w:left w:val="none" w:sz="0" w:space="0" w:color="auto"/>
        <w:bottom w:val="none" w:sz="0" w:space="0" w:color="auto"/>
        <w:right w:val="none" w:sz="0" w:space="0" w:color="auto"/>
      </w:divBdr>
      <w:divsChild>
        <w:div w:id="1237743344">
          <w:marLeft w:val="0"/>
          <w:marRight w:val="0"/>
          <w:marTop w:val="0"/>
          <w:marBottom w:val="0"/>
          <w:divBdr>
            <w:top w:val="none" w:sz="0" w:space="0" w:color="auto"/>
            <w:left w:val="none" w:sz="0" w:space="0" w:color="auto"/>
            <w:bottom w:val="none" w:sz="0" w:space="0" w:color="auto"/>
            <w:right w:val="none" w:sz="0" w:space="0" w:color="auto"/>
          </w:divBdr>
          <w:divsChild>
            <w:div w:id="1709525586">
              <w:marLeft w:val="0"/>
              <w:marRight w:val="0"/>
              <w:marTop w:val="630"/>
              <w:marBottom w:val="0"/>
              <w:divBdr>
                <w:top w:val="single" w:sz="12" w:space="0" w:color="auto"/>
                <w:left w:val="none" w:sz="0" w:space="0" w:color="auto"/>
                <w:bottom w:val="none" w:sz="0" w:space="0" w:color="auto"/>
                <w:right w:val="none" w:sz="0" w:space="0" w:color="auto"/>
              </w:divBdr>
              <w:divsChild>
                <w:div w:id="1841315874">
                  <w:marLeft w:val="0"/>
                  <w:marRight w:val="0"/>
                  <w:marTop w:val="0"/>
                  <w:marBottom w:val="0"/>
                  <w:divBdr>
                    <w:top w:val="none" w:sz="0" w:space="0" w:color="auto"/>
                    <w:left w:val="none" w:sz="0" w:space="0" w:color="auto"/>
                    <w:bottom w:val="none" w:sz="0" w:space="0" w:color="auto"/>
                    <w:right w:val="none" w:sz="0" w:space="0" w:color="auto"/>
                  </w:divBdr>
                  <w:divsChild>
                    <w:div w:id="410272258">
                      <w:marLeft w:val="0"/>
                      <w:marRight w:val="150"/>
                      <w:marTop w:val="0"/>
                      <w:marBottom w:val="90"/>
                      <w:divBdr>
                        <w:top w:val="none" w:sz="0" w:space="0" w:color="auto"/>
                        <w:left w:val="none" w:sz="0" w:space="0" w:color="auto"/>
                        <w:bottom w:val="none" w:sz="0" w:space="0" w:color="auto"/>
                        <w:right w:val="none" w:sz="0" w:space="0" w:color="auto"/>
                      </w:divBdr>
                      <w:divsChild>
                        <w:div w:id="11436163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55510665">
      <w:bodyDiv w:val="1"/>
      <w:marLeft w:val="0"/>
      <w:marRight w:val="0"/>
      <w:marTop w:val="0"/>
      <w:marBottom w:val="0"/>
      <w:divBdr>
        <w:top w:val="none" w:sz="0" w:space="0" w:color="auto"/>
        <w:left w:val="none" w:sz="0" w:space="0" w:color="auto"/>
        <w:bottom w:val="none" w:sz="0" w:space="0" w:color="auto"/>
        <w:right w:val="none" w:sz="0" w:space="0" w:color="auto"/>
      </w:divBdr>
      <w:divsChild>
        <w:div w:id="424308401">
          <w:marLeft w:val="0"/>
          <w:marRight w:val="0"/>
          <w:marTop w:val="0"/>
          <w:marBottom w:val="0"/>
          <w:divBdr>
            <w:top w:val="none" w:sz="0" w:space="0" w:color="auto"/>
            <w:left w:val="none" w:sz="0" w:space="0" w:color="auto"/>
            <w:bottom w:val="none" w:sz="0" w:space="0" w:color="auto"/>
            <w:right w:val="none" w:sz="0" w:space="0" w:color="auto"/>
          </w:divBdr>
          <w:divsChild>
            <w:div w:id="1856188960">
              <w:marLeft w:val="0"/>
              <w:marRight w:val="0"/>
              <w:marTop w:val="0"/>
              <w:marBottom w:val="0"/>
              <w:divBdr>
                <w:top w:val="none" w:sz="0" w:space="0" w:color="auto"/>
                <w:left w:val="none" w:sz="0" w:space="0" w:color="auto"/>
                <w:bottom w:val="none" w:sz="0" w:space="0" w:color="auto"/>
                <w:right w:val="none" w:sz="0" w:space="0" w:color="auto"/>
              </w:divBdr>
              <w:divsChild>
                <w:div w:id="18839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365282">
      <w:bodyDiv w:val="1"/>
      <w:marLeft w:val="0"/>
      <w:marRight w:val="0"/>
      <w:marTop w:val="0"/>
      <w:marBottom w:val="0"/>
      <w:divBdr>
        <w:top w:val="none" w:sz="0" w:space="0" w:color="auto"/>
        <w:left w:val="none" w:sz="0" w:space="0" w:color="auto"/>
        <w:bottom w:val="none" w:sz="0" w:space="0" w:color="auto"/>
        <w:right w:val="none" w:sz="0" w:space="0" w:color="auto"/>
      </w:divBdr>
      <w:divsChild>
        <w:div w:id="1956669358">
          <w:marLeft w:val="0"/>
          <w:marRight w:val="0"/>
          <w:marTop w:val="0"/>
          <w:marBottom w:val="0"/>
          <w:divBdr>
            <w:top w:val="none" w:sz="0" w:space="0" w:color="auto"/>
            <w:left w:val="none" w:sz="0" w:space="0" w:color="auto"/>
            <w:bottom w:val="none" w:sz="0" w:space="0" w:color="auto"/>
            <w:right w:val="none" w:sz="0" w:space="0" w:color="auto"/>
          </w:divBdr>
          <w:divsChild>
            <w:div w:id="1722362759">
              <w:marLeft w:val="0"/>
              <w:marRight w:val="0"/>
              <w:marTop w:val="0"/>
              <w:marBottom w:val="0"/>
              <w:divBdr>
                <w:top w:val="none" w:sz="0" w:space="0" w:color="auto"/>
                <w:left w:val="none" w:sz="0" w:space="0" w:color="auto"/>
                <w:bottom w:val="none" w:sz="0" w:space="0" w:color="auto"/>
                <w:right w:val="none" w:sz="0" w:space="0" w:color="auto"/>
              </w:divBdr>
              <w:divsChild>
                <w:div w:id="14624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4892408">
      <w:bodyDiv w:val="1"/>
      <w:marLeft w:val="0"/>
      <w:marRight w:val="0"/>
      <w:marTop w:val="0"/>
      <w:marBottom w:val="0"/>
      <w:divBdr>
        <w:top w:val="none" w:sz="0" w:space="0" w:color="auto"/>
        <w:left w:val="none" w:sz="0" w:space="0" w:color="auto"/>
        <w:bottom w:val="none" w:sz="0" w:space="0" w:color="auto"/>
        <w:right w:val="none" w:sz="0" w:space="0" w:color="auto"/>
      </w:divBdr>
      <w:divsChild>
        <w:div w:id="1285116571">
          <w:marLeft w:val="0"/>
          <w:marRight w:val="0"/>
          <w:marTop w:val="0"/>
          <w:marBottom w:val="0"/>
          <w:divBdr>
            <w:top w:val="none" w:sz="0" w:space="0" w:color="auto"/>
            <w:left w:val="none" w:sz="0" w:space="0" w:color="auto"/>
            <w:bottom w:val="none" w:sz="0" w:space="0" w:color="auto"/>
            <w:right w:val="none" w:sz="0" w:space="0" w:color="auto"/>
          </w:divBdr>
          <w:divsChild>
            <w:div w:id="1343317598">
              <w:marLeft w:val="0"/>
              <w:marRight w:val="0"/>
              <w:marTop w:val="630"/>
              <w:marBottom w:val="0"/>
              <w:divBdr>
                <w:top w:val="single" w:sz="12" w:space="0" w:color="auto"/>
                <w:left w:val="none" w:sz="0" w:space="0" w:color="auto"/>
                <w:bottom w:val="none" w:sz="0" w:space="0" w:color="auto"/>
                <w:right w:val="none" w:sz="0" w:space="0" w:color="auto"/>
              </w:divBdr>
              <w:divsChild>
                <w:div w:id="589967415">
                  <w:marLeft w:val="0"/>
                  <w:marRight w:val="0"/>
                  <w:marTop w:val="0"/>
                  <w:marBottom w:val="0"/>
                  <w:divBdr>
                    <w:top w:val="none" w:sz="0" w:space="0" w:color="auto"/>
                    <w:left w:val="none" w:sz="0" w:space="0" w:color="auto"/>
                    <w:bottom w:val="none" w:sz="0" w:space="0" w:color="auto"/>
                    <w:right w:val="none" w:sz="0" w:space="0" w:color="auto"/>
                  </w:divBdr>
                  <w:divsChild>
                    <w:div w:id="1680546935">
                      <w:marLeft w:val="0"/>
                      <w:marRight w:val="150"/>
                      <w:marTop w:val="0"/>
                      <w:marBottom w:val="90"/>
                      <w:divBdr>
                        <w:top w:val="none" w:sz="0" w:space="0" w:color="auto"/>
                        <w:left w:val="none" w:sz="0" w:space="0" w:color="auto"/>
                        <w:bottom w:val="none" w:sz="0" w:space="0" w:color="auto"/>
                        <w:right w:val="none" w:sz="0" w:space="0" w:color="auto"/>
                      </w:divBdr>
                      <w:divsChild>
                        <w:div w:id="10244822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7439006">
      <w:bodyDiv w:val="1"/>
      <w:marLeft w:val="0"/>
      <w:marRight w:val="0"/>
      <w:marTop w:val="0"/>
      <w:marBottom w:val="0"/>
      <w:divBdr>
        <w:top w:val="none" w:sz="0" w:space="0" w:color="auto"/>
        <w:left w:val="none" w:sz="0" w:space="0" w:color="auto"/>
        <w:bottom w:val="none" w:sz="0" w:space="0" w:color="auto"/>
        <w:right w:val="none" w:sz="0" w:space="0" w:color="auto"/>
      </w:divBdr>
      <w:divsChild>
        <w:div w:id="515076121">
          <w:marLeft w:val="0"/>
          <w:marRight w:val="0"/>
          <w:marTop w:val="0"/>
          <w:marBottom w:val="0"/>
          <w:divBdr>
            <w:top w:val="none" w:sz="0" w:space="0" w:color="auto"/>
            <w:left w:val="none" w:sz="0" w:space="0" w:color="auto"/>
            <w:bottom w:val="none" w:sz="0" w:space="0" w:color="auto"/>
            <w:right w:val="none" w:sz="0" w:space="0" w:color="auto"/>
          </w:divBdr>
          <w:divsChild>
            <w:div w:id="1891919359">
              <w:marLeft w:val="0"/>
              <w:marRight w:val="0"/>
              <w:marTop w:val="630"/>
              <w:marBottom w:val="0"/>
              <w:divBdr>
                <w:top w:val="single" w:sz="12" w:space="0" w:color="auto"/>
                <w:left w:val="none" w:sz="0" w:space="0" w:color="auto"/>
                <w:bottom w:val="none" w:sz="0" w:space="0" w:color="auto"/>
                <w:right w:val="none" w:sz="0" w:space="0" w:color="auto"/>
              </w:divBdr>
              <w:divsChild>
                <w:div w:id="2021421507">
                  <w:marLeft w:val="0"/>
                  <w:marRight w:val="0"/>
                  <w:marTop w:val="0"/>
                  <w:marBottom w:val="0"/>
                  <w:divBdr>
                    <w:top w:val="none" w:sz="0" w:space="0" w:color="auto"/>
                    <w:left w:val="none" w:sz="0" w:space="0" w:color="auto"/>
                    <w:bottom w:val="none" w:sz="0" w:space="0" w:color="auto"/>
                    <w:right w:val="none" w:sz="0" w:space="0" w:color="auto"/>
                  </w:divBdr>
                  <w:divsChild>
                    <w:div w:id="548612232">
                      <w:marLeft w:val="0"/>
                      <w:marRight w:val="150"/>
                      <w:marTop w:val="0"/>
                      <w:marBottom w:val="90"/>
                      <w:divBdr>
                        <w:top w:val="none" w:sz="0" w:space="0" w:color="auto"/>
                        <w:left w:val="none" w:sz="0" w:space="0" w:color="auto"/>
                        <w:bottom w:val="none" w:sz="0" w:space="0" w:color="auto"/>
                        <w:right w:val="none" w:sz="0" w:space="0" w:color="auto"/>
                      </w:divBdr>
                      <w:divsChild>
                        <w:div w:id="2139297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79620286">
      <w:bodyDiv w:val="1"/>
      <w:marLeft w:val="0"/>
      <w:marRight w:val="0"/>
      <w:marTop w:val="0"/>
      <w:marBottom w:val="0"/>
      <w:divBdr>
        <w:top w:val="none" w:sz="0" w:space="0" w:color="auto"/>
        <w:left w:val="none" w:sz="0" w:space="0" w:color="auto"/>
        <w:bottom w:val="none" w:sz="0" w:space="0" w:color="auto"/>
        <w:right w:val="none" w:sz="0" w:space="0" w:color="auto"/>
      </w:divBdr>
      <w:divsChild>
        <w:div w:id="759446835">
          <w:marLeft w:val="0"/>
          <w:marRight w:val="0"/>
          <w:marTop w:val="0"/>
          <w:marBottom w:val="0"/>
          <w:divBdr>
            <w:top w:val="none" w:sz="0" w:space="0" w:color="auto"/>
            <w:left w:val="none" w:sz="0" w:space="0" w:color="auto"/>
            <w:bottom w:val="none" w:sz="0" w:space="0" w:color="auto"/>
            <w:right w:val="none" w:sz="0" w:space="0" w:color="auto"/>
          </w:divBdr>
        </w:div>
      </w:divsChild>
    </w:div>
    <w:div w:id="692151745">
      <w:bodyDiv w:val="1"/>
      <w:marLeft w:val="0"/>
      <w:marRight w:val="0"/>
      <w:marTop w:val="0"/>
      <w:marBottom w:val="0"/>
      <w:divBdr>
        <w:top w:val="none" w:sz="0" w:space="0" w:color="auto"/>
        <w:left w:val="none" w:sz="0" w:space="0" w:color="auto"/>
        <w:bottom w:val="none" w:sz="0" w:space="0" w:color="auto"/>
        <w:right w:val="none" w:sz="0" w:space="0" w:color="auto"/>
      </w:divBdr>
      <w:divsChild>
        <w:div w:id="1940287957">
          <w:marLeft w:val="0"/>
          <w:marRight w:val="0"/>
          <w:marTop w:val="0"/>
          <w:marBottom w:val="0"/>
          <w:divBdr>
            <w:top w:val="none" w:sz="0" w:space="0" w:color="auto"/>
            <w:left w:val="none" w:sz="0" w:space="0" w:color="auto"/>
            <w:bottom w:val="none" w:sz="0" w:space="0" w:color="auto"/>
            <w:right w:val="none" w:sz="0" w:space="0" w:color="auto"/>
          </w:divBdr>
          <w:divsChild>
            <w:div w:id="188297930">
              <w:marLeft w:val="0"/>
              <w:marRight w:val="0"/>
              <w:marTop w:val="630"/>
              <w:marBottom w:val="0"/>
              <w:divBdr>
                <w:top w:val="single" w:sz="12" w:space="0" w:color="auto"/>
                <w:left w:val="none" w:sz="0" w:space="0" w:color="auto"/>
                <w:bottom w:val="none" w:sz="0" w:space="0" w:color="auto"/>
                <w:right w:val="none" w:sz="0" w:space="0" w:color="auto"/>
              </w:divBdr>
              <w:divsChild>
                <w:div w:id="166601487">
                  <w:marLeft w:val="0"/>
                  <w:marRight w:val="0"/>
                  <w:marTop w:val="0"/>
                  <w:marBottom w:val="0"/>
                  <w:divBdr>
                    <w:top w:val="none" w:sz="0" w:space="0" w:color="auto"/>
                    <w:left w:val="none" w:sz="0" w:space="0" w:color="auto"/>
                    <w:bottom w:val="none" w:sz="0" w:space="0" w:color="auto"/>
                    <w:right w:val="none" w:sz="0" w:space="0" w:color="auto"/>
                  </w:divBdr>
                  <w:divsChild>
                    <w:div w:id="1263420037">
                      <w:marLeft w:val="0"/>
                      <w:marRight w:val="150"/>
                      <w:marTop w:val="0"/>
                      <w:marBottom w:val="90"/>
                      <w:divBdr>
                        <w:top w:val="none" w:sz="0" w:space="0" w:color="auto"/>
                        <w:left w:val="none" w:sz="0" w:space="0" w:color="auto"/>
                        <w:bottom w:val="none" w:sz="0" w:space="0" w:color="auto"/>
                        <w:right w:val="none" w:sz="0" w:space="0" w:color="auto"/>
                      </w:divBdr>
                      <w:divsChild>
                        <w:div w:id="1253968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3574582">
      <w:bodyDiv w:val="1"/>
      <w:marLeft w:val="0"/>
      <w:marRight w:val="0"/>
      <w:marTop w:val="0"/>
      <w:marBottom w:val="0"/>
      <w:divBdr>
        <w:top w:val="none" w:sz="0" w:space="0" w:color="auto"/>
        <w:left w:val="none" w:sz="0" w:space="0" w:color="auto"/>
        <w:bottom w:val="none" w:sz="0" w:space="0" w:color="auto"/>
        <w:right w:val="none" w:sz="0" w:space="0" w:color="auto"/>
      </w:divBdr>
      <w:divsChild>
        <w:div w:id="1605648664">
          <w:marLeft w:val="0"/>
          <w:marRight w:val="0"/>
          <w:marTop w:val="0"/>
          <w:marBottom w:val="0"/>
          <w:divBdr>
            <w:top w:val="none" w:sz="0" w:space="0" w:color="auto"/>
            <w:left w:val="none" w:sz="0" w:space="0" w:color="auto"/>
            <w:bottom w:val="none" w:sz="0" w:space="0" w:color="auto"/>
            <w:right w:val="none" w:sz="0" w:space="0" w:color="auto"/>
          </w:divBdr>
          <w:divsChild>
            <w:div w:id="609969495">
              <w:marLeft w:val="0"/>
              <w:marRight w:val="0"/>
              <w:marTop w:val="0"/>
              <w:marBottom w:val="0"/>
              <w:divBdr>
                <w:top w:val="none" w:sz="0" w:space="0" w:color="auto"/>
                <w:left w:val="none" w:sz="0" w:space="0" w:color="auto"/>
                <w:bottom w:val="none" w:sz="0" w:space="0" w:color="auto"/>
                <w:right w:val="none" w:sz="0" w:space="0" w:color="auto"/>
              </w:divBdr>
              <w:divsChild>
                <w:div w:id="1570195095">
                  <w:marLeft w:val="0"/>
                  <w:marRight w:val="0"/>
                  <w:marTop w:val="0"/>
                  <w:marBottom w:val="300"/>
                  <w:divBdr>
                    <w:top w:val="none" w:sz="0" w:space="0" w:color="auto"/>
                    <w:left w:val="none" w:sz="0" w:space="0" w:color="auto"/>
                    <w:bottom w:val="none" w:sz="0" w:space="0" w:color="auto"/>
                    <w:right w:val="none" w:sz="0" w:space="0" w:color="auto"/>
                  </w:divBdr>
                  <w:divsChild>
                    <w:div w:id="352608435">
                      <w:marLeft w:val="0"/>
                      <w:marRight w:val="0"/>
                      <w:marTop w:val="0"/>
                      <w:marBottom w:val="0"/>
                      <w:divBdr>
                        <w:top w:val="none" w:sz="0" w:space="0" w:color="auto"/>
                        <w:left w:val="none" w:sz="0" w:space="0" w:color="auto"/>
                        <w:bottom w:val="none" w:sz="0" w:space="0" w:color="auto"/>
                        <w:right w:val="none" w:sz="0" w:space="0" w:color="auto"/>
                      </w:divBdr>
                      <w:divsChild>
                        <w:div w:id="1568763672">
                          <w:marLeft w:val="0"/>
                          <w:marRight w:val="0"/>
                          <w:marTop w:val="0"/>
                          <w:marBottom w:val="0"/>
                          <w:divBdr>
                            <w:top w:val="none" w:sz="0" w:space="0" w:color="auto"/>
                            <w:left w:val="none" w:sz="0" w:space="0" w:color="auto"/>
                            <w:bottom w:val="none" w:sz="0" w:space="0" w:color="auto"/>
                            <w:right w:val="none" w:sz="0" w:space="0" w:color="auto"/>
                          </w:divBdr>
                          <w:divsChild>
                            <w:div w:id="8137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685749">
      <w:bodyDiv w:val="1"/>
      <w:marLeft w:val="0"/>
      <w:marRight w:val="0"/>
      <w:marTop w:val="0"/>
      <w:marBottom w:val="0"/>
      <w:divBdr>
        <w:top w:val="none" w:sz="0" w:space="0" w:color="auto"/>
        <w:left w:val="none" w:sz="0" w:space="0" w:color="auto"/>
        <w:bottom w:val="none" w:sz="0" w:space="0" w:color="auto"/>
        <w:right w:val="none" w:sz="0" w:space="0" w:color="auto"/>
      </w:divBdr>
      <w:divsChild>
        <w:div w:id="1601062694">
          <w:marLeft w:val="0"/>
          <w:marRight w:val="0"/>
          <w:marTop w:val="0"/>
          <w:marBottom w:val="0"/>
          <w:divBdr>
            <w:top w:val="none" w:sz="0" w:space="0" w:color="auto"/>
            <w:left w:val="none" w:sz="0" w:space="0" w:color="auto"/>
            <w:bottom w:val="none" w:sz="0" w:space="0" w:color="auto"/>
            <w:right w:val="none" w:sz="0" w:space="0" w:color="auto"/>
          </w:divBdr>
          <w:divsChild>
            <w:div w:id="907501474">
              <w:marLeft w:val="0"/>
              <w:marRight w:val="0"/>
              <w:marTop w:val="630"/>
              <w:marBottom w:val="0"/>
              <w:divBdr>
                <w:top w:val="single" w:sz="12" w:space="0" w:color="auto"/>
                <w:left w:val="none" w:sz="0" w:space="0" w:color="auto"/>
                <w:bottom w:val="none" w:sz="0" w:space="0" w:color="auto"/>
                <w:right w:val="none" w:sz="0" w:space="0" w:color="auto"/>
              </w:divBdr>
              <w:divsChild>
                <w:div w:id="1836454094">
                  <w:marLeft w:val="0"/>
                  <w:marRight w:val="0"/>
                  <w:marTop w:val="0"/>
                  <w:marBottom w:val="0"/>
                  <w:divBdr>
                    <w:top w:val="none" w:sz="0" w:space="0" w:color="auto"/>
                    <w:left w:val="none" w:sz="0" w:space="0" w:color="auto"/>
                    <w:bottom w:val="none" w:sz="0" w:space="0" w:color="auto"/>
                    <w:right w:val="none" w:sz="0" w:space="0" w:color="auto"/>
                  </w:divBdr>
                  <w:divsChild>
                    <w:div w:id="828518303">
                      <w:marLeft w:val="0"/>
                      <w:marRight w:val="150"/>
                      <w:marTop w:val="0"/>
                      <w:marBottom w:val="90"/>
                      <w:divBdr>
                        <w:top w:val="none" w:sz="0" w:space="0" w:color="auto"/>
                        <w:left w:val="none" w:sz="0" w:space="0" w:color="auto"/>
                        <w:bottom w:val="none" w:sz="0" w:space="0" w:color="auto"/>
                        <w:right w:val="none" w:sz="0" w:space="0" w:color="auto"/>
                      </w:divBdr>
                      <w:divsChild>
                        <w:div w:id="19045738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87061030">
      <w:bodyDiv w:val="1"/>
      <w:marLeft w:val="0"/>
      <w:marRight w:val="0"/>
      <w:marTop w:val="0"/>
      <w:marBottom w:val="0"/>
      <w:divBdr>
        <w:top w:val="none" w:sz="0" w:space="0" w:color="auto"/>
        <w:left w:val="none" w:sz="0" w:space="0" w:color="auto"/>
        <w:bottom w:val="none" w:sz="0" w:space="0" w:color="auto"/>
        <w:right w:val="none" w:sz="0" w:space="0" w:color="auto"/>
      </w:divBdr>
      <w:divsChild>
        <w:div w:id="698897015">
          <w:marLeft w:val="0"/>
          <w:marRight w:val="0"/>
          <w:marTop w:val="0"/>
          <w:marBottom w:val="0"/>
          <w:divBdr>
            <w:top w:val="none" w:sz="0" w:space="0" w:color="auto"/>
            <w:left w:val="none" w:sz="0" w:space="0" w:color="auto"/>
            <w:bottom w:val="none" w:sz="0" w:space="0" w:color="auto"/>
            <w:right w:val="none" w:sz="0" w:space="0" w:color="auto"/>
          </w:divBdr>
          <w:divsChild>
            <w:div w:id="610430548">
              <w:marLeft w:val="0"/>
              <w:marRight w:val="0"/>
              <w:marTop w:val="0"/>
              <w:marBottom w:val="0"/>
              <w:divBdr>
                <w:top w:val="none" w:sz="0" w:space="0" w:color="auto"/>
                <w:left w:val="none" w:sz="0" w:space="0" w:color="auto"/>
                <w:bottom w:val="none" w:sz="0" w:space="0" w:color="auto"/>
                <w:right w:val="none" w:sz="0" w:space="0" w:color="auto"/>
              </w:divBdr>
              <w:divsChild>
                <w:div w:id="8804849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1511495">
      <w:bodyDiv w:val="1"/>
      <w:marLeft w:val="0"/>
      <w:marRight w:val="0"/>
      <w:marTop w:val="0"/>
      <w:marBottom w:val="0"/>
      <w:divBdr>
        <w:top w:val="none" w:sz="0" w:space="0" w:color="auto"/>
        <w:left w:val="none" w:sz="0" w:space="0" w:color="auto"/>
        <w:bottom w:val="none" w:sz="0" w:space="0" w:color="auto"/>
        <w:right w:val="none" w:sz="0" w:space="0" w:color="auto"/>
      </w:divBdr>
      <w:divsChild>
        <w:div w:id="1052996440">
          <w:marLeft w:val="0"/>
          <w:marRight w:val="0"/>
          <w:marTop w:val="0"/>
          <w:marBottom w:val="0"/>
          <w:divBdr>
            <w:top w:val="none" w:sz="0" w:space="0" w:color="auto"/>
            <w:left w:val="none" w:sz="0" w:space="0" w:color="auto"/>
            <w:bottom w:val="none" w:sz="0" w:space="0" w:color="auto"/>
            <w:right w:val="none" w:sz="0" w:space="0" w:color="auto"/>
          </w:divBdr>
          <w:divsChild>
            <w:div w:id="103310431">
              <w:marLeft w:val="0"/>
              <w:marRight w:val="0"/>
              <w:marTop w:val="630"/>
              <w:marBottom w:val="0"/>
              <w:divBdr>
                <w:top w:val="single" w:sz="12" w:space="0" w:color="auto"/>
                <w:left w:val="none" w:sz="0" w:space="0" w:color="auto"/>
                <w:bottom w:val="none" w:sz="0" w:space="0" w:color="auto"/>
                <w:right w:val="none" w:sz="0" w:space="0" w:color="auto"/>
              </w:divBdr>
              <w:divsChild>
                <w:div w:id="440535000">
                  <w:marLeft w:val="0"/>
                  <w:marRight w:val="0"/>
                  <w:marTop w:val="0"/>
                  <w:marBottom w:val="0"/>
                  <w:divBdr>
                    <w:top w:val="none" w:sz="0" w:space="0" w:color="auto"/>
                    <w:left w:val="none" w:sz="0" w:space="0" w:color="auto"/>
                    <w:bottom w:val="none" w:sz="0" w:space="0" w:color="auto"/>
                    <w:right w:val="none" w:sz="0" w:space="0" w:color="auto"/>
                  </w:divBdr>
                  <w:divsChild>
                    <w:div w:id="1113941483">
                      <w:marLeft w:val="0"/>
                      <w:marRight w:val="150"/>
                      <w:marTop w:val="0"/>
                      <w:marBottom w:val="90"/>
                      <w:divBdr>
                        <w:top w:val="none" w:sz="0" w:space="0" w:color="auto"/>
                        <w:left w:val="none" w:sz="0" w:space="0" w:color="auto"/>
                        <w:bottom w:val="none" w:sz="0" w:space="0" w:color="auto"/>
                        <w:right w:val="none" w:sz="0" w:space="0" w:color="auto"/>
                      </w:divBdr>
                      <w:divsChild>
                        <w:div w:id="36880227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6950616">
      <w:bodyDiv w:val="1"/>
      <w:marLeft w:val="0"/>
      <w:marRight w:val="0"/>
      <w:marTop w:val="0"/>
      <w:marBottom w:val="0"/>
      <w:divBdr>
        <w:top w:val="none" w:sz="0" w:space="0" w:color="auto"/>
        <w:left w:val="none" w:sz="0" w:space="0" w:color="auto"/>
        <w:bottom w:val="none" w:sz="0" w:space="0" w:color="auto"/>
        <w:right w:val="none" w:sz="0" w:space="0" w:color="auto"/>
      </w:divBdr>
      <w:divsChild>
        <w:div w:id="1079717887">
          <w:marLeft w:val="0"/>
          <w:marRight w:val="0"/>
          <w:marTop w:val="0"/>
          <w:marBottom w:val="0"/>
          <w:divBdr>
            <w:top w:val="none" w:sz="0" w:space="0" w:color="auto"/>
            <w:left w:val="none" w:sz="0" w:space="0" w:color="auto"/>
            <w:bottom w:val="none" w:sz="0" w:space="0" w:color="auto"/>
            <w:right w:val="none" w:sz="0" w:space="0" w:color="auto"/>
          </w:divBdr>
          <w:divsChild>
            <w:div w:id="7430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52905">
      <w:bodyDiv w:val="1"/>
      <w:marLeft w:val="0"/>
      <w:marRight w:val="0"/>
      <w:marTop w:val="0"/>
      <w:marBottom w:val="0"/>
      <w:divBdr>
        <w:top w:val="none" w:sz="0" w:space="0" w:color="auto"/>
        <w:left w:val="none" w:sz="0" w:space="0" w:color="auto"/>
        <w:bottom w:val="none" w:sz="0" w:space="0" w:color="auto"/>
        <w:right w:val="none" w:sz="0" w:space="0" w:color="auto"/>
      </w:divBdr>
      <w:divsChild>
        <w:div w:id="1436558003">
          <w:marLeft w:val="0"/>
          <w:marRight w:val="0"/>
          <w:marTop w:val="0"/>
          <w:marBottom w:val="0"/>
          <w:divBdr>
            <w:top w:val="none" w:sz="0" w:space="0" w:color="auto"/>
            <w:left w:val="none" w:sz="0" w:space="0" w:color="auto"/>
            <w:bottom w:val="none" w:sz="0" w:space="0" w:color="auto"/>
            <w:right w:val="none" w:sz="0" w:space="0" w:color="auto"/>
          </w:divBdr>
          <w:divsChild>
            <w:div w:id="359746180">
              <w:marLeft w:val="0"/>
              <w:marRight w:val="0"/>
              <w:marTop w:val="0"/>
              <w:marBottom w:val="0"/>
              <w:divBdr>
                <w:top w:val="none" w:sz="0" w:space="0" w:color="auto"/>
                <w:left w:val="none" w:sz="0" w:space="0" w:color="auto"/>
                <w:bottom w:val="none" w:sz="0" w:space="0" w:color="auto"/>
                <w:right w:val="none" w:sz="0" w:space="0" w:color="auto"/>
              </w:divBdr>
              <w:divsChild>
                <w:div w:id="11317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72139991">
      <w:bodyDiv w:val="1"/>
      <w:marLeft w:val="0"/>
      <w:marRight w:val="0"/>
      <w:marTop w:val="0"/>
      <w:marBottom w:val="0"/>
      <w:divBdr>
        <w:top w:val="none" w:sz="0" w:space="0" w:color="auto"/>
        <w:left w:val="none" w:sz="0" w:space="0" w:color="auto"/>
        <w:bottom w:val="none" w:sz="0" w:space="0" w:color="auto"/>
        <w:right w:val="none" w:sz="0" w:space="0" w:color="auto"/>
      </w:divBdr>
      <w:divsChild>
        <w:div w:id="36779686">
          <w:marLeft w:val="0"/>
          <w:marRight w:val="0"/>
          <w:marTop w:val="0"/>
          <w:marBottom w:val="0"/>
          <w:divBdr>
            <w:top w:val="none" w:sz="0" w:space="0" w:color="auto"/>
            <w:left w:val="none" w:sz="0" w:space="0" w:color="auto"/>
            <w:bottom w:val="none" w:sz="0" w:space="0" w:color="auto"/>
            <w:right w:val="none" w:sz="0" w:space="0" w:color="auto"/>
          </w:divBdr>
          <w:divsChild>
            <w:div w:id="200439446">
              <w:marLeft w:val="0"/>
              <w:marRight w:val="0"/>
              <w:marTop w:val="630"/>
              <w:marBottom w:val="0"/>
              <w:divBdr>
                <w:top w:val="single" w:sz="12" w:space="0" w:color="auto"/>
                <w:left w:val="none" w:sz="0" w:space="0" w:color="auto"/>
                <w:bottom w:val="none" w:sz="0" w:space="0" w:color="auto"/>
                <w:right w:val="none" w:sz="0" w:space="0" w:color="auto"/>
              </w:divBdr>
              <w:divsChild>
                <w:div w:id="1745375725">
                  <w:marLeft w:val="0"/>
                  <w:marRight w:val="0"/>
                  <w:marTop w:val="0"/>
                  <w:marBottom w:val="0"/>
                  <w:divBdr>
                    <w:top w:val="none" w:sz="0" w:space="0" w:color="auto"/>
                    <w:left w:val="none" w:sz="0" w:space="0" w:color="auto"/>
                    <w:bottom w:val="none" w:sz="0" w:space="0" w:color="auto"/>
                    <w:right w:val="none" w:sz="0" w:space="0" w:color="auto"/>
                  </w:divBdr>
                  <w:divsChild>
                    <w:div w:id="64694491">
                      <w:marLeft w:val="0"/>
                      <w:marRight w:val="150"/>
                      <w:marTop w:val="0"/>
                      <w:marBottom w:val="90"/>
                      <w:divBdr>
                        <w:top w:val="none" w:sz="0" w:space="0" w:color="auto"/>
                        <w:left w:val="none" w:sz="0" w:space="0" w:color="auto"/>
                        <w:bottom w:val="none" w:sz="0" w:space="0" w:color="auto"/>
                        <w:right w:val="none" w:sz="0" w:space="0" w:color="auto"/>
                      </w:divBdr>
                      <w:divsChild>
                        <w:div w:id="9059925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12620661">
      <w:bodyDiv w:val="1"/>
      <w:marLeft w:val="0"/>
      <w:marRight w:val="0"/>
      <w:marTop w:val="0"/>
      <w:marBottom w:val="0"/>
      <w:divBdr>
        <w:top w:val="none" w:sz="0" w:space="0" w:color="auto"/>
        <w:left w:val="none" w:sz="0" w:space="0" w:color="auto"/>
        <w:bottom w:val="none" w:sz="0" w:space="0" w:color="auto"/>
        <w:right w:val="none" w:sz="0" w:space="0" w:color="auto"/>
      </w:divBdr>
    </w:div>
    <w:div w:id="1236665851">
      <w:bodyDiv w:val="1"/>
      <w:marLeft w:val="0"/>
      <w:marRight w:val="0"/>
      <w:marTop w:val="0"/>
      <w:marBottom w:val="0"/>
      <w:divBdr>
        <w:top w:val="none" w:sz="0" w:space="0" w:color="auto"/>
        <w:left w:val="none" w:sz="0" w:space="0" w:color="auto"/>
        <w:bottom w:val="none" w:sz="0" w:space="0" w:color="auto"/>
        <w:right w:val="none" w:sz="0" w:space="0" w:color="auto"/>
      </w:divBdr>
      <w:divsChild>
        <w:div w:id="429088690">
          <w:marLeft w:val="0"/>
          <w:marRight w:val="0"/>
          <w:marTop w:val="0"/>
          <w:marBottom w:val="0"/>
          <w:divBdr>
            <w:top w:val="none" w:sz="0" w:space="0" w:color="auto"/>
            <w:left w:val="none" w:sz="0" w:space="0" w:color="auto"/>
            <w:bottom w:val="none" w:sz="0" w:space="0" w:color="auto"/>
            <w:right w:val="none" w:sz="0" w:space="0" w:color="auto"/>
          </w:divBdr>
          <w:divsChild>
            <w:div w:id="1952974088">
              <w:marLeft w:val="0"/>
              <w:marRight w:val="0"/>
              <w:marTop w:val="0"/>
              <w:marBottom w:val="0"/>
              <w:divBdr>
                <w:top w:val="none" w:sz="0" w:space="0" w:color="auto"/>
                <w:left w:val="none" w:sz="0" w:space="0" w:color="auto"/>
                <w:bottom w:val="none" w:sz="0" w:space="0" w:color="auto"/>
                <w:right w:val="none" w:sz="0" w:space="0" w:color="auto"/>
              </w:divBdr>
              <w:divsChild>
                <w:div w:id="241528746">
                  <w:marLeft w:val="0"/>
                  <w:marRight w:val="0"/>
                  <w:marTop w:val="0"/>
                  <w:marBottom w:val="0"/>
                  <w:divBdr>
                    <w:top w:val="none" w:sz="0" w:space="0" w:color="auto"/>
                    <w:left w:val="none" w:sz="0" w:space="0" w:color="auto"/>
                    <w:bottom w:val="none" w:sz="0" w:space="0" w:color="auto"/>
                    <w:right w:val="none" w:sz="0" w:space="0" w:color="auto"/>
                  </w:divBdr>
                  <w:divsChild>
                    <w:div w:id="18400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4583">
      <w:bodyDiv w:val="1"/>
      <w:marLeft w:val="0"/>
      <w:marRight w:val="0"/>
      <w:marTop w:val="0"/>
      <w:marBottom w:val="0"/>
      <w:divBdr>
        <w:top w:val="none" w:sz="0" w:space="0" w:color="auto"/>
        <w:left w:val="none" w:sz="0" w:space="0" w:color="auto"/>
        <w:bottom w:val="none" w:sz="0" w:space="0" w:color="auto"/>
        <w:right w:val="none" w:sz="0" w:space="0" w:color="auto"/>
      </w:divBdr>
      <w:divsChild>
        <w:div w:id="429201733">
          <w:marLeft w:val="0"/>
          <w:marRight w:val="0"/>
          <w:marTop w:val="0"/>
          <w:marBottom w:val="0"/>
          <w:divBdr>
            <w:top w:val="none" w:sz="0" w:space="0" w:color="auto"/>
            <w:left w:val="none" w:sz="0" w:space="0" w:color="auto"/>
            <w:bottom w:val="none" w:sz="0" w:space="0" w:color="auto"/>
            <w:right w:val="none" w:sz="0" w:space="0" w:color="auto"/>
          </w:divBdr>
          <w:divsChild>
            <w:div w:id="1252739068">
              <w:marLeft w:val="0"/>
              <w:marRight w:val="0"/>
              <w:marTop w:val="630"/>
              <w:marBottom w:val="0"/>
              <w:divBdr>
                <w:top w:val="single" w:sz="12" w:space="0" w:color="auto"/>
                <w:left w:val="none" w:sz="0" w:space="0" w:color="auto"/>
                <w:bottom w:val="none" w:sz="0" w:space="0" w:color="auto"/>
                <w:right w:val="none" w:sz="0" w:space="0" w:color="auto"/>
              </w:divBdr>
              <w:divsChild>
                <w:div w:id="1959485388">
                  <w:marLeft w:val="0"/>
                  <w:marRight w:val="0"/>
                  <w:marTop w:val="0"/>
                  <w:marBottom w:val="0"/>
                  <w:divBdr>
                    <w:top w:val="none" w:sz="0" w:space="0" w:color="auto"/>
                    <w:left w:val="none" w:sz="0" w:space="0" w:color="auto"/>
                    <w:bottom w:val="none" w:sz="0" w:space="0" w:color="auto"/>
                    <w:right w:val="none" w:sz="0" w:space="0" w:color="auto"/>
                  </w:divBdr>
                  <w:divsChild>
                    <w:div w:id="444468555">
                      <w:marLeft w:val="0"/>
                      <w:marRight w:val="150"/>
                      <w:marTop w:val="0"/>
                      <w:marBottom w:val="90"/>
                      <w:divBdr>
                        <w:top w:val="none" w:sz="0" w:space="0" w:color="auto"/>
                        <w:left w:val="none" w:sz="0" w:space="0" w:color="auto"/>
                        <w:bottom w:val="none" w:sz="0" w:space="0" w:color="auto"/>
                        <w:right w:val="none" w:sz="0" w:space="0" w:color="auto"/>
                      </w:divBdr>
                      <w:divsChild>
                        <w:div w:id="76094845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36638289">
      <w:bodyDiv w:val="1"/>
      <w:marLeft w:val="0"/>
      <w:marRight w:val="0"/>
      <w:marTop w:val="0"/>
      <w:marBottom w:val="0"/>
      <w:divBdr>
        <w:top w:val="none" w:sz="0" w:space="0" w:color="auto"/>
        <w:left w:val="none" w:sz="0" w:space="0" w:color="auto"/>
        <w:bottom w:val="none" w:sz="0" w:space="0" w:color="auto"/>
        <w:right w:val="none" w:sz="0" w:space="0" w:color="auto"/>
      </w:divBdr>
      <w:divsChild>
        <w:div w:id="1131285169">
          <w:marLeft w:val="0"/>
          <w:marRight w:val="0"/>
          <w:marTop w:val="0"/>
          <w:marBottom w:val="0"/>
          <w:divBdr>
            <w:top w:val="none" w:sz="0" w:space="0" w:color="auto"/>
            <w:left w:val="none" w:sz="0" w:space="0" w:color="auto"/>
            <w:bottom w:val="none" w:sz="0" w:space="0" w:color="auto"/>
            <w:right w:val="none" w:sz="0" w:space="0" w:color="auto"/>
          </w:divBdr>
        </w:div>
        <w:div w:id="16783528">
          <w:marLeft w:val="0"/>
          <w:marRight w:val="0"/>
          <w:marTop w:val="0"/>
          <w:marBottom w:val="0"/>
          <w:divBdr>
            <w:top w:val="none" w:sz="0" w:space="0" w:color="auto"/>
            <w:left w:val="none" w:sz="0" w:space="0" w:color="auto"/>
            <w:bottom w:val="none" w:sz="0" w:space="0" w:color="auto"/>
            <w:right w:val="none" w:sz="0" w:space="0" w:color="auto"/>
          </w:divBdr>
        </w:div>
        <w:div w:id="21983801">
          <w:marLeft w:val="0"/>
          <w:marRight w:val="0"/>
          <w:marTop w:val="0"/>
          <w:marBottom w:val="0"/>
          <w:divBdr>
            <w:top w:val="none" w:sz="0" w:space="0" w:color="auto"/>
            <w:left w:val="none" w:sz="0" w:space="0" w:color="auto"/>
            <w:bottom w:val="none" w:sz="0" w:space="0" w:color="auto"/>
            <w:right w:val="none" w:sz="0" w:space="0" w:color="auto"/>
          </w:divBdr>
        </w:div>
        <w:div w:id="247882980">
          <w:marLeft w:val="0"/>
          <w:marRight w:val="0"/>
          <w:marTop w:val="0"/>
          <w:marBottom w:val="0"/>
          <w:divBdr>
            <w:top w:val="none" w:sz="0" w:space="0" w:color="auto"/>
            <w:left w:val="none" w:sz="0" w:space="0" w:color="auto"/>
            <w:bottom w:val="none" w:sz="0" w:space="0" w:color="auto"/>
            <w:right w:val="none" w:sz="0" w:space="0" w:color="auto"/>
          </w:divBdr>
        </w:div>
      </w:divsChild>
    </w:div>
    <w:div w:id="1476482083">
      <w:bodyDiv w:val="1"/>
      <w:marLeft w:val="0"/>
      <w:marRight w:val="0"/>
      <w:marTop w:val="0"/>
      <w:marBottom w:val="0"/>
      <w:divBdr>
        <w:top w:val="none" w:sz="0" w:space="0" w:color="auto"/>
        <w:left w:val="none" w:sz="0" w:space="0" w:color="auto"/>
        <w:bottom w:val="none" w:sz="0" w:space="0" w:color="auto"/>
        <w:right w:val="none" w:sz="0" w:space="0" w:color="auto"/>
      </w:divBdr>
      <w:divsChild>
        <w:div w:id="1816755946">
          <w:marLeft w:val="0"/>
          <w:marRight w:val="0"/>
          <w:marTop w:val="0"/>
          <w:marBottom w:val="0"/>
          <w:divBdr>
            <w:top w:val="none" w:sz="0" w:space="0" w:color="auto"/>
            <w:left w:val="none" w:sz="0" w:space="0" w:color="auto"/>
            <w:bottom w:val="none" w:sz="0" w:space="0" w:color="auto"/>
            <w:right w:val="none" w:sz="0" w:space="0" w:color="auto"/>
          </w:divBdr>
          <w:divsChild>
            <w:div w:id="1790541175">
              <w:marLeft w:val="0"/>
              <w:marRight w:val="0"/>
              <w:marTop w:val="630"/>
              <w:marBottom w:val="0"/>
              <w:divBdr>
                <w:top w:val="single" w:sz="12" w:space="0" w:color="auto"/>
                <w:left w:val="none" w:sz="0" w:space="0" w:color="auto"/>
                <w:bottom w:val="none" w:sz="0" w:space="0" w:color="auto"/>
                <w:right w:val="none" w:sz="0" w:space="0" w:color="auto"/>
              </w:divBdr>
              <w:divsChild>
                <w:div w:id="1047023481">
                  <w:marLeft w:val="0"/>
                  <w:marRight w:val="0"/>
                  <w:marTop w:val="0"/>
                  <w:marBottom w:val="0"/>
                  <w:divBdr>
                    <w:top w:val="none" w:sz="0" w:space="0" w:color="auto"/>
                    <w:left w:val="none" w:sz="0" w:space="0" w:color="auto"/>
                    <w:bottom w:val="none" w:sz="0" w:space="0" w:color="auto"/>
                    <w:right w:val="none" w:sz="0" w:space="0" w:color="auto"/>
                  </w:divBdr>
                  <w:divsChild>
                    <w:div w:id="1790782158">
                      <w:marLeft w:val="0"/>
                      <w:marRight w:val="150"/>
                      <w:marTop w:val="0"/>
                      <w:marBottom w:val="90"/>
                      <w:divBdr>
                        <w:top w:val="none" w:sz="0" w:space="0" w:color="auto"/>
                        <w:left w:val="none" w:sz="0" w:space="0" w:color="auto"/>
                        <w:bottom w:val="none" w:sz="0" w:space="0" w:color="auto"/>
                        <w:right w:val="none" w:sz="0" w:space="0" w:color="auto"/>
                      </w:divBdr>
                      <w:divsChild>
                        <w:div w:id="3812978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82965026">
      <w:bodyDiv w:val="1"/>
      <w:marLeft w:val="0"/>
      <w:marRight w:val="0"/>
      <w:marTop w:val="0"/>
      <w:marBottom w:val="0"/>
      <w:divBdr>
        <w:top w:val="none" w:sz="0" w:space="0" w:color="auto"/>
        <w:left w:val="none" w:sz="0" w:space="0" w:color="auto"/>
        <w:bottom w:val="none" w:sz="0" w:space="0" w:color="auto"/>
        <w:right w:val="none" w:sz="0" w:space="0" w:color="auto"/>
      </w:divBdr>
      <w:divsChild>
        <w:div w:id="2044862548">
          <w:marLeft w:val="0"/>
          <w:marRight w:val="0"/>
          <w:marTop w:val="0"/>
          <w:marBottom w:val="0"/>
          <w:divBdr>
            <w:top w:val="none" w:sz="0" w:space="0" w:color="auto"/>
            <w:left w:val="none" w:sz="0" w:space="0" w:color="auto"/>
            <w:bottom w:val="none" w:sz="0" w:space="0" w:color="auto"/>
            <w:right w:val="none" w:sz="0" w:space="0" w:color="auto"/>
          </w:divBdr>
          <w:divsChild>
            <w:div w:id="1731539835">
              <w:marLeft w:val="0"/>
              <w:marRight w:val="0"/>
              <w:marTop w:val="0"/>
              <w:marBottom w:val="0"/>
              <w:divBdr>
                <w:top w:val="none" w:sz="0" w:space="0" w:color="auto"/>
                <w:left w:val="none" w:sz="0" w:space="0" w:color="auto"/>
                <w:bottom w:val="none" w:sz="0" w:space="0" w:color="auto"/>
                <w:right w:val="none" w:sz="0" w:space="0" w:color="auto"/>
              </w:divBdr>
              <w:divsChild>
                <w:div w:id="1168708936">
                  <w:marLeft w:val="0"/>
                  <w:marRight w:val="0"/>
                  <w:marTop w:val="0"/>
                  <w:marBottom w:val="0"/>
                  <w:divBdr>
                    <w:top w:val="none" w:sz="0" w:space="0" w:color="auto"/>
                    <w:left w:val="none" w:sz="0" w:space="0" w:color="auto"/>
                    <w:bottom w:val="none" w:sz="0" w:space="0" w:color="auto"/>
                    <w:right w:val="none" w:sz="0" w:space="0" w:color="auto"/>
                  </w:divBdr>
                  <w:divsChild>
                    <w:div w:id="12024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406102">
      <w:bodyDiv w:val="1"/>
      <w:marLeft w:val="0"/>
      <w:marRight w:val="0"/>
      <w:marTop w:val="0"/>
      <w:marBottom w:val="0"/>
      <w:divBdr>
        <w:top w:val="none" w:sz="0" w:space="0" w:color="auto"/>
        <w:left w:val="none" w:sz="0" w:space="0" w:color="auto"/>
        <w:bottom w:val="none" w:sz="0" w:space="0" w:color="auto"/>
        <w:right w:val="none" w:sz="0" w:space="0" w:color="auto"/>
      </w:divBdr>
      <w:divsChild>
        <w:div w:id="1519856215">
          <w:marLeft w:val="0"/>
          <w:marRight w:val="0"/>
          <w:marTop w:val="0"/>
          <w:marBottom w:val="0"/>
          <w:divBdr>
            <w:top w:val="none" w:sz="0" w:space="0" w:color="auto"/>
            <w:left w:val="none" w:sz="0" w:space="0" w:color="auto"/>
            <w:bottom w:val="none" w:sz="0" w:space="0" w:color="auto"/>
            <w:right w:val="none" w:sz="0" w:space="0" w:color="auto"/>
          </w:divBdr>
          <w:divsChild>
            <w:div w:id="1768381038">
              <w:marLeft w:val="0"/>
              <w:marRight w:val="0"/>
              <w:marTop w:val="630"/>
              <w:marBottom w:val="0"/>
              <w:divBdr>
                <w:top w:val="single" w:sz="12" w:space="0" w:color="auto"/>
                <w:left w:val="none" w:sz="0" w:space="0" w:color="auto"/>
                <w:bottom w:val="none" w:sz="0" w:space="0" w:color="auto"/>
                <w:right w:val="none" w:sz="0" w:space="0" w:color="auto"/>
              </w:divBdr>
              <w:divsChild>
                <w:div w:id="1521122165">
                  <w:marLeft w:val="0"/>
                  <w:marRight w:val="0"/>
                  <w:marTop w:val="0"/>
                  <w:marBottom w:val="0"/>
                  <w:divBdr>
                    <w:top w:val="none" w:sz="0" w:space="0" w:color="auto"/>
                    <w:left w:val="none" w:sz="0" w:space="0" w:color="auto"/>
                    <w:bottom w:val="none" w:sz="0" w:space="0" w:color="auto"/>
                    <w:right w:val="none" w:sz="0" w:space="0" w:color="auto"/>
                  </w:divBdr>
                  <w:divsChild>
                    <w:div w:id="481315777">
                      <w:marLeft w:val="0"/>
                      <w:marRight w:val="150"/>
                      <w:marTop w:val="0"/>
                      <w:marBottom w:val="90"/>
                      <w:divBdr>
                        <w:top w:val="none" w:sz="0" w:space="0" w:color="auto"/>
                        <w:left w:val="none" w:sz="0" w:space="0" w:color="auto"/>
                        <w:bottom w:val="none" w:sz="0" w:space="0" w:color="auto"/>
                        <w:right w:val="none" w:sz="0" w:space="0" w:color="auto"/>
                      </w:divBdr>
                      <w:divsChild>
                        <w:div w:id="2583642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569530668">
      <w:bodyDiv w:val="1"/>
      <w:marLeft w:val="0"/>
      <w:marRight w:val="0"/>
      <w:marTop w:val="0"/>
      <w:marBottom w:val="0"/>
      <w:divBdr>
        <w:top w:val="none" w:sz="0" w:space="0" w:color="auto"/>
        <w:left w:val="none" w:sz="0" w:space="0" w:color="auto"/>
        <w:bottom w:val="none" w:sz="0" w:space="0" w:color="auto"/>
        <w:right w:val="none" w:sz="0" w:space="0" w:color="auto"/>
      </w:divBdr>
      <w:divsChild>
        <w:div w:id="149911803">
          <w:marLeft w:val="0"/>
          <w:marRight w:val="0"/>
          <w:marTop w:val="0"/>
          <w:marBottom w:val="0"/>
          <w:divBdr>
            <w:top w:val="none" w:sz="0" w:space="0" w:color="auto"/>
            <w:left w:val="none" w:sz="0" w:space="0" w:color="auto"/>
            <w:bottom w:val="none" w:sz="0" w:space="0" w:color="auto"/>
            <w:right w:val="none" w:sz="0" w:space="0" w:color="auto"/>
          </w:divBdr>
          <w:divsChild>
            <w:div w:id="920675145">
              <w:marLeft w:val="0"/>
              <w:marRight w:val="0"/>
              <w:marTop w:val="630"/>
              <w:marBottom w:val="0"/>
              <w:divBdr>
                <w:top w:val="single" w:sz="12" w:space="0" w:color="auto"/>
                <w:left w:val="none" w:sz="0" w:space="0" w:color="auto"/>
                <w:bottom w:val="none" w:sz="0" w:space="0" w:color="auto"/>
                <w:right w:val="none" w:sz="0" w:space="0" w:color="auto"/>
              </w:divBdr>
              <w:divsChild>
                <w:div w:id="446584482">
                  <w:marLeft w:val="0"/>
                  <w:marRight w:val="0"/>
                  <w:marTop w:val="0"/>
                  <w:marBottom w:val="0"/>
                  <w:divBdr>
                    <w:top w:val="none" w:sz="0" w:space="0" w:color="auto"/>
                    <w:left w:val="none" w:sz="0" w:space="0" w:color="auto"/>
                    <w:bottom w:val="none" w:sz="0" w:space="0" w:color="auto"/>
                    <w:right w:val="none" w:sz="0" w:space="0" w:color="auto"/>
                  </w:divBdr>
                  <w:divsChild>
                    <w:div w:id="633874816">
                      <w:marLeft w:val="0"/>
                      <w:marRight w:val="150"/>
                      <w:marTop w:val="0"/>
                      <w:marBottom w:val="90"/>
                      <w:divBdr>
                        <w:top w:val="none" w:sz="0" w:space="0" w:color="auto"/>
                        <w:left w:val="none" w:sz="0" w:space="0" w:color="auto"/>
                        <w:bottom w:val="none" w:sz="0" w:space="0" w:color="auto"/>
                        <w:right w:val="none" w:sz="0" w:space="0" w:color="auto"/>
                      </w:divBdr>
                      <w:divsChild>
                        <w:div w:id="17015840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769988">
      <w:bodyDiv w:val="1"/>
      <w:marLeft w:val="0"/>
      <w:marRight w:val="0"/>
      <w:marTop w:val="0"/>
      <w:marBottom w:val="0"/>
      <w:divBdr>
        <w:top w:val="none" w:sz="0" w:space="0" w:color="auto"/>
        <w:left w:val="none" w:sz="0" w:space="0" w:color="auto"/>
        <w:bottom w:val="none" w:sz="0" w:space="0" w:color="auto"/>
        <w:right w:val="none" w:sz="0" w:space="0" w:color="auto"/>
      </w:divBdr>
      <w:divsChild>
        <w:div w:id="702677995">
          <w:marLeft w:val="0"/>
          <w:marRight w:val="0"/>
          <w:marTop w:val="0"/>
          <w:marBottom w:val="0"/>
          <w:divBdr>
            <w:top w:val="none" w:sz="0" w:space="0" w:color="auto"/>
            <w:left w:val="none" w:sz="0" w:space="0" w:color="auto"/>
            <w:bottom w:val="none" w:sz="0" w:space="0" w:color="auto"/>
            <w:right w:val="none" w:sz="0" w:space="0" w:color="auto"/>
          </w:divBdr>
          <w:divsChild>
            <w:div w:id="1460486973">
              <w:marLeft w:val="0"/>
              <w:marRight w:val="0"/>
              <w:marTop w:val="0"/>
              <w:marBottom w:val="0"/>
              <w:divBdr>
                <w:top w:val="none" w:sz="0" w:space="0" w:color="auto"/>
                <w:left w:val="none" w:sz="0" w:space="0" w:color="auto"/>
                <w:bottom w:val="none" w:sz="0" w:space="0" w:color="auto"/>
                <w:right w:val="none" w:sz="0" w:space="0" w:color="auto"/>
              </w:divBdr>
              <w:divsChild>
                <w:div w:id="790824539">
                  <w:marLeft w:val="0"/>
                  <w:marRight w:val="0"/>
                  <w:marTop w:val="0"/>
                  <w:marBottom w:val="0"/>
                  <w:divBdr>
                    <w:top w:val="none" w:sz="0" w:space="0" w:color="auto"/>
                    <w:left w:val="none" w:sz="0" w:space="0" w:color="auto"/>
                    <w:bottom w:val="none" w:sz="0" w:space="0" w:color="auto"/>
                    <w:right w:val="none" w:sz="0" w:space="0" w:color="auto"/>
                  </w:divBdr>
                  <w:divsChild>
                    <w:div w:id="1474715899">
                      <w:marLeft w:val="0"/>
                      <w:marRight w:val="0"/>
                      <w:marTop w:val="0"/>
                      <w:marBottom w:val="0"/>
                      <w:divBdr>
                        <w:top w:val="none" w:sz="0" w:space="0" w:color="auto"/>
                        <w:left w:val="none" w:sz="0" w:space="0" w:color="auto"/>
                        <w:bottom w:val="none" w:sz="0" w:space="0" w:color="auto"/>
                        <w:right w:val="none" w:sz="0" w:space="0" w:color="auto"/>
                      </w:divBdr>
                      <w:divsChild>
                        <w:div w:id="17970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73555">
      <w:bodyDiv w:val="1"/>
      <w:marLeft w:val="0"/>
      <w:marRight w:val="0"/>
      <w:marTop w:val="0"/>
      <w:marBottom w:val="0"/>
      <w:divBdr>
        <w:top w:val="none" w:sz="0" w:space="0" w:color="auto"/>
        <w:left w:val="none" w:sz="0" w:space="0" w:color="auto"/>
        <w:bottom w:val="none" w:sz="0" w:space="0" w:color="auto"/>
        <w:right w:val="none" w:sz="0" w:space="0" w:color="auto"/>
      </w:divBdr>
      <w:divsChild>
        <w:div w:id="1623223337">
          <w:marLeft w:val="0"/>
          <w:marRight w:val="0"/>
          <w:marTop w:val="0"/>
          <w:marBottom w:val="0"/>
          <w:divBdr>
            <w:top w:val="none" w:sz="0" w:space="0" w:color="auto"/>
            <w:left w:val="none" w:sz="0" w:space="0" w:color="auto"/>
            <w:bottom w:val="none" w:sz="0" w:space="0" w:color="auto"/>
            <w:right w:val="none" w:sz="0" w:space="0" w:color="auto"/>
          </w:divBdr>
          <w:divsChild>
            <w:div w:id="167058089">
              <w:marLeft w:val="0"/>
              <w:marRight w:val="0"/>
              <w:marTop w:val="630"/>
              <w:marBottom w:val="0"/>
              <w:divBdr>
                <w:top w:val="none" w:sz="0" w:space="0" w:color="auto"/>
                <w:left w:val="none" w:sz="0" w:space="0" w:color="auto"/>
                <w:bottom w:val="none" w:sz="0" w:space="0" w:color="auto"/>
                <w:right w:val="none" w:sz="0" w:space="0" w:color="auto"/>
              </w:divBdr>
              <w:divsChild>
                <w:div w:id="1975213493">
                  <w:marLeft w:val="0"/>
                  <w:marRight w:val="0"/>
                  <w:marTop w:val="0"/>
                  <w:marBottom w:val="0"/>
                  <w:divBdr>
                    <w:top w:val="none" w:sz="0" w:space="0" w:color="auto"/>
                    <w:left w:val="none" w:sz="0" w:space="0" w:color="auto"/>
                    <w:bottom w:val="none" w:sz="0" w:space="0" w:color="auto"/>
                    <w:right w:val="none" w:sz="0" w:space="0" w:color="auto"/>
                  </w:divBdr>
                  <w:divsChild>
                    <w:div w:id="216431978">
                      <w:marLeft w:val="0"/>
                      <w:marRight w:val="150"/>
                      <w:marTop w:val="0"/>
                      <w:marBottom w:val="90"/>
                      <w:divBdr>
                        <w:top w:val="none" w:sz="0" w:space="0" w:color="auto"/>
                        <w:left w:val="none" w:sz="0" w:space="0" w:color="auto"/>
                        <w:bottom w:val="none" w:sz="0" w:space="0" w:color="auto"/>
                        <w:right w:val="none" w:sz="0" w:space="0" w:color="auto"/>
                      </w:divBdr>
                      <w:divsChild>
                        <w:div w:id="21334002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8448602">
      <w:bodyDiv w:val="1"/>
      <w:marLeft w:val="0"/>
      <w:marRight w:val="0"/>
      <w:marTop w:val="0"/>
      <w:marBottom w:val="0"/>
      <w:divBdr>
        <w:top w:val="none" w:sz="0" w:space="0" w:color="auto"/>
        <w:left w:val="none" w:sz="0" w:space="0" w:color="auto"/>
        <w:bottom w:val="none" w:sz="0" w:space="0" w:color="auto"/>
        <w:right w:val="none" w:sz="0" w:space="0" w:color="auto"/>
      </w:divBdr>
      <w:divsChild>
        <w:div w:id="780808935">
          <w:marLeft w:val="0"/>
          <w:marRight w:val="0"/>
          <w:marTop w:val="0"/>
          <w:marBottom w:val="0"/>
          <w:divBdr>
            <w:top w:val="none" w:sz="0" w:space="0" w:color="auto"/>
            <w:left w:val="none" w:sz="0" w:space="0" w:color="auto"/>
            <w:bottom w:val="none" w:sz="0" w:space="0" w:color="auto"/>
            <w:right w:val="none" w:sz="0" w:space="0" w:color="auto"/>
          </w:divBdr>
          <w:divsChild>
            <w:div w:id="1948268589">
              <w:marLeft w:val="0"/>
              <w:marRight w:val="0"/>
              <w:marTop w:val="60"/>
              <w:marBottom w:val="0"/>
              <w:divBdr>
                <w:top w:val="none" w:sz="0" w:space="0" w:color="auto"/>
                <w:left w:val="none" w:sz="0" w:space="0" w:color="auto"/>
                <w:bottom w:val="none" w:sz="0" w:space="0" w:color="auto"/>
                <w:right w:val="none" w:sz="0" w:space="0" w:color="auto"/>
              </w:divBdr>
              <w:divsChild>
                <w:div w:id="589583652">
                  <w:marLeft w:val="0"/>
                  <w:marRight w:val="0"/>
                  <w:marTop w:val="0"/>
                  <w:marBottom w:val="0"/>
                  <w:divBdr>
                    <w:top w:val="none" w:sz="0" w:space="0" w:color="auto"/>
                    <w:left w:val="none" w:sz="0" w:space="0" w:color="auto"/>
                    <w:bottom w:val="none" w:sz="0" w:space="0" w:color="auto"/>
                    <w:right w:val="none" w:sz="0" w:space="0" w:color="auto"/>
                  </w:divBdr>
                  <w:divsChild>
                    <w:div w:id="1043215872">
                      <w:marLeft w:val="150"/>
                      <w:marRight w:val="0"/>
                      <w:marTop w:val="0"/>
                      <w:marBottom w:val="0"/>
                      <w:divBdr>
                        <w:top w:val="none" w:sz="0" w:space="0" w:color="auto"/>
                        <w:left w:val="none" w:sz="0" w:space="0" w:color="auto"/>
                        <w:bottom w:val="none" w:sz="0" w:space="0" w:color="auto"/>
                        <w:right w:val="none" w:sz="0" w:space="0" w:color="auto"/>
                      </w:divBdr>
                      <w:divsChild>
                        <w:div w:id="1196583338">
                          <w:marLeft w:val="0"/>
                          <w:marRight w:val="0"/>
                          <w:marTop w:val="0"/>
                          <w:marBottom w:val="0"/>
                          <w:divBdr>
                            <w:top w:val="none" w:sz="0" w:space="0" w:color="auto"/>
                            <w:left w:val="none" w:sz="0" w:space="0" w:color="auto"/>
                            <w:bottom w:val="none" w:sz="0" w:space="0" w:color="auto"/>
                            <w:right w:val="none" w:sz="0" w:space="0" w:color="auto"/>
                          </w:divBdr>
                          <w:divsChild>
                            <w:div w:id="227112767">
                              <w:marLeft w:val="0"/>
                              <w:marRight w:val="255"/>
                              <w:marTop w:val="0"/>
                              <w:marBottom w:val="0"/>
                              <w:divBdr>
                                <w:top w:val="none" w:sz="0" w:space="0" w:color="auto"/>
                                <w:left w:val="none" w:sz="0" w:space="0" w:color="auto"/>
                                <w:bottom w:val="none" w:sz="0" w:space="0" w:color="auto"/>
                                <w:right w:val="none" w:sz="0" w:space="0" w:color="auto"/>
                              </w:divBdr>
                              <w:divsChild>
                                <w:div w:id="818612799">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7582">
      <w:bodyDiv w:val="1"/>
      <w:marLeft w:val="0"/>
      <w:marRight w:val="0"/>
      <w:marTop w:val="0"/>
      <w:marBottom w:val="0"/>
      <w:divBdr>
        <w:top w:val="none" w:sz="0" w:space="0" w:color="auto"/>
        <w:left w:val="none" w:sz="0" w:space="0" w:color="auto"/>
        <w:bottom w:val="none" w:sz="0" w:space="0" w:color="auto"/>
        <w:right w:val="none" w:sz="0" w:space="0" w:color="auto"/>
      </w:divBdr>
      <w:divsChild>
        <w:div w:id="813374956">
          <w:marLeft w:val="0"/>
          <w:marRight w:val="0"/>
          <w:marTop w:val="0"/>
          <w:marBottom w:val="0"/>
          <w:divBdr>
            <w:top w:val="none" w:sz="0" w:space="0" w:color="auto"/>
            <w:left w:val="none" w:sz="0" w:space="0" w:color="auto"/>
            <w:bottom w:val="none" w:sz="0" w:space="0" w:color="auto"/>
            <w:right w:val="none" w:sz="0" w:space="0" w:color="auto"/>
          </w:divBdr>
          <w:divsChild>
            <w:div w:id="953560475">
              <w:marLeft w:val="0"/>
              <w:marRight w:val="0"/>
              <w:marTop w:val="0"/>
              <w:marBottom w:val="0"/>
              <w:divBdr>
                <w:top w:val="none" w:sz="0" w:space="0" w:color="auto"/>
                <w:left w:val="none" w:sz="0" w:space="0" w:color="auto"/>
                <w:bottom w:val="none" w:sz="0" w:space="0" w:color="auto"/>
                <w:right w:val="none" w:sz="0" w:space="0" w:color="auto"/>
              </w:divBdr>
              <w:divsChild>
                <w:div w:id="20217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975865045">
      <w:bodyDiv w:val="1"/>
      <w:marLeft w:val="0"/>
      <w:marRight w:val="0"/>
      <w:marTop w:val="0"/>
      <w:marBottom w:val="0"/>
      <w:divBdr>
        <w:top w:val="none" w:sz="0" w:space="0" w:color="auto"/>
        <w:left w:val="none" w:sz="0" w:space="0" w:color="auto"/>
        <w:bottom w:val="none" w:sz="0" w:space="0" w:color="auto"/>
        <w:right w:val="none" w:sz="0" w:space="0" w:color="auto"/>
      </w:divBdr>
      <w:divsChild>
        <w:div w:id="1290086259">
          <w:marLeft w:val="0"/>
          <w:marRight w:val="0"/>
          <w:marTop w:val="0"/>
          <w:marBottom w:val="0"/>
          <w:divBdr>
            <w:top w:val="none" w:sz="0" w:space="0" w:color="auto"/>
            <w:left w:val="none" w:sz="0" w:space="0" w:color="auto"/>
            <w:bottom w:val="none" w:sz="0" w:space="0" w:color="auto"/>
            <w:right w:val="none" w:sz="0" w:space="0" w:color="auto"/>
          </w:divBdr>
          <w:divsChild>
            <w:div w:id="1177691457">
              <w:marLeft w:val="0"/>
              <w:marRight w:val="0"/>
              <w:marTop w:val="0"/>
              <w:marBottom w:val="150"/>
              <w:divBdr>
                <w:top w:val="none" w:sz="0" w:space="0" w:color="auto"/>
                <w:left w:val="none" w:sz="0" w:space="0" w:color="auto"/>
                <w:bottom w:val="none" w:sz="0" w:space="0" w:color="auto"/>
                <w:right w:val="none" w:sz="0" w:space="0" w:color="auto"/>
              </w:divBdr>
              <w:divsChild>
                <w:div w:id="1781797017">
                  <w:marLeft w:val="0"/>
                  <w:marRight w:val="0"/>
                  <w:marTop w:val="0"/>
                  <w:marBottom w:val="0"/>
                  <w:divBdr>
                    <w:top w:val="none" w:sz="0" w:space="0" w:color="auto"/>
                    <w:left w:val="none" w:sz="0" w:space="0" w:color="auto"/>
                    <w:bottom w:val="none" w:sz="0" w:space="0" w:color="auto"/>
                    <w:right w:val="none" w:sz="0" w:space="0" w:color="auto"/>
                  </w:divBdr>
                  <w:divsChild>
                    <w:div w:id="13344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84451">
      <w:bodyDiv w:val="1"/>
      <w:marLeft w:val="0"/>
      <w:marRight w:val="0"/>
      <w:marTop w:val="0"/>
      <w:marBottom w:val="0"/>
      <w:divBdr>
        <w:top w:val="none" w:sz="0" w:space="0" w:color="auto"/>
        <w:left w:val="none" w:sz="0" w:space="0" w:color="auto"/>
        <w:bottom w:val="none" w:sz="0" w:space="0" w:color="auto"/>
        <w:right w:val="none" w:sz="0" w:space="0" w:color="auto"/>
      </w:divBdr>
      <w:divsChild>
        <w:div w:id="1069883855">
          <w:marLeft w:val="0"/>
          <w:marRight w:val="0"/>
          <w:marTop w:val="0"/>
          <w:marBottom w:val="0"/>
          <w:divBdr>
            <w:top w:val="none" w:sz="0" w:space="0" w:color="auto"/>
            <w:left w:val="none" w:sz="0" w:space="0" w:color="auto"/>
            <w:bottom w:val="none" w:sz="0" w:space="0" w:color="auto"/>
            <w:right w:val="none" w:sz="0" w:space="0" w:color="auto"/>
          </w:divBdr>
          <w:divsChild>
            <w:div w:id="1012803889">
              <w:marLeft w:val="0"/>
              <w:marRight w:val="0"/>
              <w:marTop w:val="630"/>
              <w:marBottom w:val="0"/>
              <w:divBdr>
                <w:top w:val="single" w:sz="12" w:space="0" w:color="auto"/>
                <w:left w:val="none" w:sz="0" w:space="0" w:color="auto"/>
                <w:bottom w:val="none" w:sz="0" w:space="0" w:color="auto"/>
                <w:right w:val="none" w:sz="0" w:space="0" w:color="auto"/>
              </w:divBdr>
              <w:divsChild>
                <w:div w:id="1258101526">
                  <w:marLeft w:val="0"/>
                  <w:marRight w:val="0"/>
                  <w:marTop w:val="0"/>
                  <w:marBottom w:val="0"/>
                  <w:divBdr>
                    <w:top w:val="none" w:sz="0" w:space="0" w:color="auto"/>
                    <w:left w:val="none" w:sz="0" w:space="0" w:color="auto"/>
                    <w:bottom w:val="none" w:sz="0" w:space="0" w:color="auto"/>
                    <w:right w:val="none" w:sz="0" w:space="0" w:color="auto"/>
                  </w:divBdr>
                  <w:divsChild>
                    <w:div w:id="102965896">
                      <w:marLeft w:val="0"/>
                      <w:marRight w:val="150"/>
                      <w:marTop w:val="0"/>
                      <w:marBottom w:val="90"/>
                      <w:divBdr>
                        <w:top w:val="none" w:sz="0" w:space="0" w:color="auto"/>
                        <w:left w:val="none" w:sz="0" w:space="0" w:color="auto"/>
                        <w:bottom w:val="none" w:sz="0" w:space="0" w:color="auto"/>
                        <w:right w:val="none" w:sz="0" w:space="0" w:color="auto"/>
                      </w:divBdr>
                      <w:divsChild>
                        <w:div w:id="9938037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foods.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agridept.gov" TargetMode="External"/><Relationship Id="rId4" Type="http://schemas.openxmlformats.org/officeDocument/2006/relationships/settings" Target="settings.xml"/><Relationship Id="rId9" Type="http://schemas.openxmlformats.org/officeDocument/2006/relationships/hyperlink" Target="http://www.nutrition-and-yo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25</cp:revision>
  <dcterms:created xsi:type="dcterms:W3CDTF">2013-08-08T14:48:00Z</dcterms:created>
  <dcterms:modified xsi:type="dcterms:W3CDTF">2013-08-09T15:12:00Z</dcterms:modified>
</cp:coreProperties>
</file>