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3BAB" w:rsidRPr="00DA0CFB" w:rsidRDefault="009C1822" w:rsidP="00161FAE">
      <w:pPr>
        <w:pStyle w:val="NormalWeb"/>
        <w:spacing w:before="0" w:beforeAutospacing="0" w:after="0" w:afterAutospacing="0"/>
        <w:ind w:left="720"/>
        <w:rPr>
          <w:b/>
          <w:u w:val="single"/>
          <w:lang w:val="en"/>
        </w:rPr>
      </w:pPr>
      <w:r w:rsidRPr="00DA0CFB">
        <w:rPr>
          <w:b/>
          <w:u w:val="single"/>
          <w:lang w:val="en"/>
        </w:rPr>
        <w:t>B</w:t>
      </w:r>
      <w:r w:rsidR="00532FFF" w:rsidRPr="00DA0CFB">
        <w:rPr>
          <w:b/>
          <w:u w:val="single"/>
          <w:lang w:val="en"/>
        </w:rPr>
        <w:t>LACK B</w:t>
      </w:r>
      <w:r w:rsidRPr="00DA0CFB">
        <w:rPr>
          <w:b/>
          <w:u w:val="single"/>
          <w:lang w:val="en"/>
        </w:rPr>
        <w:t>EAN</w:t>
      </w:r>
    </w:p>
    <w:p w:rsidR="00161FAE" w:rsidRPr="00DA0CFB" w:rsidRDefault="00B50ACF" w:rsidP="00161FAE">
      <w:pPr>
        <w:pStyle w:val="NormalWeb"/>
        <w:spacing w:before="0" w:beforeAutospacing="0" w:after="0" w:afterAutospacing="0"/>
        <w:ind w:left="720"/>
        <w:rPr>
          <w:lang w:val="en"/>
        </w:rPr>
      </w:pPr>
      <w:r w:rsidRPr="00DA0CFB">
        <w:rPr>
          <w:lang w:val="en"/>
        </w:rPr>
        <w:t>Black beans are a staple in the Spanish Caribbean diet. They have less starch in them then many other beans.</w:t>
      </w:r>
      <w:r w:rsidR="00F95975" w:rsidRPr="00DA0CFB">
        <w:rPr>
          <w:lang w:val="en"/>
        </w:rPr>
        <w:t xml:space="preserve"> They are commonly referred to as turtle beans, probably in reference to their shiny, dark, shell-like appearance. With a rich flavor that has been compared to mushrooms, black beans have a velvety texture while holding their shape well during cooking.</w:t>
      </w:r>
    </w:p>
    <w:p w:rsidR="00395653" w:rsidRPr="00DA0CFB" w:rsidRDefault="002649AF" w:rsidP="003330A5">
      <w:pPr>
        <w:pStyle w:val="ListParagraph"/>
        <w:widowControl w:val="0"/>
        <w:numPr>
          <w:ilvl w:val="0"/>
          <w:numId w:val="1"/>
        </w:numPr>
        <w:autoSpaceDE w:val="0"/>
        <w:autoSpaceDN w:val="0"/>
        <w:adjustRightInd w:val="0"/>
        <w:spacing w:line="360" w:lineRule="atLeast"/>
        <w:rPr>
          <w:rFonts w:ascii="Times New Roman" w:hAnsi="Times New Roman" w:cs="Times New Roman"/>
        </w:rPr>
      </w:pPr>
      <w:r w:rsidRPr="00DA0CFB">
        <w:rPr>
          <w:rFonts w:ascii="Times New Roman" w:hAnsi="Times New Roman" w:cs="Times New Roman"/>
          <w:b/>
        </w:rPr>
        <w:t>Botanical Name</w:t>
      </w:r>
      <w:r w:rsidRPr="00DA0CFB">
        <w:rPr>
          <w:rFonts w:ascii="Times New Roman" w:hAnsi="Times New Roman" w:cs="Times New Roman"/>
        </w:rPr>
        <w:t xml:space="preserve"> </w:t>
      </w:r>
      <w:r w:rsidR="000C5C49" w:rsidRPr="00DA0CFB">
        <w:rPr>
          <w:rFonts w:ascii="Times New Roman" w:hAnsi="Times New Roman" w:cs="Times New Roman"/>
          <w:b/>
        </w:rPr>
        <w:t>–</w:t>
      </w:r>
      <w:r w:rsidR="00377660" w:rsidRPr="00DA0CFB">
        <w:rPr>
          <w:rStyle w:val="binomial"/>
          <w:rFonts w:ascii="Times New Roman" w:hAnsi="Times New Roman" w:cs="Times New Roman"/>
          <w:bCs/>
          <w:iCs/>
        </w:rPr>
        <w:t xml:space="preserve"> </w:t>
      </w:r>
      <w:r w:rsidR="00F95975" w:rsidRPr="00DA0CFB">
        <w:rPr>
          <w:rFonts w:ascii="Times New Roman" w:hAnsi="Times New Roman" w:cs="Times New Roman"/>
          <w:iCs/>
          <w:lang w:val="en"/>
        </w:rPr>
        <w:t>Phaseolus vulgaris</w:t>
      </w:r>
    </w:p>
    <w:p w:rsidR="00625722" w:rsidRPr="00DA0CFB" w:rsidRDefault="002649AF" w:rsidP="002A553D">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DA0CFB">
        <w:rPr>
          <w:rFonts w:ascii="Times New Roman" w:hAnsi="Times New Roman" w:cs="Times New Roman"/>
          <w:b/>
          <w:bCs/>
        </w:rPr>
        <w:t>Family name</w:t>
      </w:r>
      <w:r w:rsidR="006F4470" w:rsidRPr="00DA0CFB">
        <w:rPr>
          <w:rFonts w:ascii="Times New Roman" w:hAnsi="Times New Roman" w:cs="Times New Roman"/>
          <w:b/>
          <w:bCs/>
        </w:rPr>
        <w:t xml:space="preserve"> </w:t>
      </w:r>
      <w:r w:rsidR="009739FB" w:rsidRPr="00DA0CFB">
        <w:rPr>
          <w:rFonts w:ascii="Times New Roman" w:hAnsi="Times New Roman" w:cs="Times New Roman"/>
          <w:b/>
          <w:bCs/>
        </w:rPr>
        <w:t>–</w:t>
      </w:r>
      <w:r w:rsidR="00625722" w:rsidRPr="00DA0CFB">
        <w:rPr>
          <w:rFonts w:ascii="Times New Roman" w:hAnsi="Times New Roman" w:cs="Times New Roman"/>
          <w:b/>
          <w:bCs/>
        </w:rPr>
        <w:t xml:space="preserve"> </w:t>
      </w:r>
      <w:r w:rsidR="00320F0E" w:rsidRPr="00DA0CFB">
        <w:rPr>
          <w:rFonts w:ascii="Times New Roman" w:hAnsi="Times New Roman" w:cs="Times New Roman"/>
          <w:bCs/>
          <w:lang w:val="en"/>
        </w:rPr>
        <w:t>Fabaceae</w:t>
      </w:r>
    </w:p>
    <w:p w:rsidR="003330A5" w:rsidRPr="00DA0CFB" w:rsidRDefault="002649AF" w:rsidP="003330A5">
      <w:pPr>
        <w:pStyle w:val="NormalWeb"/>
        <w:numPr>
          <w:ilvl w:val="0"/>
          <w:numId w:val="1"/>
        </w:numPr>
        <w:rPr>
          <w:lang w:val="en"/>
        </w:rPr>
      </w:pPr>
      <w:r w:rsidRPr="00DA0CFB">
        <w:rPr>
          <w:b/>
        </w:rPr>
        <w:t>Common name</w:t>
      </w:r>
      <w:r w:rsidR="00063F50" w:rsidRPr="00DA0CFB">
        <w:rPr>
          <w:b/>
        </w:rPr>
        <w:t xml:space="preserve"> </w:t>
      </w:r>
      <w:r w:rsidR="00E126CF" w:rsidRPr="00DA0CFB">
        <w:t>–</w:t>
      </w:r>
      <w:r w:rsidR="00320F0E" w:rsidRPr="00DA0CFB">
        <w:t xml:space="preserve"> </w:t>
      </w:r>
      <w:r w:rsidRPr="00DA0CFB">
        <w:t xml:space="preserve"> </w:t>
      </w:r>
      <w:r w:rsidR="00103167" w:rsidRPr="00DA0CFB">
        <w:t xml:space="preserve">Turtle beans </w:t>
      </w:r>
    </w:p>
    <w:p w:rsidR="007E660A" w:rsidRPr="00DA0CFB" w:rsidRDefault="002649AF" w:rsidP="006C1195">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DA0CFB">
        <w:rPr>
          <w:rFonts w:ascii="Times New Roman" w:hAnsi="Times New Roman" w:cs="Times New Roman"/>
          <w:b/>
        </w:rPr>
        <w:t>Part used</w:t>
      </w:r>
      <w:r w:rsidR="00716DC1" w:rsidRPr="00DA0CFB">
        <w:rPr>
          <w:rFonts w:ascii="Times New Roman" w:hAnsi="Times New Roman" w:cs="Times New Roman"/>
        </w:rPr>
        <w:t xml:space="preserve"> –</w:t>
      </w:r>
      <w:r w:rsidR="00E81FDD" w:rsidRPr="00DA0CFB">
        <w:rPr>
          <w:rFonts w:ascii="Times New Roman" w:hAnsi="Times New Roman" w:cs="Times New Roman"/>
        </w:rPr>
        <w:t xml:space="preserve"> </w:t>
      </w:r>
      <w:r w:rsidR="00103167" w:rsidRPr="00DA0CFB">
        <w:rPr>
          <w:rFonts w:ascii="Times New Roman" w:hAnsi="Times New Roman" w:cs="Times New Roman"/>
        </w:rPr>
        <w:t>whole beans</w:t>
      </w:r>
    </w:p>
    <w:p w:rsidR="00102A59" w:rsidRPr="00DA0CFB" w:rsidRDefault="00514D85" w:rsidP="003B2CD1">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DA0CFB">
        <w:rPr>
          <w:rFonts w:ascii="Times New Roman" w:hAnsi="Times New Roman" w:cs="Times New Roman"/>
          <w:b/>
          <w:bCs/>
          <w:u w:val="single"/>
        </w:rPr>
        <w:t xml:space="preserve">Different Names of </w:t>
      </w:r>
      <w:r w:rsidR="00532FFF" w:rsidRPr="00DA0CFB">
        <w:rPr>
          <w:rFonts w:ascii="Times New Roman" w:hAnsi="Times New Roman" w:cs="Times New Roman"/>
          <w:b/>
          <w:bCs/>
          <w:u w:val="single"/>
        </w:rPr>
        <w:t>Black</w:t>
      </w:r>
      <w:r w:rsidR="00377660" w:rsidRPr="00DA0CFB">
        <w:rPr>
          <w:rFonts w:ascii="Times New Roman" w:hAnsi="Times New Roman" w:cs="Times New Roman"/>
          <w:b/>
          <w:bCs/>
          <w:u w:val="single"/>
        </w:rPr>
        <w:t xml:space="preserve"> bean</w:t>
      </w:r>
      <w:r w:rsidR="00AC3A31" w:rsidRPr="00DA0CFB">
        <w:rPr>
          <w:rFonts w:ascii="Times New Roman" w:hAnsi="Times New Roman" w:cs="Times New Roman"/>
          <w:b/>
          <w:bCs/>
          <w:u w:val="single"/>
        </w:rPr>
        <w:t>:</w:t>
      </w:r>
    </w:p>
    <w:p w:rsidR="00D644CF" w:rsidRPr="00DA0CFB" w:rsidRDefault="00D644CF" w:rsidP="00D644CF">
      <w:pPr>
        <w:pStyle w:val="ListParagraph"/>
        <w:widowControl w:val="0"/>
        <w:autoSpaceDE w:val="0"/>
        <w:autoSpaceDN w:val="0"/>
        <w:adjustRightInd w:val="0"/>
        <w:spacing w:line="360" w:lineRule="atLeast"/>
        <w:jc w:val="both"/>
        <w:rPr>
          <w:rFonts w:ascii="Times New Roman" w:hAnsi="Times New Roman" w:cs="Times New Roman"/>
          <w:bCs/>
        </w:rPr>
      </w:pPr>
      <w:r w:rsidRPr="00DA0CFB">
        <w:rPr>
          <w:rFonts w:ascii="Times New Roman" w:hAnsi="Times New Roman" w:cs="Times New Roman"/>
          <w:bCs/>
        </w:rPr>
        <w:t>English: Black bean</w:t>
      </w:r>
    </w:p>
    <w:p w:rsidR="00D644CF" w:rsidRPr="00DA0CFB" w:rsidRDefault="00D644CF" w:rsidP="00D644CF">
      <w:pPr>
        <w:pStyle w:val="ListParagraph"/>
        <w:widowControl w:val="0"/>
        <w:autoSpaceDE w:val="0"/>
        <w:autoSpaceDN w:val="0"/>
        <w:adjustRightInd w:val="0"/>
        <w:spacing w:line="360" w:lineRule="atLeast"/>
        <w:jc w:val="both"/>
        <w:rPr>
          <w:rFonts w:ascii="Times New Roman" w:hAnsi="Times New Roman" w:cs="Times New Roman"/>
        </w:rPr>
      </w:pPr>
      <w:r w:rsidRPr="00DA0CFB">
        <w:rPr>
          <w:rFonts w:ascii="Times New Roman" w:hAnsi="Times New Roman" w:cs="Times New Roman"/>
          <w:bCs/>
        </w:rPr>
        <w:t xml:space="preserve">Tamil: </w:t>
      </w:r>
      <w:proofErr w:type="spellStart"/>
      <w:r w:rsidRPr="00DA0CFB">
        <w:rPr>
          <w:rFonts w:ascii="Times New Roman" w:hAnsi="Times New Roman" w:cs="Times New Roman"/>
        </w:rPr>
        <w:t>karuppu</w:t>
      </w:r>
      <w:proofErr w:type="spellEnd"/>
      <w:r w:rsidRPr="00DA0CFB">
        <w:rPr>
          <w:rFonts w:ascii="Times New Roman" w:hAnsi="Times New Roman" w:cs="Times New Roman"/>
        </w:rPr>
        <w:t xml:space="preserve"> pins</w:t>
      </w:r>
    </w:p>
    <w:p w:rsidR="00D644CF" w:rsidRPr="00DA0CFB" w:rsidRDefault="00D644CF" w:rsidP="00D644CF">
      <w:pPr>
        <w:pStyle w:val="ListParagraph"/>
        <w:widowControl w:val="0"/>
        <w:autoSpaceDE w:val="0"/>
        <w:autoSpaceDN w:val="0"/>
        <w:adjustRightInd w:val="0"/>
        <w:spacing w:line="360" w:lineRule="atLeast"/>
        <w:jc w:val="both"/>
        <w:rPr>
          <w:rFonts w:ascii="Times New Roman" w:hAnsi="Times New Roman" w:cs="Times New Roman"/>
        </w:rPr>
      </w:pPr>
      <w:r w:rsidRPr="00DA0CFB">
        <w:rPr>
          <w:rFonts w:ascii="Times New Roman" w:hAnsi="Times New Roman" w:cs="Times New Roman"/>
        </w:rPr>
        <w:t>Hindi: Kale same</w:t>
      </w:r>
    </w:p>
    <w:p w:rsidR="00D644CF" w:rsidRPr="00DA0CFB" w:rsidRDefault="00D644CF" w:rsidP="005535A4">
      <w:pPr>
        <w:widowControl w:val="0"/>
        <w:autoSpaceDE w:val="0"/>
        <w:autoSpaceDN w:val="0"/>
        <w:adjustRightInd w:val="0"/>
        <w:spacing w:line="360" w:lineRule="atLeast"/>
        <w:jc w:val="both"/>
        <w:rPr>
          <w:rFonts w:ascii="Times New Roman" w:hAnsi="Times New Roman" w:cs="Times New Roman"/>
          <w:sz w:val="24"/>
          <w:szCs w:val="24"/>
        </w:rPr>
      </w:pPr>
    </w:p>
    <w:p w:rsidR="00532FFF" w:rsidRPr="00DA0CFB" w:rsidRDefault="00B870C2" w:rsidP="00802FFA">
      <w:pPr>
        <w:pStyle w:val="NormalWeb"/>
        <w:numPr>
          <w:ilvl w:val="0"/>
          <w:numId w:val="1"/>
        </w:numPr>
        <w:rPr>
          <w:lang w:val="en"/>
        </w:rPr>
      </w:pPr>
      <w:r w:rsidRPr="00DA0CFB">
        <w:rPr>
          <w:b/>
          <w:u w:val="single"/>
        </w:rPr>
        <w:t>Origin</w:t>
      </w:r>
      <w:r w:rsidR="00802FFA" w:rsidRPr="00DA0CFB">
        <w:rPr>
          <w:b/>
          <w:u w:val="single"/>
        </w:rPr>
        <w:t>:</w:t>
      </w:r>
      <w:r w:rsidR="00802FFA" w:rsidRPr="00DA0CFB">
        <w:t xml:space="preserve"> </w:t>
      </w:r>
      <w:r w:rsidR="00802FFA" w:rsidRPr="00DA0CFB">
        <w:rPr>
          <w:lang w:val="en"/>
        </w:rPr>
        <w:t>The black bean originated in parts of Central and South America.</w:t>
      </w:r>
    </w:p>
    <w:p w:rsidR="00A377D5" w:rsidRPr="00DA0CFB"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DA0CFB">
        <w:rPr>
          <w:rFonts w:ascii="Times New Roman" w:hAnsi="Times New Roman" w:cs="Times New Roman"/>
          <w:b/>
          <w:u w:val="single"/>
        </w:rPr>
        <w:t>Taste:</w:t>
      </w:r>
      <w:r w:rsidR="00E81FDD" w:rsidRPr="00DA0CFB">
        <w:rPr>
          <w:rFonts w:ascii="Times New Roman" w:hAnsi="Times New Roman" w:cs="Times New Roman"/>
        </w:rPr>
        <w:t xml:space="preserve"> </w:t>
      </w:r>
      <w:r w:rsidR="00D214B5" w:rsidRPr="00DA0CFB">
        <w:rPr>
          <w:rFonts w:ascii="Times New Roman" w:hAnsi="Times New Roman" w:cs="Times New Roman"/>
        </w:rPr>
        <w:t>Mushroom like flavor.</w:t>
      </w:r>
    </w:p>
    <w:p w:rsidR="00741384" w:rsidRPr="00DA0CFB" w:rsidRDefault="00741384" w:rsidP="00E53D30">
      <w:pPr>
        <w:pStyle w:val="ListParagraph"/>
        <w:widowControl w:val="0"/>
        <w:numPr>
          <w:ilvl w:val="0"/>
          <w:numId w:val="2"/>
        </w:numPr>
        <w:autoSpaceDE w:val="0"/>
        <w:autoSpaceDN w:val="0"/>
        <w:adjustRightInd w:val="0"/>
        <w:rPr>
          <w:rFonts w:ascii="Times New Roman" w:hAnsi="Times New Roman" w:cs="Times New Roman"/>
        </w:rPr>
      </w:pPr>
      <w:r w:rsidRPr="00DA0CFB">
        <w:rPr>
          <w:rFonts w:ascii="Times New Roman" w:hAnsi="Times New Roman" w:cs="Times New Roman"/>
          <w:b/>
          <w:u w:val="single"/>
        </w:rPr>
        <w:t>Nutritional profile:</w:t>
      </w:r>
    </w:p>
    <w:p w:rsidR="0052499A" w:rsidRPr="00DA0CFB" w:rsidRDefault="0052499A" w:rsidP="0052499A">
      <w:pPr>
        <w:pStyle w:val="ListParagraph"/>
        <w:widowControl w:val="0"/>
        <w:autoSpaceDE w:val="0"/>
        <w:autoSpaceDN w:val="0"/>
        <w:adjustRightInd w:val="0"/>
        <w:rPr>
          <w:rFonts w:ascii="Times New Roman" w:hAnsi="Times New Roman" w:cs="Times New Roman"/>
          <w:lang w:val="en"/>
        </w:rPr>
      </w:pPr>
    </w:p>
    <w:tbl>
      <w:tblPr>
        <w:tblW w:w="5280" w:type="dxa"/>
        <w:tblCellSpacing w:w="15" w:type="dxa"/>
        <w:tblInd w:w="240"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2303"/>
        <w:gridCol w:w="2977"/>
      </w:tblGrid>
      <w:tr w:rsidR="00DA0CFB" w:rsidRPr="00DA0CFB" w:rsidTr="00AA6496">
        <w:trPr>
          <w:tblCellSpacing w:w="15" w:type="dxa"/>
        </w:trPr>
        <w:tc>
          <w:tcPr>
            <w:tcW w:w="0" w:type="auto"/>
            <w:gridSpan w:val="2"/>
            <w:shd w:val="clear" w:color="auto" w:fill="F9F9F9"/>
            <w:hideMark/>
          </w:tcPr>
          <w:p w:rsidR="00AA6496" w:rsidRPr="00DA0CFB" w:rsidRDefault="00AA6496">
            <w:pPr>
              <w:spacing w:before="120" w:after="120" w:line="360" w:lineRule="atLeast"/>
              <w:jc w:val="center"/>
              <w:rPr>
                <w:rFonts w:ascii="Times New Roman" w:hAnsi="Times New Roman" w:cs="Times New Roman"/>
                <w:bCs/>
                <w:sz w:val="24"/>
                <w:szCs w:val="24"/>
              </w:rPr>
            </w:pPr>
            <w:r w:rsidRPr="00DA0CFB">
              <w:rPr>
                <w:rFonts w:ascii="Times New Roman" w:hAnsi="Times New Roman" w:cs="Times New Roman"/>
                <w:bCs/>
                <w:sz w:val="24"/>
                <w:szCs w:val="24"/>
              </w:rPr>
              <w:t>Nutritional value per 100 g (3.5 </w:t>
            </w:r>
            <w:proofErr w:type="spellStart"/>
            <w:r w:rsidRPr="00DA0CFB">
              <w:rPr>
                <w:rFonts w:ascii="Times New Roman" w:hAnsi="Times New Roman" w:cs="Times New Roman"/>
                <w:bCs/>
                <w:sz w:val="24"/>
                <w:szCs w:val="24"/>
              </w:rPr>
              <w:t>oz</w:t>
            </w:r>
            <w:proofErr w:type="spellEnd"/>
            <w:r w:rsidRPr="00DA0CFB">
              <w:rPr>
                <w:rFonts w:ascii="Times New Roman" w:hAnsi="Times New Roman" w:cs="Times New Roman"/>
                <w:bCs/>
                <w:sz w:val="24"/>
                <w:szCs w:val="24"/>
              </w:rPr>
              <w:t>)</w:t>
            </w:r>
          </w:p>
        </w:tc>
      </w:tr>
      <w:tr w:rsidR="00DA0CFB" w:rsidRPr="00DA0CFB" w:rsidTr="00AA6496">
        <w:trPr>
          <w:tblCellSpacing w:w="15" w:type="dxa"/>
        </w:trPr>
        <w:tc>
          <w:tcPr>
            <w:tcW w:w="0" w:type="auto"/>
            <w:shd w:val="clear" w:color="auto" w:fill="E0E0E0"/>
            <w:hideMark/>
          </w:tcPr>
          <w:p w:rsidR="00AA6496" w:rsidRPr="00DA0CFB" w:rsidRDefault="00744A20">
            <w:pPr>
              <w:spacing w:before="120" w:after="120" w:line="360" w:lineRule="atLeast"/>
              <w:jc w:val="center"/>
              <w:rPr>
                <w:rFonts w:ascii="Times New Roman" w:hAnsi="Times New Roman" w:cs="Times New Roman"/>
                <w:bCs/>
                <w:sz w:val="24"/>
                <w:szCs w:val="24"/>
              </w:rPr>
            </w:pPr>
            <w:hyperlink r:id="rId8" w:tooltip="Food energy" w:history="1">
              <w:r w:rsidR="00AA6496" w:rsidRPr="00DA0CFB">
                <w:rPr>
                  <w:rStyle w:val="Hyperlink"/>
                  <w:rFonts w:ascii="Times New Roman" w:hAnsi="Times New Roman" w:cs="Times New Roman"/>
                  <w:bCs/>
                  <w:color w:val="auto"/>
                  <w:sz w:val="24"/>
                  <w:szCs w:val="24"/>
                  <w:u w:val="none"/>
                </w:rPr>
                <w:t>Energy</w:t>
              </w:r>
            </w:hyperlink>
          </w:p>
        </w:tc>
        <w:tc>
          <w:tcPr>
            <w:tcW w:w="0" w:type="auto"/>
            <w:shd w:val="clear" w:color="auto" w:fill="E0E0E0"/>
            <w:hideMark/>
          </w:tcPr>
          <w:p w:rsidR="00AA6496" w:rsidRPr="00DA0CFB" w:rsidRDefault="00AA6496">
            <w:pPr>
              <w:spacing w:before="120" w:after="120" w:line="360" w:lineRule="atLeast"/>
              <w:rPr>
                <w:rFonts w:ascii="Times New Roman" w:hAnsi="Times New Roman" w:cs="Times New Roman"/>
                <w:sz w:val="24"/>
                <w:szCs w:val="24"/>
              </w:rPr>
            </w:pPr>
            <w:r w:rsidRPr="00DA0CFB">
              <w:rPr>
                <w:rFonts w:ascii="Times New Roman" w:hAnsi="Times New Roman" w:cs="Times New Roman"/>
                <w:sz w:val="24"/>
                <w:szCs w:val="24"/>
              </w:rPr>
              <w:t>1,470 kJ (350 kcal)</w:t>
            </w:r>
          </w:p>
        </w:tc>
      </w:tr>
      <w:tr w:rsidR="00DA0CFB" w:rsidRPr="00DA0CFB" w:rsidTr="00AA6496">
        <w:trPr>
          <w:tblCellSpacing w:w="15" w:type="dxa"/>
        </w:trPr>
        <w:tc>
          <w:tcPr>
            <w:tcW w:w="0" w:type="auto"/>
            <w:shd w:val="clear" w:color="auto" w:fill="F9F9F9"/>
            <w:hideMark/>
          </w:tcPr>
          <w:p w:rsidR="00AA6496" w:rsidRPr="00DA0CFB" w:rsidRDefault="00744A20">
            <w:pPr>
              <w:spacing w:before="120" w:after="120" w:line="360" w:lineRule="atLeast"/>
              <w:jc w:val="center"/>
              <w:rPr>
                <w:rFonts w:ascii="Times New Roman" w:hAnsi="Times New Roman" w:cs="Times New Roman"/>
                <w:bCs/>
                <w:sz w:val="24"/>
                <w:szCs w:val="24"/>
              </w:rPr>
            </w:pPr>
            <w:hyperlink r:id="rId9" w:tooltip="Carbohydrate" w:history="1">
              <w:r w:rsidR="00AA6496" w:rsidRPr="00DA0CFB">
                <w:rPr>
                  <w:rStyle w:val="Hyperlink"/>
                  <w:rFonts w:ascii="Times New Roman" w:hAnsi="Times New Roman" w:cs="Times New Roman"/>
                  <w:bCs/>
                  <w:color w:val="auto"/>
                  <w:sz w:val="24"/>
                  <w:szCs w:val="24"/>
                  <w:u w:val="none"/>
                </w:rPr>
                <w:t>Carbohydrates</w:t>
              </w:r>
            </w:hyperlink>
          </w:p>
        </w:tc>
        <w:tc>
          <w:tcPr>
            <w:tcW w:w="0" w:type="auto"/>
            <w:shd w:val="clear" w:color="auto" w:fill="F9F9F9"/>
            <w:hideMark/>
          </w:tcPr>
          <w:p w:rsidR="00AA6496" w:rsidRPr="00DA0CFB" w:rsidRDefault="00AA6496">
            <w:pPr>
              <w:spacing w:before="120" w:after="120" w:line="360" w:lineRule="atLeast"/>
              <w:rPr>
                <w:rFonts w:ascii="Times New Roman" w:hAnsi="Times New Roman" w:cs="Times New Roman"/>
                <w:sz w:val="24"/>
                <w:szCs w:val="24"/>
              </w:rPr>
            </w:pPr>
            <w:r w:rsidRPr="00DA0CFB">
              <w:rPr>
                <w:rFonts w:ascii="Times New Roman" w:hAnsi="Times New Roman" w:cs="Times New Roman"/>
                <w:sz w:val="24"/>
                <w:szCs w:val="24"/>
              </w:rPr>
              <w:t>63.25 g</w:t>
            </w:r>
          </w:p>
        </w:tc>
      </w:tr>
      <w:tr w:rsidR="00DA0CFB" w:rsidRPr="00DA0CFB" w:rsidTr="00AA6496">
        <w:trPr>
          <w:tblCellSpacing w:w="15" w:type="dxa"/>
        </w:trPr>
        <w:tc>
          <w:tcPr>
            <w:tcW w:w="0" w:type="auto"/>
            <w:shd w:val="clear" w:color="auto" w:fill="F9F9F9"/>
            <w:hideMark/>
          </w:tcPr>
          <w:p w:rsidR="00AA6496" w:rsidRPr="00DA0CFB" w:rsidRDefault="00AA6496">
            <w:pPr>
              <w:spacing w:before="120" w:after="120" w:line="360" w:lineRule="atLeast"/>
              <w:jc w:val="center"/>
              <w:rPr>
                <w:rFonts w:ascii="Times New Roman" w:hAnsi="Times New Roman" w:cs="Times New Roman"/>
                <w:bCs/>
                <w:sz w:val="24"/>
                <w:szCs w:val="24"/>
              </w:rPr>
            </w:pPr>
            <w:r w:rsidRPr="00DA0CFB">
              <w:rPr>
                <w:rFonts w:ascii="Times New Roman" w:hAnsi="Times New Roman" w:cs="Times New Roman"/>
                <w:bCs/>
                <w:sz w:val="24"/>
                <w:szCs w:val="24"/>
              </w:rPr>
              <w:t xml:space="preserve">- </w:t>
            </w:r>
            <w:hyperlink r:id="rId10" w:tooltip="Sugar" w:history="1">
              <w:r w:rsidRPr="00DA0CFB">
                <w:rPr>
                  <w:rStyle w:val="Hyperlink"/>
                  <w:rFonts w:ascii="Times New Roman" w:hAnsi="Times New Roman" w:cs="Times New Roman"/>
                  <w:bCs/>
                  <w:color w:val="auto"/>
                  <w:sz w:val="24"/>
                  <w:szCs w:val="24"/>
                  <w:u w:val="none"/>
                </w:rPr>
                <w:t>Sugars</w:t>
              </w:r>
            </w:hyperlink>
          </w:p>
        </w:tc>
        <w:tc>
          <w:tcPr>
            <w:tcW w:w="0" w:type="auto"/>
            <w:shd w:val="clear" w:color="auto" w:fill="F9F9F9"/>
            <w:hideMark/>
          </w:tcPr>
          <w:p w:rsidR="00AA6496" w:rsidRPr="00DA0CFB" w:rsidRDefault="00AA6496">
            <w:pPr>
              <w:spacing w:before="120" w:after="120" w:line="360" w:lineRule="atLeast"/>
              <w:rPr>
                <w:rFonts w:ascii="Times New Roman" w:hAnsi="Times New Roman" w:cs="Times New Roman"/>
                <w:sz w:val="24"/>
                <w:szCs w:val="24"/>
              </w:rPr>
            </w:pPr>
            <w:r w:rsidRPr="00DA0CFB">
              <w:rPr>
                <w:rFonts w:ascii="Times New Roman" w:hAnsi="Times New Roman" w:cs="Times New Roman"/>
                <w:sz w:val="24"/>
                <w:szCs w:val="24"/>
              </w:rPr>
              <w:t>2.25 g</w:t>
            </w:r>
          </w:p>
        </w:tc>
      </w:tr>
      <w:tr w:rsidR="00DA0CFB" w:rsidRPr="00DA0CFB" w:rsidTr="00AA6496">
        <w:trPr>
          <w:tblCellSpacing w:w="15" w:type="dxa"/>
        </w:trPr>
        <w:tc>
          <w:tcPr>
            <w:tcW w:w="0" w:type="auto"/>
            <w:shd w:val="clear" w:color="auto" w:fill="F9F9F9"/>
            <w:hideMark/>
          </w:tcPr>
          <w:p w:rsidR="00AA6496" w:rsidRPr="00DA0CFB" w:rsidRDefault="00AA6496">
            <w:pPr>
              <w:spacing w:before="120" w:after="120" w:line="360" w:lineRule="atLeast"/>
              <w:jc w:val="center"/>
              <w:rPr>
                <w:rFonts w:ascii="Times New Roman" w:hAnsi="Times New Roman" w:cs="Times New Roman"/>
                <w:bCs/>
                <w:sz w:val="24"/>
                <w:szCs w:val="24"/>
              </w:rPr>
            </w:pPr>
            <w:r w:rsidRPr="00DA0CFB">
              <w:rPr>
                <w:rFonts w:ascii="Times New Roman" w:hAnsi="Times New Roman" w:cs="Times New Roman"/>
                <w:bCs/>
                <w:sz w:val="24"/>
                <w:szCs w:val="24"/>
              </w:rPr>
              <w:t xml:space="preserve">- </w:t>
            </w:r>
            <w:hyperlink r:id="rId11" w:tooltip="Dietary fiber" w:history="1">
              <w:r w:rsidRPr="00DA0CFB">
                <w:rPr>
                  <w:rStyle w:val="Hyperlink"/>
                  <w:rFonts w:ascii="Times New Roman" w:hAnsi="Times New Roman" w:cs="Times New Roman"/>
                  <w:bCs/>
                  <w:color w:val="auto"/>
                  <w:sz w:val="24"/>
                  <w:szCs w:val="24"/>
                  <w:u w:val="none"/>
                </w:rPr>
                <w:t>Dietary fiber</w:t>
              </w:r>
            </w:hyperlink>
          </w:p>
        </w:tc>
        <w:tc>
          <w:tcPr>
            <w:tcW w:w="0" w:type="auto"/>
            <w:shd w:val="clear" w:color="auto" w:fill="F9F9F9"/>
            <w:hideMark/>
          </w:tcPr>
          <w:p w:rsidR="00AA6496" w:rsidRPr="00DA0CFB" w:rsidRDefault="00AA6496">
            <w:pPr>
              <w:spacing w:before="120" w:after="120" w:line="360" w:lineRule="atLeast"/>
              <w:rPr>
                <w:rFonts w:ascii="Times New Roman" w:hAnsi="Times New Roman" w:cs="Times New Roman"/>
                <w:sz w:val="24"/>
                <w:szCs w:val="24"/>
              </w:rPr>
            </w:pPr>
            <w:r w:rsidRPr="00DA0CFB">
              <w:rPr>
                <w:rFonts w:ascii="Times New Roman" w:hAnsi="Times New Roman" w:cs="Times New Roman"/>
                <w:sz w:val="24"/>
                <w:szCs w:val="24"/>
              </w:rPr>
              <w:t>24.9 g</w:t>
            </w:r>
          </w:p>
        </w:tc>
      </w:tr>
      <w:tr w:rsidR="00DA0CFB" w:rsidRPr="00DA0CFB" w:rsidTr="00AA6496">
        <w:trPr>
          <w:tblCellSpacing w:w="15" w:type="dxa"/>
        </w:trPr>
        <w:tc>
          <w:tcPr>
            <w:tcW w:w="0" w:type="auto"/>
            <w:shd w:val="clear" w:color="auto" w:fill="F9F9F9"/>
            <w:hideMark/>
          </w:tcPr>
          <w:p w:rsidR="00AA6496" w:rsidRPr="00DA0CFB" w:rsidRDefault="00744A20">
            <w:pPr>
              <w:spacing w:before="120" w:after="120" w:line="360" w:lineRule="atLeast"/>
              <w:jc w:val="center"/>
              <w:rPr>
                <w:rFonts w:ascii="Times New Roman" w:hAnsi="Times New Roman" w:cs="Times New Roman"/>
                <w:bCs/>
                <w:sz w:val="24"/>
                <w:szCs w:val="24"/>
              </w:rPr>
            </w:pPr>
            <w:hyperlink r:id="rId12" w:tooltip="Fat" w:history="1">
              <w:r w:rsidR="00AA6496" w:rsidRPr="00DA0CFB">
                <w:rPr>
                  <w:rStyle w:val="Hyperlink"/>
                  <w:rFonts w:ascii="Times New Roman" w:hAnsi="Times New Roman" w:cs="Times New Roman"/>
                  <w:bCs/>
                  <w:color w:val="auto"/>
                  <w:sz w:val="24"/>
                  <w:szCs w:val="24"/>
                  <w:u w:val="none"/>
                </w:rPr>
                <w:t>Fat</w:t>
              </w:r>
            </w:hyperlink>
          </w:p>
        </w:tc>
        <w:tc>
          <w:tcPr>
            <w:tcW w:w="0" w:type="auto"/>
            <w:shd w:val="clear" w:color="auto" w:fill="F9F9F9"/>
            <w:hideMark/>
          </w:tcPr>
          <w:p w:rsidR="00AA6496" w:rsidRPr="00DA0CFB" w:rsidRDefault="00AA6496">
            <w:pPr>
              <w:spacing w:before="120" w:after="120" w:line="360" w:lineRule="atLeast"/>
              <w:rPr>
                <w:rFonts w:ascii="Times New Roman" w:hAnsi="Times New Roman" w:cs="Times New Roman"/>
                <w:sz w:val="24"/>
                <w:szCs w:val="24"/>
              </w:rPr>
            </w:pPr>
            <w:r w:rsidRPr="00DA0CFB">
              <w:rPr>
                <w:rFonts w:ascii="Times New Roman" w:hAnsi="Times New Roman" w:cs="Times New Roman"/>
                <w:sz w:val="24"/>
                <w:szCs w:val="24"/>
              </w:rPr>
              <w:t>0.90 g</w:t>
            </w:r>
          </w:p>
        </w:tc>
      </w:tr>
      <w:tr w:rsidR="00DA0CFB" w:rsidRPr="00DA0CFB" w:rsidTr="00AA6496">
        <w:trPr>
          <w:tblCellSpacing w:w="15" w:type="dxa"/>
        </w:trPr>
        <w:tc>
          <w:tcPr>
            <w:tcW w:w="0" w:type="auto"/>
            <w:shd w:val="clear" w:color="auto" w:fill="F9F9F9"/>
            <w:hideMark/>
          </w:tcPr>
          <w:p w:rsidR="00AA6496" w:rsidRPr="00DA0CFB" w:rsidRDefault="00744A20">
            <w:pPr>
              <w:spacing w:before="120" w:after="120" w:line="360" w:lineRule="atLeast"/>
              <w:jc w:val="center"/>
              <w:rPr>
                <w:rFonts w:ascii="Times New Roman" w:hAnsi="Times New Roman" w:cs="Times New Roman"/>
                <w:bCs/>
                <w:sz w:val="24"/>
                <w:szCs w:val="24"/>
              </w:rPr>
            </w:pPr>
            <w:hyperlink r:id="rId13" w:tooltip="Protein (nutrient)" w:history="1">
              <w:r w:rsidR="00AA6496" w:rsidRPr="00DA0CFB">
                <w:rPr>
                  <w:rStyle w:val="Hyperlink"/>
                  <w:rFonts w:ascii="Times New Roman" w:hAnsi="Times New Roman" w:cs="Times New Roman"/>
                  <w:bCs/>
                  <w:color w:val="auto"/>
                  <w:sz w:val="24"/>
                  <w:szCs w:val="24"/>
                  <w:u w:val="none"/>
                </w:rPr>
                <w:t>Protein</w:t>
              </w:r>
            </w:hyperlink>
          </w:p>
        </w:tc>
        <w:tc>
          <w:tcPr>
            <w:tcW w:w="0" w:type="auto"/>
            <w:shd w:val="clear" w:color="auto" w:fill="F9F9F9"/>
            <w:hideMark/>
          </w:tcPr>
          <w:p w:rsidR="00AA6496" w:rsidRPr="00DA0CFB" w:rsidRDefault="00AA6496">
            <w:pPr>
              <w:spacing w:before="120" w:after="120" w:line="360" w:lineRule="atLeast"/>
              <w:rPr>
                <w:rFonts w:ascii="Times New Roman" w:hAnsi="Times New Roman" w:cs="Times New Roman"/>
                <w:sz w:val="24"/>
                <w:szCs w:val="24"/>
              </w:rPr>
            </w:pPr>
            <w:r w:rsidRPr="00DA0CFB">
              <w:rPr>
                <w:rFonts w:ascii="Times New Roman" w:hAnsi="Times New Roman" w:cs="Times New Roman"/>
                <w:sz w:val="24"/>
                <w:szCs w:val="24"/>
              </w:rPr>
              <w:t>21.25 g</w:t>
            </w:r>
          </w:p>
        </w:tc>
      </w:tr>
      <w:tr w:rsidR="00DA0CFB" w:rsidRPr="00DA0CFB" w:rsidTr="00AA6496">
        <w:trPr>
          <w:tblCellSpacing w:w="15" w:type="dxa"/>
        </w:trPr>
        <w:tc>
          <w:tcPr>
            <w:tcW w:w="0" w:type="auto"/>
            <w:gridSpan w:val="2"/>
            <w:shd w:val="clear" w:color="auto" w:fill="E0E0E0"/>
            <w:tcMar>
              <w:top w:w="80" w:type="dxa"/>
              <w:left w:w="80" w:type="dxa"/>
              <w:bottom w:w="80" w:type="dxa"/>
              <w:right w:w="80" w:type="dxa"/>
            </w:tcMar>
            <w:hideMark/>
          </w:tcPr>
          <w:p w:rsidR="00AA6496" w:rsidRPr="00DA0CFB" w:rsidRDefault="00AA6496">
            <w:pPr>
              <w:spacing w:before="120" w:after="120" w:line="300" w:lineRule="atLeast"/>
              <w:jc w:val="center"/>
              <w:rPr>
                <w:rFonts w:ascii="Times New Roman" w:hAnsi="Times New Roman" w:cs="Times New Roman"/>
                <w:sz w:val="24"/>
                <w:szCs w:val="24"/>
              </w:rPr>
            </w:pPr>
            <w:r w:rsidRPr="00DA0CFB">
              <w:rPr>
                <w:rFonts w:ascii="Times New Roman" w:hAnsi="Times New Roman" w:cs="Times New Roman"/>
                <w:sz w:val="24"/>
                <w:szCs w:val="24"/>
              </w:rPr>
              <w:lastRenderedPageBreak/>
              <w:t>Percentages are roughly approximated</w:t>
            </w:r>
            <w:r w:rsidRPr="00DA0CFB">
              <w:rPr>
                <w:rFonts w:ascii="Times New Roman" w:hAnsi="Times New Roman" w:cs="Times New Roman"/>
                <w:sz w:val="24"/>
                <w:szCs w:val="24"/>
              </w:rPr>
              <w:br/>
              <w:t xml:space="preserve">from </w:t>
            </w:r>
            <w:hyperlink r:id="rId14" w:tooltip="Dietary Reference Intake" w:history="1">
              <w:r w:rsidRPr="00DA0CFB">
                <w:rPr>
                  <w:rStyle w:val="Hyperlink"/>
                  <w:rFonts w:ascii="Times New Roman" w:hAnsi="Times New Roman" w:cs="Times New Roman"/>
                  <w:color w:val="auto"/>
                  <w:sz w:val="24"/>
                  <w:szCs w:val="24"/>
                  <w:u w:val="none"/>
                </w:rPr>
                <w:t>US recommendations</w:t>
              </w:r>
            </w:hyperlink>
            <w:r w:rsidRPr="00DA0CFB">
              <w:rPr>
                <w:rFonts w:ascii="Times New Roman" w:hAnsi="Times New Roman" w:cs="Times New Roman"/>
                <w:sz w:val="24"/>
                <w:szCs w:val="24"/>
              </w:rPr>
              <w:t xml:space="preserve"> for adults.</w:t>
            </w:r>
            <w:r w:rsidRPr="00DA0CFB">
              <w:rPr>
                <w:rFonts w:ascii="Times New Roman" w:hAnsi="Times New Roman" w:cs="Times New Roman"/>
                <w:sz w:val="24"/>
                <w:szCs w:val="24"/>
              </w:rPr>
              <w:br/>
              <w:t xml:space="preserve">Source: </w:t>
            </w:r>
            <w:hyperlink r:id="rId15" w:history="1">
              <w:r w:rsidRPr="00DA0CFB">
                <w:rPr>
                  <w:rStyle w:val="Hyperlink"/>
                  <w:rFonts w:ascii="Times New Roman" w:hAnsi="Times New Roman" w:cs="Times New Roman"/>
                  <w:color w:val="auto"/>
                  <w:sz w:val="24"/>
                  <w:szCs w:val="24"/>
                  <w:u w:val="none"/>
                </w:rPr>
                <w:t>USDA Nutrient Database</w:t>
              </w:r>
            </w:hyperlink>
          </w:p>
        </w:tc>
      </w:tr>
    </w:tbl>
    <w:p w:rsidR="00532FFF" w:rsidRPr="00DA0CFB" w:rsidRDefault="00532FFF" w:rsidP="0052499A">
      <w:pPr>
        <w:pStyle w:val="ListParagraph"/>
        <w:widowControl w:val="0"/>
        <w:autoSpaceDE w:val="0"/>
        <w:autoSpaceDN w:val="0"/>
        <w:adjustRightInd w:val="0"/>
        <w:rPr>
          <w:rFonts w:ascii="Times New Roman" w:hAnsi="Times New Roman" w:cs="Times New Roman"/>
          <w:lang w:val="en"/>
        </w:rPr>
      </w:pPr>
    </w:p>
    <w:p w:rsidR="0052499A" w:rsidRPr="00DA0CFB" w:rsidRDefault="0052499A" w:rsidP="0052499A">
      <w:pPr>
        <w:pStyle w:val="ListParagraph"/>
        <w:widowControl w:val="0"/>
        <w:autoSpaceDE w:val="0"/>
        <w:autoSpaceDN w:val="0"/>
        <w:adjustRightInd w:val="0"/>
        <w:rPr>
          <w:rFonts w:ascii="Times New Roman" w:hAnsi="Times New Roman" w:cs="Times New Roman"/>
        </w:rPr>
      </w:pPr>
    </w:p>
    <w:tbl>
      <w:tblPr>
        <w:tblW w:w="5669" w:type="dxa"/>
        <w:jc w:val="center"/>
        <w:tblCellSpacing w:w="15" w:type="dxa"/>
        <w:tblCellMar>
          <w:top w:w="15" w:type="dxa"/>
          <w:left w:w="15" w:type="dxa"/>
          <w:bottom w:w="15" w:type="dxa"/>
          <w:right w:w="15" w:type="dxa"/>
        </w:tblCellMar>
        <w:tblLook w:val="04A0" w:firstRow="1" w:lastRow="0" w:firstColumn="1" w:lastColumn="0" w:noHBand="0" w:noVBand="1"/>
      </w:tblPr>
      <w:tblGrid>
        <w:gridCol w:w="5669"/>
      </w:tblGrid>
      <w:tr w:rsidR="00DA0CFB" w:rsidRPr="00DA0CFB" w:rsidTr="00532FFF">
        <w:trPr>
          <w:tblCellSpacing w:w="15" w:type="dxa"/>
          <w:jc w:val="center"/>
        </w:trPr>
        <w:tc>
          <w:tcPr>
            <w:tcW w:w="0" w:type="auto"/>
            <w:shd w:val="clear" w:color="auto" w:fill="F9F9F9"/>
            <w:vAlign w:val="center"/>
          </w:tcPr>
          <w:p w:rsidR="00125330" w:rsidRPr="00DA0CFB" w:rsidRDefault="00125330" w:rsidP="00125330">
            <w:pPr>
              <w:spacing w:after="0" w:line="240" w:lineRule="auto"/>
              <w:rPr>
                <w:rFonts w:ascii="Times New Roman" w:eastAsia="Times New Roman" w:hAnsi="Times New Roman" w:cs="Times New Roman"/>
                <w:sz w:val="24"/>
                <w:szCs w:val="24"/>
              </w:rPr>
            </w:pPr>
          </w:p>
        </w:tc>
      </w:tr>
      <w:tr w:rsidR="00DA0CFB" w:rsidRPr="00DA0CFB" w:rsidTr="00125330">
        <w:trPr>
          <w:tblCellSpacing w:w="15" w:type="dxa"/>
          <w:jc w:val="center"/>
        </w:trPr>
        <w:tc>
          <w:tcPr>
            <w:tcW w:w="0" w:type="auto"/>
            <w:vAlign w:val="center"/>
            <w:hideMark/>
          </w:tcPr>
          <w:p w:rsidR="0063608E" w:rsidRPr="00DA0CFB" w:rsidRDefault="0063608E" w:rsidP="0063608E">
            <w:pPr>
              <w:spacing w:after="0" w:line="240" w:lineRule="auto"/>
              <w:jc w:val="right"/>
              <w:rPr>
                <w:rFonts w:ascii="Times New Roman" w:eastAsia="Times New Roman" w:hAnsi="Times New Roman" w:cs="Times New Roman"/>
                <w:sz w:val="24"/>
                <w:szCs w:val="24"/>
              </w:rPr>
            </w:pPr>
          </w:p>
        </w:tc>
      </w:tr>
    </w:tbl>
    <w:p w:rsidR="00625722" w:rsidRPr="00DA0CFB" w:rsidRDefault="00625722" w:rsidP="00625722">
      <w:pPr>
        <w:spacing w:line="240" w:lineRule="auto"/>
        <w:jc w:val="center"/>
        <w:rPr>
          <w:rFonts w:ascii="Times New Roman" w:eastAsia="Times New Roman" w:hAnsi="Times New Roman" w:cs="Times New Roman"/>
          <w:sz w:val="24"/>
          <w:szCs w:val="24"/>
        </w:rPr>
      </w:pPr>
      <w:r w:rsidRPr="00DA0CFB">
        <w:rPr>
          <w:rFonts w:ascii="Times New Roman" w:eastAsia="Times New Roman" w:hAnsi="Times New Roman" w:cs="Times New Roman"/>
          <w:b/>
          <w:bCs/>
          <w:sz w:val="24"/>
          <w:szCs w:val="24"/>
        </w:rPr>
        <w:t xml:space="preserve"> </w:t>
      </w:r>
    </w:p>
    <w:p w:rsidR="00B870C2" w:rsidRPr="00DA0CFB" w:rsidRDefault="00B870C2" w:rsidP="00B16AB8">
      <w:pPr>
        <w:pStyle w:val="NoSpacing"/>
        <w:rPr>
          <w:rFonts w:ascii="Times New Roman" w:hAnsi="Times New Roman" w:cs="Times New Roman"/>
        </w:rPr>
      </w:pPr>
    </w:p>
    <w:p w:rsidR="00C47423" w:rsidRPr="00DA0CFB"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DA0CFB">
        <w:rPr>
          <w:rFonts w:ascii="Times New Roman" w:hAnsi="Times New Roman" w:cs="Times New Roman"/>
          <w:b/>
          <w:u w:val="single"/>
        </w:rPr>
        <w:t>Uses:</w:t>
      </w:r>
      <w:r w:rsidRPr="00DA0CFB">
        <w:rPr>
          <w:rFonts w:ascii="Times New Roman" w:hAnsi="Times New Roman" w:cs="Times New Roman"/>
          <w:u w:val="single"/>
        </w:rPr>
        <w:t xml:space="preserve"> </w:t>
      </w:r>
    </w:p>
    <w:p w:rsidR="00E708FA" w:rsidRPr="00DA0CFB" w:rsidRDefault="00E708FA" w:rsidP="00E708FA">
      <w:pPr>
        <w:pStyle w:val="ListParagraph"/>
        <w:widowControl w:val="0"/>
        <w:autoSpaceDE w:val="0"/>
        <w:autoSpaceDN w:val="0"/>
        <w:adjustRightInd w:val="0"/>
        <w:rPr>
          <w:rFonts w:ascii="Times New Roman" w:hAnsi="Times New Roman" w:cs="Times New Roman"/>
        </w:rPr>
      </w:pPr>
      <w:r w:rsidRPr="00DA0CFB">
        <w:rPr>
          <w:rFonts w:ascii="Times New Roman" w:hAnsi="Times New Roman" w:cs="Times New Roman"/>
        </w:rPr>
        <w:t>They are used in thick soups and in Oriental and Mediterranean dishes.</w:t>
      </w:r>
    </w:p>
    <w:p w:rsidR="00E708FA" w:rsidRPr="00DA0CFB" w:rsidRDefault="00E708FA" w:rsidP="00E708FA">
      <w:pPr>
        <w:pStyle w:val="ListParagraph"/>
        <w:widowControl w:val="0"/>
        <w:autoSpaceDE w:val="0"/>
        <w:autoSpaceDN w:val="0"/>
        <w:adjustRightInd w:val="0"/>
        <w:rPr>
          <w:rFonts w:ascii="Times New Roman" w:hAnsi="Times New Roman" w:cs="Times New Roman"/>
        </w:rPr>
      </w:pPr>
      <w:r w:rsidRPr="00DA0CFB">
        <w:rPr>
          <w:rFonts w:ascii="Times New Roman" w:hAnsi="Times New Roman" w:cs="Times New Roman"/>
        </w:rPr>
        <w:t>They are also used as side vegetable dish.</w:t>
      </w:r>
    </w:p>
    <w:p w:rsidR="00F20237" w:rsidRPr="00DA0CFB" w:rsidRDefault="00C47423" w:rsidP="00A377D5">
      <w:pPr>
        <w:pStyle w:val="ListParagraph"/>
        <w:numPr>
          <w:ilvl w:val="0"/>
          <w:numId w:val="3"/>
        </w:numPr>
        <w:rPr>
          <w:rFonts w:ascii="Times New Roman" w:hAnsi="Times New Roman" w:cs="Times New Roman"/>
          <w:b/>
          <w:u w:val="single"/>
        </w:rPr>
      </w:pPr>
      <w:r w:rsidRPr="00DA0CFB">
        <w:rPr>
          <w:rFonts w:ascii="Times New Roman" w:hAnsi="Times New Roman" w:cs="Times New Roman"/>
          <w:b/>
          <w:u w:val="single"/>
        </w:rPr>
        <w:t xml:space="preserve">Health </w:t>
      </w:r>
      <w:r w:rsidR="00B870C2" w:rsidRPr="00DA0CFB">
        <w:rPr>
          <w:rFonts w:ascii="Times New Roman" w:hAnsi="Times New Roman" w:cs="Times New Roman"/>
          <w:b/>
          <w:u w:val="single"/>
        </w:rPr>
        <w:t>Benefits:</w:t>
      </w:r>
      <w:r w:rsidRPr="00DA0CFB">
        <w:rPr>
          <w:rFonts w:ascii="Times New Roman" w:hAnsi="Times New Roman" w:cs="Times New Roman"/>
          <w:b/>
          <w:u w:val="single"/>
        </w:rPr>
        <w:t xml:space="preserve"> </w:t>
      </w:r>
    </w:p>
    <w:p w:rsidR="005D5927" w:rsidRPr="00DA0CFB" w:rsidRDefault="005D5927" w:rsidP="005D5927">
      <w:pPr>
        <w:numPr>
          <w:ilvl w:val="0"/>
          <w:numId w:val="42"/>
        </w:numPr>
        <w:spacing w:before="100" w:beforeAutospacing="1" w:after="100" w:afterAutospacing="1" w:line="255" w:lineRule="atLeast"/>
        <w:jc w:val="both"/>
        <w:rPr>
          <w:rFonts w:ascii="Times New Roman" w:eastAsia="Times New Roman" w:hAnsi="Times New Roman" w:cs="Times New Roman"/>
          <w:sz w:val="24"/>
          <w:szCs w:val="24"/>
        </w:rPr>
      </w:pPr>
      <w:r w:rsidRPr="00DA0CFB">
        <w:rPr>
          <w:rFonts w:ascii="Times New Roman" w:eastAsia="Times New Roman" w:hAnsi="Times New Roman" w:cs="Times New Roman"/>
          <w:sz w:val="24"/>
          <w:szCs w:val="24"/>
        </w:rPr>
        <w:t>Black beans are rich in fiber, helps in preventing the rapid rise of blood sugar level after the meal. In other words, the beans provide steady energy, while balancing the blood sugar level. Due to this health aspect, they make an excellent food for people suffering from diabetes, insulin resistance and hypoglycemia.</w:t>
      </w:r>
    </w:p>
    <w:p w:rsidR="005D5927" w:rsidRPr="00DA0CFB" w:rsidRDefault="005D5927" w:rsidP="005D5927">
      <w:pPr>
        <w:numPr>
          <w:ilvl w:val="0"/>
          <w:numId w:val="42"/>
        </w:numPr>
        <w:spacing w:before="100" w:beforeAutospacing="1" w:after="100" w:afterAutospacing="1" w:line="255" w:lineRule="atLeast"/>
        <w:jc w:val="both"/>
        <w:rPr>
          <w:rFonts w:ascii="Times New Roman" w:eastAsia="Times New Roman" w:hAnsi="Times New Roman" w:cs="Times New Roman"/>
          <w:sz w:val="24"/>
          <w:szCs w:val="24"/>
        </w:rPr>
      </w:pPr>
      <w:r w:rsidRPr="00DA0CFB">
        <w:rPr>
          <w:rFonts w:ascii="Times New Roman" w:eastAsia="Times New Roman" w:hAnsi="Times New Roman" w:cs="Times New Roman"/>
          <w:sz w:val="24"/>
          <w:szCs w:val="24"/>
        </w:rPr>
        <w:t xml:space="preserve">Black beans are rich in the trace mineral molybdenum, which forms a principal part of the enzyme sulfite oxidase. This helps in detoxifying sulfites, the preservatives commonly used in prepared foods like salads. </w:t>
      </w:r>
    </w:p>
    <w:p w:rsidR="005D5927" w:rsidRPr="00DA0CFB" w:rsidRDefault="005D5927" w:rsidP="005D5927">
      <w:pPr>
        <w:numPr>
          <w:ilvl w:val="0"/>
          <w:numId w:val="42"/>
        </w:numPr>
        <w:spacing w:before="100" w:beforeAutospacing="1" w:after="100" w:afterAutospacing="1" w:line="255" w:lineRule="atLeast"/>
        <w:jc w:val="both"/>
        <w:rPr>
          <w:rFonts w:ascii="Times New Roman" w:eastAsia="Times New Roman" w:hAnsi="Times New Roman" w:cs="Times New Roman"/>
          <w:sz w:val="24"/>
          <w:szCs w:val="24"/>
        </w:rPr>
      </w:pPr>
      <w:r w:rsidRPr="00DA0CFB">
        <w:rPr>
          <w:rFonts w:ascii="Times New Roman" w:eastAsia="Times New Roman" w:hAnsi="Times New Roman" w:cs="Times New Roman"/>
          <w:sz w:val="24"/>
          <w:szCs w:val="24"/>
        </w:rPr>
        <w:t>Combination of black beans and brown rice is rich in fat-free, high quality protein. The protein content in black beans is comparable to that of meat or dairy foods.</w:t>
      </w:r>
    </w:p>
    <w:p w:rsidR="005D5927" w:rsidRPr="00DA0CFB" w:rsidRDefault="005D5927" w:rsidP="005D5927">
      <w:pPr>
        <w:numPr>
          <w:ilvl w:val="0"/>
          <w:numId w:val="42"/>
        </w:numPr>
        <w:spacing w:before="100" w:beforeAutospacing="1" w:after="100" w:afterAutospacing="1" w:line="255" w:lineRule="atLeast"/>
        <w:jc w:val="both"/>
        <w:rPr>
          <w:rFonts w:ascii="Times New Roman" w:eastAsia="Times New Roman" w:hAnsi="Times New Roman" w:cs="Times New Roman"/>
          <w:sz w:val="24"/>
          <w:szCs w:val="24"/>
        </w:rPr>
      </w:pPr>
      <w:r w:rsidRPr="00DA0CFB">
        <w:rPr>
          <w:rFonts w:ascii="Times New Roman" w:eastAsia="Times New Roman" w:hAnsi="Times New Roman" w:cs="Times New Roman"/>
          <w:sz w:val="24"/>
          <w:szCs w:val="24"/>
        </w:rPr>
        <w:t>Black beans contain insoluble fiber, which prevents constipation and also increases the stool bulk. Several digestive disorders, like irritable bowel syndrome and diverticulosis, can also be cured by the insoluble fiber present in black beans.</w:t>
      </w:r>
    </w:p>
    <w:p w:rsidR="005D5927" w:rsidRPr="00DA0CFB" w:rsidRDefault="005D5927" w:rsidP="005D5927">
      <w:pPr>
        <w:numPr>
          <w:ilvl w:val="0"/>
          <w:numId w:val="42"/>
        </w:numPr>
        <w:spacing w:before="100" w:beforeAutospacing="1" w:after="100" w:afterAutospacing="1" w:line="255" w:lineRule="atLeast"/>
        <w:jc w:val="both"/>
        <w:rPr>
          <w:rFonts w:ascii="Times New Roman" w:eastAsia="Times New Roman" w:hAnsi="Times New Roman" w:cs="Times New Roman"/>
          <w:sz w:val="24"/>
          <w:szCs w:val="24"/>
        </w:rPr>
      </w:pPr>
      <w:r w:rsidRPr="00DA0CFB">
        <w:rPr>
          <w:rFonts w:ascii="Times New Roman" w:eastAsia="Times New Roman" w:hAnsi="Times New Roman" w:cs="Times New Roman"/>
          <w:sz w:val="24"/>
          <w:szCs w:val="24"/>
        </w:rPr>
        <w:t xml:space="preserve">Black beans contain the antioxidant </w:t>
      </w:r>
      <w:proofErr w:type="spellStart"/>
      <w:r w:rsidRPr="00DA0CFB">
        <w:rPr>
          <w:rFonts w:ascii="Times New Roman" w:eastAsia="Times New Roman" w:hAnsi="Times New Roman" w:cs="Times New Roman"/>
          <w:sz w:val="24"/>
          <w:szCs w:val="24"/>
        </w:rPr>
        <w:t>anthocyanins</w:t>
      </w:r>
      <w:proofErr w:type="spellEnd"/>
      <w:r w:rsidRPr="00DA0CFB">
        <w:rPr>
          <w:rFonts w:ascii="Times New Roman" w:eastAsia="Times New Roman" w:hAnsi="Times New Roman" w:cs="Times New Roman"/>
          <w:sz w:val="24"/>
          <w:szCs w:val="24"/>
        </w:rPr>
        <w:t>, which are richly found in only some other fruits, like grapes, cranberries and oranges.</w:t>
      </w:r>
    </w:p>
    <w:p w:rsidR="005D5927" w:rsidRPr="00DA0CFB" w:rsidRDefault="005D5927" w:rsidP="005D5927">
      <w:pPr>
        <w:numPr>
          <w:ilvl w:val="0"/>
          <w:numId w:val="42"/>
        </w:numPr>
        <w:spacing w:before="100" w:beforeAutospacing="1" w:after="100" w:afterAutospacing="1" w:line="255" w:lineRule="atLeast"/>
        <w:jc w:val="both"/>
        <w:rPr>
          <w:rFonts w:ascii="Times New Roman" w:eastAsia="Times New Roman" w:hAnsi="Times New Roman" w:cs="Times New Roman"/>
          <w:sz w:val="24"/>
          <w:szCs w:val="24"/>
        </w:rPr>
      </w:pPr>
      <w:r w:rsidRPr="00DA0CFB">
        <w:rPr>
          <w:rFonts w:ascii="Times New Roman" w:eastAsia="Times New Roman" w:hAnsi="Times New Roman" w:cs="Times New Roman"/>
          <w:sz w:val="24"/>
          <w:szCs w:val="24"/>
        </w:rPr>
        <w:t>Black beans play a great role in bringing down the death rate caused by coronary heart disease. It is not just the fiber, but also the folate and magnesium present in these beans that makes them heart-benefit food. Folate helps in keeping down the level of amino acid called homocysteine, which is an intermediate product in the methylation cycle. Magnesium helps in reducing resistance and improves blood, oxygen and nutrients flow in the veins and arteries.</w:t>
      </w:r>
    </w:p>
    <w:p w:rsidR="005D5927" w:rsidRPr="00DA0CFB" w:rsidRDefault="005D5927" w:rsidP="005D5927">
      <w:pPr>
        <w:numPr>
          <w:ilvl w:val="0"/>
          <w:numId w:val="42"/>
        </w:numPr>
        <w:spacing w:before="100" w:beforeAutospacing="1" w:after="100" w:afterAutospacing="1" w:line="255" w:lineRule="atLeast"/>
        <w:jc w:val="both"/>
        <w:rPr>
          <w:rFonts w:ascii="Times New Roman" w:eastAsia="Times New Roman" w:hAnsi="Times New Roman" w:cs="Times New Roman"/>
          <w:sz w:val="24"/>
          <w:szCs w:val="24"/>
        </w:rPr>
      </w:pPr>
      <w:r w:rsidRPr="00DA0CFB">
        <w:rPr>
          <w:rFonts w:ascii="Times New Roman" w:eastAsia="Times New Roman" w:hAnsi="Times New Roman" w:cs="Times New Roman"/>
          <w:sz w:val="24"/>
          <w:szCs w:val="24"/>
        </w:rPr>
        <w:t>The beans contain polyphenols, which proves beneficial for those with complains of elevated cholesterol. Polyphenols act as antioxidants in the bloodstream, preventing the free radicals from oxidizing cholesterol.</w:t>
      </w:r>
    </w:p>
    <w:p w:rsidR="005D5927" w:rsidRPr="00DA0CFB" w:rsidRDefault="005D5927" w:rsidP="005D5927">
      <w:pPr>
        <w:numPr>
          <w:ilvl w:val="0"/>
          <w:numId w:val="42"/>
        </w:numPr>
        <w:spacing w:before="100" w:beforeAutospacing="1" w:after="100" w:afterAutospacing="1" w:line="255" w:lineRule="atLeast"/>
        <w:jc w:val="both"/>
        <w:rPr>
          <w:rFonts w:ascii="Times New Roman" w:eastAsia="Times New Roman" w:hAnsi="Times New Roman" w:cs="Times New Roman"/>
          <w:sz w:val="24"/>
          <w:szCs w:val="24"/>
        </w:rPr>
      </w:pPr>
      <w:r w:rsidRPr="00DA0CFB">
        <w:rPr>
          <w:rFonts w:ascii="Times New Roman" w:eastAsia="Times New Roman" w:hAnsi="Times New Roman" w:cs="Times New Roman"/>
          <w:sz w:val="24"/>
          <w:szCs w:val="24"/>
        </w:rPr>
        <w:t>Black beans can provide ample iron to the body. This is wanted especially in case of menstruating women, who are at the risk of iron deficiency. Due to their rich iron content, they are also very good for pregnant women, growing children and adolescents.</w:t>
      </w:r>
    </w:p>
    <w:p w:rsidR="005D5927" w:rsidRPr="00DA0CFB" w:rsidRDefault="005D5927" w:rsidP="005D5927">
      <w:pPr>
        <w:numPr>
          <w:ilvl w:val="0"/>
          <w:numId w:val="42"/>
        </w:numPr>
        <w:spacing w:before="100" w:beforeAutospacing="1" w:after="100" w:afterAutospacing="1" w:line="255" w:lineRule="atLeast"/>
        <w:jc w:val="both"/>
        <w:rPr>
          <w:rFonts w:ascii="Times New Roman" w:eastAsia="Times New Roman" w:hAnsi="Times New Roman" w:cs="Times New Roman"/>
          <w:sz w:val="24"/>
          <w:szCs w:val="24"/>
        </w:rPr>
      </w:pPr>
      <w:r w:rsidRPr="00DA0CFB">
        <w:rPr>
          <w:rFonts w:ascii="Times New Roman" w:eastAsia="Times New Roman" w:hAnsi="Times New Roman" w:cs="Times New Roman"/>
          <w:sz w:val="24"/>
          <w:szCs w:val="24"/>
        </w:rPr>
        <w:t>The manganese element present in black beans help in energy production and also acts as an antioxidant defense. </w:t>
      </w:r>
    </w:p>
    <w:p w:rsidR="005D5927" w:rsidRPr="00DA0CFB" w:rsidRDefault="005D5927" w:rsidP="005D5927">
      <w:pPr>
        <w:pStyle w:val="ListParagraph"/>
        <w:rPr>
          <w:rFonts w:ascii="Times New Roman" w:hAnsi="Times New Roman" w:cs="Times New Roman"/>
          <w:b/>
          <w:u w:val="single"/>
        </w:rPr>
      </w:pPr>
    </w:p>
    <w:p w:rsidR="00796386" w:rsidRPr="00DA0CFB" w:rsidRDefault="00796386" w:rsidP="00395653">
      <w:pPr>
        <w:pStyle w:val="NormalWeb"/>
        <w:spacing w:line="240" w:lineRule="auto"/>
        <w:ind w:left="1080"/>
        <w:jc w:val="center"/>
        <w:rPr>
          <w:b/>
          <w:u w:val="single"/>
        </w:rPr>
      </w:pPr>
    </w:p>
    <w:p w:rsidR="00664E52" w:rsidRPr="00DA0CFB" w:rsidRDefault="008D336A" w:rsidP="00664E52">
      <w:pPr>
        <w:pStyle w:val="ListParagraph"/>
        <w:numPr>
          <w:ilvl w:val="0"/>
          <w:numId w:val="3"/>
        </w:numPr>
        <w:rPr>
          <w:rFonts w:ascii="Times New Roman" w:hAnsi="Times New Roman" w:cs="Times New Roman"/>
          <w:b/>
        </w:rPr>
      </w:pPr>
      <w:r w:rsidRPr="00DA0CFB">
        <w:rPr>
          <w:rFonts w:ascii="Times New Roman" w:hAnsi="Times New Roman" w:cs="Times New Roman"/>
          <w:b/>
          <w:u w:val="single"/>
        </w:rPr>
        <w:t>Cultivation:</w:t>
      </w:r>
      <w:r w:rsidR="000262B2" w:rsidRPr="00DA0CFB">
        <w:rPr>
          <w:rFonts w:ascii="Times New Roman" w:hAnsi="Times New Roman" w:cs="Times New Roman"/>
          <w:b/>
          <w:u w:val="single"/>
        </w:rPr>
        <w:t xml:space="preserve"> </w:t>
      </w:r>
    </w:p>
    <w:p w:rsidR="002829B8" w:rsidRPr="00DA0CFB" w:rsidRDefault="00382E67" w:rsidP="002829B8">
      <w:pPr>
        <w:pStyle w:val="ListParagraph"/>
        <w:rPr>
          <w:rFonts w:ascii="Times New Roman" w:hAnsi="Times New Roman" w:cs="Times New Roman"/>
        </w:rPr>
      </w:pPr>
      <w:bookmarkStart w:id="0" w:name="_GoBack"/>
      <w:r w:rsidRPr="00DA0CFB">
        <w:rPr>
          <w:rFonts w:ascii="Times New Roman" w:hAnsi="Times New Roman" w:cs="Times New Roman"/>
          <w:lang w:val="en"/>
        </w:rPr>
        <w:t>The largest commercial producers of dried black beans are India and Brazil.</w:t>
      </w:r>
      <w:r w:rsidR="00DA0CFB" w:rsidRPr="00DA0CFB">
        <w:rPr>
          <w:rFonts w:ascii="Times New Roman" w:hAnsi="Times New Roman" w:cs="Times New Roman"/>
          <w:lang w:val="en"/>
        </w:rPr>
        <w:t xml:space="preserve"> Other countries include South America, Mexico, Indonesia, and the United States.</w:t>
      </w:r>
    </w:p>
    <w:bookmarkEnd w:id="0"/>
    <w:p w:rsidR="00E43284" w:rsidRPr="00DA0CFB" w:rsidRDefault="00E43284" w:rsidP="00E53D30">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sidRPr="00DA0CFB">
        <w:rPr>
          <w:rFonts w:ascii="Times New Roman" w:hAnsi="Times New Roman" w:cs="Times New Roman"/>
          <w:b/>
          <w:u w:val="single"/>
        </w:rPr>
        <w:t>REFERENCES:</w:t>
      </w:r>
    </w:p>
    <w:p w:rsidR="00B50ACF" w:rsidRPr="00DA0CFB" w:rsidRDefault="00B50ACF" w:rsidP="00B50ACF">
      <w:pPr>
        <w:pStyle w:val="Heading1"/>
        <w:numPr>
          <w:ilvl w:val="0"/>
          <w:numId w:val="39"/>
        </w:numPr>
        <w:spacing w:before="0" w:beforeAutospacing="0" w:after="0" w:afterAutospacing="0"/>
        <w:rPr>
          <w:rStyle w:val="addmd1"/>
          <w:b w:val="0"/>
          <w:sz w:val="24"/>
          <w:szCs w:val="24"/>
        </w:rPr>
      </w:pPr>
      <w:r w:rsidRPr="00DA0CFB">
        <w:rPr>
          <w:b w:val="0"/>
          <w:sz w:val="24"/>
          <w:szCs w:val="24"/>
        </w:rPr>
        <w:t xml:space="preserve">Food Culture </w:t>
      </w:r>
      <w:proofErr w:type="gramStart"/>
      <w:r w:rsidRPr="00DA0CFB">
        <w:rPr>
          <w:b w:val="0"/>
          <w:sz w:val="24"/>
          <w:szCs w:val="24"/>
        </w:rPr>
        <w:t>In</w:t>
      </w:r>
      <w:proofErr w:type="gramEnd"/>
      <w:r w:rsidRPr="00DA0CFB">
        <w:rPr>
          <w:b w:val="0"/>
          <w:sz w:val="24"/>
          <w:szCs w:val="24"/>
        </w:rPr>
        <w:t xml:space="preserve"> The Caribbean, </w:t>
      </w:r>
      <w:r w:rsidRPr="00DA0CFB">
        <w:rPr>
          <w:rStyle w:val="addmd1"/>
          <w:b w:val="0"/>
          <w:sz w:val="24"/>
          <w:szCs w:val="24"/>
        </w:rPr>
        <w:t>By Lynn Marie Houston</w:t>
      </w:r>
      <w:r w:rsidR="00EA7F57" w:rsidRPr="00DA0CFB">
        <w:rPr>
          <w:rStyle w:val="addmd1"/>
          <w:b w:val="0"/>
          <w:sz w:val="24"/>
          <w:szCs w:val="24"/>
        </w:rPr>
        <w:t>.</w:t>
      </w:r>
    </w:p>
    <w:p w:rsidR="00EA7F57" w:rsidRPr="00DA0CFB" w:rsidRDefault="00EA7F57" w:rsidP="00EA7F57">
      <w:pPr>
        <w:pStyle w:val="Heading1"/>
        <w:numPr>
          <w:ilvl w:val="0"/>
          <w:numId w:val="40"/>
        </w:numPr>
        <w:spacing w:before="0" w:beforeAutospacing="0" w:after="0" w:afterAutospacing="0"/>
        <w:rPr>
          <w:rStyle w:val="addmd1"/>
          <w:b w:val="0"/>
          <w:sz w:val="24"/>
          <w:szCs w:val="24"/>
        </w:rPr>
      </w:pPr>
      <w:proofErr w:type="gramStart"/>
      <w:r w:rsidRPr="00DA0CFB">
        <w:rPr>
          <w:b w:val="0"/>
          <w:sz w:val="24"/>
          <w:szCs w:val="24"/>
        </w:rPr>
        <w:t xml:space="preserve">Americas Healthy Heart Reminder, </w:t>
      </w:r>
      <w:r w:rsidRPr="00DA0CFB">
        <w:rPr>
          <w:rStyle w:val="addmd1"/>
          <w:b w:val="0"/>
          <w:sz w:val="24"/>
          <w:szCs w:val="24"/>
        </w:rPr>
        <w:t>By Mark Carey.</w:t>
      </w:r>
      <w:proofErr w:type="gramEnd"/>
    </w:p>
    <w:p w:rsidR="00444F40" w:rsidRDefault="00444F40" w:rsidP="00EA7F57">
      <w:pPr>
        <w:pStyle w:val="Heading1"/>
        <w:numPr>
          <w:ilvl w:val="0"/>
          <w:numId w:val="40"/>
        </w:numPr>
        <w:spacing w:before="0" w:beforeAutospacing="0" w:after="0" w:afterAutospacing="0"/>
        <w:rPr>
          <w:b w:val="0"/>
          <w:sz w:val="24"/>
          <w:szCs w:val="24"/>
        </w:rPr>
      </w:pPr>
      <w:r w:rsidRPr="00DA0CFB">
        <w:rPr>
          <w:b w:val="0"/>
          <w:sz w:val="24"/>
          <w:szCs w:val="24"/>
        </w:rPr>
        <w:t>How to Buy Food for Economy and Quality: Recommendations of the United.</w:t>
      </w:r>
    </w:p>
    <w:p w:rsidR="00DA0CFB" w:rsidRPr="00DA0CFB" w:rsidRDefault="00744A20" w:rsidP="00DA0CFB">
      <w:pPr>
        <w:pStyle w:val="Heading1"/>
        <w:numPr>
          <w:ilvl w:val="0"/>
          <w:numId w:val="40"/>
        </w:numPr>
        <w:spacing w:before="0" w:beforeAutospacing="0" w:after="0" w:afterAutospacing="0"/>
        <w:rPr>
          <w:b w:val="0"/>
          <w:sz w:val="24"/>
          <w:szCs w:val="24"/>
        </w:rPr>
      </w:pPr>
      <w:hyperlink r:id="rId16" w:history="1">
        <w:r w:rsidR="00DA0CFB" w:rsidRPr="00DA0CFB">
          <w:rPr>
            <w:rStyle w:val="Hyperlink"/>
            <w:b w:val="0"/>
            <w:color w:val="auto"/>
            <w:sz w:val="24"/>
            <w:szCs w:val="24"/>
            <w:u w:val="none"/>
          </w:rPr>
          <w:t>www.whfoods.com</w:t>
        </w:r>
      </w:hyperlink>
    </w:p>
    <w:p w:rsidR="00A85E5B" w:rsidRPr="000E13BB" w:rsidRDefault="00A85E5B" w:rsidP="000E13BB">
      <w:pPr>
        <w:pStyle w:val="Heading1"/>
        <w:spacing w:before="0" w:beforeAutospacing="0" w:after="0" w:afterAutospacing="0"/>
        <w:ind w:left="720"/>
        <w:rPr>
          <w:b w:val="0"/>
          <w:sz w:val="24"/>
          <w:szCs w:val="24"/>
        </w:rPr>
      </w:pPr>
    </w:p>
    <w:sectPr w:rsidR="00A85E5B" w:rsidRPr="000E13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4A20" w:rsidRDefault="00744A20" w:rsidP="00867E67">
      <w:pPr>
        <w:spacing w:after="0" w:line="240" w:lineRule="auto"/>
      </w:pPr>
      <w:r>
        <w:separator/>
      </w:r>
    </w:p>
  </w:endnote>
  <w:endnote w:type="continuationSeparator" w:id="0">
    <w:p w:rsidR="00744A20" w:rsidRDefault="00744A20" w:rsidP="0086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4A20" w:rsidRDefault="00744A20" w:rsidP="00867E67">
      <w:pPr>
        <w:spacing w:after="0" w:line="240" w:lineRule="auto"/>
      </w:pPr>
      <w:r>
        <w:separator/>
      </w:r>
    </w:p>
  </w:footnote>
  <w:footnote w:type="continuationSeparator" w:id="0">
    <w:p w:rsidR="00744A20" w:rsidRDefault="00744A20" w:rsidP="0086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501F7"/>
    <w:multiLevelType w:val="multilevel"/>
    <w:tmpl w:val="0F1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156719"/>
    <w:multiLevelType w:val="hybridMultilevel"/>
    <w:tmpl w:val="892CC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nsid w:val="092801B2"/>
    <w:multiLevelType w:val="hybridMultilevel"/>
    <w:tmpl w:val="57D291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DC545D"/>
    <w:multiLevelType w:val="hybridMultilevel"/>
    <w:tmpl w:val="5956D1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A67689"/>
    <w:multiLevelType w:val="hybridMultilevel"/>
    <w:tmpl w:val="4EACA0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nsid w:val="106D4C3D"/>
    <w:multiLevelType w:val="hybridMultilevel"/>
    <w:tmpl w:val="2272CE2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F052899"/>
    <w:multiLevelType w:val="hybridMultilevel"/>
    <w:tmpl w:val="56BE1B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5002DC"/>
    <w:multiLevelType w:val="hybridMultilevel"/>
    <w:tmpl w:val="BE461C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237772"/>
    <w:multiLevelType w:val="hybridMultilevel"/>
    <w:tmpl w:val="3F1C6C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E62CBB"/>
    <w:multiLevelType w:val="multilevel"/>
    <w:tmpl w:val="599E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A13662"/>
    <w:multiLevelType w:val="multilevel"/>
    <w:tmpl w:val="33C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F325A6"/>
    <w:multiLevelType w:val="multilevel"/>
    <w:tmpl w:val="359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3A4D21"/>
    <w:multiLevelType w:val="hybridMultilevel"/>
    <w:tmpl w:val="4118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8E7BD4"/>
    <w:multiLevelType w:val="hybridMultilevel"/>
    <w:tmpl w:val="9898AF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8B85DE8"/>
    <w:multiLevelType w:val="hybridMultilevel"/>
    <w:tmpl w:val="B7629E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F43D1D"/>
    <w:multiLevelType w:val="hybridMultilevel"/>
    <w:tmpl w:val="7F5A36D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CDB7E11"/>
    <w:multiLevelType w:val="hybridMultilevel"/>
    <w:tmpl w:val="6EE26A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ED1A99"/>
    <w:multiLevelType w:val="hybridMultilevel"/>
    <w:tmpl w:val="2B5EFB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F8A03E3"/>
    <w:multiLevelType w:val="multilevel"/>
    <w:tmpl w:val="95BC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6E5252"/>
    <w:multiLevelType w:val="multilevel"/>
    <w:tmpl w:val="8F9A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3D76F5A"/>
    <w:multiLevelType w:val="hybridMultilevel"/>
    <w:tmpl w:val="1BF037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E50406"/>
    <w:multiLevelType w:val="hybridMultilevel"/>
    <w:tmpl w:val="F6AE18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342686"/>
    <w:multiLevelType w:val="hybridMultilevel"/>
    <w:tmpl w:val="5240B8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664209E"/>
    <w:multiLevelType w:val="hybridMultilevel"/>
    <w:tmpl w:val="211EFA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A954F3"/>
    <w:multiLevelType w:val="hybridMultilevel"/>
    <w:tmpl w:val="5F1C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9D41BEF"/>
    <w:multiLevelType w:val="hybridMultilevel"/>
    <w:tmpl w:val="91642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A654906"/>
    <w:multiLevelType w:val="multilevel"/>
    <w:tmpl w:val="512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8113CD"/>
    <w:multiLevelType w:val="hybridMultilevel"/>
    <w:tmpl w:val="224407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EBD5DF6"/>
    <w:multiLevelType w:val="hybridMultilevel"/>
    <w:tmpl w:val="D1CAE6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3BF0E2E"/>
    <w:multiLevelType w:val="hybridMultilevel"/>
    <w:tmpl w:val="6CFC7F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6A41395"/>
    <w:multiLevelType w:val="multilevel"/>
    <w:tmpl w:val="C6A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7F810FC"/>
    <w:multiLevelType w:val="hybridMultilevel"/>
    <w:tmpl w:val="A3660F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85B6894"/>
    <w:multiLevelType w:val="multilevel"/>
    <w:tmpl w:val="A44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19550F6"/>
    <w:multiLevelType w:val="hybridMultilevel"/>
    <w:tmpl w:val="7C2AFE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2C2095D"/>
    <w:multiLevelType w:val="hybridMultilevel"/>
    <w:tmpl w:val="DBBEB5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533342D"/>
    <w:multiLevelType w:val="hybridMultilevel"/>
    <w:tmpl w:val="DDA23C2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6B8A5A30"/>
    <w:multiLevelType w:val="hybridMultilevel"/>
    <w:tmpl w:val="49E09C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662D91"/>
    <w:multiLevelType w:val="hybridMultilevel"/>
    <w:tmpl w:val="7B5043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BE301C9"/>
    <w:multiLevelType w:val="hybridMultilevel"/>
    <w:tmpl w:val="771E5BF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nsid w:val="7C8A0290"/>
    <w:multiLevelType w:val="hybridMultilevel"/>
    <w:tmpl w:val="1D3E46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E317727"/>
    <w:multiLevelType w:val="hybridMultilevel"/>
    <w:tmpl w:val="534E4F5A"/>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num w:numId="1">
    <w:abstractNumId w:val="1"/>
  </w:num>
  <w:num w:numId="2">
    <w:abstractNumId w:val="21"/>
  </w:num>
  <w:num w:numId="3">
    <w:abstractNumId w:val="12"/>
  </w:num>
  <w:num w:numId="4">
    <w:abstractNumId w:val="28"/>
  </w:num>
  <w:num w:numId="5">
    <w:abstractNumId w:val="30"/>
  </w:num>
  <w:num w:numId="6">
    <w:abstractNumId w:val="25"/>
  </w:num>
  <w:num w:numId="7">
    <w:abstractNumId w:val="31"/>
  </w:num>
  <w:num w:numId="8">
    <w:abstractNumId w:val="33"/>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36"/>
  </w:num>
  <w:num w:numId="10">
    <w:abstractNumId w:val="29"/>
  </w:num>
  <w:num w:numId="11">
    <w:abstractNumId w:val="8"/>
  </w:num>
  <w:num w:numId="12">
    <w:abstractNumId w:val="0"/>
  </w:num>
  <w:num w:numId="13">
    <w:abstractNumId w:val="2"/>
  </w:num>
  <w:num w:numId="14">
    <w:abstractNumId w:val="39"/>
  </w:num>
  <w:num w:numId="15">
    <w:abstractNumId w:val="20"/>
  </w:num>
  <w:num w:numId="16">
    <w:abstractNumId w:val="11"/>
  </w:num>
  <w:num w:numId="17">
    <w:abstractNumId w:val="23"/>
  </w:num>
  <w:num w:numId="18">
    <w:abstractNumId w:val="41"/>
  </w:num>
  <w:num w:numId="19">
    <w:abstractNumId w:val="13"/>
  </w:num>
  <w:num w:numId="20">
    <w:abstractNumId w:val="7"/>
  </w:num>
  <w:num w:numId="21">
    <w:abstractNumId w:val="26"/>
  </w:num>
  <w:num w:numId="22">
    <w:abstractNumId w:val="34"/>
  </w:num>
  <w:num w:numId="23">
    <w:abstractNumId w:val="16"/>
  </w:num>
  <w:num w:numId="24">
    <w:abstractNumId w:val="18"/>
  </w:num>
  <w:num w:numId="25">
    <w:abstractNumId w:val="9"/>
  </w:num>
  <w:num w:numId="26">
    <w:abstractNumId w:val="4"/>
  </w:num>
  <w:num w:numId="27">
    <w:abstractNumId w:val="35"/>
  </w:num>
  <w:num w:numId="28">
    <w:abstractNumId w:val="24"/>
  </w:num>
  <w:num w:numId="29">
    <w:abstractNumId w:val="15"/>
  </w:num>
  <w:num w:numId="30">
    <w:abstractNumId w:val="14"/>
  </w:num>
  <w:num w:numId="31">
    <w:abstractNumId w:val="19"/>
  </w:num>
  <w:num w:numId="32">
    <w:abstractNumId w:val="10"/>
  </w:num>
  <w:num w:numId="33">
    <w:abstractNumId w:val="17"/>
  </w:num>
  <w:num w:numId="34">
    <w:abstractNumId w:val="5"/>
  </w:num>
  <w:num w:numId="35">
    <w:abstractNumId w:val="40"/>
  </w:num>
  <w:num w:numId="36">
    <w:abstractNumId w:val="6"/>
  </w:num>
  <w:num w:numId="37">
    <w:abstractNumId w:val="22"/>
  </w:num>
  <w:num w:numId="38">
    <w:abstractNumId w:val="38"/>
  </w:num>
  <w:num w:numId="39">
    <w:abstractNumId w:val="32"/>
  </w:num>
  <w:num w:numId="40">
    <w:abstractNumId w:val="3"/>
  </w:num>
  <w:num w:numId="41">
    <w:abstractNumId w:val="27"/>
  </w:num>
  <w:num w:numId="42">
    <w:abstractNumId w:val="3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AE7"/>
    <w:rsid w:val="00013DD0"/>
    <w:rsid w:val="000262B2"/>
    <w:rsid w:val="00033C3A"/>
    <w:rsid w:val="0003520F"/>
    <w:rsid w:val="00041984"/>
    <w:rsid w:val="000428A5"/>
    <w:rsid w:val="00062292"/>
    <w:rsid w:val="00063F50"/>
    <w:rsid w:val="00072DC8"/>
    <w:rsid w:val="00090921"/>
    <w:rsid w:val="000B5526"/>
    <w:rsid w:val="000C55B3"/>
    <w:rsid w:val="000C5C49"/>
    <w:rsid w:val="000C7956"/>
    <w:rsid w:val="000D4A7D"/>
    <w:rsid w:val="000D7B2D"/>
    <w:rsid w:val="000E13BB"/>
    <w:rsid w:val="000E4394"/>
    <w:rsid w:val="000F2421"/>
    <w:rsid w:val="000F4350"/>
    <w:rsid w:val="00102A59"/>
    <w:rsid w:val="00103167"/>
    <w:rsid w:val="00110655"/>
    <w:rsid w:val="0011089D"/>
    <w:rsid w:val="00125330"/>
    <w:rsid w:val="0012613D"/>
    <w:rsid w:val="00133867"/>
    <w:rsid w:val="00135B8E"/>
    <w:rsid w:val="00161FAE"/>
    <w:rsid w:val="00192DDC"/>
    <w:rsid w:val="00197738"/>
    <w:rsid w:val="001B034F"/>
    <w:rsid w:val="001B3210"/>
    <w:rsid w:val="001B35DF"/>
    <w:rsid w:val="001C45F5"/>
    <w:rsid w:val="001D5D59"/>
    <w:rsid w:val="001E1791"/>
    <w:rsid w:val="002068FE"/>
    <w:rsid w:val="00245749"/>
    <w:rsid w:val="002649AF"/>
    <w:rsid w:val="002740B6"/>
    <w:rsid w:val="002829B8"/>
    <w:rsid w:val="00283473"/>
    <w:rsid w:val="00285A89"/>
    <w:rsid w:val="00294CE0"/>
    <w:rsid w:val="002A4184"/>
    <w:rsid w:val="002A553D"/>
    <w:rsid w:val="002B52B0"/>
    <w:rsid w:val="002E69AD"/>
    <w:rsid w:val="0030698B"/>
    <w:rsid w:val="00313A3F"/>
    <w:rsid w:val="00320DF7"/>
    <w:rsid w:val="00320F0E"/>
    <w:rsid w:val="0032451E"/>
    <w:rsid w:val="00331904"/>
    <w:rsid w:val="003330A5"/>
    <w:rsid w:val="00335475"/>
    <w:rsid w:val="00350D64"/>
    <w:rsid w:val="00360CA7"/>
    <w:rsid w:val="0036773D"/>
    <w:rsid w:val="0037003E"/>
    <w:rsid w:val="00370768"/>
    <w:rsid w:val="0037168B"/>
    <w:rsid w:val="00377660"/>
    <w:rsid w:val="00380EF9"/>
    <w:rsid w:val="00382E67"/>
    <w:rsid w:val="00395653"/>
    <w:rsid w:val="003A0622"/>
    <w:rsid w:val="003A2D7A"/>
    <w:rsid w:val="003A4425"/>
    <w:rsid w:val="003A4DFD"/>
    <w:rsid w:val="003B070E"/>
    <w:rsid w:val="003B2CD1"/>
    <w:rsid w:val="003B74A0"/>
    <w:rsid w:val="003C48C6"/>
    <w:rsid w:val="003D1CE5"/>
    <w:rsid w:val="003D3417"/>
    <w:rsid w:val="003E5CAF"/>
    <w:rsid w:val="00401BB9"/>
    <w:rsid w:val="00411F4F"/>
    <w:rsid w:val="00432BD1"/>
    <w:rsid w:val="004435EC"/>
    <w:rsid w:val="00444F40"/>
    <w:rsid w:val="004450A9"/>
    <w:rsid w:val="00455075"/>
    <w:rsid w:val="00462FED"/>
    <w:rsid w:val="00472D9E"/>
    <w:rsid w:val="00485F27"/>
    <w:rsid w:val="004A5C4E"/>
    <w:rsid w:val="004A62B4"/>
    <w:rsid w:val="004B32A6"/>
    <w:rsid w:val="004B6073"/>
    <w:rsid w:val="004C0B4B"/>
    <w:rsid w:val="004C3571"/>
    <w:rsid w:val="004D4569"/>
    <w:rsid w:val="004E4AFB"/>
    <w:rsid w:val="004E6E7D"/>
    <w:rsid w:val="004E702E"/>
    <w:rsid w:val="004F5753"/>
    <w:rsid w:val="004F72DA"/>
    <w:rsid w:val="00504B05"/>
    <w:rsid w:val="005075D3"/>
    <w:rsid w:val="00514D85"/>
    <w:rsid w:val="00516A02"/>
    <w:rsid w:val="00522045"/>
    <w:rsid w:val="0052499A"/>
    <w:rsid w:val="00525CAA"/>
    <w:rsid w:val="0053145C"/>
    <w:rsid w:val="00532FFF"/>
    <w:rsid w:val="005535A4"/>
    <w:rsid w:val="0056746C"/>
    <w:rsid w:val="00592B43"/>
    <w:rsid w:val="00595B19"/>
    <w:rsid w:val="005A133C"/>
    <w:rsid w:val="005B4C11"/>
    <w:rsid w:val="005C2666"/>
    <w:rsid w:val="005D5927"/>
    <w:rsid w:val="005D7681"/>
    <w:rsid w:val="005E3999"/>
    <w:rsid w:val="005E3BAB"/>
    <w:rsid w:val="005F03DC"/>
    <w:rsid w:val="005F3D4C"/>
    <w:rsid w:val="00613C90"/>
    <w:rsid w:val="00625722"/>
    <w:rsid w:val="00630A5B"/>
    <w:rsid w:val="0063608E"/>
    <w:rsid w:val="00637DEB"/>
    <w:rsid w:val="00644F1B"/>
    <w:rsid w:val="006619C5"/>
    <w:rsid w:val="00664E52"/>
    <w:rsid w:val="00667D8A"/>
    <w:rsid w:val="00671D99"/>
    <w:rsid w:val="00676C7A"/>
    <w:rsid w:val="00677017"/>
    <w:rsid w:val="006855A8"/>
    <w:rsid w:val="00687F75"/>
    <w:rsid w:val="0069434E"/>
    <w:rsid w:val="00697F8D"/>
    <w:rsid w:val="006A5884"/>
    <w:rsid w:val="006B2220"/>
    <w:rsid w:val="006C1195"/>
    <w:rsid w:val="006D35F7"/>
    <w:rsid w:val="006E4206"/>
    <w:rsid w:val="006E5246"/>
    <w:rsid w:val="006F4470"/>
    <w:rsid w:val="006F7F2C"/>
    <w:rsid w:val="00716DC1"/>
    <w:rsid w:val="00717CFD"/>
    <w:rsid w:val="00723DAD"/>
    <w:rsid w:val="00736ED8"/>
    <w:rsid w:val="00741384"/>
    <w:rsid w:val="00744A20"/>
    <w:rsid w:val="0074533B"/>
    <w:rsid w:val="007463D7"/>
    <w:rsid w:val="00774AD2"/>
    <w:rsid w:val="00782809"/>
    <w:rsid w:val="007843AD"/>
    <w:rsid w:val="00784C8E"/>
    <w:rsid w:val="00796386"/>
    <w:rsid w:val="007A32E5"/>
    <w:rsid w:val="007A5896"/>
    <w:rsid w:val="007A79F9"/>
    <w:rsid w:val="007E4EF4"/>
    <w:rsid w:val="007E660A"/>
    <w:rsid w:val="00802FFA"/>
    <w:rsid w:val="00812630"/>
    <w:rsid w:val="008214E5"/>
    <w:rsid w:val="008253EA"/>
    <w:rsid w:val="008325A4"/>
    <w:rsid w:val="00867E67"/>
    <w:rsid w:val="00871FD0"/>
    <w:rsid w:val="008978BC"/>
    <w:rsid w:val="008A0082"/>
    <w:rsid w:val="008A2222"/>
    <w:rsid w:val="008C1F92"/>
    <w:rsid w:val="008C2A21"/>
    <w:rsid w:val="008D336A"/>
    <w:rsid w:val="008D73C1"/>
    <w:rsid w:val="008E1121"/>
    <w:rsid w:val="008E69CF"/>
    <w:rsid w:val="008F20AF"/>
    <w:rsid w:val="008F4491"/>
    <w:rsid w:val="00912787"/>
    <w:rsid w:val="009129F3"/>
    <w:rsid w:val="009140D0"/>
    <w:rsid w:val="009339EF"/>
    <w:rsid w:val="00947E97"/>
    <w:rsid w:val="009606FC"/>
    <w:rsid w:val="00966632"/>
    <w:rsid w:val="009710C4"/>
    <w:rsid w:val="009739FB"/>
    <w:rsid w:val="00977D92"/>
    <w:rsid w:val="00981A93"/>
    <w:rsid w:val="00995A81"/>
    <w:rsid w:val="00995BA8"/>
    <w:rsid w:val="009B3C98"/>
    <w:rsid w:val="009C1822"/>
    <w:rsid w:val="009C30C3"/>
    <w:rsid w:val="009D149B"/>
    <w:rsid w:val="009E0E18"/>
    <w:rsid w:val="009E6FDD"/>
    <w:rsid w:val="009F583B"/>
    <w:rsid w:val="00A01BFD"/>
    <w:rsid w:val="00A027F6"/>
    <w:rsid w:val="00A161C6"/>
    <w:rsid w:val="00A21449"/>
    <w:rsid w:val="00A2230C"/>
    <w:rsid w:val="00A30BD3"/>
    <w:rsid w:val="00A377D5"/>
    <w:rsid w:val="00A465FD"/>
    <w:rsid w:val="00A749CD"/>
    <w:rsid w:val="00A75DD0"/>
    <w:rsid w:val="00A85E5B"/>
    <w:rsid w:val="00AA49AA"/>
    <w:rsid w:val="00AA5C2F"/>
    <w:rsid w:val="00AA6496"/>
    <w:rsid w:val="00AA6B13"/>
    <w:rsid w:val="00AC3A31"/>
    <w:rsid w:val="00AC4E77"/>
    <w:rsid w:val="00AC5D4F"/>
    <w:rsid w:val="00AC6E07"/>
    <w:rsid w:val="00AE0BAE"/>
    <w:rsid w:val="00AE239F"/>
    <w:rsid w:val="00AF70AF"/>
    <w:rsid w:val="00B01B7F"/>
    <w:rsid w:val="00B053CD"/>
    <w:rsid w:val="00B05C4F"/>
    <w:rsid w:val="00B05CA1"/>
    <w:rsid w:val="00B16AB8"/>
    <w:rsid w:val="00B3189D"/>
    <w:rsid w:val="00B3275C"/>
    <w:rsid w:val="00B37B37"/>
    <w:rsid w:val="00B50ACF"/>
    <w:rsid w:val="00B5110A"/>
    <w:rsid w:val="00B5325F"/>
    <w:rsid w:val="00B53AC2"/>
    <w:rsid w:val="00B57E89"/>
    <w:rsid w:val="00B60227"/>
    <w:rsid w:val="00B6492F"/>
    <w:rsid w:val="00B65C84"/>
    <w:rsid w:val="00B870C2"/>
    <w:rsid w:val="00B93CE9"/>
    <w:rsid w:val="00B964E8"/>
    <w:rsid w:val="00BB2C46"/>
    <w:rsid w:val="00BC0A9C"/>
    <w:rsid w:val="00BE31FA"/>
    <w:rsid w:val="00C04EFF"/>
    <w:rsid w:val="00C10CE4"/>
    <w:rsid w:val="00C313CA"/>
    <w:rsid w:val="00C36DD6"/>
    <w:rsid w:val="00C46F63"/>
    <w:rsid w:val="00C47423"/>
    <w:rsid w:val="00C5122E"/>
    <w:rsid w:val="00C61BB1"/>
    <w:rsid w:val="00C6204C"/>
    <w:rsid w:val="00C759EB"/>
    <w:rsid w:val="00C8551C"/>
    <w:rsid w:val="00C9618D"/>
    <w:rsid w:val="00CB117B"/>
    <w:rsid w:val="00CC7D94"/>
    <w:rsid w:val="00CD27D3"/>
    <w:rsid w:val="00CD36DE"/>
    <w:rsid w:val="00CD51EA"/>
    <w:rsid w:val="00CE532A"/>
    <w:rsid w:val="00CF4B26"/>
    <w:rsid w:val="00D214B5"/>
    <w:rsid w:val="00D30A5B"/>
    <w:rsid w:val="00D50D27"/>
    <w:rsid w:val="00D55A16"/>
    <w:rsid w:val="00D644CF"/>
    <w:rsid w:val="00D64E86"/>
    <w:rsid w:val="00D673B5"/>
    <w:rsid w:val="00D75631"/>
    <w:rsid w:val="00D85DB6"/>
    <w:rsid w:val="00DA0CFB"/>
    <w:rsid w:val="00DB3601"/>
    <w:rsid w:val="00DB3CEB"/>
    <w:rsid w:val="00DD12C7"/>
    <w:rsid w:val="00DF09B3"/>
    <w:rsid w:val="00DF4538"/>
    <w:rsid w:val="00E03B7A"/>
    <w:rsid w:val="00E073EE"/>
    <w:rsid w:val="00E126CF"/>
    <w:rsid w:val="00E3125C"/>
    <w:rsid w:val="00E31B8A"/>
    <w:rsid w:val="00E3262D"/>
    <w:rsid w:val="00E425F2"/>
    <w:rsid w:val="00E43284"/>
    <w:rsid w:val="00E53D30"/>
    <w:rsid w:val="00E64943"/>
    <w:rsid w:val="00E67D03"/>
    <w:rsid w:val="00E708FA"/>
    <w:rsid w:val="00E73072"/>
    <w:rsid w:val="00E81FDD"/>
    <w:rsid w:val="00E91A3E"/>
    <w:rsid w:val="00E91BEB"/>
    <w:rsid w:val="00E95490"/>
    <w:rsid w:val="00EA6A3A"/>
    <w:rsid w:val="00EA7F57"/>
    <w:rsid w:val="00EB5A24"/>
    <w:rsid w:val="00EC751A"/>
    <w:rsid w:val="00EC7F33"/>
    <w:rsid w:val="00ED1ACD"/>
    <w:rsid w:val="00F051A3"/>
    <w:rsid w:val="00F07E8E"/>
    <w:rsid w:val="00F11B28"/>
    <w:rsid w:val="00F14C99"/>
    <w:rsid w:val="00F20237"/>
    <w:rsid w:val="00F206BC"/>
    <w:rsid w:val="00F4382F"/>
    <w:rsid w:val="00F43E69"/>
    <w:rsid w:val="00F4486D"/>
    <w:rsid w:val="00F45B9D"/>
    <w:rsid w:val="00F472F2"/>
    <w:rsid w:val="00F604C4"/>
    <w:rsid w:val="00F71EDB"/>
    <w:rsid w:val="00F7311F"/>
    <w:rsid w:val="00F90B70"/>
    <w:rsid w:val="00F91DBA"/>
    <w:rsid w:val="00F95975"/>
    <w:rsid w:val="00FA2C4B"/>
    <w:rsid w:val="00FB4F44"/>
    <w:rsid w:val="00FD0C60"/>
    <w:rsid w:val="00FD4229"/>
    <w:rsid w:val="00FE025C"/>
    <w:rsid w:val="00FE0370"/>
    <w:rsid w:val="00FE7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135879">
      <w:bodyDiv w:val="1"/>
      <w:marLeft w:val="0"/>
      <w:marRight w:val="0"/>
      <w:marTop w:val="0"/>
      <w:marBottom w:val="0"/>
      <w:divBdr>
        <w:top w:val="none" w:sz="0" w:space="0" w:color="auto"/>
        <w:left w:val="none" w:sz="0" w:space="0" w:color="auto"/>
        <w:bottom w:val="none" w:sz="0" w:space="0" w:color="auto"/>
        <w:right w:val="none" w:sz="0" w:space="0" w:color="auto"/>
      </w:divBdr>
      <w:divsChild>
        <w:div w:id="608466749">
          <w:marLeft w:val="0"/>
          <w:marRight w:val="0"/>
          <w:marTop w:val="0"/>
          <w:marBottom w:val="0"/>
          <w:divBdr>
            <w:top w:val="none" w:sz="0" w:space="0" w:color="auto"/>
            <w:left w:val="none" w:sz="0" w:space="0" w:color="auto"/>
            <w:bottom w:val="none" w:sz="0" w:space="0" w:color="auto"/>
            <w:right w:val="none" w:sz="0" w:space="0" w:color="auto"/>
          </w:divBdr>
          <w:divsChild>
            <w:div w:id="76440474">
              <w:marLeft w:val="0"/>
              <w:marRight w:val="0"/>
              <w:marTop w:val="0"/>
              <w:marBottom w:val="0"/>
              <w:divBdr>
                <w:top w:val="none" w:sz="0" w:space="0" w:color="auto"/>
                <w:left w:val="none" w:sz="0" w:space="0" w:color="auto"/>
                <w:bottom w:val="none" w:sz="0" w:space="0" w:color="auto"/>
                <w:right w:val="none" w:sz="0" w:space="0" w:color="auto"/>
              </w:divBdr>
              <w:divsChild>
                <w:div w:id="16434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1480256">
      <w:bodyDiv w:val="1"/>
      <w:marLeft w:val="0"/>
      <w:marRight w:val="0"/>
      <w:marTop w:val="0"/>
      <w:marBottom w:val="0"/>
      <w:divBdr>
        <w:top w:val="none" w:sz="0" w:space="0" w:color="auto"/>
        <w:left w:val="none" w:sz="0" w:space="0" w:color="auto"/>
        <w:bottom w:val="none" w:sz="0" w:space="0" w:color="auto"/>
        <w:right w:val="none" w:sz="0" w:space="0" w:color="auto"/>
      </w:divBdr>
      <w:divsChild>
        <w:div w:id="2099448332">
          <w:marLeft w:val="0"/>
          <w:marRight w:val="0"/>
          <w:marTop w:val="0"/>
          <w:marBottom w:val="0"/>
          <w:divBdr>
            <w:top w:val="none" w:sz="0" w:space="0" w:color="auto"/>
            <w:left w:val="none" w:sz="0" w:space="0" w:color="auto"/>
            <w:bottom w:val="none" w:sz="0" w:space="0" w:color="auto"/>
            <w:right w:val="none" w:sz="0" w:space="0" w:color="auto"/>
          </w:divBdr>
          <w:divsChild>
            <w:div w:id="1527401751">
              <w:marLeft w:val="0"/>
              <w:marRight w:val="0"/>
              <w:marTop w:val="0"/>
              <w:marBottom w:val="0"/>
              <w:divBdr>
                <w:top w:val="none" w:sz="0" w:space="0" w:color="auto"/>
                <w:left w:val="none" w:sz="0" w:space="0" w:color="auto"/>
                <w:bottom w:val="none" w:sz="0" w:space="0" w:color="auto"/>
                <w:right w:val="none" w:sz="0" w:space="0" w:color="auto"/>
              </w:divBdr>
              <w:divsChild>
                <w:div w:id="10823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13947929">
      <w:bodyDiv w:val="1"/>
      <w:marLeft w:val="0"/>
      <w:marRight w:val="0"/>
      <w:marTop w:val="0"/>
      <w:marBottom w:val="0"/>
      <w:divBdr>
        <w:top w:val="none" w:sz="0" w:space="0" w:color="auto"/>
        <w:left w:val="none" w:sz="0" w:space="0" w:color="auto"/>
        <w:bottom w:val="none" w:sz="0" w:space="0" w:color="auto"/>
        <w:right w:val="none" w:sz="0" w:space="0" w:color="auto"/>
      </w:divBdr>
      <w:divsChild>
        <w:div w:id="309865581">
          <w:marLeft w:val="0"/>
          <w:marRight w:val="0"/>
          <w:marTop w:val="0"/>
          <w:marBottom w:val="0"/>
          <w:divBdr>
            <w:top w:val="none" w:sz="0" w:space="0" w:color="auto"/>
            <w:left w:val="none" w:sz="0" w:space="0" w:color="auto"/>
            <w:bottom w:val="none" w:sz="0" w:space="0" w:color="auto"/>
            <w:right w:val="none" w:sz="0" w:space="0" w:color="auto"/>
          </w:divBdr>
          <w:divsChild>
            <w:div w:id="1439569735">
              <w:marLeft w:val="0"/>
              <w:marRight w:val="0"/>
              <w:marTop w:val="630"/>
              <w:marBottom w:val="0"/>
              <w:divBdr>
                <w:top w:val="single" w:sz="12" w:space="0" w:color="auto"/>
                <w:left w:val="none" w:sz="0" w:space="0" w:color="auto"/>
                <w:bottom w:val="none" w:sz="0" w:space="0" w:color="auto"/>
                <w:right w:val="none" w:sz="0" w:space="0" w:color="auto"/>
              </w:divBdr>
              <w:divsChild>
                <w:div w:id="720521150">
                  <w:marLeft w:val="0"/>
                  <w:marRight w:val="0"/>
                  <w:marTop w:val="0"/>
                  <w:marBottom w:val="0"/>
                  <w:divBdr>
                    <w:top w:val="none" w:sz="0" w:space="0" w:color="auto"/>
                    <w:left w:val="none" w:sz="0" w:space="0" w:color="auto"/>
                    <w:bottom w:val="none" w:sz="0" w:space="0" w:color="auto"/>
                    <w:right w:val="none" w:sz="0" w:space="0" w:color="auto"/>
                  </w:divBdr>
                  <w:divsChild>
                    <w:div w:id="1885830854">
                      <w:marLeft w:val="0"/>
                      <w:marRight w:val="150"/>
                      <w:marTop w:val="0"/>
                      <w:marBottom w:val="90"/>
                      <w:divBdr>
                        <w:top w:val="none" w:sz="0" w:space="0" w:color="auto"/>
                        <w:left w:val="none" w:sz="0" w:space="0" w:color="auto"/>
                        <w:bottom w:val="none" w:sz="0" w:space="0" w:color="auto"/>
                        <w:right w:val="none" w:sz="0" w:space="0" w:color="auto"/>
                      </w:divBdr>
                      <w:divsChild>
                        <w:div w:id="33037583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3323">
      <w:bodyDiv w:val="1"/>
      <w:marLeft w:val="0"/>
      <w:marRight w:val="0"/>
      <w:marTop w:val="0"/>
      <w:marBottom w:val="0"/>
      <w:divBdr>
        <w:top w:val="none" w:sz="0" w:space="0" w:color="auto"/>
        <w:left w:val="none" w:sz="0" w:space="0" w:color="auto"/>
        <w:bottom w:val="none" w:sz="0" w:space="0" w:color="auto"/>
        <w:right w:val="none" w:sz="0" w:space="0" w:color="auto"/>
      </w:divBdr>
      <w:divsChild>
        <w:div w:id="1543442810">
          <w:marLeft w:val="0"/>
          <w:marRight w:val="0"/>
          <w:marTop w:val="0"/>
          <w:marBottom w:val="0"/>
          <w:divBdr>
            <w:top w:val="none" w:sz="0" w:space="0" w:color="auto"/>
            <w:left w:val="none" w:sz="0" w:space="0" w:color="auto"/>
            <w:bottom w:val="none" w:sz="0" w:space="0" w:color="auto"/>
            <w:right w:val="none" w:sz="0" w:space="0" w:color="auto"/>
          </w:divBdr>
          <w:divsChild>
            <w:div w:id="1358778396">
              <w:marLeft w:val="0"/>
              <w:marRight w:val="0"/>
              <w:marTop w:val="630"/>
              <w:marBottom w:val="0"/>
              <w:divBdr>
                <w:top w:val="single" w:sz="12" w:space="0" w:color="auto"/>
                <w:left w:val="none" w:sz="0" w:space="0" w:color="auto"/>
                <w:bottom w:val="none" w:sz="0" w:space="0" w:color="auto"/>
                <w:right w:val="none" w:sz="0" w:space="0" w:color="auto"/>
              </w:divBdr>
              <w:divsChild>
                <w:div w:id="440608466">
                  <w:marLeft w:val="0"/>
                  <w:marRight w:val="0"/>
                  <w:marTop w:val="0"/>
                  <w:marBottom w:val="0"/>
                  <w:divBdr>
                    <w:top w:val="none" w:sz="0" w:space="0" w:color="auto"/>
                    <w:left w:val="none" w:sz="0" w:space="0" w:color="auto"/>
                    <w:bottom w:val="none" w:sz="0" w:space="0" w:color="auto"/>
                    <w:right w:val="none" w:sz="0" w:space="0" w:color="auto"/>
                  </w:divBdr>
                  <w:divsChild>
                    <w:div w:id="2111388213">
                      <w:marLeft w:val="0"/>
                      <w:marRight w:val="150"/>
                      <w:marTop w:val="0"/>
                      <w:marBottom w:val="90"/>
                      <w:divBdr>
                        <w:top w:val="none" w:sz="0" w:space="0" w:color="auto"/>
                        <w:left w:val="none" w:sz="0" w:space="0" w:color="auto"/>
                        <w:bottom w:val="none" w:sz="0" w:space="0" w:color="auto"/>
                        <w:right w:val="none" w:sz="0" w:space="0" w:color="auto"/>
                      </w:divBdr>
                      <w:divsChild>
                        <w:div w:id="2572535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18273125">
      <w:bodyDiv w:val="1"/>
      <w:marLeft w:val="0"/>
      <w:marRight w:val="0"/>
      <w:marTop w:val="0"/>
      <w:marBottom w:val="0"/>
      <w:divBdr>
        <w:top w:val="none" w:sz="0" w:space="0" w:color="auto"/>
        <w:left w:val="none" w:sz="0" w:space="0" w:color="auto"/>
        <w:bottom w:val="none" w:sz="0" w:space="0" w:color="auto"/>
        <w:right w:val="none" w:sz="0" w:space="0" w:color="auto"/>
      </w:divBdr>
      <w:divsChild>
        <w:div w:id="1237743344">
          <w:marLeft w:val="0"/>
          <w:marRight w:val="0"/>
          <w:marTop w:val="0"/>
          <w:marBottom w:val="0"/>
          <w:divBdr>
            <w:top w:val="none" w:sz="0" w:space="0" w:color="auto"/>
            <w:left w:val="none" w:sz="0" w:space="0" w:color="auto"/>
            <w:bottom w:val="none" w:sz="0" w:space="0" w:color="auto"/>
            <w:right w:val="none" w:sz="0" w:space="0" w:color="auto"/>
          </w:divBdr>
          <w:divsChild>
            <w:div w:id="1709525586">
              <w:marLeft w:val="0"/>
              <w:marRight w:val="0"/>
              <w:marTop w:val="630"/>
              <w:marBottom w:val="0"/>
              <w:divBdr>
                <w:top w:val="single" w:sz="12" w:space="0" w:color="auto"/>
                <w:left w:val="none" w:sz="0" w:space="0" w:color="auto"/>
                <w:bottom w:val="none" w:sz="0" w:space="0" w:color="auto"/>
                <w:right w:val="none" w:sz="0" w:space="0" w:color="auto"/>
              </w:divBdr>
              <w:divsChild>
                <w:div w:id="1841315874">
                  <w:marLeft w:val="0"/>
                  <w:marRight w:val="0"/>
                  <w:marTop w:val="0"/>
                  <w:marBottom w:val="0"/>
                  <w:divBdr>
                    <w:top w:val="none" w:sz="0" w:space="0" w:color="auto"/>
                    <w:left w:val="none" w:sz="0" w:space="0" w:color="auto"/>
                    <w:bottom w:val="none" w:sz="0" w:space="0" w:color="auto"/>
                    <w:right w:val="none" w:sz="0" w:space="0" w:color="auto"/>
                  </w:divBdr>
                  <w:divsChild>
                    <w:div w:id="410272258">
                      <w:marLeft w:val="0"/>
                      <w:marRight w:val="150"/>
                      <w:marTop w:val="0"/>
                      <w:marBottom w:val="90"/>
                      <w:divBdr>
                        <w:top w:val="none" w:sz="0" w:space="0" w:color="auto"/>
                        <w:left w:val="none" w:sz="0" w:space="0" w:color="auto"/>
                        <w:bottom w:val="none" w:sz="0" w:space="0" w:color="auto"/>
                        <w:right w:val="none" w:sz="0" w:space="0" w:color="auto"/>
                      </w:divBdr>
                      <w:divsChild>
                        <w:div w:id="11436163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94365282">
      <w:bodyDiv w:val="1"/>
      <w:marLeft w:val="0"/>
      <w:marRight w:val="0"/>
      <w:marTop w:val="0"/>
      <w:marBottom w:val="0"/>
      <w:divBdr>
        <w:top w:val="none" w:sz="0" w:space="0" w:color="auto"/>
        <w:left w:val="none" w:sz="0" w:space="0" w:color="auto"/>
        <w:bottom w:val="none" w:sz="0" w:space="0" w:color="auto"/>
        <w:right w:val="none" w:sz="0" w:space="0" w:color="auto"/>
      </w:divBdr>
      <w:divsChild>
        <w:div w:id="1956669358">
          <w:marLeft w:val="0"/>
          <w:marRight w:val="0"/>
          <w:marTop w:val="0"/>
          <w:marBottom w:val="0"/>
          <w:divBdr>
            <w:top w:val="none" w:sz="0" w:space="0" w:color="auto"/>
            <w:left w:val="none" w:sz="0" w:space="0" w:color="auto"/>
            <w:bottom w:val="none" w:sz="0" w:space="0" w:color="auto"/>
            <w:right w:val="none" w:sz="0" w:space="0" w:color="auto"/>
          </w:divBdr>
          <w:divsChild>
            <w:div w:id="1722362759">
              <w:marLeft w:val="0"/>
              <w:marRight w:val="0"/>
              <w:marTop w:val="0"/>
              <w:marBottom w:val="0"/>
              <w:divBdr>
                <w:top w:val="none" w:sz="0" w:space="0" w:color="auto"/>
                <w:left w:val="none" w:sz="0" w:space="0" w:color="auto"/>
                <w:bottom w:val="none" w:sz="0" w:space="0" w:color="auto"/>
                <w:right w:val="none" w:sz="0" w:space="0" w:color="auto"/>
              </w:divBdr>
              <w:divsChild>
                <w:div w:id="14624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7439006">
      <w:bodyDiv w:val="1"/>
      <w:marLeft w:val="0"/>
      <w:marRight w:val="0"/>
      <w:marTop w:val="0"/>
      <w:marBottom w:val="0"/>
      <w:divBdr>
        <w:top w:val="none" w:sz="0" w:space="0" w:color="auto"/>
        <w:left w:val="none" w:sz="0" w:space="0" w:color="auto"/>
        <w:bottom w:val="none" w:sz="0" w:space="0" w:color="auto"/>
        <w:right w:val="none" w:sz="0" w:space="0" w:color="auto"/>
      </w:divBdr>
      <w:divsChild>
        <w:div w:id="515076121">
          <w:marLeft w:val="0"/>
          <w:marRight w:val="0"/>
          <w:marTop w:val="0"/>
          <w:marBottom w:val="0"/>
          <w:divBdr>
            <w:top w:val="none" w:sz="0" w:space="0" w:color="auto"/>
            <w:left w:val="none" w:sz="0" w:space="0" w:color="auto"/>
            <w:bottom w:val="none" w:sz="0" w:space="0" w:color="auto"/>
            <w:right w:val="none" w:sz="0" w:space="0" w:color="auto"/>
          </w:divBdr>
          <w:divsChild>
            <w:div w:id="1891919359">
              <w:marLeft w:val="0"/>
              <w:marRight w:val="0"/>
              <w:marTop w:val="630"/>
              <w:marBottom w:val="0"/>
              <w:divBdr>
                <w:top w:val="single" w:sz="12" w:space="0" w:color="auto"/>
                <w:left w:val="none" w:sz="0" w:space="0" w:color="auto"/>
                <w:bottom w:val="none" w:sz="0" w:space="0" w:color="auto"/>
                <w:right w:val="none" w:sz="0" w:space="0" w:color="auto"/>
              </w:divBdr>
              <w:divsChild>
                <w:div w:id="2021421507">
                  <w:marLeft w:val="0"/>
                  <w:marRight w:val="0"/>
                  <w:marTop w:val="0"/>
                  <w:marBottom w:val="0"/>
                  <w:divBdr>
                    <w:top w:val="none" w:sz="0" w:space="0" w:color="auto"/>
                    <w:left w:val="none" w:sz="0" w:space="0" w:color="auto"/>
                    <w:bottom w:val="none" w:sz="0" w:space="0" w:color="auto"/>
                    <w:right w:val="none" w:sz="0" w:space="0" w:color="auto"/>
                  </w:divBdr>
                  <w:divsChild>
                    <w:div w:id="548612232">
                      <w:marLeft w:val="0"/>
                      <w:marRight w:val="150"/>
                      <w:marTop w:val="0"/>
                      <w:marBottom w:val="90"/>
                      <w:divBdr>
                        <w:top w:val="none" w:sz="0" w:space="0" w:color="auto"/>
                        <w:left w:val="none" w:sz="0" w:space="0" w:color="auto"/>
                        <w:bottom w:val="none" w:sz="0" w:space="0" w:color="auto"/>
                        <w:right w:val="none" w:sz="0" w:space="0" w:color="auto"/>
                      </w:divBdr>
                      <w:divsChild>
                        <w:div w:id="2139297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3574582">
      <w:bodyDiv w:val="1"/>
      <w:marLeft w:val="0"/>
      <w:marRight w:val="0"/>
      <w:marTop w:val="0"/>
      <w:marBottom w:val="0"/>
      <w:divBdr>
        <w:top w:val="none" w:sz="0" w:space="0" w:color="auto"/>
        <w:left w:val="none" w:sz="0" w:space="0" w:color="auto"/>
        <w:bottom w:val="none" w:sz="0" w:space="0" w:color="auto"/>
        <w:right w:val="none" w:sz="0" w:space="0" w:color="auto"/>
      </w:divBdr>
      <w:divsChild>
        <w:div w:id="1605648664">
          <w:marLeft w:val="0"/>
          <w:marRight w:val="0"/>
          <w:marTop w:val="0"/>
          <w:marBottom w:val="0"/>
          <w:divBdr>
            <w:top w:val="none" w:sz="0" w:space="0" w:color="auto"/>
            <w:left w:val="none" w:sz="0" w:space="0" w:color="auto"/>
            <w:bottom w:val="none" w:sz="0" w:space="0" w:color="auto"/>
            <w:right w:val="none" w:sz="0" w:space="0" w:color="auto"/>
          </w:divBdr>
          <w:divsChild>
            <w:div w:id="609969495">
              <w:marLeft w:val="0"/>
              <w:marRight w:val="0"/>
              <w:marTop w:val="0"/>
              <w:marBottom w:val="0"/>
              <w:divBdr>
                <w:top w:val="none" w:sz="0" w:space="0" w:color="auto"/>
                <w:left w:val="none" w:sz="0" w:space="0" w:color="auto"/>
                <w:bottom w:val="none" w:sz="0" w:space="0" w:color="auto"/>
                <w:right w:val="none" w:sz="0" w:space="0" w:color="auto"/>
              </w:divBdr>
              <w:divsChild>
                <w:div w:id="1570195095">
                  <w:marLeft w:val="0"/>
                  <w:marRight w:val="0"/>
                  <w:marTop w:val="0"/>
                  <w:marBottom w:val="300"/>
                  <w:divBdr>
                    <w:top w:val="none" w:sz="0" w:space="0" w:color="auto"/>
                    <w:left w:val="none" w:sz="0" w:space="0" w:color="auto"/>
                    <w:bottom w:val="none" w:sz="0" w:space="0" w:color="auto"/>
                    <w:right w:val="none" w:sz="0" w:space="0" w:color="auto"/>
                  </w:divBdr>
                  <w:divsChild>
                    <w:div w:id="352608435">
                      <w:marLeft w:val="0"/>
                      <w:marRight w:val="0"/>
                      <w:marTop w:val="0"/>
                      <w:marBottom w:val="0"/>
                      <w:divBdr>
                        <w:top w:val="none" w:sz="0" w:space="0" w:color="auto"/>
                        <w:left w:val="none" w:sz="0" w:space="0" w:color="auto"/>
                        <w:bottom w:val="none" w:sz="0" w:space="0" w:color="auto"/>
                        <w:right w:val="none" w:sz="0" w:space="0" w:color="auto"/>
                      </w:divBdr>
                      <w:divsChild>
                        <w:div w:id="1568763672">
                          <w:marLeft w:val="0"/>
                          <w:marRight w:val="0"/>
                          <w:marTop w:val="0"/>
                          <w:marBottom w:val="0"/>
                          <w:divBdr>
                            <w:top w:val="none" w:sz="0" w:space="0" w:color="auto"/>
                            <w:left w:val="none" w:sz="0" w:space="0" w:color="auto"/>
                            <w:bottom w:val="none" w:sz="0" w:space="0" w:color="auto"/>
                            <w:right w:val="none" w:sz="0" w:space="0" w:color="auto"/>
                          </w:divBdr>
                          <w:divsChild>
                            <w:div w:id="8137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87061030">
      <w:bodyDiv w:val="1"/>
      <w:marLeft w:val="0"/>
      <w:marRight w:val="0"/>
      <w:marTop w:val="0"/>
      <w:marBottom w:val="0"/>
      <w:divBdr>
        <w:top w:val="none" w:sz="0" w:space="0" w:color="auto"/>
        <w:left w:val="none" w:sz="0" w:space="0" w:color="auto"/>
        <w:bottom w:val="none" w:sz="0" w:space="0" w:color="auto"/>
        <w:right w:val="none" w:sz="0" w:space="0" w:color="auto"/>
      </w:divBdr>
      <w:divsChild>
        <w:div w:id="698897015">
          <w:marLeft w:val="0"/>
          <w:marRight w:val="0"/>
          <w:marTop w:val="0"/>
          <w:marBottom w:val="0"/>
          <w:divBdr>
            <w:top w:val="none" w:sz="0" w:space="0" w:color="auto"/>
            <w:left w:val="none" w:sz="0" w:space="0" w:color="auto"/>
            <w:bottom w:val="none" w:sz="0" w:space="0" w:color="auto"/>
            <w:right w:val="none" w:sz="0" w:space="0" w:color="auto"/>
          </w:divBdr>
          <w:divsChild>
            <w:div w:id="610430548">
              <w:marLeft w:val="0"/>
              <w:marRight w:val="0"/>
              <w:marTop w:val="0"/>
              <w:marBottom w:val="0"/>
              <w:divBdr>
                <w:top w:val="none" w:sz="0" w:space="0" w:color="auto"/>
                <w:left w:val="none" w:sz="0" w:space="0" w:color="auto"/>
                <w:bottom w:val="none" w:sz="0" w:space="0" w:color="auto"/>
                <w:right w:val="none" w:sz="0" w:space="0" w:color="auto"/>
              </w:divBdr>
              <w:divsChild>
                <w:div w:id="8804849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82726251">
      <w:bodyDiv w:val="1"/>
      <w:marLeft w:val="0"/>
      <w:marRight w:val="0"/>
      <w:marTop w:val="0"/>
      <w:marBottom w:val="0"/>
      <w:divBdr>
        <w:top w:val="none" w:sz="0" w:space="0" w:color="auto"/>
        <w:left w:val="none" w:sz="0" w:space="0" w:color="auto"/>
        <w:bottom w:val="none" w:sz="0" w:space="0" w:color="auto"/>
        <w:right w:val="none" w:sz="0" w:space="0" w:color="auto"/>
      </w:divBdr>
      <w:divsChild>
        <w:div w:id="1678995963">
          <w:marLeft w:val="0"/>
          <w:marRight w:val="0"/>
          <w:marTop w:val="0"/>
          <w:marBottom w:val="0"/>
          <w:divBdr>
            <w:top w:val="none" w:sz="0" w:space="0" w:color="auto"/>
            <w:left w:val="none" w:sz="0" w:space="0" w:color="auto"/>
            <w:bottom w:val="none" w:sz="0" w:space="0" w:color="auto"/>
            <w:right w:val="none" w:sz="0" w:space="0" w:color="auto"/>
          </w:divBdr>
          <w:divsChild>
            <w:div w:id="314115642">
              <w:marLeft w:val="0"/>
              <w:marRight w:val="0"/>
              <w:marTop w:val="630"/>
              <w:marBottom w:val="0"/>
              <w:divBdr>
                <w:top w:val="single" w:sz="12" w:space="0" w:color="auto"/>
                <w:left w:val="none" w:sz="0" w:space="0" w:color="auto"/>
                <w:bottom w:val="none" w:sz="0" w:space="0" w:color="auto"/>
                <w:right w:val="none" w:sz="0" w:space="0" w:color="auto"/>
              </w:divBdr>
              <w:divsChild>
                <w:div w:id="2045861591">
                  <w:marLeft w:val="0"/>
                  <w:marRight w:val="0"/>
                  <w:marTop w:val="0"/>
                  <w:marBottom w:val="0"/>
                  <w:divBdr>
                    <w:top w:val="none" w:sz="0" w:space="0" w:color="auto"/>
                    <w:left w:val="none" w:sz="0" w:space="0" w:color="auto"/>
                    <w:bottom w:val="none" w:sz="0" w:space="0" w:color="auto"/>
                    <w:right w:val="none" w:sz="0" w:space="0" w:color="auto"/>
                  </w:divBdr>
                  <w:divsChild>
                    <w:div w:id="53508358">
                      <w:marLeft w:val="0"/>
                      <w:marRight w:val="150"/>
                      <w:marTop w:val="0"/>
                      <w:marBottom w:val="90"/>
                      <w:divBdr>
                        <w:top w:val="none" w:sz="0" w:space="0" w:color="auto"/>
                        <w:left w:val="none" w:sz="0" w:space="0" w:color="auto"/>
                        <w:bottom w:val="none" w:sz="0" w:space="0" w:color="auto"/>
                        <w:right w:val="none" w:sz="0" w:space="0" w:color="auto"/>
                      </w:divBdr>
                      <w:divsChild>
                        <w:div w:id="42692296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72139991">
      <w:bodyDiv w:val="1"/>
      <w:marLeft w:val="0"/>
      <w:marRight w:val="0"/>
      <w:marTop w:val="0"/>
      <w:marBottom w:val="0"/>
      <w:divBdr>
        <w:top w:val="none" w:sz="0" w:space="0" w:color="auto"/>
        <w:left w:val="none" w:sz="0" w:space="0" w:color="auto"/>
        <w:bottom w:val="none" w:sz="0" w:space="0" w:color="auto"/>
        <w:right w:val="none" w:sz="0" w:space="0" w:color="auto"/>
      </w:divBdr>
      <w:divsChild>
        <w:div w:id="36779686">
          <w:marLeft w:val="0"/>
          <w:marRight w:val="0"/>
          <w:marTop w:val="0"/>
          <w:marBottom w:val="0"/>
          <w:divBdr>
            <w:top w:val="none" w:sz="0" w:space="0" w:color="auto"/>
            <w:left w:val="none" w:sz="0" w:space="0" w:color="auto"/>
            <w:bottom w:val="none" w:sz="0" w:space="0" w:color="auto"/>
            <w:right w:val="none" w:sz="0" w:space="0" w:color="auto"/>
          </w:divBdr>
          <w:divsChild>
            <w:div w:id="200439446">
              <w:marLeft w:val="0"/>
              <w:marRight w:val="0"/>
              <w:marTop w:val="630"/>
              <w:marBottom w:val="0"/>
              <w:divBdr>
                <w:top w:val="single" w:sz="12" w:space="0" w:color="auto"/>
                <w:left w:val="none" w:sz="0" w:space="0" w:color="auto"/>
                <w:bottom w:val="none" w:sz="0" w:space="0" w:color="auto"/>
                <w:right w:val="none" w:sz="0" w:space="0" w:color="auto"/>
              </w:divBdr>
              <w:divsChild>
                <w:div w:id="1745375725">
                  <w:marLeft w:val="0"/>
                  <w:marRight w:val="0"/>
                  <w:marTop w:val="0"/>
                  <w:marBottom w:val="0"/>
                  <w:divBdr>
                    <w:top w:val="none" w:sz="0" w:space="0" w:color="auto"/>
                    <w:left w:val="none" w:sz="0" w:space="0" w:color="auto"/>
                    <w:bottom w:val="none" w:sz="0" w:space="0" w:color="auto"/>
                    <w:right w:val="none" w:sz="0" w:space="0" w:color="auto"/>
                  </w:divBdr>
                  <w:divsChild>
                    <w:div w:id="64694491">
                      <w:marLeft w:val="0"/>
                      <w:marRight w:val="150"/>
                      <w:marTop w:val="0"/>
                      <w:marBottom w:val="90"/>
                      <w:divBdr>
                        <w:top w:val="none" w:sz="0" w:space="0" w:color="auto"/>
                        <w:left w:val="none" w:sz="0" w:space="0" w:color="auto"/>
                        <w:bottom w:val="none" w:sz="0" w:space="0" w:color="auto"/>
                        <w:right w:val="none" w:sz="0" w:space="0" w:color="auto"/>
                      </w:divBdr>
                      <w:divsChild>
                        <w:div w:id="9059925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36665851">
      <w:bodyDiv w:val="1"/>
      <w:marLeft w:val="0"/>
      <w:marRight w:val="0"/>
      <w:marTop w:val="0"/>
      <w:marBottom w:val="0"/>
      <w:divBdr>
        <w:top w:val="none" w:sz="0" w:space="0" w:color="auto"/>
        <w:left w:val="none" w:sz="0" w:space="0" w:color="auto"/>
        <w:bottom w:val="none" w:sz="0" w:space="0" w:color="auto"/>
        <w:right w:val="none" w:sz="0" w:space="0" w:color="auto"/>
      </w:divBdr>
      <w:divsChild>
        <w:div w:id="429088690">
          <w:marLeft w:val="0"/>
          <w:marRight w:val="0"/>
          <w:marTop w:val="0"/>
          <w:marBottom w:val="0"/>
          <w:divBdr>
            <w:top w:val="none" w:sz="0" w:space="0" w:color="auto"/>
            <w:left w:val="none" w:sz="0" w:space="0" w:color="auto"/>
            <w:bottom w:val="none" w:sz="0" w:space="0" w:color="auto"/>
            <w:right w:val="none" w:sz="0" w:space="0" w:color="auto"/>
          </w:divBdr>
          <w:divsChild>
            <w:div w:id="1952974088">
              <w:marLeft w:val="0"/>
              <w:marRight w:val="0"/>
              <w:marTop w:val="0"/>
              <w:marBottom w:val="0"/>
              <w:divBdr>
                <w:top w:val="none" w:sz="0" w:space="0" w:color="auto"/>
                <w:left w:val="none" w:sz="0" w:space="0" w:color="auto"/>
                <w:bottom w:val="none" w:sz="0" w:space="0" w:color="auto"/>
                <w:right w:val="none" w:sz="0" w:space="0" w:color="auto"/>
              </w:divBdr>
              <w:divsChild>
                <w:div w:id="241528746">
                  <w:marLeft w:val="0"/>
                  <w:marRight w:val="0"/>
                  <w:marTop w:val="0"/>
                  <w:marBottom w:val="0"/>
                  <w:divBdr>
                    <w:top w:val="none" w:sz="0" w:space="0" w:color="auto"/>
                    <w:left w:val="none" w:sz="0" w:space="0" w:color="auto"/>
                    <w:bottom w:val="none" w:sz="0" w:space="0" w:color="auto"/>
                    <w:right w:val="none" w:sz="0" w:space="0" w:color="auto"/>
                  </w:divBdr>
                  <w:divsChild>
                    <w:div w:id="18400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4583">
      <w:bodyDiv w:val="1"/>
      <w:marLeft w:val="0"/>
      <w:marRight w:val="0"/>
      <w:marTop w:val="0"/>
      <w:marBottom w:val="0"/>
      <w:divBdr>
        <w:top w:val="none" w:sz="0" w:space="0" w:color="auto"/>
        <w:left w:val="none" w:sz="0" w:space="0" w:color="auto"/>
        <w:bottom w:val="none" w:sz="0" w:space="0" w:color="auto"/>
        <w:right w:val="none" w:sz="0" w:space="0" w:color="auto"/>
      </w:divBdr>
      <w:divsChild>
        <w:div w:id="429201733">
          <w:marLeft w:val="0"/>
          <w:marRight w:val="0"/>
          <w:marTop w:val="0"/>
          <w:marBottom w:val="0"/>
          <w:divBdr>
            <w:top w:val="none" w:sz="0" w:space="0" w:color="auto"/>
            <w:left w:val="none" w:sz="0" w:space="0" w:color="auto"/>
            <w:bottom w:val="none" w:sz="0" w:space="0" w:color="auto"/>
            <w:right w:val="none" w:sz="0" w:space="0" w:color="auto"/>
          </w:divBdr>
          <w:divsChild>
            <w:div w:id="1252739068">
              <w:marLeft w:val="0"/>
              <w:marRight w:val="0"/>
              <w:marTop w:val="630"/>
              <w:marBottom w:val="0"/>
              <w:divBdr>
                <w:top w:val="single" w:sz="12" w:space="0" w:color="auto"/>
                <w:left w:val="none" w:sz="0" w:space="0" w:color="auto"/>
                <w:bottom w:val="none" w:sz="0" w:space="0" w:color="auto"/>
                <w:right w:val="none" w:sz="0" w:space="0" w:color="auto"/>
              </w:divBdr>
              <w:divsChild>
                <w:div w:id="1959485388">
                  <w:marLeft w:val="0"/>
                  <w:marRight w:val="0"/>
                  <w:marTop w:val="0"/>
                  <w:marBottom w:val="0"/>
                  <w:divBdr>
                    <w:top w:val="none" w:sz="0" w:space="0" w:color="auto"/>
                    <w:left w:val="none" w:sz="0" w:space="0" w:color="auto"/>
                    <w:bottom w:val="none" w:sz="0" w:space="0" w:color="auto"/>
                    <w:right w:val="none" w:sz="0" w:space="0" w:color="auto"/>
                  </w:divBdr>
                  <w:divsChild>
                    <w:div w:id="444468555">
                      <w:marLeft w:val="0"/>
                      <w:marRight w:val="150"/>
                      <w:marTop w:val="0"/>
                      <w:marBottom w:val="90"/>
                      <w:divBdr>
                        <w:top w:val="none" w:sz="0" w:space="0" w:color="auto"/>
                        <w:left w:val="none" w:sz="0" w:space="0" w:color="auto"/>
                        <w:bottom w:val="none" w:sz="0" w:space="0" w:color="auto"/>
                        <w:right w:val="none" w:sz="0" w:space="0" w:color="auto"/>
                      </w:divBdr>
                      <w:divsChild>
                        <w:div w:id="76094845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16833">
      <w:bodyDiv w:val="1"/>
      <w:marLeft w:val="0"/>
      <w:marRight w:val="0"/>
      <w:marTop w:val="0"/>
      <w:marBottom w:val="0"/>
      <w:divBdr>
        <w:top w:val="none" w:sz="0" w:space="0" w:color="auto"/>
        <w:left w:val="none" w:sz="0" w:space="0" w:color="auto"/>
        <w:bottom w:val="none" w:sz="0" w:space="0" w:color="auto"/>
        <w:right w:val="none" w:sz="0" w:space="0" w:color="auto"/>
      </w:divBdr>
      <w:divsChild>
        <w:div w:id="971717309">
          <w:marLeft w:val="0"/>
          <w:marRight w:val="0"/>
          <w:marTop w:val="0"/>
          <w:marBottom w:val="0"/>
          <w:divBdr>
            <w:top w:val="none" w:sz="0" w:space="0" w:color="auto"/>
            <w:left w:val="none" w:sz="0" w:space="0" w:color="auto"/>
            <w:bottom w:val="none" w:sz="0" w:space="0" w:color="auto"/>
            <w:right w:val="none" w:sz="0" w:space="0" w:color="auto"/>
          </w:divBdr>
          <w:divsChild>
            <w:div w:id="191848920">
              <w:marLeft w:val="0"/>
              <w:marRight w:val="0"/>
              <w:marTop w:val="630"/>
              <w:marBottom w:val="0"/>
              <w:divBdr>
                <w:top w:val="single" w:sz="12" w:space="0" w:color="auto"/>
                <w:left w:val="none" w:sz="0" w:space="0" w:color="auto"/>
                <w:bottom w:val="none" w:sz="0" w:space="0" w:color="auto"/>
                <w:right w:val="none" w:sz="0" w:space="0" w:color="auto"/>
              </w:divBdr>
              <w:divsChild>
                <w:div w:id="1005282294">
                  <w:marLeft w:val="0"/>
                  <w:marRight w:val="0"/>
                  <w:marTop w:val="0"/>
                  <w:marBottom w:val="0"/>
                  <w:divBdr>
                    <w:top w:val="none" w:sz="0" w:space="0" w:color="auto"/>
                    <w:left w:val="none" w:sz="0" w:space="0" w:color="auto"/>
                    <w:bottom w:val="none" w:sz="0" w:space="0" w:color="auto"/>
                    <w:right w:val="none" w:sz="0" w:space="0" w:color="auto"/>
                  </w:divBdr>
                  <w:divsChild>
                    <w:div w:id="475534055">
                      <w:marLeft w:val="0"/>
                      <w:marRight w:val="150"/>
                      <w:marTop w:val="0"/>
                      <w:marBottom w:val="90"/>
                      <w:divBdr>
                        <w:top w:val="none" w:sz="0" w:space="0" w:color="auto"/>
                        <w:left w:val="none" w:sz="0" w:space="0" w:color="auto"/>
                        <w:bottom w:val="none" w:sz="0" w:space="0" w:color="auto"/>
                        <w:right w:val="none" w:sz="0" w:space="0" w:color="auto"/>
                      </w:divBdr>
                      <w:divsChild>
                        <w:div w:id="21101956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36638289">
      <w:bodyDiv w:val="1"/>
      <w:marLeft w:val="0"/>
      <w:marRight w:val="0"/>
      <w:marTop w:val="0"/>
      <w:marBottom w:val="0"/>
      <w:divBdr>
        <w:top w:val="none" w:sz="0" w:space="0" w:color="auto"/>
        <w:left w:val="none" w:sz="0" w:space="0" w:color="auto"/>
        <w:bottom w:val="none" w:sz="0" w:space="0" w:color="auto"/>
        <w:right w:val="none" w:sz="0" w:space="0" w:color="auto"/>
      </w:divBdr>
      <w:divsChild>
        <w:div w:id="1131285169">
          <w:marLeft w:val="0"/>
          <w:marRight w:val="0"/>
          <w:marTop w:val="0"/>
          <w:marBottom w:val="0"/>
          <w:divBdr>
            <w:top w:val="none" w:sz="0" w:space="0" w:color="auto"/>
            <w:left w:val="none" w:sz="0" w:space="0" w:color="auto"/>
            <w:bottom w:val="none" w:sz="0" w:space="0" w:color="auto"/>
            <w:right w:val="none" w:sz="0" w:space="0" w:color="auto"/>
          </w:divBdr>
        </w:div>
        <w:div w:id="16783528">
          <w:marLeft w:val="0"/>
          <w:marRight w:val="0"/>
          <w:marTop w:val="0"/>
          <w:marBottom w:val="0"/>
          <w:divBdr>
            <w:top w:val="none" w:sz="0" w:space="0" w:color="auto"/>
            <w:left w:val="none" w:sz="0" w:space="0" w:color="auto"/>
            <w:bottom w:val="none" w:sz="0" w:space="0" w:color="auto"/>
            <w:right w:val="none" w:sz="0" w:space="0" w:color="auto"/>
          </w:divBdr>
        </w:div>
        <w:div w:id="21983801">
          <w:marLeft w:val="0"/>
          <w:marRight w:val="0"/>
          <w:marTop w:val="0"/>
          <w:marBottom w:val="0"/>
          <w:divBdr>
            <w:top w:val="none" w:sz="0" w:space="0" w:color="auto"/>
            <w:left w:val="none" w:sz="0" w:space="0" w:color="auto"/>
            <w:bottom w:val="none" w:sz="0" w:space="0" w:color="auto"/>
            <w:right w:val="none" w:sz="0" w:space="0" w:color="auto"/>
          </w:divBdr>
        </w:div>
        <w:div w:id="247882980">
          <w:marLeft w:val="0"/>
          <w:marRight w:val="0"/>
          <w:marTop w:val="0"/>
          <w:marBottom w:val="0"/>
          <w:divBdr>
            <w:top w:val="none" w:sz="0" w:space="0" w:color="auto"/>
            <w:left w:val="none" w:sz="0" w:space="0" w:color="auto"/>
            <w:bottom w:val="none" w:sz="0" w:space="0" w:color="auto"/>
            <w:right w:val="none" w:sz="0" w:space="0" w:color="auto"/>
          </w:divBdr>
        </w:div>
      </w:divsChild>
    </w:div>
    <w:div w:id="1476482083">
      <w:bodyDiv w:val="1"/>
      <w:marLeft w:val="0"/>
      <w:marRight w:val="0"/>
      <w:marTop w:val="0"/>
      <w:marBottom w:val="0"/>
      <w:divBdr>
        <w:top w:val="none" w:sz="0" w:space="0" w:color="auto"/>
        <w:left w:val="none" w:sz="0" w:space="0" w:color="auto"/>
        <w:bottom w:val="none" w:sz="0" w:space="0" w:color="auto"/>
        <w:right w:val="none" w:sz="0" w:space="0" w:color="auto"/>
      </w:divBdr>
      <w:divsChild>
        <w:div w:id="1816755946">
          <w:marLeft w:val="0"/>
          <w:marRight w:val="0"/>
          <w:marTop w:val="0"/>
          <w:marBottom w:val="0"/>
          <w:divBdr>
            <w:top w:val="none" w:sz="0" w:space="0" w:color="auto"/>
            <w:left w:val="none" w:sz="0" w:space="0" w:color="auto"/>
            <w:bottom w:val="none" w:sz="0" w:space="0" w:color="auto"/>
            <w:right w:val="none" w:sz="0" w:space="0" w:color="auto"/>
          </w:divBdr>
          <w:divsChild>
            <w:div w:id="1790541175">
              <w:marLeft w:val="0"/>
              <w:marRight w:val="0"/>
              <w:marTop w:val="630"/>
              <w:marBottom w:val="0"/>
              <w:divBdr>
                <w:top w:val="single" w:sz="12" w:space="0" w:color="auto"/>
                <w:left w:val="none" w:sz="0" w:space="0" w:color="auto"/>
                <w:bottom w:val="none" w:sz="0" w:space="0" w:color="auto"/>
                <w:right w:val="none" w:sz="0" w:space="0" w:color="auto"/>
              </w:divBdr>
              <w:divsChild>
                <w:div w:id="1047023481">
                  <w:marLeft w:val="0"/>
                  <w:marRight w:val="0"/>
                  <w:marTop w:val="0"/>
                  <w:marBottom w:val="0"/>
                  <w:divBdr>
                    <w:top w:val="none" w:sz="0" w:space="0" w:color="auto"/>
                    <w:left w:val="none" w:sz="0" w:space="0" w:color="auto"/>
                    <w:bottom w:val="none" w:sz="0" w:space="0" w:color="auto"/>
                    <w:right w:val="none" w:sz="0" w:space="0" w:color="auto"/>
                  </w:divBdr>
                  <w:divsChild>
                    <w:div w:id="1790782158">
                      <w:marLeft w:val="0"/>
                      <w:marRight w:val="150"/>
                      <w:marTop w:val="0"/>
                      <w:marBottom w:val="90"/>
                      <w:divBdr>
                        <w:top w:val="none" w:sz="0" w:space="0" w:color="auto"/>
                        <w:left w:val="none" w:sz="0" w:space="0" w:color="auto"/>
                        <w:bottom w:val="none" w:sz="0" w:space="0" w:color="auto"/>
                        <w:right w:val="none" w:sz="0" w:space="0" w:color="auto"/>
                      </w:divBdr>
                      <w:divsChild>
                        <w:div w:id="3812978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82965026">
      <w:bodyDiv w:val="1"/>
      <w:marLeft w:val="0"/>
      <w:marRight w:val="0"/>
      <w:marTop w:val="0"/>
      <w:marBottom w:val="0"/>
      <w:divBdr>
        <w:top w:val="none" w:sz="0" w:space="0" w:color="auto"/>
        <w:left w:val="none" w:sz="0" w:space="0" w:color="auto"/>
        <w:bottom w:val="none" w:sz="0" w:space="0" w:color="auto"/>
        <w:right w:val="none" w:sz="0" w:space="0" w:color="auto"/>
      </w:divBdr>
      <w:divsChild>
        <w:div w:id="2044862548">
          <w:marLeft w:val="0"/>
          <w:marRight w:val="0"/>
          <w:marTop w:val="0"/>
          <w:marBottom w:val="0"/>
          <w:divBdr>
            <w:top w:val="none" w:sz="0" w:space="0" w:color="auto"/>
            <w:left w:val="none" w:sz="0" w:space="0" w:color="auto"/>
            <w:bottom w:val="none" w:sz="0" w:space="0" w:color="auto"/>
            <w:right w:val="none" w:sz="0" w:space="0" w:color="auto"/>
          </w:divBdr>
          <w:divsChild>
            <w:div w:id="1731539835">
              <w:marLeft w:val="0"/>
              <w:marRight w:val="0"/>
              <w:marTop w:val="0"/>
              <w:marBottom w:val="0"/>
              <w:divBdr>
                <w:top w:val="none" w:sz="0" w:space="0" w:color="auto"/>
                <w:left w:val="none" w:sz="0" w:space="0" w:color="auto"/>
                <w:bottom w:val="none" w:sz="0" w:space="0" w:color="auto"/>
                <w:right w:val="none" w:sz="0" w:space="0" w:color="auto"/>
              </w:divBdr>
              <w:divsChild>
                <w:div w:id="1168708936">
                  <w:marLeft w:val="0"/>
                  <w:marRight w:val="0"/>
                  <w:marTop w:val="0"/>
                  <w:marBottom w:val="0"/>
                  <w:divBdr>
                    <w:top w:val="none" w:sz="0" w:space="0" w:color="auto"/>
                    <w:left w:val="none" w:sz="0" w:space="0" w:color="auto"/>
                    <w:bottom w:val="none" w:sz="0" w:space="0" w:color="auto"/>
                    <w:right w:val="none" w:sz="0" w:space="0" w:color="auto"/>
                  </w:divBdr>
                  <w:divsChild>
                    <w:div w:id="12024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406102">
      <w:bodyDiv w:val="1"/>
      <w:marLeft w:val="0"/>
      <w:marRight w:val="0"/>
      <w:marTop w:val="0"/>
      <w:marBottom w:val="0"/>
      <w:divBdr>
        <w:top w:val="none" w:sz="0" w:space="0" w:color="auto"/>
        <w:left w:val="none" w:sz="0" w:space="0" w:color="auto"/>
        <w:bottom w:val="none" w:sz="0" w:space="0" w:color="auto"/>
        <w:right w:val="none" w:sz="0" w:space="0" w:color="auto"/>
      </w:divBdr>
      <w:divsChild>
        <w:div w:id="1519856215">
          <w:marLeft w:val="0"/>
          <w:marRight w:val="0"/>
          <w:marTop w:val="0"/>
          <w:marBottom w:val="0"/>
          <w:divBdr>
            <w:top w:val="none" w:sz="0" w:space="0" w:color="auto"/>
            <w:left w:val="none" w:sz="0" w:space="0" w:color="auto"/>
            <w:bottom w:val="none" w:sz="0" w:space="0" w:color="auto"/>
            <w:right w:val="none" w:sz="0" w:space="0" w:color="auto"/>
          </w:divBdr>
          <w:divsChild>
            <w:div w:id="1768381038">
              <w:marLeft w:val="0"/>
              <w:marRight w:val="0"/>
              <w:marTop w:val="630"/>
              <w:marBottom w:val="0"/>
              <w:divBdr>
                <w:top w:val="single" w:sz="12" w:space="0" w:color="auto"/>
                <w:left w:val="none" w:sz="0" w:space="0" w:color="auto"/>
                <w:bottom w:val="none" w:sz="0" w:space="0" w:color="auto"/>
                <w:right w:val="none" w:sz="0" w:space="0" w:color="auto"/>
              </w:divBdr>
              <w:divsChild>
                <w:div w:id="1521122165">
                  <w:marLeft w:val="0"/>
                  <w:marRight w:val="0"/>
                  <w:marTop w:val="0"/>
                  <w:marBottom w:val="0"/>
                  <w:divBdr>
                    <w:top w:val="none" w:sz="0" w:space="0" w:color="auto"/>
                    <w:left w:val="none" w:sz="0" w:space="0" w:color="auto"/>
                    <w:bottom w:val="none" w:sz="0" w:space="0" w:color="auto"/>
                    <w:right w:val="none" w:sz="0" w:space="0" w:color="auto"/>
                  </w:divBdr>
                  <w:divsChild>
                    <w:div w:id="481315777">
                      <w:marLeft w:val="0"/>
                      <w:marRight w:val="150"/>
                      <w:marTop w:val="0"/>
                      <w:marBottom w:val="90"/>
                      <w:divBdr>
                        <w:top w:val="none" w:sz="0" w:space="0" w:color="auto"/>
                        <w:left w:val="none" w:sz="0" w:space="0" w:color="auto"/>
                        <w:bottom w:val="none" w:sz="0" w:space="0" w:color="auto"/>
                        <w:right w:val="none" w:sz="0" w:space="0" w:color="auto"/>
                      </w:divBdr>
                      <w:divsChild>
                        <w:div w:id="2583642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569530668">
      <w:bodyDiv w:val="1"/>
      <w:marLeft w:val="0"/>
      <w:marRight w:val="0"/>
      <w:marTop w:val="0"/>
      <w:marBottom w:val="0"/>
      <w:divBdr>
        <w:top w:val="none" w:sz="0" w:space="0" w:color="auto"/>
        <w:left w:val="none" w:sz="0" w:space="0" w:color="auto"/>
        <w:bottom w:val="none" w:sz="0" w:space="0" w:color="auto"/>
        <w:right w:val="none" w:sz="0" w:space="0" w:color="auto"/>
      </w:divBdr>
      <w:divsChild>
        <w:div w:id="149911803">
          <w:marLeft w:val="0"/>
          <w:marRight w:val="0"/>
          <w:marTop w:val="0"/>
          <w:marBottom w:val="0"/>
          <w:divBdr>
            <w:top w:val="none" w:sz="0" w:space="0" w:color="auto"/>
            <w:left w:val="none" w:sz="0" w:space="0" w:color="auto"/>
            <w:bottom w:val="none" w:sz="0" w:space="0" w:color="auto"/>
            <w:right w:val="none" w:sz="0" w:space="0" w:color="auto"/>
          </w:divBdr>
          <w:divsChild>
            <w:div w:id="920675145">
              <w:marLeft w:val="0"/>
              <w:marRight w:val="0"/>
              <w:marTop w:val="630"/>
              <w:marBottom w:val="0"/>
              <w:divBdr>
                <w:top w:val="single" w:sz="12" w:space="0" w:color="auto"/>
                <w:left w:val="none" w:sz="0" w:space="0" w:color="auto"/>
                <w:bottom w:val="none" w:sz="0" w:space="0" w:color="auto"/>
                <w:right w:val="none" w:sz="0" w:space="0" w:color="auto"/>
              </w:divBdr>
              <w:divsChild>
                <w:div w:id="446584482">
                  <w:marLeft w:val="0"/>
                  <w:marRight w:val="0"/>
                  <w:marTop w:val="0"/>
                  <w:marBottom w:val="0"/>
                  <w:divBdr>
                    <w:top w:val="none" w:sz="0" w:space="0" w:color="auto"/>
                    <w:left w:val="none" w:sz="0" w:space="0" w:color="auto"/>
                    <w:bottom w:val="none" w:sz="0" w:space="0" w:color="auto"/>
                    <w:right w:val="none" w:sz="0" w:space="0" w:color="auto"/>
                  </w:divBdr>
                  <w:divsChild>
                    <w:div w:id="633874816">
                      <w:marLeft w:val="0"/>
                      <w:marRight w:val="150"/>
                      <w:marTop w:val="0"/>
                      <w:marBottom w:val="90"/>
                      <w:divBdr>
                        <w:top w:val="none" w:sz="0" w:space="0" w:color="auto"/>
                        <w:left w:val="none" w:sz="0" w:space="0" w:color="auto"/>
                        <w:bottom w:val="none" w:sz="0" w:space="0" w:color="auto"/>
                        <w:right w:val="none" w:sz="0" w:space="0" w:color="auto"/>
                      </w:divBdr>
                      <w:divsChild>
                        <w:div w:id="17015840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769988">
      <w:bodyDiv w:val="1"/>
      <w:marLeft w:val="0"/>
      <w:marRight w:val="0"/>
      <w:marTop w:val="0"/>
      <w:marBottom w:val="0"/>
      <w:divBdr>
        <w:top w:val="none" w:sz="0" w:space="0" w:color="auto"/>
        <w:left w:val="none" w:sz="0" w:space="0" w:color="auto"/>
        <w:bottom w:val="none" w:sz="0" w:space="0" w:color="auto"/>
        <w:right w:val="none" w:sz="0" w:space="0" w:color="auto"/>
      </w:divBdr>
      <w:divsChild>
        <w:div w:id="702677995">
          <w:marLeft w:val="0"/>
          <w:marRight w:val="0"/>
          <w:marTop w:val="0"/>
          <w:marBottom w:val="0"/>
          <w:divBdr>
            <w:top w:val="none" w:sz="0" w:space="0" w:color="auto"/>
            <w:left w:val="none" w:sz="0" w:space="0" w:color="auto"/>
            <w:bottom w:val="none" w:sz="0" w:space="0" w:color="auto"/>
            <w:right w:val="none" w:sz="0" w:space="0" w:color="auto"/>
          </w:divBdr>
          <w:divsChild>
            <w:div w:id="1460486973">
              <w:marLeft w:val="0"/>
              <w:marRight w:val="0"/>
              <w:marTop w:val="0"/>
              <w:marBottom w:val="0"/>
              <w:divBdr>
                <w:top w:val="none" w:sz="0" w:space="0" w:color="auto"/>
                <w:left w:val="none" w:sz="0" w:space="0" w:color="auto"/>
                <w:bottom w:val="none" w:sz="0" w:space="0" w:color="auto"/>
                <w:right w:val="none" w:sz="0" w:space="0" w:color="auto"/>
              </w:divBdr>
              <w:divsChild>
                <w:div w:id="790824539">
                  <w:marLeft w:val="0"/>
                  <w:marRight w:val="0"/>
                  <w:marTop w:val="0"/>
                  <w:marBottom w:val="0"/>
                  <w:divBdr>
                    <w:top w:val="none" w:sz="0" w:space="0" w:color="auto"/>
                    <w:left w:val="none" w:sz="0" w:space="0" w:color="auto"/>
                    <w:bottom w:val="none" w:sz="0" w:space="0" w:color="auto"/>
                    <w:right w:val="none" w:sz="0" w:space="0" w:color="auto"/>
                  </w:divBdr>
                  <w:divsChild>
                    <w:div w:id="1474715899">
                      <w:marLeft w:val="0"/>
                      <w:marRight w:val="0"/>
                      <w:marTop w:val="0"/>
                      <w:marBottom w:val="0"/>
                      <w:divBdr>
                        <w:top w:val="none" w:sz="0" w:space="0" w:color="auto"/>
                        <w:left w:val="none" w:sz="0" w:space="0" w:color="auto"/>
                        <w:bottom w:val="none" w:sz="0" w:space="0" w:color="auto"/>
                        <w:right w:val="none" w:sz="0" w:space="0" w:color="auto"/>
                      </w:divBdr>
                      <w:divsChild>
                        <w:div w:id="17970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73555">
      <w:bodyDiv w:val="1"/>
      <w:marLeft w:val="0"/>
      <w:marRight w:val="0"/>
      <w:marTop w:val="0"/>
      <w:marBottom w:val="0"/>
      <w:divBdr>
        <w:top w:val="none" w:sz="0" w:space="0" w:color="auto"/>
        <w:left w:val="none" w:sz="0" w:space="0" w:color="auto"/>
        <w:bottom w:val="none" w:sz="0" w:space="0" w:color="auto"/>
        <w:right w:val="none" w:sz="0" w:space="0" w:color="auto"/>
      </w:divBdr>
      <w:divsChild>
        <w:div w:id="1623223337">
          <w:marLeft w:val="0"/>
          <w:marRight w:val="0"/>
          <w:marTop w:val="0"/>
          <w:marBottom w:val="0"/>
          <w:divBdr>
            <w:top w:val="none" w:sz="0" w:space="0" w:color="auto"/>
            <w:left w:val="none" w:sz="0" w:space="0" w:color="auto"/>
            <w:bottom w:val="none" w:sz="0" w:space="0" w:color="auto"/>
            <w:right w:val="none" w:sz="0" w:space="0" w:color="auto"/>
          </w:divBdr>
          <w:divsChild>
            <w:div w:id="167058089">
              <w:marLeft w:val="0"/>
              <w:marRight w:val="0"/>
              <w:marTop w:val="630"/>
              <w:marBottom w:val="0"/>
              <w:divBdr>
                <w:top w:val="none" w:sz="0" w:space="0" w:color="auto"/>
                <w:left w:val="none" w:sz="0" w:space="0" w:color="auto"/>
                <w:bottom w:val="none" w:sz="0" w:space="0" w:color="auto"/>
                <w:right w:val="none" w:sz="0" w:space="0" w:color="auto"/>
              </w:divBdr>
              <w:divsChild>
                <w:div w:id="1975213493">
                  <w:marLeft w:val="0"/>
                  <w:marRight w:val="0"/>
                  <w:marTop w:val="0"/>
                  <w:marBottom w:val="0"/>
                  <w:divBdr>
                    <w:top w:val="none" w:sz="0" w:space="0" w:color="auto"/>
                    <w:left w:val="none" w:sz="0" w:space="0" w:color="auto"/>
                    <w:bottom w:val="none" w:sz="0" w:space="0" w:color="auto"/>
                    <w:right w:val="none" w:sz="0" w:space="0" w:color="auto"/>
                  </w:divBdr>
                  <w:divsChild>
                    <w:div w:id="216431978">
                      <w:marLeft w:val="0"/>
                      <w:marRight w:val="150"/>
                      <w:marTop w:val="0"/>
                      <w:marBottom w:val="90"/>
                      <w:divBdr>
                        <w:top w:val="none" w:sz="0" w:space="0" w:color="auto"/>
                        <w:left w:val="none" w:sz="0" w:space="0" w:color="auto"/>
                        <w:bottom w:val="none" w:sz="0" w:space="0" w:color="auto"/>
                        <w:right w:val="none" w:sz="0" w:space="0" w:color="auto"/>
                      </w:divBdr>
                      <w:divsChild>
                        <w:div w:id="21334002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68057582">
      <w:bodyDiv w:val="1"/>
      <w:marLeft w:val="0"/>
      <w:marRight w:val="0"/>
      <w:marTop w:val="0"/>
      <w:marBottom w:val="0"/>
      <w:divBdr>
        <w:top w:val="none" w:sz="0" w:space="0" w:color="auto"/>
        <w:left w:val="none" w:sz="0" w:space="0" w:color="auto"/>
        <w:bottom w:val="none" w:sz="0" w:space="0" w:color="auto"/>
        <w:right w:val="none" w:sz="0" w:space="0" w:color="auto"/>
      </w:divBdr>
      <w:divsChild>
        <w:div w:id="813374956">
          <w:marLeft w:val="0"/>
          <w:marRight w:val="0"/>
          <w:marTop w:val="0"/>
          <w:marBottom w:val="0"/>
          <w:divBdr>
            <w:top w:val="none" w:sz="0" w:space="0" w:color="auto"/>
            <w:left w:val="none" w:sz="0" w:space="0" w:color="auto"/>
            <w:bottom w:val="none" w:sz="0" w:space="0" w:color="auto"/>
            <w:right w:val="none" w:sz="0" w:space="0" w:color="auto"/>
          </w:divBdr>
          <w:divsChild>
            <w:div w:id="953560475">
              <w:marLeft w:val="0"/>
              <w:marRight w:val="0"/>
              <w:marTop w:val="0"/>
              <w:marBottom w:val="0"/>
              <w:divBdr>
                <w:top w:val="none" w:sz="0" w:space="0" w:color="auto"/>
                <w:left w:val="none" w:sz="0" w:space="0" w:color="auto"/>
                <w:bottom w:val="none" w:sz="0" w:space="0" w:color="auto"/>
                <w:right w:val="none" w:sz="0" w:space="0" w:color="auto"/>
              </w:divBdr>
              <w:divsChild>
                <w:div w:id="20217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975865045">
      <w:bodyDiv w:val="1"/>
      <w:marLeft w:val="0"/>
      <w:marRight w:val="0"/>
      <w:marTop w:val="0"/>
      <w:marBottom w:val="0"/>
      <w:divBdr>
        <w:top w:val="none" w:sz="0" w:space="0" w:color="auto"/>
        <w:left w:val="none" w:sz="0" w:space="0" w:color="auto"/>
        <w:bottom w:val="none" w:sz="0" w:space="0" w:color="auto"/>
        <w:right w:val="none" w:sz="0" w:space="0" w:color="auto"/>
      </w:divBdr>
      <w:divsChild>
        <w:div w:id="1290086259">
          <w:marLeft w:val="0"/>
          <w:marRight w:val="0"/>
          <w:marTop w:val="0"/>
          <w:marBottom w:val="0"/>
          <w:divBdr>
            <w:top w:val="none" w:sz="0" w:space="0" w:color="auto"/>
            <w:left w:val="none" w:sz="0" w:space="0" w:color="auto"/>
            <w:bottom w:val="none" w:sz="0" w:space="0" w:color="auto"/>
            <w:right w:val="none" w:sz="0" w:space="0" w:color="auto"/>
          </w:divBdr>
          <w:divsChild>
            <w:div w:id="1177691457">
              <w:marLeft w:val="0"/>
              <w:marRight w:val="0"/>
              <w:marTop w:val="0"/>
              <w:marBottom w:val="150"/>
              <w:divBdr>
                <w:top w:val="none" w:sz="0" w:space="0" w:color="auto"/>
                <w:left w:val="none" w:sz="0" w:space="0" w:color="auto"/>
                <w:bottom w:val="none" w:sz="0" w:space="0" w:color="auto"/>
                <w:right w:val="none" w:sz="0" w:space="0" w:color="auto"/>
              </w:divBdr>
              <w:divsChild>
                <w:div w:id="1781797017">
                  <w:marLeft w:val="0"/>
                  <w:marRight w:val="0"/>
                  <w:marTop w:val="0"/>
                  <w:marBottom w:val="0"/>
                  <w:divBdr>
                    <w:top w:val="none" w:sz="0" w:space="0" w:color="auto"/>
                    <w:left w:val="none" w:sz="0" w:space="0" w:color="auto"/>
                    <w:bottom w:val="none" w:sz="0" w:space="0" w:color="auto"/>
                    <w:right w:val="none" w:sz="0" w:space="0" w:color="auto"/>
                  </w:divBdr>
                  <w:divsChild>
                    <w:div w:id="13344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500882">
      <w:bodyDiv w:val="1"/>
      <w:marLeft w:val="0"/>
      <w:marRight w:val="0"/>
      <w:marTop w:val="0"/>
      <w:marBottom w:val="0"/>
      <w:divBdr>
        <w:top w:val="none" w:sz="0" w:space="0" w:color="auto"/>
        <w:left w:val="none" w:sz="0" w:space="0" w:color="auto"/>
        <w:bottom w:val="none" w:sz="0" w:space="0" w:color="auto"/>
        <w:right w:val="none" w:sz="0" w:space="0" w:color="auto"/>
      </w:divBdr>
      <w:divsChild>
        <w:div w:id="1418484095">
          <w:marLeft w:val="0"/>
          <w:marRight w:val="0"/>
          <w:marTop w:val="0"/>
          <w:marBottom w:val="0"/>
          <w:divBdr>
            <w:top w:val="none" w:sz="0" w:space="0" w:color="auto"/>
            <w:left w:val="none" w:sz="0" w:space="0" w:color="auto"/>
            <w:bottom w:val="none" w:sz="0" w:space="0" w:color="auto"/>
            <w:right w:val="none" w:sz="0" w:space="0" w:color="auto"/>
          </w:divBdr>
          <w:divsChild>
            <w:div w:id="203911962">
              <w:marLeft w:val="0"/>
              <w:marRight w:val="0"/>
              <w:marTop w:val="0"/>
              <w:marBottom w:val="0"/>
              <w:divBdr>
                <w:top w:val="none" w:sz="0" w:space="0" w:color="auto"/>
                <w:left w:val="none" w:sz="0" w:space="0" w:color="auto"/>
                <w:bottom w:val="none" w:sz="0" w:space="0" w:color="auto"/>
                <w:right w:val="none" w:sz="0" w:space="0" w:color="auto"/>
              </w:divBdr>
              <w:divsChild>
                <w:div w:id="2062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988806">
      <w:bodyDiv w:val="1"/>
      <w:marLeft w:val="0"/>
      <w:marRight w:val="0"/>
      <w:marTop w:val="0"/>
      <w:marBottom w:val="0"/>
      <w:divBdr>
        <w:top w:val="none" w:sz="0" w:space="0" w:color="auto"/>
        <w:left w:val="none" w:sz="0" w:space="0" w:color="auto"/>
        <w:bottom w:val="none" w:sz="0" w:space="0" w:color="auto"/>
        <w:right w:val="none" w:sz="0" w:space="0" w:color="auto"/>
      </w:divBdr>
      <w:divsChild>
        <w:div w:id="477455704">
          <w:marLeft w:val="0"/>
          <w:marRight w:val="0"/>
          <w:marTop w:val="0"/>
          <w:marBottom w:val="0"/>
          <w:divBdr>
            <w:top w:val="none" w:sz="0" w:space="0" w:color="auto"/>
            <w:left w:val="none" w:sz="0" w:space="0" w:color="auto"/>
            <w:bottom w:val="none" w:sz="0" w:space="0" w:color="auto"/>
            <w:right w:val="none" w:sz="0" w:space="0" w:color="auto"/>
          </w:divBdr>
          <w:divsChild>
            <w:div w:id="2109957485">
              <w:marLeft w:val="0"/>
              <w:marRight w:val="0"/>
              <w:marTop w:val="60"/>
              <w:marBottom w:val="0"/>
              <w:divBdr>
                <w:top w:val="none" w:sz="0" w:space="0" w:color="auto"/>
                <w:left w:val="none" w:sz="0" w:space="0" w:color="auto"/>
                <w:bottom w:val="none" w:sz="0" w:space="0" w:color="auto"/>
                <w:right w:val="none" w:sz="0" w:space="0" w:color="auto"/>
              </w:divBdr>
              <w:divsChild>
                <w:div w:id="1628509989">
                  <w:marLeft w:val="0"/>
                  <w:marRight w:val="0"/>
                  <w:marTop w:val="0"/>
                  <w:marBottom w:val="0"/>
                  <w:divBdr>
                    <w:top w:val="none" w:sz="0" w:space="0" w:color="auto"/>
                    <w:left w:val="none" w:sz="0" w:space="0" w:color="auto"/>
                    <w:bottom w:val="none" w:sz="0" w:space="0" w:color="auto"/>
                    <w:right w:val="none" w:sz="0" w:space="0" w:color="auto"/>
                  </w:divBdr>
                  <w:divsChild>
                    <w:div w:id="282418956">
                      <w:marLeft w:val="150"/>
                      <w:marRight w:val="0"/>
                      <w:marTop w:val="0"/>
                      <w:marBottom w:val="0"/>
                      <w:divBdr>
                        <w:top w:val="none" w:sz="0" w:space="0" w:color="auto"/>
                        <w:left w:val="none" w:sz="0" w:space="0" w:color="auto"/>
                        <w:bottom w:val="none" w:sz="0" w:space="0" w:color="auto"/>
                        <w:right w:val="none" w:sz="0" w:space="0" w:color="auto"/>
                      </w:divBdr>
                      <w:divsChild>
                        <w:div w:id="898171454">
                          <w:marLeft w:val="0"/>
                          <w:marRight w:val="0"/>
                          <w:marTop w:val="0"/>
                          <w:marBottom w:val="0"/>
                          <w:divBdr>
                            <w:top w:val="none" w:sz="0" w:space="0" w:color="auto"/>
                            <w:left w:val="none" w:sz="0" w:space="0" w:color="auto"/>
                            <w:bottom w:val="none" w:sz="0" w:space="0" w:color="auto"/>
                            <w:right w:val="none" w:sz="0" w:space="0" w:color="auto"/>
                          </w:divBdr>
                          <w:divsChild>
                            <w:div w:id="1582905636">
                              <w:marLeft w:val="0"/>
                              <w:marRight w:val="255"/>
                              <w:marTop w:val="0"/>
                              <w:marBottom w:val="0"/>
                              <w:divBdr>
                                <w:top w:val="none" w:sz="0" w:space="0" w:color="auto"/>
                                <w:left w:val="none" w:sz="0" w:space="0" w:color="auto"/>
                                <w:bottom w:val="none" w:sz="0" w:space="0" w:color="auto"/>
                                <w:right w:val="none" w:sz="0" w:space="0" w:color="auto"/>
                              </w:divBdr>
                              <w:divsChild>
                                <w:div w:id="1182089783">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ood_energy" TargetMode="External"/><Relationship Id="rId13" Type="http://schemas.openxmlformats.org/officeDocument/2006/relationships/hyperlink" Target="https://en.wikipedia.org/wiki/Protein_(nutrient)"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en.wikipedia.org/wiki/Fa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whfoods.co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Dietary_fiber" TargetMode="External"/><Relationship Id="rId5" Type="http://schemas.openxmlformats.org/officeDocument/2006/relationships/webSettings" Target="webSettings.xml"/><Relationship Id="rId15" Type="http://schemas.openxmlformats.org/officeDocument/2006/relationships/hyperlink" Target="http://ndb.nal.usda.gov/ndb/search/list" TargetMode="External"/><Relationship Id="rId10" Type="http://schemas.openxmlformats.org/officeDocument/2006/relationships/hyperlink" Target="https://en.wikipedia.org/wiki/Sugar" TargetMode="External"/><Relationship Id="rId4" Type="http://schemas.openxmlformats.org/officeDocument/2006/relationships/settings" Target="settings.xml"/><Relationship Id="rId9" Type="http://schemas.openxmlformats.org/officeDocument/2006/relationships/hyperlink" Target="https://en.wikipedia.org/wiki/Carbohydrate" TargetMode="External"/><Relationship Id="rId14" Type="http://schemas.openxmlformats.org/officeDocument/2006/relationships/hyperlink" Target="https://en.wikipedia.org/wiki/Dietary_Reference_Inta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18</cp:revision>
  <dcterms:created xsi:type="dcterms:W3CDTF">2013-07-28T12:16:00Z</dcterms:created>
  <dcterms:modified xsi:type="dcterms:W3CDTF">2013-07-29T11:29:00Z</dcterms:modified>
</cp:coreProperties>
</file>