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780" w:rsidRDefault="00286EFF" w:rsidP="000A5D86">
      <w:pPr>
        <w:pStyle w:val="NormalWeb"/>
        <w:spacing w:before="0" w:beforeAutospacing="0" w:after="0" w:afterAutospacing="0"/>
        <w:ind w:left="720"/>
        <w:rPr>
          <w:b/>
          <w:u w:val="single"/>
          <w:lang w:val="en"/>
        </w:rPr>
      </w:pPr>
      <w:r>
        <w:rPr>
          <w:b/>
          <w:u w:val="single"/>
          <w:lang w:val="en"/>
        </w:rPr>
        <w:t>RADISH</w:t>
      </w:r>
    </w:p>
    <w:p w:rsidR="00B24CF5" w:rsidRPr="00FE22EB" w:rsidRDefault="00B24CF5" w:rsidP="00FE22EB">
      <w:pPr>
        <w:pStyle w:val="NormalWeb"/>
        <w:spacing w:before="0" w:beforeAutospacing="0" w:after="0" w:afterAutospacing="0" w:line="240" w:lineRule="auto"/>
        <w:ind w:left="720"/>
        <w:rPr>
          <w:lang w:val="en"/>
        </w:rPr>
      </w:pPr>
      <w:r w:rsidRPr="00FE22EB">
        <w:rPr>
          <w:lang w:val="en"/>
        </w:rPr>
        <w:t>Radishes are annual or biennial plants.</w:t>
      </w:r>
      <w:r w:rsidR="00286EFF" w:rsidRPr="00FE22EB">
        <w:rPr>
          <w:lang w:val="en"/>
        </w:rPr>
        <w:t xml:space="preserve"> The stem is reduced and is in the form of disc. It bears a rosette of small leaves above and fleshy tap root underground. Radish is perhaps most quickly and easily grown vegetable of kitchen garden. The size of radishes varies considerably.</w:t>
      </w:r>
    </w:p>
    <w:p w:rsidR="00FE22EB" w:rsidRPr="00FE22EB" w:rsidRDefault="00FE22EB" w:rsidP="00FE22EB">
      <w:pPr>
        <w:pStyle w:val="NormalWeb"/>
        <w:spacing w:line="240" w:lineRule="auto"/>
        <w:ind w:left="720"/>
      </w:pPr>
      <w:r w:rsidRPr="00FE22EB">
        <w:rPr>
          <w:b/>
          <w:bCs/>
        </w:rPr>
        <w:t>Daikon</w:t>
      </w:r>
      <w:r w:rsidRPr="00FE22EB">
        <w:t xml:space="preserve"> or Japanese radishes are native to Asia. They are generally grown during winter months and have elongated smooth, icy-white roots.</w:t>
      </w:r>
    </w:p>
    <w:p w:rsidR="00FE22EB" w:rsidRPr="00FE22EB" w:rsidRDefault="00FE22EB" w:rsidP="00FE22EB">
      <w:pPr>
        <w:pStyle w:val="NormalWeb"/>
        <w:spacing w:line="240" w:lineRule="auto"/>
        <w:ind w:left="720"/>
      </w:pPr>
      <w:r w:rsidRPr="00FE22EB">
        <w:rPr>
          <w:b/>
          <w:bCs/>
        </w:rPr>
        <w:t>Black Spanish radishes</w:t>
      </w:r>
      <w:r w:rsidRPr="00FE22EB">
        <w:t xml:space="preserve"> are peppery and more flavorful than their white counterparts.</w:t>
      </w:r>
    </w:p>
    <w:p w:rsidR="00FE22EB" w:rsidRPr="00FE22EB" w:rsidRDefault="00FE22EB" w:rsidP="00FE22EB">
      <w:pPr>
        <w:pStyle w:val="NormalWeb"/>
        <w:spacing w:line="240" w:lineRule="auto"/>
        <w:ind w:left="720"/>
      </w:pPr>
      <w:r w:rsidRPr="00FE22EB">
        <w:rPr>
          <w:b/>
          <w:bCs/>
        </w:rPr>
        <w:t>Green radish</w:t>
      </w:r>
      <w:r w:rsidRPr="00FE22EB">
        <w:t xml:space="preserve"> is native to Northern China region. Its outer peel near the top stem end features leafy-green color which, gradually changes to white color near the lower tip. Inside, its flesh has beautiful jade green color, sweet and less pungent flavor.</w:t>
      </w:r>
    </w:p>
    <w:p w:rsidR="00FE22EB" w:rsidRPr="00FE22EB" w:rsidRDefault="00FE22EB" w:rsidP="00FE22EB">
      <w:pPr>
        <w:pStyle w:val="NormalWeb"/>
        <w:spacing w:line="240" w:lineRule="auto"/>
        <w:ind w:left="720"/>
      </w:pPr>
      <w:r w:rsidRPr="00FE22EB">
        <w:rPr>
          <w:b/>
          <w:bCs/>
        </w:rPr>
        <w:t>Watermelon radishes</w:t>
      </w:r>
      <w:r w:rsidRPr="00FE22EB">
        <w:t xml:space="preserve"> have watermelon like flesh inside. However, they taste sweet and less peppery, something similar to that of white varieties. </w:t>
      </w:r>
    </w:p>
    <w:p w:rsidR="00FE22EB" w:rsidRPr="00B24CF5" w:rsidRDefault="00FE22EB" w:rsidP="000A5D86">
      <w:pPr>
        <w:pStyle w:val="NormalWeb"/>
        <w:spacing w:before="0" w:beforeAutospacing="0" w:after="0" w:afterAutospacing="0"/>
        <w:ind w:left="720"/>
        <w:rPr>
          <w:lang w:val="en"/>
        </w:rPr>
      </w:pPr>
    </w:p>
    <w:p w:rsidR="00395653" w:rsidRPr="00C53794" w:rsidRDefault="002649AF" w:rsidP="003330A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rPr>
          <w:rFonts w:ascii="Times New Roman" w:hAnsi="Times New Roman" w:cs="Times New Roman"/>
        </w:rPr>
      </w:pPr>
      <w:r w:rsidRPr="00485F27">
        <w:rPr>
          <w:rFonts w:ascii="Times New Roman" w:hAnsi="Times New Roman" w:cs="Times New Roman"/>
          <w:b/>
        </w:rPr>
        <w:t>Botanical Name</w:t>
      </w:r>
      <w:r w:rsidRPr="00485F27">
        <w:rPr>
          <w:rFonts w:ascii="Times New Roman" w:hAnsi="Times New Roman" w:cs="Times New Roman"/>
        </w:rPr>
        <w:t xml:space="preserve"> </w:t>
      </w:r>
      <w:r w:rsidR="000C5C49" w:rsidRPr="005F3D4C">
        <w:rPr>
          <w:rFonts w:ascii="Times New Roman" w:hAnsi="Times New Roman" w:cs="Times New Roman"/>
          <w:b/>
        </w:rPr>
        <w:t>–</w:t>
      </w:r>
      <w:r w:rsidR="00F96494">
        <w:rPr>
          <w:rFonts w:ascii="Times New Roman" w:hAnsi="Times New Roman" w:cs="Times New Roman"/>
          <w:b/>
        </w:rPr>
        <w:t xml:space="preserve"> </w:t>
      </w:r>
      <w:r w:rsidR="00C15197" w:rsidRPr="00B24CF5">
        <w:rPr>
          <w:rStyle w:val="binomial"/>
          <w:rFonts w:ascii="Times New Roman" w:hAnsi="Times New Roman" w:cs="Times New Roman"/>
          <w:bCs/>
          <w:iCs/>
        </w:rPr>
        <w:t>Raphanus sativus</w:t>
      </w:r>
    </w:p>
    <w:p w:rsidR="00B10320" w:rsidRPr="00FC05C0" w:rsidRDefault="002649AF" w:rsidP="00FC05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lang w:val="en"/>
        </w:rPr>
      </w:pPr>
      <w:r w:rsidRPr="00B10320">
        <w:rPr>
          <w:rFonts w:ascii="Times New Roman" w:hAnsi="Times New Roman" w:cs="Times New Roman"/>
          <w:b/>
          <w:bCs/>
        </w:rPr>
        <w:t>Family name</w:t>
      </w:r>
      <w:r w:rsidR="006F4470" w:rsidRPr="00B10320">
        <w:rPr>
          <w:rFonts w:ascii="Times New Roman" w:hAnsi="Times New Roman" w:cs="Times New Roman"/>
          <w:b/>
          <w:bCs/>
        </w:rPr>
        <w:t xml:space="preserve"> </w:t>
      </w:r>
      <w:r w:rsidR="009739FB" w:rsidRPr="00B10320">
        <w:rPr>
          <w:rFonts w:ascii="Times New Roman" w:hAnsi="Times New Roman" w:cs="Times New Roman"/>
          <w:b/>
          <w:bCs/>
        </w:rPr>
        <w:t>–</w:t>
      </w:r>
      <w:r w:rsidR="00B24CF5">
        <w:rPr>
          <w:rFonts w:ascii="Times New Roman" w:hAnsi="Times New Roman" w:cs="Times New Roman"/>
          <w:b/>
          <w:bCs/>
        </w:rPr>
        <w:t xml:space="preserve"> </w:t>
      </w:r>
      <w:r w:rsidR="00B24CF5" w:rsidRPr="00B24CF5">
        <w:rPr>
          <w:rFonts w:ascii="Times New Roman" w:hAnsi="Times New Roman" w:cs="Times New Roman"/>
          <w:bCs/>
        </w:rPr>
        <w:t>Brassicaceae</w:t>
      </w:r>
    </w:p>
    <w:p w:rsidR="003330A5" w:rsidRPr="00246610" w:rsidRDefault="002649AF" w:rsidP="003330A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lang w:val="en"/>
        </w:rPr>
      </w:pPr>
      <w:r w:rsidRPr="00B10320">
        <w:rPr>
          <w:b/>
        </w:rPr>
        <w:t>Common name</w:t>
      </w:r>
      <w:r w:rsidR="00063F50" w:rsidRPr="00B10320">
        <w:rPr>
          <w:b/>
        </w:rPr>
        <w:t xml:space="preserve"> </w:t>
      </w:r>
      <w:r w:rsidR="00E126CF" w:rsidRPr="00485F27">
        <w:t>–</w:t>
      </w:r>
      <w:r w:rsidR="00320F0E">
        <w:t xml:space="preserve"> </w:t>
      </w:r>
      <w:r w:rsidR="00B24CF5">
        <w:t>Radish, Mooli</w:t>
      </w:r>
    </w:p>
    <w:p w:rsidR="007E660A" w:rsidRDefault="002649AF" w:rsidP="006C119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E660A">
        <w:rPr>
          <w:rFonts w:ascii="Times New Roman" w:hAnsi="Times New Roman" w:cs="Times New Roman"/>
          <w:b/>
        </w:rPr>
        <w:t>Part used</w:t>
      </w:r>
      <w:r w:rsidR="00716DC1" w:rsidRPr="007E660A">
        <w:rPr>
          <w:rFonts w:ascii="Times New Roman" w:hAnsi="Times New Roman" w:cs="Times New Roman"/>
        </w:rPr>
        <w:t xml:space="preserve"> –</w:t>
      </w:r>
      <w:r w:rsidR="00E81FDD">
        <w:rPr>
          <w:rFonts w:ascii="Times New Roman" w:hAnsi="Times New Roman" w:cs="Times New Roman"/>
        </w:rPr>
        <w:t xml:space="preserve"> </w:t>
      </w:r>
      <w:r w:rsidR="00286EFF">
        <w:rPr>
          <w:rFonts w:ascii="Times New Roman" w:hAnsi="Times New Roman" w:cs="Times New Roman"/>
        </w:rPr>
        <w:t>Roots</w:t>
      </w:r>
      <w:r w:rsidR="007D456E">
        <w:rPr>
          <w:rFonts w:ascii="Times New Roman" w:hAnsi="Times New Roman" w:cs="Times New Roman"/>
        </w:rPr>
        <w:t>, tender leaves</w:t>
      </w:r>
      <w:r w:rsidR="00286EFF">
        <w:rPr>
          <w:rFonts w:ascii="Times New Roman" w:hAnsi="Times New Roman" w:cs="Times New Roman"/>
        </w:rPr>
        <w:t xml:space="preserve"> are edible.</w:t>
      </w:r>
    </w:p>
    <w:p w:rsidR="00102A59" w:rsidRPr="00E411DE" w:rsidRDefault="00514D85" w:rsidP="003B2C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Different Names of </w:t>
      </w:r>
      <w:r w:rsidR="00286EFF">
        <w:rPr>
          <w:rFonts w:ascii="Times New Roman" w:hAnsi="Times New Roman" w:cs="Times New Roman"/>
          <w:b/>
          <w:bCs/>
          <w:u w:val="single"/>
        </w:rPr>
        <w:t>Radish</w:t>
      </w:r>
      <w:r w:rsidR="00AC3A31" w:rsidRPr="007E660A">
        <w:rPr>
          <w:rFonts w:ascii="Times New Roman" w:hAnsi="Times New Roman" w:cs="Times New Roman"/>
          <w:b/>
          <w:bCs/>
          <w:u w:val="single"/>
        </w:rPr>
        <w:t>:</w:t>
      </w:r>
    </w:p>
    <w:p w:rsidR="0057337B" w:rsidRDefault="00470ED5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English: Radish</w:t>
      </w:r>
    </w:p>
    <w:p w:rsidR="00470ED5" w:rsidRDefault="00470ED5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Japanese: Daikon</w:t>
      </w:r>
    </w:p>
    <w:p w:rsidR="00470ED5" w:rsidRDefault="00470ED5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Hindi: Mooli</w:t>
      </w:r>
    </w:p>
    <w:p w:rsidR="00470ED5" w:rsidRDefault="005228AE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Malayalam</w:t>
      </w:r>
      <w:r>
        <w:rPr>
          <w:rFonts w:ascii="Georgia" w:hAnsi="Georgia"/>
          <w:color w:val="000000"/>
          <w:sz w:val="23"/>
          <w:szCs w:val="23"/>
        </w:rPr>
        <w:t>:</w:t>
      </w:r>
      <w:r>
        <w:rPr>
          <w:rFonts w:ascii="Georgia" w:hAnsi="Georgia"/>
          <w:color w:val="000000"/>
          <w:sz w:val="23"/>
          <w:szCs w:val="23"/>
        </w:rPr>
        <w:t xml:space="preserve"> </w:t>
      </w:r>
      <w:r>
        <w:rPr>
          <w:rFonts w:ascii="Georgia" w:hAnsi="Georgia"/>
          <w:color w:val="000000"/>
          <w:sz w:val="23"/>
          <w:szCs w:val="23"/>
        </w:rPr>
        <w:t>Mullangy</w:t>
      </w:r>
    </w:p>
    <w:p w:rsidR="00890785" w:rsidRDefault="00890785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Georgia" w:hAnsi="Georgia"/>
          <w:color w:val="000000"/>
          <w:sz w:val="23"/>
          <w:szCs w:val="23"/>
        </w:rPr>
        <w:t>Telugu: Mullangi</w:t>
      </w:r>
    </w:p>
    <w:p w:rsidR="007C373A" w:rsidRPr="0057337B" w:rsidRDefault="007C373A" w:rsidP="0057337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332F59" w:rsidRPr="00332F59" w:rsidRDefault="00B870C2" w:rsidP="00AC74FF">
      <w:pPr>
        <w:pStyle w:val="Default"/>
        <w:numPr>
          <w:ilvl w:val="0"/>
          <w:numId w:val="16"/>
        </w:numPr>
        <w:rPr>
          <w:color w:val="auto"/>
        </w:rPr>
      </w:pPr>
      <w:r w:rsidRPr="007A6ADF">
        <w:rPr>
          <w:b/>
          <w:u w:val="single"/>
        </w:rPr>
        <w:t>Origin</w:t>
      </w:r>
      <w:r w:rsidR="000A2780" w:rsidRPr="007A6ADF">
        <w:rPr>
          <w:b/>
          <w:u w:val="single"/>
        </w:rPr>
        <w:t>:</w:t>
      </w:r>
      <w:r w:rsidR="00C53794" w:rsidRPr="007A6ADF">
        <w:t xml:space="preserve"> </w:t>
      </w:r>
    </w:p>
    <w:p w:rsidR="007A6ADF" w:rsidRPr="00AC74FF" w:rsidRDefault="00AC74FF" w:rsidP="00332F59">
      <w:pPr>
        <w:pStyle w:val="Default"/>
        <w:ind w:left="720"/>
        <w:rPr>
          <w:color w:val="auto"/>
        </w:rPr>
      </w:pPr>
      <w:r w:rsidRPr="00AC74FF">
        <w:t xml:space="preserve"> </w:t>
      </w:r>
      <w:r w:rsidRPr="00AC74FF">
        <w:rPr>
          <w:color w:val="auto"/>
        </w:rPr>
        <w:t xml:space="preserve">Oldest “literary references and archaeological remains” indicate that the plant could have originated in North China. However, the greatest diversity of radish varieties </w:t>
      </w:r>
      <w:proofErr w:type="gramStart"/>
      <w:r w:rsidRPr="00AC74FF">
        <w:rPr>
          <w:color w:val="auto"/>
        </w:rPr>
        <w:t>are</w:t>
      </w:r>
      <w:proofErr w:type="gramEnd"/>
      <w:r w:rsidRPr="00AC74FF">
        <w:rPr>
          <w:color w:val="auto"/>
        </w:rPr>
        <w:t xml:space="preserve"> found in the eastern Mediterranean and near the Caspian Sea, suggesting a different area of origin. The radishes that Linnaeus described as </w:t>
      </w:r>
      <w:r w:rsidRPr="00AC74FF">
        <w:rPr>
          <w:i/>
          <w:iCs/>
          <w:color w:val="auto"/>
        </w:rPr>
        <w:t xml:space="preserve">R. sativus </w:t>
      </w:r>
      <w:r w:rsidRPr="00AC74FF">
        <w:rPr>
          <w:color w:val="auto"/>
        </w:rPr>
        <w:t>he believed to originate from China.</w:t>
      </w:r>
    </w:p>
    <w:p w:rsidR="00E856AC" w:rsidRPr="00281B71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6ADF">
        <w:rPr>
          <w:rFonts w:ascii="Times New Roman" w:hAnsi="Times New Roman" w:cs="Times New Roman"/>
          <w:b/>
          <w:u w:val="single"/>
        </w:rPr>
        <w:t>Taste</w:t>
      </w:r>
      <w:r w:rsidRPr="00281B71">
        <w:rPr>
          <w:rFonts w:ascii="Times New Roman" w:hAnsi="Times New Roman" w:cs="Times New Roman"/>
          <w:b/>
          <w:u w:val="single"/>
        </w:rPr>
        <w:t>:</w:t>
      </w:r>
      <w:r w:rsidR="00281B71" w:rsidRPr="00281B71">
        <w:rPr>
          <w:rFonts w:ascii="Times New Roman" w:hAnsi="Times New Roman" w:cs="Times New Roman"/>
        </w:rPr>
        <w:t xml:space="preserve"> </w:t>
      </w:r>
    </w:p>
    <w:p w:rsidR="00741384" w:rsidRPr="00DA3CBF" w:rsidRDefault="00741384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E856AC">
        <w:rPr>
          <w:rFonts w:ascii="Times New Roman" w:hAnsi="Times New Roman" w:cs="Times New Roman"/>
          <w:b/>
          <w:u w:val="single"/>
        </w:rPr>
        <w:t>Nutritional profile:</w:t>
      </w:r>
    </w:p>
    <w:p w:rsidR="00DA3CBF" w:rsidRPr="00744E9F" w:rsidRDefault="00DA3CBF" w:rsidP="00DA3CB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W w:w="5280" w:type="dxa"/>
        <w:tblCellSpacing w:w="15" w:type="dxa"/>
        <w:tblInd w:w="24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062"/>
        <w:gridCol w:w="2218"/>
      </w:tblGrid>
      <w:tr w:rsidR="002F733A" w:rsidTr="002F733A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t>Radishes, raw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gridSpan w:val="2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Nutritional value per 100 g (3.5 </w:t>
            </w:r>
            <w:proofErr w:type="spellStart"/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t>oz</w:t>
            </w:r>
            <w:proofErr w:type="spellEnd"/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E0E0E0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8" w:tooltip="Food energy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Energy</w:t>
              </w:r>
            </w:hyperlink>
          </w:p>
        </w:tc>
        <w:tc>
          <w:tcPr>
            <w:tcW w:w="0" w:type="auto"/>
            <w:shd w:val="clear" w:color="auto" w:fill="E0E0E0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66 kJ (16 kcal)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9" w:tooltip="Carbohydrate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Carbohydrates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3.4 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hyperlink r:id="rId10" w:tooltip="Sugar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Sugars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1.86 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hyperlink r:id="rId11" w:tooltip="Dietary fiber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Dietary fiber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1.6 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2" w:tooltip="Fat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Fat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3" w:tooltip="Protein (nutrient)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Protein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0.68 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tooltip="Thiamine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Thiamine (</w:t>
              </w:r>
              <w:proofErr w:type="spellStart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1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0.012 mg (1%)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tooltip="Riboflavin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Riboflavin (</w:t>
              </w:r>
              <w:proofErr w:type="spellStart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2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0.039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tooltip="Niacin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Niacin (</w:t>
              </w:r>
              <w:proofErr w:type="spellStart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3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0.254 mg (2%)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tooltip="Pantothenic acid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Pantothenic acid</w:t>
              </w:r>
            </w:hyperlink>
            <w:r w:rsidRPr="002F733A">
              <w:rPr>
                <w:rFonts w:ascii="Times New Roman" w:hAnsi="Times New Roman" w:cs="Times New Roman"/>
                <w:sz w:val="24"/>
                <w:szCs w:val="24"/>
              </w:rPr>
              <w:t xml:space="preserve"> (B</w:t>
            </w:r>
            <w:r w:rsidRPr="002F73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0.165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tooltip="Vitamin B6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B</w:t>
              </w:r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6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0.071 mg (5%)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tooltip="Folate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Folate</w:t>
              </w:r>
            </w:hyperlink>
            <w:r w:rsidRPr="002F73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. B</w:t>
            </w:r>
            <w:r w:rsidRPr="002F73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  <w:r w:rsidRPr="002F733A">
              <w:rPr>
                <w:rFonts w:ascii="Times New Roman" w:hAnsi="Times New Roman" w:cs="Times New Roman"/>
                <w:sz w:val="24"/>
                <w:szCs w:val="24"/>
              </w:rPr>
              <w:t xml:space="preserve"> (6%)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tooltip="Vitamin C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C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14.8 mg (18%)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anchor="Nutrition" w:tooltip="Calcium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Calcium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25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anchor="Biological_role" w:tooltip="Iron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Iron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0.34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tooltip="Magnesium in biology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Magnesium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10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anchor="Biological_role" w:tooltip="Manganese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Manganese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0.069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anchor="Biological_role" w:tooltip="Phosphorus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Phosphorus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20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anchor="In_diet" w:tooltip="Potassium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Potassium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233 mg (5%)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anchor="Biological_role" w:tooltip="Zinc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Zinc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0.28 mg (3%)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28" w:tooltip="Fluoride" w:history="1">
              <w:r w:rsidRPr="002F733A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Fluoride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2F733A" w:rsidRPr="002F733A" w:rsidRDefault="002F733A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F733A">
              <w:rPr>
                <w:rFonts w:ascii="Times New Roman" w:hAnsi="Times New Roman" w:cs="Times New Roman"/>
                <w:sz w:val="24"/>
                <w:szCs w:val="24"/>
              </w:rPr>
              <w:t>6 µg</w:t>
            </w:r>
          </w:p>
        </w:tc>
      </w:tr>
      <w:tr w:rsidR="002F733A" w:rsidTr="002F733A">
        <w:trPr>
          <w:tblCellSpacing w:w="15" w:type="dxa"/>
        </w:trPr>
        <w:tc>
          <w:tcPr>
            <w:tcW w:w="0" w:type="auto"/>
            <w:gridSpan w:val="2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733A" w:rsidRPr="002F733A" w:rsidRDefault="002F733A">
            <w:pPr>
              <w:spacing w:before="120" w:after="120" w:line="3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Link to USDA Database entry</w:t>
              </w:r>
            </w:hyperlink>
            <w:r w:rsidRPr="002F733A">
              <w:rPr>
                <w:rFonts w:ascii="Times New Roman" w:hAnsi="Times New Roman" w:cs="Times New Roman"/>
                <w:sz w:val="24"/>
                <w:szCs w:val="24"/>
              </w:rPr>
              <w:br/>
              <w:t>Percentages are roughly approximated</w:t>
            </w:r>
            <w:r w:rsidRPr="002F733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from </w:t>
            </w:r>
            <w:hyperlink r:id="rId30" w:tooltip="Dietary Reference Intake" w:history="1">
              <w:r w:rsidRPr="002F733A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US recommendations</w:t>
              </w:r>
            </w:hyperlink>
            <w:r w:rsidRPr="002F733A">
              <w:rPr>
                <w:rFonts w:ascii="Times New Roman" w:hAnsi="Times New Roman" w:cs="Times New Roman"/>
                <w:sz w:val="24"/>
                <w:szCs w:val="24"/>
              </w:rPr>
              <w:t xml:space="preserve"> for adults.</w:t>
            </w:r>
            <w:r w:rsidRPr="002F733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Source: </w:t>
            </w:r>
            <w:hyperlink r:id="rId31" w:history="1">
              <w:r w:rsidRPr="002F733A">
                <w:rPr>
                  <w:rFonts w:ascii="Times New Roman" w:hAnsi="Times New Roman" w:cs="Times New Roman"/>
                  <w:sz w:val="24"/>
                  <w:szCs w:val="24"/>
                </w:rPr>
                <w:t xml:space="preserve">USDA Nutrient </w:t>
              </w:r>
              <w:proofErr w:type="spellStart"/>
              <w:r w:rsidRPr="002F733A">
                <w:rPr>
                  <w:rFonts w:ascii="Times New Roman" w:hAnsi="Times New Roman" w:cs="Times New Roman"/>
                  <w:sz w:val="24"/>
                  <w:szCs w:val="24"/>
                </w:rPr>
                <w:t>Databas</w:t>
              </w:r>
              <w:proofErr w:type="spellEnd"/>
            </w:hyperlink>
          </w:p>
        </w:tc>
      </w:tr>
    </w:tbl>
    <w:p w:rsidR="00744E9F" w:rsidRPr="00E856AC" w:rsidRDefault="00744E9F" w:rsidP="00744E9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52499A" w:rsidRDefault="0052499A" w:rsidP="0052499A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lang w:val="en"/>
        </w:rPr>
      </w:pPr>
    </w:p>
    <w:p w:rsidR="00532FFF" w:rsidRDefault="00532FFF" w:rsidP="0052499A">
      <w:pPr>
        <w:pStyle w:val="ListParagraph"/>
        <w:widowControl w:val="0"/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"/>
        </w:rPr>
      </w:pPr>
    </w:p>
    <w:p w:rsidR="0052499A" w:rsidRPr="00320F0E" w:rsidRDefault="0052499A" w:rsidP="0052499A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W w:w="56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3608E" w:rsidRPr="00485F27" w:rsidTr="001253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3608E" w:rsidRPr="00125330" w:rsidRDefault="0063608E" w:rsidP="00636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870C2" w:rsidRPr="00CA56DD" w:rsidRDefault="00B870C2" w:rsidP="00CA56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7423" w:rsidRPr="00C817E9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85F27">
        <w:rPr>
          <w:rFonts w:ascii="Times New Roman" w:hAnsi="Times New Roman" w:cs="Times New Roman"/>
          <w:b/>
          <w:u w:val="single"/>
        </w:rPr>
        <w:t>Uses:</w:t>
      </w:r>
      <w:r w:rsidRPr="00485F27">
        <w:rPr>
          <w:rFonts w:ascii="Times New Roman" w:hAnsi="Times New Roman" w:cs="Times New Roman"/>
          <w:u w:val="single"/>
        </w:rPr>
        <w:t xml:space="preserve"> </w:t>
      </w:r>
    </w:p>
    <w:p w:rsidR="000C016D" w:rsidRDefault="00815B1D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In India and China, radishes are </w:t>
      </w:r>
      <w:r w:rsidR="007D456E">
        <w:rPr>
          <w:rFonts w:ascii="Times New Roman" w:eastAsia="Times New Roman" w:hAnsi="Times New Roman" w:cs="Times New Roman"/>
          <w:szCs w:val="20"/>
        </w:rPr>
        <w:t>usually pickled in salt water to become staple in the diet.</w:t>
      </w:r>
    </w:p>
    <w:p w:rsidR="000C016D" w:rsidRDefault="007D456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Radishes are eaten raw in India and other countries.</w:t>
      </w:r>
    </w:p>
    <w:p w:rsidR="007D456E" w:rsidRDefault="007D456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They are also cooked as fresh vegetables.</w:t>
      </w:r>
    </w:p>
    <w:p w:rsidR="007D456E" w:rsidRDefault="007D456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Radishes are also used as appetizers.</w:t>
      </w:r>
    </w:p>
    <w:p w:rsidR="007D456E" w:rsidRDefault="007D456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The young tender leaves are used as salad or are cooked as vegetable.</w:t>
      </w:r>
    </w:p>
    <w:p w:rsidR="007D456E" w:rsidRDefault="007D456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</w:p>
    <w:p w:rsidR="000C016D" w:rsidRDefault="000C016D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</w:p>
    <w:p w:rsidR="009862AB" w:rsidRPr="00281836" w:rsidRDefault="00020763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 w:rsidRPr="00020763">
        <w:rPr>
          <w:rFonts w:ascii="Times New Roman" w:eastAsia="Times New Roman" w:hAnsi="Times New Roman" w:cs="Times New Roman"/>
          <w:szCs w:val="20"/>
        </w:rPr>
        <w:tab/>
      </w:r>
    </w:p>
    <w:p w:rsidR="00796386" w:rsidRDefault="00C47423" w:rsidP="00E32D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u w:val="single"/>
        </w:rPr>
      </w:pPr>
      <w:r w:rsidRPr="00485F27">
        <w:rPr>
          <w:rFonts w:ascii="Times New Roman" w:hAnsi="Times New Roman" w:cs="Times New Roman"/>
          <w:b/>
          <w:u w:val="single"/>
        </w:rPr>
        <w:t xml:space="preserve">Health </w:t>
      </w:r>
      <w:r w:rsidR="00B870C2" w:rsidRPr="00485F27">
        <w:rPr>
          <w:rFonts w:ascii="Times New Roman" w:hAnsi="Times New Roman" w:cs="Times New Roman"/>
          <w:b/>
          <w:u w:val="single"/>
        </w:rPr>
        <w:t>Benefits:</w:t>
      </w:r>
      <w:r w:rsidRPr="00485F27">
        <w:rPr>
          <w:rFonts w:ascii="Times New Roman" w:hAnsi="Times New Roman" w:cs="Times New Roman"/>
          <w:b/>
          <w:u w:val="single"/>
        </w:rPr>
        <w:t xml:space="preserve"> </w:t>
      </w:r>
    </w:p>
    <w:p w:rsidR="00E32DDA" w:rsidRPr="00E32DDA" w:rsidRDefault="00E32DDA" w:rsidP="00E32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They are </w:t>
      </w:r>
      <w:proofErr w:type="spellStart"/>
      <w:r w:rsidRPr="00E32DDA">
        <w:rPr>
          <w:rFonts w:ascii="Times New Roman" w:eastAsia="Times New Roman" w:hAnsi="Times New Roman" w:cs="Times New Roman"/>
          <w:sz w:val="24"/>
          <w:szCs w:val="20"/>
        </w:rPr>
        <w:t>are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 one of very low calorie root vegetables. They are a very good source of anti-oxidants, electrolytes, minerals, vitamins and dietary fiber.</w:t>
      </w:r>
    </w:p>
    <w:p w:rsidR="00E32DDA" w:rsidRPr="00E32DDA" w:rsidRDefault="00E32DDA" w:rsidP="00E32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Radish, like other cruciferous and Brassica family vegetables, contains </w:t>
      </w:r>
      <w:proofErr w:type="spellStart"/>
      <w:r w:rsidRPr="00E32DDA">
        <w:rPr>
          <w:rFonts w:ascii="Times New Roman" w:eastAsia="Times New Roman" w:hAnsi="Times New Roman" w:cs="Times New Roman"/>
          <w:i/>
          <w:iCs/>
          <w:sz w:val="24"/>
          <w:szCs w:val="20"/>
        </w:rPr>
        <w:t>isothiocyanate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 anti-oxidant compound called </w:t>
      </w:r>
      <w:proofErr w:type="spellStart"/>
      <w:r w:rsidRPr="00E32DDA">
        <w:rPr>
          <w:rFonts w:ascii="Times New Roman" w:eastAsia="Times New Roman" w:hAnsi="Times New Roman" w:cs="Times New Roman"/>
          <w:b/>
          <w:bCs/>
          <w:sz w:val="24"/>
          <w:szCs w:val="20"/>
        </w:rPr>
        <w:t>sulforaphane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. Studies suggest that </w:t>
      </w:r>
      <w:proofErr w:type="spellStart"/>
      <w:r w:rsidRPr="00E32DDA">
        <w:rPr>
          <w:rFonts w:ascii="Times New Roman" w:eastAsia="Times New Roman" w:hAnsi="Times New Roman" w:cs="Times New Roman"/>
          <w:sz w:val="24"/>
          <w:szCs w:val="20"/>
        </w:rPr>
        <w:t>sulforaphane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 has proven role against prostate, breast, colon and ovarian cancers by virtue of its cancer-cell growth inhibition, and </w:t>
      </w:r>
      <w:proofErr w:type="spellStart"/>
      <w:r w:rsidRPr="00E32DDA">
        <w:rPr>
          <w:rFonts w:ascii="Times New Roman" w:eastAsia="Times New Roman" w:hAnsi="Times New Roman" w:cs="Times New Roman"/>
          <w:sz w:val="24"/>
          <w:szCs w:val="20"/>
        </w:rPr>
        <w:t>cyto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>-toxic effects on cancer cells.</w:t>
      </w:r>
    </w:p>
    <w:p w:rsidR="00E32DDA" w:rsidRPr="00E32DDA" w:rsidRDefault="00E32DDA" w:rsidP="00E32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32DDA">
        <w:rPr>
          <w:rFonts w:ascii="Times New Roman" w:eastAsia="Times New Roman" w:hAnsi="Times New Roman" w:cs="Times New Roman"/>
          <w:sz w:val="24"/>
          <w:szCs w:val="20"/>
        </w:rPr>
        <w:t>Fresh roots are rich in vitamin C; provide about 15 mg or 25% of DRI of vitamin C per 100 g. Vitamin C is a powerful water soluble anti-oxidant required by the body for synthesis of collagen. Vitamin C helps the body scavenge harmful free radicals, prevention from cancers, inflammation and help boost immunity.</w:t>
      </w:r>
    </w:p>
    <w:p w:rsidR="00E32DDA" w:rsidRPr="00E32DDA" w:rsidRDefault="00E32DDA" w:rsidP="00E32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32DDA">
        <w:rPr>
          <w:rFonts w:ascii="Times New Roman" w:eastAsia="Times New Roman" w:hAnsi="Times New Roman" w:cs="Times New Roman"/>
          <w:sz w:val="24"/>
          <w:szCs w:val="20"/>
        </w:rPr>
        <w:lastRenderedPageBreak/>
        <w:t>In addition, they contain adequate levels of folates, vitamin B-6, riboflavin, thiamin and minerals such as iron, magnesium, copper and calcium. </w:t>
      </w:r>
    </w:p>
    <w:p w:rsidR="00E32DDA" w:rsidRPr="00E32DDA" w:rsidRDefault="00E32DDA" w:rsidP="00E32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b/>
          <w:sz w:val="32"/>
          <w:szCs w:val="24"/>
          <w:u w:val="single"/>
        </w:rPr>
      </w:pPr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Further, they contain many phytochemicals like </w:t>
      </w:r>
      <w:proofErr w:type="spellStart"/>
      <w:r w:rsidRPr="00E32DDA">
        <w:rPr>
          <w:rFonts w:ascii="Times New Roman" w:eastAsia="Times New Roman" w:hAnsi="Times New Roman" w:cs="Times New Roman"/>
          <w:i/>
          <w:iCs/>
          <w:sz w:val="24"/>
          <w:szCs w:val="20"/>
        </w:rPr>
        <w:t>indoles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 which are detoxifying agents and </w:t>
      </w:r>
      <w:proofErr w:type="spellStart"/>
      <w:r w:rsidRPr="00E32DDA">
        <w:rPr>
          <w:rFonts w:ascii="Times New Roman" w:eastAsia="Times New Roman" w:hAnsi="Times New Roman" w:cs="Times New Roman"/>
          <w:sz w:val="24"/>
          <w:szCs w:val="20"/>
        </w:rPr>
        <w:t>zea-xanthin</w:t>
      </w:r>
      <w:proofErr w:type="spellEnd"/>
      <w:r w:rsidRPr="00E32DDA">
        <w:rPr>
          <w:rFonts w:ascii="Times New Roman" w:eastAsia="Times New Roman" w:hAnsi="Times New Roman" w:cs="Times New Roman"/>
          <w:sz w:val="24"/>
          <w:szCs w:val="20"/>
        </w:rPr>
        <w:t xml:space="preserve">, lutein and beta carotene, which are flavonoid antioxidants. </w:t>
      </w:r>
      <w:r w:rsidRPr="00E32DDA">
        <w:rPr>
          <w:rFonts w:ascii="Times New Roman" w:eastAsia="Times New Roman" w:hAnsi="Times New Roman" w:cs="Times New Roman"/>
          <w:sz w:val="24"/>
          <w:szCs w:val="20"/>
        </w:rPr>
        <w:br w:type="textWrapping" w:clear="all"/>
      </w:r>
    </w:p>
    <w:p w:rsidR="00664E52" w:rsidRPr="00480472" w:rsidRDefault="008D336A" w:rsidP="00664E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485F27">
        <w:rPr>
          <w:rFonts w:ascii="Times New Roman" w:hAnsi="Times New Roman" w:cs="Times New Roman"/>
          <w:b/>
          <w:u w:val="single"/>
        </w:rPr>
        <w:t>Cultivation:</w:t>
      </w:r>
      <w:r w:rsidR="000262B2">
        <w:rPr>
          <w:rFonts w:ascii="Times New Roman" w:hAnsi="Times New Roman" w:cs="Times New Roman"/>
          <w:b/>
          <w:u w:val="single"/>
        </w:rPr>
        <w:t xml:space="preserve"> </w:t>
      </w:r>
    </w:p>
    <w:p w:rsidR="00480472" w:rsidRPr="00480472" w:rsidRDefault="00480472" w:rsidP="00480472">
      <w:pPr>
        <w:pStyle w:val="ListParagraph"/>
        <w:autoSpaceDE w:val="0"/>
        <w:autoSpaceDN w:val="0"/>
        <w:adjustRightInd w:val="0"/>
        <w:rPr>
          <w:rFonts w:ascii="TimesNewRoman" w:hAnsi="TimesNewRoman" w:cs="TimesNewRoman"/>
        </w:rPr>
      </w:pPr>
      <w:r w:rsidRPr="00480472">
        <w:rPr>
          <w:rFonts w:ascii="TimesNewRoman" w:hAnsi="TimesNewRoman" w:cs="TimesNewRoman"/>
        </w:rPr>
        <w:t>Radishes have been cultivated for thousands of years in both</w:t>
      </w:r>
      <w:r w:rsidRPr="00480472">
        <w:rPr>
          <w:rFonts w:ascii="TimesNewRoman" w:hAnsi="TimesNewRoman" w:cs="TimesNewRoman"/>
        </w:rPr>
        <w:t xml:space="preserve"> </w:t>
      </w:r>
      <w:r w:rsidRPr="00480472">
        <w:rPr>
          <w:rFonts w:ascii="TimesNewRoman" w:hAnsi="TimesNewRoman" w:cs="TimesNewRoman"/>
        </w:rPr>
        <w:t>China and the Mediterranean area.</w:t>
      </w:r>
    </w:p>
    <w:p w:rsidR="00A85E5B" w:rsidRDefault="00CA56DD" w:rsidP="00CA56D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REFERENCES:</w:t>
      </w:r>
    </w:p>
    <w:p w:rsidR="00FC308D" w:rsidRDefault="007D456E" w:rsidP="007D456E">
      <w:pPr>
        <w:pStyle w:val="Heading1"/>
        <w:numPr>
          <w:ilvl w:val="0"/>
          <w:numId w:val="12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proofErr w:type="gramStart"/>
      <w:r w:rsidRPr="007D456E">
        <w:rPr>
          <w:b w:val="0"/>
          <w:sz w:val="24"/>
          <w:szCs w:val="24"/>
        </w:rPr>
        <w:t xml:space="preserve">Textbook </w:t>
      </w:r>
      <w:r w:rsidR="002F733A" w:rsidRPr="007D456E">
        <w:rPr>
          <w:b w:val="0"/>
          <w:sz w:val="24"/>
          <w:szCs w:val="24"/>
        </w:rPr>
        <w:t>of</w:t>
      </w:r>
      <w:r w:rsidRPr="007D456E">
        <w:rPr>
          <w:b w:val="0"/>
          <w:sz w:val="24"/>
          <w:szCs w:val="24"/>
        </w:rPr>
        <w:t xml:space="preserve"> Economic Botany</w:t>
      </w:r>
      <w:r w:rsidRPr="007D456E">
        <w:rPr>
          <w:b w:val="0"/>
          <w:sz w:val="24"/>
          <w:szCs w:val="24"/>
        </w:rPr>
        <w:t>,</w:t>
      </w:r>
      <w:r w:rsidRPr="007D456E">
        <w:rPr>
          <w:b w:val="0"/>
          <w:sz w:val="24"/>
          <w:szCs w:val="24"/>
        </w:rPr>
        <w:t> </w:t>
      </w:r>
      <w:r w:rsidRPr="007D456E">
        <w:rPr>
          <w:rStyle w:val="addmd1"/>
          <w:b w:val="0"/>
          <w:sz w:val="24"/>
          <w:szCs w:val="24"/>
        </w:rPr>
        <w:t xml:space="preserve">By </w:t>
      </w:r>
      <w:proofErr w:type="spellStart"/>
      <w:r w:rsidRPr="007D456E">
        <w:rPr>
          <w:rStyle w:val="addmd1"/>
          <w:b w:val="0"/>
          <w:sz w:val="24"/>
          <w:szCs w:val="24"/>
        </w:rPr>
        <w:t>Verma</w:t>
      </w:r>
      <w:proofErr w:type="spellEnd"/>
      <w:r w:rsidRPr="007D456E">
        <w:rPr>
          <w:rStyle w:val="addmd1"/>
          <w:b w:val="0"/>
          <w:sz w:val="24"/>
          <w:szCs w:val="24"/>
        </w:rPr>
        <w:t xml:space="preserve"> V.</w:t>
      </w:r>
      <w:proofErr w:type="gramEnd"/>
    </w:p>
    <w:p w:rsidR="007D456E" w:rsidRPr="00FE22EB" w:rsidRDefault="00FE22EB" w:rsidP="00FE22EB">
      <w:pPr>
        <w:pStyle w:val="Heading1"/>
        <w:numPr>
          <w:ilvl w:val="0"/>
          <w:numId w:val="12"/>
        </w:numPr>
        <w:spacing w:before="0" w:beforeAutospacing="0" w:after="0" w:afterAutospacing="0"/>
        <w:rPr>
          <w:b w:val="0"/>
          <w:sz w:val="24"/>
          <w:szCs w:val="24"/>
        </w:rPr>
      </w:pPr>
      <w:hyperlink r:id="rId32" w:history="1">
        <w:r w:rsidRPr="00FE22EB">
          <w:rPr>
            <w:rStyle w:val="Hyperlink"/>
            <w:b w:val="0"/>
            <w:color w:val="auto"/>
            <w:sz w:val="24"/>
            <w:szCs w:val="24"/>
            <w:u w:val="none"/>
          </w:rPr>
          <w:t>www.nutrition-and-you.com</w:t>
        </w:r>
      </w:hyperlink>
    </w:p>
    <w:p w:rsidR="00FE22EB" w:rsidRPr="0031339C" w:rsidRDefault="0031339C" w:rsidP="00FE22EB">
      <w:pPr>
        <w:pStyle w:val="Heading1"/>
        <w:numPr>
          <w:ilvl w:val="0"/>
          <w:numId w:val="12"/>
        </w:numPr>
        <w:spacing w:before="0" w:beforeAutospacing="0" w:after="0" w:afterAutospacing="0"/>
        <w:rPr>
          <w:rStyle w:val="HTMLCite"/>
          <w:b w:val="0"/>
          <w:iCs w:val="0"/>
          <w:sz w:val="24"/>
          <w:szCs w:val="24"/>
        </w:rPr>
      </w:pPr>
      <w:r w:rsidRPr="0031339C">
        <w:rPr>
          <w:rStyle w:val="HTMLCite"/>
          <w:b w:val="0"/>
          <w:i w:val="0"/>
          <w:sz w:val="24"/>
          <w:szCs w:val="24"/>
          <w:lang w:val="en-IN"/>
        </w:rPr>
        <w:t>academics.hamilton.edu</w:t>
      </w:r>
    </w:p>
    <w:p w:rsidR="0031339C" w:rsidRPr="00480472" w:rsidRDefault="00480472" w:rsidP="00480472">
      <w:pPr>
        <w:pStyle w:val="Heading1"/>
        <w:numPr>
          <w:ilvl w:val="0"/>
          <w:numId w:val="12"/>
        </w:numPr>
        <w:spacing w:before="0" w:beforeAutospacing="0" w:after="0" w:afterAutospacing="0"/>
        <w:rPr>
          <w:b w:val="0"/>
          <w:sz w:val="24"/>
          <w:szCs w:val="24"/>
        </w:rPr>
      </w:pPr>
      <w:hyperlink r:id="rId33" w:history="1">
        <w:r w:rsidRPr="00480472">
          <w:rPr>
            <w:rStyle w:val="Hyperlink"/>
            <w:b w:val="0"/>
            <w:color w:val="auto"/>
            <w:sz w:val="24"/>
            <w:szCs w:val="24"/>
            <w:u w:val="none"/>
          </w:rPr>
          <w:t>www.nr.gov.nl.ca</w:t>
        </w:r>
      </w:hyperlink>
    </w:p>
    <w:p w:rsidR="00480472" w:rsidRPr="005767B2" w:rsidRDefault="005767B2" w:rsidP="005767B2">
      <w:pPr>
        <w:pStyle w:val="Heading1"/>
        <w:numPr>
          <w:ilvl w:val="0"/>
          <w:numId w:val="17"/>
        </w:numPr>
        <w:spacing w:before="0" w:beforeAutospacing="0" w:after="0" w:afterAutospacing="0"/>
        <w:rPr>
          <w:b w:val="0"/>
          <w:sz w:val="24"/>
          <w:szCs w:val="24"/>
        </w:rPr>
      </w:pPr>
      <w:proofErr w:type="gramStart"/>
      <w:r w:rsidRPr="005767B2">
        <w:rPr>
          <w:b w:val="0"/>
          <w:sz w:val="24"/>
          <w:szCs w:val="24"/>
        </w:rPr>
        <w:t>Vegetable Seed Production</w:t>
      </w:r>
      <w:r w:rsidRPr="005767B2">
        <w:rPr>
          <w:b w:val="0"/>
          <w:sz w:val="24"/>
          <w:szCs w:val="24"/>
        </w:rPr>
        <w:t>,</w:t>
      </w:r>
      <w:r w:rsidRPr="005767B2">
        <w:rPr>
          <w:b w:val="0"/>
          <w:sz w:val="24"/>
          <w:szCs w:val="24"/>
        </w:rPr>
        <w:t> </w:t>
      </w:r>
      <w:r w:rsidRPr="005767B2">
        <w:rPr>
          <w:rStyle w:val="addmd1"/>
          <w:b w:val="0"/>
          <w:sz w:val="24"/>
          <w:szCs w:val="24"/>
        </w:rPr>
        <w:t>By Raymond A. T. George</w:t>
      </w:r>
      <w:r>
        <w:rPr>
          <w:rStyle w:val="addmd1"/>
          <w:b w:val="0"/>
          <w:sz w:val="24"/>
          <w:szCs w:val="24"/>
        </w:rPr>
        <w:t>.</w:t>
      </w:r>
      <w:proofErr w:type="gramEnd"/>
    </w:p>
    <w:p w:rsidR="00466B47" w:rsidRPr="005767B2" w:rsidRDefault="00466B47" w:rsidP="00466B47">
      <w:pPr>
        <w:pStyle w:val="Heading1"/>
        <w:spacing w:before="0" w:beforeAutospacing="0" w:after="0" w:afterAutospacing="0"/>
        <w:ind w:left="720"/>
        <w:rPr>
          <w:b w:val="0"/>
          <w:sz w:val="24"/>
          <w:szCs w:val="24"/>
        </w:rPr>
      </w:pPr>
    </w:p>
    <w:p w:rsidR="00E4449B" w:rsidRPr="005767B2" w:rsidRDefault="00E4449B" w:rsidP="00E4449B">
      <w:pPr>
        <w:pStyle w:val="Heading1"/>
        <w:spacing w:before="0" w:beforeAutospacing="0" w:after="0" w:afterAutospacing="0"/>
        <w:ind w:left="720"/>
        <w:rPr>
          <w:b w:val="0"/>
          <w:sz w:val="24"/>
          <w:szCs w:val="24"/>
        </w:rPr>
      </w:pPr>
    </w:p>
    <w:p w:rsidR="00281B71" w:rsidRPr="00455D57" w:rsidRDefault="00281B71" w:rsidP="00281B71">
      <w:pPr>
        <w:pStyle w:val="Heading1"/>
        <w:spacing w:before="0" w:beforeAutospacing="0" w:after="0" w:afterAutospacing="0"/>
        <w:ind w:left="720"/>
        <w:rPr>
          <w:b w:val="0"/>
          <w:i/>
          <w:sz w:val="24"/>
          <w:szCs w:val="24"/>
        </w:rPr>
      </w:pPr>
    </w:p>
    <w:sectPr w:rsidR="00281B71" w:rsidRPr="0045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E9D" w:rsidRDefault="00F16E9D" w:rsidP="00867E67">
      <w:pPr>
        <w:spacing w:after="0" w:line="240" w:lineRule="auto"/>
      </w:pPr>
      <w:r>
        <w:separator/>
      </w:r>
    </w:p>
  </w:endnote>
  <w:endnote w:type="continuationSeparator" w:id="0">
    <w:p w:rsidR="00F16E9D" w:rsidRDefault="00F16E9D" w:rsidP="0086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E9D" w:rsidRDefault="00F16E9D" w:rsidP="00867E67">
      <w:pPr>
        <w:spacing w:after="0" w:line="240" w:lineRule="auto"/>
      </w:pPr>
      <w:r>
        <w:separator/>
      </w:r>
    </w:p>
  </w:footnote>
  <w:footnote w:type="continuationSeparator" w:id="0">
    <w:p w:rsidR="00F16E9D" w:rsidRDefault="00F16E9D" w:rsidP="00867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432A"/>
    <w:multiLevelType w:val="multilevel"/>
    <w:tmpl w:val="BD9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56719"/>
    <w:multiLevelType w:val="hybridMultilevel"/>
    <w:tmpl w:val="892C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04F85"/>
    <w:multiLevelType w:val="hybridMultilevel"/>
    <w:tmpl w:val="F1C80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0F277E"/>
    <w:multiLevelType w:val="hybridMultilevel"/>
    <w:tmpl w:val="AC2248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7E2288"/>
    <w:multiLevelType w:val="hybridMultilevel"/>
    <w:tmpl w:val="08B20C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3A4D21"/>
    <w:multiLevelType w:val="hybridMultilevel"/>
    <w:tmpl w:val="41189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4A042B"/>
    <w:multiLevelType w:val="hybridMultilevel"/>
    <w:tmpl w:val="2AAA43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B5613C"/>
    <w:multiLevelType w:val="hybridMultilevel"/>
    <w:tmpl w:val="1E1461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D931C8"/>
    <w:multiLevelType w:val="hybridMultilevel"/>
    <w:tmpl w:val="ADFE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DA3AA1"/>
    <w:multiLevelType w:val="hybridMultilevel"/>
    <w:tmpl w:val="CA42B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450C66"/>
    <w:multiLevelType w:val="hybridMultilevel"/>
    <w:tmpl w:val="C95412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89339B"/>
    <w:multiLevelType w:val="hybridMultilevel"/>
    <w:tmpl w:val="05D8A1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8C1902"/>
    <w:multiLevelType w:val="hybridMultilevel"/>
    <w:tmpl w:val="6AB65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384A95"/>
    <w:multiLevelType w:val="hybridMultilevel"/>
    <w:tmpl w:val="E190EA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E0559E"/>
    <w:multiLevelType w:val="hybridMultilevel"/>
    <w:tmpl w:val="C5A274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D262E5"/>
    <w:multiLevelType w:val="multilevel"/>
    <w:tmpl w:val="721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F46355"/>
    <w:multiLevelType w:val="hybridMultilevel"/>
    <w:tmpl w:val="7570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2"/>
  </w:num>
  <w:num w:numId="5">
    <w:abstractNumId w:val="4"/>
  </w:num>
  <w:num w:numId="6">
    <w:abstractNumId w:val="2"/>
  </w:num>
  <w:num w:numId="7">
    <w:abstractNumId w:val="14"/>
  </w:num>
  <w:num w:numId="8">
    <w:abstractNumId w:val="10"/>
  </w:num>
  <w:num w:numId="9">
    <w:abstractNumId w:val="13"/>
  </w:num>
  <w:num w:numId="10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9"/>
  </w:num>
  <w:num w:numId="12">
    <w:abstractNumId w:val="11"/>
  </w:num>
  <w:num w:numId="13">
    <w:abstractNumId w:val="7"/>
  </w:num>
  <w:num w:numId="1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6"/>
  </w:num>
  <w:num w:numId="16">
    <w:abstractNumId w:val="16"/>
  </w:num>
  <w:num w:numId="1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68"/>
    <w:rsid w:val="00005F4B"/>
    <w:rsid w:val="00007AE7"/>
    <w:rsid w:val="00013DD0"/>
    <w:rsid w:val="00020763"/>
    <w:rsid w:val="000262B2"/>
    <w:rsid w:val="00033C3A"/>
    <w:rsid w:val="0003520F"/>
    <w:rsid w:val="00041984"/>
    <w:rsid w:val="000428A5"/>
    <w:rsid w:val="00046452"/>
    <w:rsid w:val="00062292"/>
    <w:rsid w:val="00063F50"/>
    <w:rsid w:val="00072DC8"/>
    <w:rsid w:val="0007526F"/>
    <w:rsid w:val="0009053C"/>
    <w:rsid w:val="00090921"/>
    <w:rsid w:val="000A2780"/>
    <w:rsid w:val="000A5D86"/>
    <w:rsid w:val="000A69D2"/>
    <w:rsid w:val="000B5526"/>
    <w:rsid w:val="000C016D"/>
    <w:rsid w:val="000C55B3"/>
    <w:rsid w:val="000C5C49"/>
    <w:rsid w:val="000C7956"/>
    <w:rsid w:val="000D4A7D"/>
    <w:rsid w:val="000D7B2D"/>
    <w:rsid w:val="000E4394"/>
    <w:rsid w:val="000F2421"/>
    <w:rsid w:val="000F4350"/>
    <w:rsid w:val="00102A59"/>
    <w:rsid w:val="00110655"/>
    <w:rsid w:val="0011089D"/>
    <w:rsid w:val="00125330"/>
    <w:rsid w:val="0012613D"/>
    <w:rsid w:val="00127EBF"/>
    <w:rsid w:val="00133867"/>
    <w:rsid w:val="00135B8E"/>
    <w:rsid w:val="001446FD"/>
    <w:rsid w:val="00190815"/>
    <w:rsid w:val="00192DDC"/>
    <w:rsid w:val="00194425"/>
    <w:rsid w:val="00197738"/>
    <w:rsid w:val="001B034F"/>
    <w:rsid w:val="001B3210"/>
    <w:rsid w:val="001B35DF"/>
    <w:rsid w:val="001C45F5"/>
    <w:rsid w:val="001D5D59"/>
    <w:rsid w:val="001E1791"/>
    <w:rsid w:val="001E4A38"/>
    <w:rsid w:val="002068FE"/>
    <w:rsid w:val="0023583F"/>
    <w:rsid w:val="00245749"/>
    <w:rsid w:val="00246610"/>
    <w:rsid w:val="00246E99"/>
    <w:rsid w:val="002649AF"/>
    <w:rsid w:val="002740B6"/>
    <w:rsid w:val="00281836"/>
    <w:rsid w:val="00281B71"/>
    <w:rsid w:val="00283473"/>
    <w:rsid w:val="00285A89"/>
    <w:rsid w:val="00286EFF"/>
    <w:rsid w:val="00294CE0"/>
    <w:rsid w:val="002A4184"/>
    <w:rsid w:val="002A553D"/>
    <w:rsid w:val="002B52B0"/>
    <w:rsid w:val="002E69AD"/>
    <w:rsid w:val="002F733A"/>
    <w:rsid w:val="0030698B"/>
    <w:rsid w:val="0031339C"/>
    <w:rsid w:val="00313A3F"/>
    <w:rsid w:val="00320DF7"/>
    <w:rsid w:val="00320F0E"/>
    <w:rsid w:val="0032451E"/>
    <w:rsid w:val="00331904"/>
    <w:rsid w:val="00332F59"/>
    <w:rsid w:val="003330A5"/>
    <w:rsid w:val="00335475"/>
    <w:rsid w:val="00335D41"/>
    <w:rsid w:val="00350D64"/>
    <w:rsid w:val="00360CA7"/>
    <w:rsid w:val="003666C0"/>
    <w:rsid w:val="0036773D"/>
    <w:rsid w:val="0037003E"/>
    <w:rsid w:val="00370768"/>
    <w:rsid w:val="0037168B"/>
    <w:rsid w:val="00377660"/>
    <w:rsid w:val="00380EF9"/>
    <w:rsid w:val="00395653"/>
    <w:rsid w:val="003A0622"/>
    <w:rsid w:val="003A2D7A"/>
    <w:rsid w:val="003A4425"/>
    <w:rsid w:val="003A4DFD"/>
    <w:rsid w:val="003B070E"/>
    <w:rsid w:val="003B2CD1"/>
    <w:rsid w:val="003B74A0"/>
    <w:rsid w:val="003C48C6"/>
    <w:rsid w:val="003D3417"/>
    <w:rsid w:val="003E5C93"/>
    <w:rsid w:val="003E5CAF"/>
    <w:rsid w:val="00401BB9"/>
    <w:rsid w:val="00401CFB"/>
    <w:rsid w:val="00411F4F"/>
    <w:rsid w:val="00432BD1"/>
    <w:rsid w:val="004435EC"/>
    <w:rsid w:val="004450A9"/>
    <w:rsid w:val="00455075"/>
    <w:rsid w:val="004554FF"/>
    <w:rsid w:val="00455D57"/>
    <w:rsid w:val="00462FED"/>
    <w:rsid w:val="00466B47"/>
    <w:rsid w:val="00470ED5"/>
    <w:rsid w:val="00472D9E"/>
    <w:rsid w:val="00480472"/>
    <w:rsid w:val="00485F27"/>
    <w:rsid w:val="004A5C4E"/>
    <w:rsid w:val="004A62B4"/>
    <w:rsid w:val="004B32A6"/>
    <w:rsid w:val="004B4351"/>
    <w:rsid w:val="004B6073"/>
    <w:rsid w:val="004C0B4B"/>
    <w:rsid w:val="004C3571"/>
    <w:rsid w:val="004D4569"/>
    <w:rsid w:val="004E4AFB"/>
    <w:rsid w:val="004E6E7D"/>
    <w:rsid w:val="004E702E"/>
    <w:rsid w:val="004E7D51"/>
    <w:rsid w:val="004F5753"/>
    <w:rsid w:val="004F72DA"/>
    <w:rsid w:val="00500ED9"/>
    <w:rsid w:val="00504B05"/>
    <w:rsid w:val="005075D3"/>
    <w:rsid w:val="00514D85"/>
    <w:rsid w:val="00516A02"/>
    <w:rsid w:val="00522045"/>
    <w:rsid w:val="005228AE"/>
    <w:rsid w:val="0052499A"/>
    <w:rsid w:val="00525CAA"/>
    <w:rsid w:val="0053145C"/>
    <w:rsid w:val="00532FFF"/>
    <w:rsid w:val="00556BAE"/>
    <w:rsid w:val="0056746C"/>
    <w:rsid w:val="0057337B"/>
    <w:rsid w:val="005767B2"/>
    <w:rsid w:val="0058372B"/>
    <w:rsid w:val="00592B43"/>
    <w:rsid w:val="00595B19"/>
    <w:rsid w:val="005A133C"/>
    <w:rsid w:val="005B4C11"/>
    <w:rsid w:val="005C2666"/>
    <w:rsid w:val="005D7681"/>
    <w:rsid w:val="005E3999"/>
    <w:rsid w:val="005E3BAB"/>
    <w:rsid w:val="005F03DC"/>
    <w:rsid w:val="005F3D4C"/>
    <w:rsid w:val="00602F54"/>
    <w:rsid w:val="00613C90"/>
    <w:rsid w:val="00625722"/>
    <w:rsid w:val="00630A5B"/>
    <w:rsid w:val="0063608E"/>
    <w:rsid w:val="00637DEB"/>
    <w:rsid w:val="00643CF8"/>
    <w:rsid w:val="00644F1B"/>
    <w:rsid w:val="006619C5"/>
    <w:rsid w:val="00664E52"/>
    <w:rsid w:val="00667D8A"/>
    <w:rsid w:val="00671D99"/>
    <w:rsid w:val="00676C7A"/>
    <w:rsid w:val="00677017"/>
    <w:rsid w:val="0068324C"/>
    <w:rsid w:val="006855A8"/>
    <w:rsid w:val="0069434E"/>
    <w:rsid w:val="00697F8D"/>
    <w:rsid w:val="006A5884"/>
    <w:rsid w:val="006B2220"/>
    <w:rsid w:val="006C1195"/>
    <w:rsid w:val="006D35F7"/>
    <w:rsid w:val="006E4206"/>
    <w:rsid w:val="006E5246"/>
    <w:rsid w:val="006F4470"/>
    <w:rsid w:val="006F7F2C"/>
    <w:rsid w:val="00707A1B"/>
    <w:rsid w:val="00716DC1"/>
    <w:rsid w:val="00717CFD"/>
    <w:rsid w:val="00720ECD"/>
    <w:rsid w:val="00723DAD"/>
    <w:rsid w:val="00736ED8"/>
    <w:rsid w:val="00741384"/>
    <w:rsid w:val="00744E9F"/>
    <w:rsid w:val="0074533B"/>
    <w:rsid w:val="007463D7"/>
    <w:rsid w:val="00770E8D"/>
    <w:rsid w:val="00774AD2"/>
    <w:rsid w:val="00782809"/>
    <w:rsid w:val="007843AD"/>
    <w:rsid w:val="00784C8E"/>
    <w:rsid w:val="00785787"/>
    <w:rsid w:val="00796386"/>
    <w:rsid w:val="007A32E5"/>
    <w:rsid w:val="007A5896"/>
    <w:rsid w:val="007A5FFF"/>
    <w:rsid w:val="007A6ADF"/>
    <w:rsid w:val="007A79F9"/>
    <w:rsid w:val="007B36E8"/>
    <w:rsid w:val="007C2466"/>
    <w:rsid w:val="007C373A"/>
    <w:rsid w:val="007D456E"/>
    <w:rsid w:val="007E4EF4"/>
    <w:rsid w:val="007E660A"/>
    <w:rsid w:val="008035C0"/>
    <w:rsid w:val="00803F5C"/>
    <w:rsid w:val="00812630"/>
    <w:rsid w:val="00815B1D"/>
    <w:rsid w:val="00820C60"/>
    <w:rsid w:val="008214E5"/>
    <w:rsid w:val="008253EA"/>
    <w:rsid w:val="008325A4"/>
    <w:rsid w:val="00835FD9"/>
    <w:rsid w:val="00850F8C"/>
    <w:rsid w:val="008574BC"/>
    <w:rsid w:val="00866DAF"/>
    <w:rsid w:val="00866E25"/>
    <w:rsid w:val="00867E67"/>
    <w:rsid w:val="00871FD0"/>
    <w:rsid w:val="00876989"/>
    <w:rsid w:val="00890785"/>
    <w:rsid w:val="00891CD6"/>
    <w:rsid w:val="008978BC"/>
    <w:rsid w:val="008A0082"/>
    <w:rsid w:val="008A2222"/>
    <w:rsid w:val="008C1F92"/>
    <w:rsid w:val="008C2324"/>
    <w:rsid w:val="008C2A21"/>
    <w:rsid w:val="008D336A"/>
    <w:rsid w:val="008D73C1"/>
    <w:rsid w:val="008E1121"/>
    <w:rsid w:val="008E69CF"/>
    <w:rsid w:val="008F20AF"/>
    <w:rsid w:val="008F4491"/>
    <w:rsid w:val="00912787"/>
    <w:rsid w:val="009129F3"/>
    <w:rsid w:val="009140D0"/>
    <w:rsid w:val="009339EF"/>
    <w:rsid w:val="009447CF"/>
    <w:rsid w:val="00947E97"/>
    <w:rsid w:val="009606FC"/>
    <w:rsid w:val="00966632"/>
    <w:rsid w:val="009710C4"/>
    <w:rsid w:val="009739FB"/>
    <w:rsid w:val="00977D92"/>
    <w:rsid w:val="00981A93"/>
    <w:rsid w:val="009862AB"/>
    <w:rsid w:val="00995A81"/>
    <w:rsid w:val="00995BA8"/>
    <w:rsid w:val="009B3C98"/>
    <w:rsid w:val="009C1822"/>
    <w:rsid w:val="009C30C3"/>
    <w:rsid w:val="009D149B"/>
    <w:rsid w:val="009E0E18"/>
    <w:rsid w:val="009E6FDD"/>
    <w:rsid w:val="009F377D"/>
    <w:rsid w:val="009F583B"/>
    <w:rsid w:val="00A01BFD"/>
    <w:rsid w:val="00A027F6"/>
    <w:rsid w:val="00A161C6"/>
    <w:rsid w:val="00A20018"/>
    <w:rsid w:val="00A21449"/>
    <w:rsid w:val="00A2230C"/>
    <w:rsid w:val="00A30BD3"/>
    <w:rsid w:val="00A377D5"/>
    <w:rsid w:val="00A41321"/>
    <w:rsid w:val="00A4652F"/>
    <w:rsid w:val="00A465FD"/>
    <w:rsid w:val="00A749CD"/>
    <w:rsid w:val="00A75C00"/>
    <w:rsid w:val="00A75DD0"/>
    <w:rsid w:val="00A82D24"/>
    <w:rsid w:val="00A85E5B"/>
    <w:rsid w:val="00A945C0"/>
    <w:rsid w:val="00A94A50"/>
    <w:rsid w:val="00A95943"/>
    <w:rsid w:val="00A97795"/>
    <w:rsid w:val="00AA49AA"/>
    <w:rsid w:val="00AA5C2F"/>
    <w:rsid w:val="00AA6B13"/>
    <w:rsid w:val="00AB253E"/>
    <w:rsid w:val="00AC3A31"/>
    <w:rsid w:val="00AC4E77"/>
    <w:rsid w:val="00AC5D4F"/>
    <w:rsid w:val="00AC6E07"/>
    <w:rsid w:val="00AC74FF"/>
    <w:rsid w:val="00AE0BAE"/>
    <w:rsid w:val="00AE239F"/>
    <w:rsid w:val="00AE6681"/>
    <w:rsid w:val="00AF70AF"/>
    <w:rsid w:val="00B01B7F"/>
    <w:rsid w:val="00B026D6"/>
    <w:rsid w:val="00B053CD"/>
    <w:rsid w:val="00B05C4F"/>
    <w:rsid w:val="00B05CA1"/>
    <w:rsid w:val="00B10320"/>
    <w:rsid w:val="00B12055"/>
    <w:rsid w:val="00B16AB8"/>
    <w:rsid w:val="00B24CF5"/>
    <w:rsid w:val="00B3189D"/>
    <w:rsid w:val="00B3275C"/>
    <w:rsid w:val="00B37B37"/>
    <w:rsid w:val="00B406A6"/>
    <w:rsid w:val="00B5110A"/>
    <w:rsid w:val="00B5325F"/>
    <w:rsid w:val="00B53AC2"/>
    <w:rsid w:val="00B57E89"/>
    <w:rsid w:val="00B60227"/>
    <w:rsid w:val="00B623B4"/>
    <w:rsid w:val="00B6492F"/>
    <w:rsid w:val="00B65C84"/>
    <w:rsid w:val="00B870C2"/>
    <w:rsid w:val="00B93CE9"/>
    <w:rsid w:val="00B964E8"/>
    <w:rsid w:val="00BB2C46"/>
    <w:rsid w:val="00BC0A9C"/>
    <w:rsid w:val="00BD18FA"/>
    <w:rsid w:val="00BE31FA"/>
    <w:rsid w:val="00C04EFF"/>
    <w:rsid w:val="00C10CE4"/>
    <w:rsid w:val="00C15197"/>
    <w:rsid w:val="00C23BC9"/>
    <w:rsid w:val="00C313CA"/>
    <w:rsid w:val="00C36DD6"/>
    <w:rsid w:val="00C46F63"/>
    <w:rsid w:val="00C47423"/>
    <w:rsid w:val="00C5122E"/>
    <w:rsid w:val="00C5133A"/>
    <w:rsid w:val="00C53794"/>
    <w:rsid w:val="00C5716B"/>
    <w:rsid w:val="00C61BB1"/>
    <w:rsid w:val="00C6204C"/>
    <w:rsid w:val="00C817E9"/>
    <w:rsid w:val="00C83D13"/>
    <w:rsid w:val="00C8551C"/>
    <w:rsid w:val="00C9618D"/>
    <w:rsid w:val="00CA56DD"/>
    <w:rsid w:val="00CB117B"/>
    <w:rsid w:val="00CB2191"/>
    <w:rsid w:val="00CC7D94"/>
    <w:rsid w:val="00CD27D3"/>
    <w:rsid w:val="00CD36DE"/>
    <w:rsid w:val="00CD51EA"/>
    <w:rsid w:val="00CE532A"/>
    <w:rsid w:val="00CF4B26"/>
    <w:rsid w:val="00D0403B"/>
    <w:rsid w:val="00D1616C"/>
    <w:rsid w:val="00D30A5B"/>
    <w:rsid w:val="00D50D27"/>
    <w:rsid w:val="00D55A16"/>
    <w:rsid w:val="00D64E86"/>
    <w:rsid w:val="00D673B5"/>
    <w:rsid w:val="00D75631"/>
    <w:rsid w:val="00D85DB6"/>
    <w:rsid w:val="00D947A9"/>
    <w:rsid w:val="00DA3CBF"/>
    <w:rsid w:val="00DB195F"/>
    <w:rsid w:val="00DB3601"/>
    <w:rsid w:val="00DB3CEB"/>
    <w:rsid w:val="00DD12C7"/>
    <w:rsid w:val="00DF01BF"/>
    <w:rsid w:val="00DF09B3"/>
    <w:rsid w:val="00DF4538"/>
    <w:rsid w:val="00E03B7A"/>
    <w:rsid w:val="00E073EE"/>
    <w:rsid w:val="00E126CF"/>
    <w:rsid w:val="00E3125C"/>
    <w:rsid w:val="00E31B8A"/>
    <w:rsid w:val="00E3262D"/>
    <w:rsid w:val="00E32DDA"/>
    <w:rsid w:val="00E411DE"/>
    <w:rsid w:val="00E425F2"/>
    <w:rsid w:val="00E43284"/>
    <w:rsid w:val="00E4449B"/>
    <w:rsid w:val="00E44875"/>
    <w:rsid w:val="00E53D30"/>
    <w:rsid w:val="00E64943"/>
    <w:rsid w:val="00E67D03"/>
    <w:rsid w:val="00E73072"/>
    <w:rsid w:val="00E81FDD"/>
    <w:rsid w:val="00E856AC"/>
    <w:rsid w:val="00E91A3E"/>
    <w:rsid w:val="00E91BEB"/>
    <w:rsid w:val="00E95490"/>
    <w:rsid w:val="00EA6A3A"/>
    <w:rsid w:val="00EB5A24"/>
    <w:rsid w:val="00EC751A"/>
    <w:rsid w:val="00EC7F33"/>
    <w:rsid w:val="00ED1ACD"/>
    <w:rsid w:val="00EE4F33"/>
    <w:rsid w:val="00F051A3"/>
    <w:rsid w:val="00F05AC4"/>
    <w:rsid w:val="00F07E8E"/>
    <w:rsid w:val="00F11B28"/>
    <w:rsid w:val="00F14C99"/>
    <w:rsid w:val="00F16E9D"/>
    <w:rsid w:val="00F20237"/>
    <w:rsid w:val="00F206BC"/>
    <w:rsid w:val="00F4382F"/>
    <w:rsid w:val="00F43E69"/>
    <w:rsid w:val="00F4486D"/>
    <w:rsid w:val="00F45B9D"/>
    <w:rsid w:val="00F472F2"/>
    <w:rsid w:val="00F604C4"/>
    <w:rsid w:val="00F71EDB"/>
    <w:rsid w:val="00F7311F"/>
    <w:rsid w:val="00F90B70"/>
    <w:rsid w:val="00F91DBA"/>
    <w:rsid w:val="00F96494"/>
    <w:rsid w:val="00FA2C4B"/>
    <w:rsid w:val="00FB4F44"/>
    <w:rsid w:val="00FC05C0"/>
    <w:rsid w:val="00FC308D"/>
    <w:rsid w:val="00FC7CEB"/>
    <w:rsid w:val="00FD0C60"/>
    <w:rsid w:val="00FE025C"/>
    <w:rsid w:val="00FE0370"/>
    <w:rsid w:val="00FE22EB"/>
    <w:rsid w:val="00FE7529"/>
    <w:rsid w:val="00FF2157"/>
    <w:rsid w:val="00FF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  <w:style w:type="character" w:customStyle="1" w:styleId="bean-name-header">
    <w:name w:val="bean-name-header"/>
    <w:basedOn w:val="DefaultParagraphFont"/>
    <w:rsid w:val="004554FF"/>
  </w:style>
  <w:style w:type="character" w:customStyle="1" w:styleId="noexcerpt">
    <w:name w:val="noexcerpt"/>
    <w:basedOn w:val="DefaultParagraphFont"/>
    <w:rsid w:val="00E411DE"/>
  </w:style>
  <w:style w:type="character" w:customStyle="1" w:styleId="ipa">
    <w:name w:val="ipa"/>
    <w:basedOn w:val="DefaultParagraphFont"/>
    <w:rsid w:val="00E411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  <w:style w:type="character" w:customStyle="1" w:styleId="bean-name-header">
    <w:name w:val="bean-name-header"/>
    <w:basedOn w:val="DefaultParagraphFont"/>
    <w:rsid w:val="004554FF"/>
  </w:style>
  <w:style w:type="character" w:customStyle="1" w:styleId="noexcerpt">
    <w:name w:val="noexcerpt"/>
    <w:basedOn w:val="DefaultParagraphFont"/>
    <w:rsid w:val="00E411DE"/>
  </w:style>
  <w:style w:type="character" w:customStyle="1" w:styleId="ipa">
    <w:name w:val="ipa"/>
    <w:basedOn w:val="DefaultParagraphFont"/>
    <w:rsid w:val="00E41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6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67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72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6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81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02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82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538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64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71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7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973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85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8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9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821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35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2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58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225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63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293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467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93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84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70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079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759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69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822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35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23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7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793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2003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68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91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26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27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22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027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01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479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92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27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5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50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780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2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1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561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522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23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74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459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31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49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417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94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7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82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6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7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431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4148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22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9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4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19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638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43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44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449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25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6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90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85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4845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6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0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97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729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1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4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8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549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316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117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215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78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103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57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4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5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14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48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408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0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0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64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8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5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9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8089">
              <w:marLeft w:val="0"/>
              <w:marRight w:val="0"/>
              <w:marTop w:val="6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197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002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858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587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767">
                              <w:marLeft w:val="0"/>
                              <w:marRight w:val="25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2799">
                                  <w:marLeft w:val="0"/>
                                  <w:marRight w:val="0"/>
                                  <w:marTop w:val="105"/>
                                  <w:marBottom w:val="1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4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192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012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33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47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0974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47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4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882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77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5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ood_energy" TargetMode="External"/><Relationship Id="rId13" Type="http://schemas.openxmlformats.org/officeDocument/2006/relationships/hyperlink" Target="http://en.wikipedia.org/wiki/Protein_(nutrient)" TargetMode="External"/><Relationship Id="rId18" Type="http://schemas.openxmlformats.org/officeDocument/2006/relationships/hyperlink" Target="http://en.wikipedia.org/wiki/Vitamin_B6" TargetMode="External"/><Relationship Id="rId26" Type="http://schemas.openxmlformats.org/officeDocument/2006/relationships/hyperlink" Target="http://en.wikipedia.org/wiki/Potassiu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en.wikipedia.org/wiki/Calciu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Fat" TargetMode="External"/><Relationship Id="rId17" Type="http://schemas.openxmlformats.org/officeDocument/2006/relationships/hyperlink" Target="http://en.wikipedia.org/wiki/Pantothenic_acid" TargetMode="External"/><Relationship Id="rId25" Type="http://schemas.openxmlformats.org/officeDocument/2006/relationships/hyperlink" Target="http://en.wikipedia.org/wiki/Phosphorus" TargetMode="External"/><Relationship Id="rId33" Type="http://schemas.openxmlformats.org/officeDocument/2006/relationships/hyperlink" Target="http://www.nr.gov.nl.ca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Niacin" TargetMode="External"/><Relationship Id="rId20" Type="http://schemas.openxmlformats.org/officeDocument/2006/relationships/hyperlink" Target="http://en.wikipedia.org/wiki/Vitamin_C" TargetMode="External"/><Relationship Id="rId29" Type="http://schemas.openxmlformats.org/officeDocument/2006/relationships/hyperlink" Target="http://ndb.nal.usda.gov/ndb/search/list?qlookup=11429&amp;format=Ful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Dietary_fiber" TargetMode="External"/><Relationship Id="rId24" Type="http://schemas.openxmlformats.org/officeDocument/2006/relationships/hyperlink" Target="http://en.wikipedia.org/wiki/Manganese" TargetMode="External"/><Relationship Id="rId32" Type="http://schemas.openxmlformats.org/officeDocument/2006/relationships/hyperlink" Target="http://www.nutrition-and-you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Riboflavin" TargetMode="External"/><Relationship Id="rId23" Type="http://schemas.openxmlformats.org/officeDocument/2006/relationships/hyperlink" Target="http://en.wikipedia.org/wiki/Magnesium_in_biology" TargetMode="External"/><Relationship Id="rId28" Type="http://schemas.openxmlformats.org/officeDocument/2006/relationships/hyperlink" Target="http://en.wikipedia.org/wiki/Fluoride" TargetMode="External"/><Relationship Id="rId10" Type="http://schemas.openxmlformats.org/officeDocument/2006/relationships/hyperlink" Target="http://en.wikipedia.org/wiki/Sugar" TargetMode="External"/><Relationship Id="rId19" Type="http://schemas.openxmlformats.org/officeDocument/2006/relationships/hyperlink" Target="http://en.wikipedia.org/wiki/Folate" TargetMode="External"/><Relationship Id="rId31" Type="http://schemas.openxmlformats.org/officeDocument/2006/relationships/hyperlink" Target="http://ndb.nal.usda.gov/ndb/search/l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Carbohydrate" TargetMode="External"/><Relationship Id="rId14" Type="http://schemas.openxmlformats.org/officeDocument/2006/relationships/hyperlink" Target="http://en.wikipedia.org/wiki/Thiamine" TargetMode="External"/><Relationship Id="rId22" Type="http://schemas.openxmlformats.org/officeDocument/2006/relationships/hyperlink" Target="http://en.wikipedia.org/wiki/Iron" TargetMode="External"/><Relationship Id="rId27" Type="http://schemas.openxmlformats.org/officeDocument/2006/relationships/hyperlink" Target="http://en.wikipedia.org/wiki/Zinc" TargetMode="External"/><Relationship Id="rId30" Type="http://schemas.openxmlformats.org/officeDocument/2006/relationships/hyperlink" Target="http://en.wikipedia.org/wiki/Dietary_Reference_Intake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15</cp:revision>
  <dcterms:created xsi:type="dcterms:W3CDTF">2013-08-10T13:32:00Z</dcterms:created>
  <dcterms:modified xsi:type="dcterms:W3CDTF">2013-08-10T15:07:00Z</dcterms:modified>
</cp:coreProperties>
</file>