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C99" w:rsidRDefault="000A2780" w:rsidP="00CD36DE">
      <w:pPr>
        <w:pStyle w:val="NormalWeb"/>
        <w:spacing w:before="0" w:beforeAutospacing="0" w:after="0" w:afterAutospacing="0"/>
        <w:ind w:left="720"/>
        <w:rPr>
          <w:b/>
          <w:u w:val="single"/>
          <w:lang w:val="en"/>
        </w:rPr>
      </w:pPr>
      <w:r>
        <w:rPr>
          <w:b/>
          <w:u w:val="single"/>
          <w:lang w:val="en"/>
        </w:rPr>
        <w:t>SOYA</w:t>
      </w:r>
      <w:r w:rsidR="00046452">
        <w:rPr>
          <w:b/>
          <w:u w:val="single"/>
          <w:lang w:val="en"/>
        </w:rPr>
        <w:t xml:space="preserve"> BEAN</w:t>
      </w:r>
    </w:p>
    <w:p w:rsidR="00FF330F" w:rsidRDefault="00D0403B" w:rsidP="00C53794">
      <w:pPr>
        <w:pStyle w:val="NormalWeb"/>
        <w:spacing w:before="0" w:beforeAutospacing="0" w:line="240" w:lineRule="auto"/>
        <w:ind w:left="720"/>
        <w:rPr>
          <w:lang w:val="en"/>
        </w:rPr>
      </w:pPr>
      <w:r w:rsidRPr="00FF330F">
        <w:rPr>
          <w:lang w:val="en"/>
        </w:rPr>
        <w:t xml:space="preserve">The plant is sometimes referred to as </w:t>
      </w:r>
      <w:r w:rsidRPr="00FF330F">
        <w:rPr>
          <w:bCs/>
          <w:lang w:val="en"/>
        </w:rPr>
        <w:t xml:space="preserve">greater bean.  </w:t>
      </w:r>
      <w:r w:rsidRPr="00FF330F">
        <w:rPr>
          <w:lang w:val="en"/>
        </w:rPr>
        <w:t xml:space="preserve">Soy varies in growth and habit. The height of the plant varies from less than 0.2 to 2.0 m (0.66 to 6.6 ft.).The pods, stems, and leaves are covered with fine brown or gray hairs. The </w:t>
      </w:r>
      <w:hyperlink r:id="rId8" w:tooltip="Leaf" w:history="1">
        <w:r w:rsidRPr="00FF330F">
          <w:rPr>
            <w:rStyle w:val="Hyperlink"/>
            <w:color w:val="auto"/>
            <w:u w:val="none"/>
            <w:lang w:val="en"/>
          </w:rPr>
          <w:t>leaves</w:t>
        </w:r>
      </w:hyperlink>
      <w:r w:rsidRPr="00FF330F">
        <w:rPr>
          <w:lang w:val="en"/>
        </w:rPr>
        <w:t xml:space="preserve"> are </w:t>
      </w:r>
      <w:hyperlink r:id="rId9" w:tooltip="Trifoliolate" w:history="1">
        <w:r w:rsidRPr="00FF330F">
          <w:rPr>
            <w:rStyle w:val="Hyperlink"/>
            <w:color w:val="auto"/>
            <w:u w:val="none"/>
            <w:lang w:val="en"/>
          </w:rPr>
          <w:t>trifoliolate</w:t>
        </w:r>
      </w:hyperlink>
      <w:r w:rsidRPr="00FF330F">
        <w:rPr>
          <w:lang w:val="en"/>
        </w:rPr>
        <w:t xml:space="preserve">, having three to four </w:t>
      </w:r>
      <w:hyperlink r:id="rId10" w:tooltip="Leaflet" w:history="1">
        <w:r w:rsidRPr="00FF330F">
          <w:rPr>
            <w:rStyle w:val="Hyperlink"/>
            <w:color w:val="auto"/>
            <w:u w:val="none"/>
            <w:lang w:val="en"/>
          </w:rPr>
          <w:t>leaflets</w:t>
        </w:r>
      </w:hyperlink>
      <w:r w:rsidRPr="00FF330F">
        <w:rPr>
          <w:lang w:val="en"/>
        </w:rPr>
        <w:t xml:space="preserve"> per leaf, and the leaflets are 6–15 cm (2.4–5.9 in) long and 2–7 cm (0.79–2.8 in) broad. The leaves fall before the seeds are mature. The inconspicuous, self-fertile flowers are borne in the axil of the leaf and are white, pink or purple.</w:t>
      </w:r>
    </w:p>
    <w:p w:rsidR="00FF330F" w:rsidRPr="00720ECD" w:rsidRDefault="00FF330F" w:rsidP="00C53794">
      <w:pPr>
        <w:pStyle w:val="NormalWeb"/>
        <w:spacing w:before="0" w:beforeAutospacing="0" w:line="240" w:lineRule="auto"/>
        <w:ind w:left="720"/>
        <w:rPr>
          <w:lang w:val="en"/>
        </w:rPr>
      </w:pPr>
      <w:r w:rsidRPr="00FF330F">
        <w:rPr>
          <w:lang w:val="en"/>
        </w:rPr>
        <w:t xml:space="preserve">For human consumption, soybeans must be cooked with "wet" heat to destroy the </w:t>
      </w:r>
      <w:hyperlink r:id="rId11" w:tooltip="Trypsin inhibitor" w:history="1">
        <w:r w:rsidRPr="00FF330F">
          <w:rPr>
            <w:rStyle w:val="Hyperlink"/>
            <w:color w:val="auto"/>
            <w:u w:val="none"/>
            <w:lang w:val="en"/>
          </w:rPr>
          <w:t>trypsin inhibitors</w:t>
        </w:r>
      </w:hyperlink>
      <w:r w:rsidRPr="00FF330F">
        <w:rPr>
          <w:lang w:val="en"/>
        </w:rPr>
        <w:t xml:space="preserve"> (</w:t>
      </w:r>
      <w:hyperlink r:id="rId12" w:tooltip="Serine protease inhibitor" w:history="1">
        <w:r w:rsidRPr="00FF330F">
          <w:rPr>
            <w:rStyle w:val="Hyperlink"/>
            <w:color w:val="auto"/>
            <w:u w:val="none"/>
            <w:lang w:val="en"/>
          </w:rPr>
          <w:t>serine protease inhibitors</w:t>
        </w:r>
      </w:hyperlink>
      <w:r w:rsidRPr="00FF330F">
        <w:rPr>
          <w:lang w:val="en"/>
        </w:rPr>
        <w:t xml:space="preserve">). Raw soybeans, including the immature green form, </w:t>
      </w:r>
      <w:r w:rsidRPr="00720ECD">
        <w:rPr>
          <w:lang w:val="en"/>
        </w:rPr>
        <w:t xml:space="preserve">are toxic to humans, swine, chickens, and in fact, all </w:t>
      </w:r>
      <w:hyperlink r:id="rId13" w:tooltip="Monogastric" w:history="1">
        <w:r w:rsidRPr="00720ECD">
          <w:rPr>
            <w:rStyle w:val="Hyperlink"/>
            <w:color w:val="auto"/>
            <w:u w:val="none"/>
            <w:lang w:val="en"/>
          </w:rPr>
          <w:t>monogastric</w:t>
        </w:r>
      </w:hyperlink>
      <w:r w:rsidRPr="00720ECD">
        <w:rPr>
          <w:lang w:val="en"/>
        </w:rPr>
        <w:t xml:space="preserve"> animals. </w:t>
      </w:r>
    </w:p>
    <w:p w:rsidR="00720ECD" w:rsidRPr="00720ECD" w:rsidRDefault="00720ECD" w:rsidP="00C53794">
      <w:pPr>
        <w:pStyle w:val="NormalWeb"/>
        <w:spacing w:before="0" w:beforeAutospacing="0" w:line="240" w:lineRule="auto"/>
        <w:ind w:left="720"/>
        <w:rPr>
          <w:lang w:val="en"/>
        </w:rPr>
      </w:pPr>
      <w:r w:rsidRPr="00720ECD">
        <w:t>Soybean is a legume crop, yet it is widely used as oilseed. Due to very poor cook ability on account of inherent presence of trypsin inhibitor, it cannot be utilized as a pulse. It is now the second largest oilseed in India after groundnut. It grows in varied agro-climatic conditions. It has emerged as one of the important commercial crop in many countries.</w:t>
      </w:r>
    </w:p>
    <w:p w:rsidR="000A2780" w:rsidRPr="000A2780" w:rsidRDefault="000A2780" w:rsidP="00CD36DE">
      <w:pPr>
        <w:pStyle w:val="NormalWeb"/>
        <w:spacing w:before="0" w:beforeAutospacing="0" w:after="0" w:afterAutospacing="0"/>
        <w:ind w:left="720"/>
        <w:rPr>
          <w:lang w:val="en"/>
        </w:rPr>
      </w:pPr>
    </w:p>
    <w:p w:rsidR="00395653" w:rsidRPr="00C53794" w:rsidRDefault="002649AF" w:rsidP="003330A5">
      <w:pPr>
        <w:pStyle w:val="ListParagraph"/>
        <w:widowControl w:val="0"/>
        <w:numPr>
          <w:ilvl w:val="0"/>
          <w:numId w:val="1"/>
        </w:numPr>
        <w:autoSpaceDE w:val="0"/>
        <w:autoSpaceDN w:val="0"/>
        <w:adjustRightInd w:val="0"/>
        <w:spacing w:line="360" w:lineRule="atLeast"/>
        <w:rPr>
          <w:rFonts w:ascii="Times New Roman" w:hAnsi="Times New Roman" w:cs="Times New Roman"/>
        </w:rPr>
      </w:pPr>
      <w:r w:rsidRPr="00485F27">
        <w:rPr>
          <w:rFonts w:ascii="Times New Roman" w:hAnsi="Times New Roman" w:cs="Times New Roman"/>
          <w:b/>
        </w:rPr>
        <w:t>Botanical Name</w:t>
      </w:r>
      <w:r w:rsidRPr="00485F27">
        <w:rPr>
          <w:rFonts w:ascii="Times New Roman" w:hAnsi="Times New Roman" w:cs="Times New Roman"/>
        </w:rPr>
        <w:t xml:space="preserve"> </w:t>
      </w:r>
      <w:r w:rsidR="000C5C49" w:rsidRPr="005F3D4C">
        <w:rPr>
          <w:rFonts w:ascii="Times New Roman" w:hAnsi="Times New Roman" w:cs="Times New Roman"/>
          <w:b/>
        </w:rPr>
        <w:t>–</w:t>
      </w:r>
      <w:r w:rsidR="00377660">
        <w:rPr>
          <w:rStyle w:val="binomial"/>
          <w:rFonts w:ascii="Times New Roman" w:hAnsi="Times New Roman" w:cs="Times New Roman"/>
          <w:bCs/>
          <w:iCs/>
        </w:rPr>
        <w:t xml:space="preserve"> </w:t>
      </w:r>
      <w:r w:rsidR="00C53794" w:rsidRPr="00C53794">
        <w:rPr>
          <w:rStyle w:val="binomial"/>
          <w:rFonts w:ascii="Times New Roman" w:hAnsi="Times New Roman" w:cs="Times New Roman"/>
          <w:bCs/>
          <w:iCs/>
          <w:color w:val="000000"/>
        </w:rPr>
        <w:t>Glycine max</w:t>
      </w:r>
    </w:p>
    <w:p w:rsidR="00625722" w:rsidRPr="00320F0E" w:rsidRDefault="002649AF" w:rsidP="002A553D">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485F27">
        <w:rPr>
          <w:rFonts w:ascii="Times New Roman" w:hAnsi="Times New Roman" w:cs="Times New Roman"/>
          <w:b/>
          <w:bCs/>
        </w:rPr>
        <w:t>Family name</w:t>
      </w:r>
      <w:r w:rsidR="006F4470" w:rsidRPr="00485F27">
        <w:rPr>
          <w:rFonts w:ascii="Times New Roman" w:hAnsi="Times New Roman" w:cs="Times New Roman"/>
          <w:b/>
          <w:bCs/>
        </w:rPr>
        <w:t xml:space="preserve"> </w:t>
      </w:r>
      <w:r w:rsidR="009739FB" w:rsidRPr="00485F27">
        <w:rPr>
          <w:rFonts w:ascii="Times New Roman" w:hAnsi="Times New Roman" w:cs="Times New Roman"/>
          <w:b/>
          <w:bCs/>
        </w:rPr>
        <w:t>–</w:t>
      </w:r>
      <w:r w:rsidR="00625722">
        <w:rPr>
          <w:rFonts w:ascii="Times New Roman" w:hAnsi="Times New Roman" w:cs="Times New Roman"/>
          <w:b/>
          <w:bCs/>
        </w:rPr>
        <w:t xml:space="preserve"> </w:t>
      </w:r>
      <w:r w:rsidR="00320F0E" w:rsidRPr="00320F0E">
        <w:rPr>
          <w:rFonts w:ascii="Times New Roman" w:hAnsi="Times New Roman" w:cs="Times New Roman"/>
          <w:bCs/>
          <w:lang w:val="en"/>
        </w:rPr>
        <w:t>Fabaceae</w:t>
      </w:r>
    </w:p>
    <w:p w:rsidR="003330A5" w:rsidRPr="003330A5" w:rsidRDefault="002649AF" w:rsidP="003330A5">
      <w:pPr>
        <w:pStyle w:val="NormalWeb"/>
        <w:numPr>
          <w:ilvl w:val="0"/>
          <w:numId w:val="1"/>
        </w:numPr>
        <w:rPr>
          <w:lang w:val="en"/>
        </w:rPr>
      </w:pPr>
      <w:r w:rsidRPr="00485F27">
        <w:rPr>
          <w:b/>
        </w:rPr>
        <w:t>Common name</w:t>
      </w:r>
      <w:r w:rsidR="00063F50" w:rsidRPr="00485F27">
        <w:rPr>
          <w:b/>
        </w:rPr>
        <w:t xml:space="preserve"> </w:t>
      </w:r>
      <w:r w:rsidR="00E126CF" w:rsidRPr="00485F27">
        <w:t>–</w:t>
      </w:r>
      <w:r w:rsidR="00320F0E">
        <w:t xml:space="preserve"> </w:t>
      </w:r>
      <w:r w:rsidR="00866DAF">
        <w:t>Soy, Soybean</w:t>
      </w:r>
    </w:p>
    <w:p w:rsidR="007E660A" w:rsidRDefault="002649AF" w:rsidP="006C1195">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7E660A">
        <w:rPr>
          <w:rFonts w:ascii="Times New Roman" w:hAnsi="Times New Roman" w:cs="Times New Roman"/>
          <w:b/>
        </w:rPr>
        <w:t>Part used</w:t>
      </w:r>
      <w:r w:rsidR="00716DC1" w:rsidRPr="007E660A">
        <w:rPr>
          <w:rFonts w:ascii="Times New Roman" w:hAnsi="Times New Roman" w:cs="Times New Roman"/>
        </w:rPr>
        <w:t xml:space="preserve"> –</w:t>
      </w:r>
      <w:r w:rsidR="00E81FDD">
        <w:rPr>
          <w:rFonts w:ascii="Times New Roman" w:hAnsi="Times New Roman" w:cs="Times New Roman"/>
        </w:rPr>
        <w:t xml:space="preserve"> </w:t>
      </w:r>
      <w:r w:rsidR="00866DAF">
        <w:rPr>
          <w:rFonts w:ascii="Times New Roman" w:hAnsi="Times New Roman" w:cs="Times New Roman"/>
        </w:rPr>
        <w:t>Whole bean</w:t>
      </w:r>
    </w:p>
    <w:p w:rsidR="00102A59" w:rsidRPr="00866DAF" w:rsidRDefault="00514D85" w:rsidP="003B2CD1">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Pr>
          <w:rFonts w:ascii="Times New Roman" w:hAnsi="Times New Roman" w:cs="Times New Roman"/>
          <w:b/>
          <w:bCs/>
          <w:u w:val="single"/>
        </w:rPr>
        <w:t xml:space="preserve">Different Names of </w:t>
      </w:r>
      <w:r w:rsidR="000A2780">
        <w:rPr>
          <w:rFonts w:ascii="Times New Roman" w:hAnsi="Times New Roman" w:cs="Times New Roman"/>
          <w:b/>
          <w:bCs/>
          <w:u w:val="single"/>
        </w:rPr>
        <w:t xml:space="preserve">Soya </w:t>
      </w:r>
      <w:r w:rsidR="00377660">
        <w:rPr>
          <w:rFonts w:ascii="Times New Roman" w:hAnsi="Times New Roman" w:cs="Times New Roman"/>
          <w:b/>
          <w:bCs/>
          <w:u w:val="single"/>
        </w:rPr>
        <w:t>bean</w:t>
      </w:r>
      <w:r w:rsidR="00AC3A31" w:rsidRPr="007E660A">
        <w:rPr>
          <w:rFonts w:ascii="Times New Roman" w:hAnsi="Times New Roman" w:cs="Times New Roman"/>
          <w:b/>
          <w:bCs/>
          <w:u w:val="single"/>
        </w:rPr>
        <w:t>:</w:t>
      </w:r>
    </w:p>
    <w:p w:rsidR="00720ECD" w:rsidRDefault="00720ECD" w:rsidP="00866DAF">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 xml:space="preserve">English: Soya bean </w:t>
      </w:r>
    </w:p>
    <w:p w:rsidR="00866DAF" w:rsidRDefault="00720ECD" w:rsidP="00866DAF">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 xml:space="preserve">Hindi: Soya khli </w:t>
      </w:r>
    </w:p>
    <w:p w:rsidR="00C12CBB" w:rsidRPr="00C12CBB" w:rsidRDefault="00C12CBB" w:rsidP="00C12CBB">
      <w:pPr>
        <w:pStyle w:val="ListParagraph"/>
        <w:widowControl w:val="0"/>
        <w:autoSpaceDE w:val="0"/>
        <w:autoSpaceDN w:val="0"/>
        <w:adjustRightInd w:val="0"/>
        <w:spacing w:line="360" w:lineRule="atLeast"/>
        <w:jc w:val="both"/>
        <w:rPr>
          <w:rFonts w:ascii="Times New Roman" w:hAnsi="Times New Roman" w:cs="Times New Roman"/>
        </w:rPr>
      </w:pPr>
      <w:r>
        <w:rPr>
          <w:rFonts w:ascii="Times New Roman" w:hAnsi="Times New Roman" w:cs="Times New Roman"/>
        </w:rPr>
        <w:t>Tamil: Soya Mocha</w:t>
      </w:r>
    </w:p>
    <w:p w:rsidR="00532FFF" w:rsidRPr="00532FFF" w:rsidRDefault="00B870C2" w:rsidP="00E53D30">
      <w:pPr>
        <w:pStyle w:val="ListParagraph"/>
        <w:widowControl w:val="0"/>
        <w:numPr>
          <w:ilvl w:val="0"/>
          <w:numId w:val="2"/>
        </w:numPr>
        <w:autoSpaceDE w:val="0"/>
        <w:autoSpaceDN w:val="0"/>
        <w:adjustRightInd w:val="0"/>
        <w:rPr>
          <w:rFonts w:ascii="Times New Roman" w:hAnsi="Times New Roman" w:cs="Times New Roman"/>
        </w:rPr>
      </w:pPr>
      <w:r w:rsidRPr="00532FFF">
        <w:rPr>
          <w:rFonts w:ascii="Times New Roman" w:hAnsi="Times New Roman" w:cs="Times New Roman"/>
          <w:b/>
          <w:u w:val="single"/>
        </w:rPr>
        <w:t>Origin</w:t>
      </w:r>
      <w:r w:rsidR="000A2780">
        <w:rPr>
          <w:rFonts w:ascii="Times New Roman" w:hAnsi="Times New Roman" w:cs="Times New Roman"/>
          <w:b/>
          <w:u w:val="single"/>
        </w:rPr>
        <w:t>:</w:t>
      </w:r>
      <w:r w:rsidR="00C53794" w:rsidRPr="00C53794">
        <w:rPr>
          <w:rFonts w:ascii="Times New Roman" w:hAnsi="Times New Roman" w:cs="Times New Roman"/>
        </w:rPr>
        <w:t xml:space="preserve"> </w:t>
      </w:r>
      <w:r w:rsidR="00D0403B">
        <w:rPr>
          <w:rFonts w:ascii="Times New Roman" w:hAnsi="Times New Roman" w:cs="Times New Roman"/>
        </w:rPr>
        <w:t xml:space="preserve"> Native to East Asia,</w:t>
      </w:r>
      <w:r w:rsidR="008574BC">
        <w:rPr>
          <w:rFonts w:ascii="Times New Roman" w:hAnsi="Times New Roman" w:cs="Times New Roman"/>
        </w:rPr>
        <w:t xml:space="preserve"> First grown in China than gradually into Korea, South East Asia and Japan.</w:t>
      </w:r>
    </w:p>
    <w:p w:rsidR="00E856AC" w:rsidRPr="00E856AC"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E856AC">
        <w:rPr>
          <w:rFonts w:ascii="Times New Roman" w:hAnsi="Times New Roman" w:cs="Times New Roman"/>
          <w:b/>
          <w:u w:val="single"/>
        </w:rPr>
        <w:t>Taste:</w:t>
      </w:r>
      <w:r w:rsidR="00E81FDD" w:rsidRPr="00E856AC">
        <w:rPr>
          <w:rFonts w:ascii="Times New Roman" w:hAnsi="Times New Roman" w:cs="Times New Roman"/>
          <w:b/>
          <w:u w:val="single"/>
        </w:rPr>
        <w:t xml:space="preserve"> </w:t>
      </w:r>
      <w:r w:rsidR="00154CB7">
        <w:rPr>
          <w:rFonts w:ascii="Times New Roman" w:hAnsi="Times New Roman" w:cs="Times New Roman"/>
        </w:rPr>
        <w:t>It taste like a normal bean. Has earthy flavor.</w:t>
      </w:r>
    </w:p>
    <w:p w:rsidR="00741384" w:rsidRPr="00744E9F" w:rsidRDefault="00741384" w:rsidP="00E53D30">
      <w:pPr>
        <w:pStyle w:val="ListParagraph"/>
        <w:widowControl w:val="0"/>
        <w:numPr>
          <w:ilvl w:val="0"/>
          <w:numId w:val="2"/>
        </w:numPr>
        <w:autoSpaceDE w:val="0"/>
        <w:autoSpaceDN w:val="0"/>
        <w:adjustRightInd w:val="0"/>
        <w:rPr>
          <w:rFonts w:ascii="Times New Roman" w:hAnsi="Times New Roman" w:cs="Times New Roman"/>
        </w:rPr>
      </w:pPr>
      <w:r w:rsidRPr="00E856AC">
        <w:rPr>
          <w:rFonts w:ascii="Times New Roman" w:hAnsi="Times New Roman" w:cs="Times New Roman"/>
          <w:b/>
          <w:u w:val="single"/>
        </w:rPr>
        <w:t>Nutritional profile:</w:t>
      </w:r>
    </w:p>
    <w:p w:rsidR="00744E9F" w:rsidRPr="00E856AC" w:rsidRDefault="00744E9F" w:rsidP="00744E9F">
      <w:pPr>
        <w:pStyle w:val="ListParagraph"/>
        <w:widowControl w:val="0"/>
        <w:autoSpaceDE w:val="0"/>
        <w:autoSpaceDN w:val="0"/>
        <w:adjustRightInd w:val="0"/>
        <w:rPr>
          <w:rFonts w:ascii="Times New Roman" w:hAnsi="Times New Roman" w:cs="Times New Roman"/>
        </w:rPr>
      </w:pPr>
    </w:p>
    <w:tbl>
      <w:tblPr>
        <w:tblW w:w="5280" w:type="dxa"/>
        <w:tblCellSpacing w:w="15" w:type="dxa"/>
        <w:tblInd w:w="240"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2766"/>
        <w:gridCol w:w="2514"/>
      </w:tblGrid>
      <w:tr w:rsidR="00744E9F" w:rsidTr="00744E9F">
        <w:trPr>
          <w:tblCellSpacing w:w="15" w:type="dxa"/>
        </w:trPr>
        <w:tc>
          <w:tcPr>
            <w:tcW w:w="0" w:type="auto"/>
            <w:gridSpan w:val="2"/>
            <w:tcBorders>
              <w:top w:val="nil"/>
              <w:left w:val="nil"/>
              <w:bottom w:val="nil"/>
              <w:right w:val="nil"/>
            </w:tcBorders>
            <w:shd w:val="clear" w:color="auto" w:fill="F9F9F9"/>
            <w:vAlign w:val="center"/>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Soybean, mature seeds, raw</w:t>
            </w:r>
          </w:p>
        </w:tc>
      </w:tr>
      <w:tr w:rsidR="00744E9F" w:rsidTr="00744E9F">
        <w:trPr>
          <w:tblCellSpacing w:w="15" w:type="dxa"/>
        </w:trPr>
        <w:tc>
          <w:tcPr>
            <w:tcW w:w="0" w:type="auto"/>
            <w:gridSpan w:val="2"/>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Nutritional value per 100 g (3.5 oz)</w:t>
            </w:r>
          </w:p>
        </w:tc>
      </w:tr>
      <w:tr w:rsidR="00744E9F" w:rsidTr="00744E9F">
        <w:trPr>
          <w:tblCellSpacing w:w="15" w:type="dxa"/>
        </w:trPr>
        <w:tc>
          <w:tcPr>
            <w:tcW w:w="0" w:type="auto"/>
            <w:shd w:val="clear" w:color="auto" w:fill="E0E0E0"/>
            <w:hideMark/>
          </w:tcPr>
          <w:p w:rsidR="00744E9F" w:rsidRPr="00744E9F" w:rsidRDefault="00D80981">
            <w:pPr>
              <w:spacing w:before="120" w:after="120" w:line="360" w:lineRule="atLeast"/>
              <w:jc w:val="center"/>
              <w:rPr>
                <w:rFonts w:ascii="Times New Roman" w:hAnsi="Times New Roman" w:cs="Times New Roman"/>
                <w:b/>
                <w:bCs/>
                <w:sz w:val="24"/>
                <w:szCs w:val="24"/>
              </w:rPr>
            </w:pPr>
            <w:hyperlink r:id="rId14" w:tooltip="Food energy" w:history="1">
              <w:r w:rsidR="00744E9F" w:rsidRPr="00744E9F">
                <w:rPr>
                  <w:rStyle w:val="Hyperlink"/>
                  <w:rFonts w:ascii="Times New Roman" w:hAnsi="Times New Roman" w:cs="Times New Roman"/>
                  <w:b/>
                  <w:bCs/>
                  <w:color w:val="auto"/>
                  <w:sz w:val="24"/>
                  <w:szCs w:val="24"/>
                  <w:u w:val="none"/>
                </w:rPr>
                <w:t>Energy</w:t>
              </w:r>
            </w:hyperlink>
          </w:p>
        </w:tc>
        <w:tc>
          <w:tcPr>
            <w:tcW w:w="0" w:type="auto"/>
            <w:shd w:val="clear" w:color="auto" w:fill="E0E0E0"/>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1,866 kJ (446 kcal)</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jc w:val="center"/>
              <w:rPr>
                <w:rFonts w:ascii="Times New Roman" w:hAnsi="Times New Roman" w:cs="Times New Roman"/>
                <w:b/>
                <w:bCs/>
                <w:sz w:val="24"/>
                <w:szCs w:val="24"/>
              </w:rPr>
            </w:pPr>
            <w:hyperlink r:id="rId15" w:tooltip="Carbohydrate" w:history="1">
              <w:r w:rsidR="00744E9F" w:rsidRPr="00744E9F">
                <w:rPr>
                  <w:rStyle w:val="Hyperlink"/>
                  <w:rFonts w:ascii="Times New Roman" w:hAnsi="Times New Roman" w:cs="Times New Roman"/>
                  <w:b/>
                  <w:bCs/>
                  <w:color w:val="auto"/>
                  <w:sz w:val="24"/>
                  <w:szCs w:val="24"/>
                  <w:u w:val="none"/>
                </w:rPr>
                <w:t>Carbohydrates</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30.16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lastRenderedPageBreak/>
              <w:t xml:space="preserve">- </w:t>
            </w:r>
            <w:hyperlink r:id="rId16" w:tooltip="Sugar" w:history="1">
              <w:r w:rsidRPr="00744E9F">
                <w:rPr>
                  <w:rStyle w:val="Hyperlink"/>
                  <w:rFonts w:ascii="Times New Roman" w:hAnsi="Times New Roman" w:cs="Times New Roman"/>
                  <w:b/>
                  <w:bCs/>
                  <w:color w:val="auto"/>
                  <w:sz w:val="24"/>
                  <w:szCs w:val="24"/>
                  <w:u w:val="none"/>
                </w:rPr>
                <w:t>Sugars</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7.33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17" w:tooltip="Dietary fiber" w:history="1">
              <w:r w:rsidRPr="00744E9F">
                <w:rPr>
                  <w:rStyle w:val="Hyperlink"/>
                  <w:rFonts w:ascii="Times New Roman" w:hAnsi="Times New Roman" w:cs="Times New Roman"/>
                  <w:b/>
                  <w:bCs/>
                  <w:color w:val="auto"/>
                  <w:sz w:val="24"/>
                  <w:szCs w:val="24"/>
                  <w:u w:val="none"/>
                </w:rPr>
                <w:t>Dietary fiber</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9.3 g</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jc w:val="center"/>
              <w:rPr>
                <w:rFonts w:ascii="Times New Roman" w:hAnsi="Times New Roman" w:cs="Times New Roman"/>
                <w:b/>
                <w:bCs/>
                <w:sz w:val="24"/>
                <w:szCs w:val="24"/>
              </w:rPr>
            </w:pPr>
            <w:hyperlink r:id="rId18" w:tooltip="Fat" w:history="1">
              <w:r w:rsidR="00744E9F" w:rsidRPr="00744E9F">
                <w:rPr>
                  <w:rStyle w:val="Hyperlink"/>
                  <w:rFonts w:ascii="Times New Roman" w:hAnsi="Times New Roman" w:cs="Times New Roman"/>
                  <w:b/>
                  <w:bCs/>
                  <w:color w:val="auto"/>
                  <w:sz w:val="24"/>
                  <w:szCs w:val="24"/>
                  <w:u w:val="none"/>
                </w:rPr>
                <w:t>Fat</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19.94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19" w:tooltip="Saturated fat" w:history="1">
              <w:r w:rsidRPr="00744E9F">
                <w:rPr>
                  <w:rStyle w:val="Hyperlink"/>
                  <w:rFonts w:ascii="Times New Roman" w:hAnsi="Times New Roman" w:cs="Times New Roman"/>
                  <w:b/>
                  <w:bCs/>
                  <w:color w:val="auto"/>
                  <w:sz w:val="24"/>
                  <w:szCs w:val="24"/>
                  <w:u w:val="none"/>
                </w:rPr>
                <w:t>saturated</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2.884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20" w:tooltip="Monounsaturated fat" w:history="1">
              <w:r w:rsidRPr="00744E9F">
                <w:rPr>
                  <w:rStyle w:val="Hyperlink"/>
                  <w:rFonts w:ascii="Times New Roman" w:hAnsi="Times New Roman" w:cs="Times New Roman"/>
                  <w:b/>
                  <w:bCs/>
                  <w:color w:val="auto"/>
                  <w:sz w:val="24"/>
                  <w:szCs w:val="24"/>
                  <w:u w:val="none"/>
                </w:rPr>
                <w:t>monounsaturated</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4.404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21" w:tooltip="Polyunsaturated fat" w:history="1">
              <w:r w:rsidRPr="00744E9F">
                <w:rPr>
                  <w:rStyle w:val="Hyperlink"/>
                  <w:rFonts w:ascii="Times New Roman" w:hAnsi="Times New Roman" w:cs="Times New Roman"/>
                  <w:b/>
                  <w:bCs/>
                  <w:color w:val="auto"/>
                  <w:sz w:val="24"/>
                  <w:szCs w:val="24"/>
                  <w:u w:val="none"/>
                </w:rPr>
                <w:t>polyunsaturated</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11.255 g</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jc w:val="center"/>
              <w:rPr>
                <w:rFonts w:ascii="Times New Roman" w:hAnsi="Times New Roman" w:cs="Times New Roman"/>
                <w:b/>
                <w:bCs/>
                <w:sz w:val="24"/>
                <w:szCs w:val="24"/>
              </w:rPr>
            </w:pPr>
            <w:hyperlink r:id="rId22" w:tooltip="Protein (nutrient)" w:history="1">
              <w:r w:rsidR="00744E9F" w:rsidRPr="00744E9F">
                <w:rPr>
                  <w:rStyle w:val="Hyperlink"/>
                  <w:rFonts w:ascii="Times New Roman" w:hAnsi="Times New Roman" w:cs="Times New Roman"/>
                  <w:b/>
                  <w:bCs/>
                  <w:color w:val="auto"/>
                  <w:sz w:val="24"/>
                  <w:szCs w:val="24"/>
                  <w:u w:val="none"/>
                </w:rPr>
                <w:t>Protein</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36.49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23" w:tooltip="Tryptophan" w:history="1">
              <w:r w:rsidRPr="00744E9F">
                <w:rPr>
                  <w:rStyle w:val="Hyperlink"/>
                  <w:rFonts w:ascii="Times New Roman" w:hAnsi="Times New Roman" w:cs="Times New Roman"/>
                  <w:b/>
                  <w:bCs/>
                  <w:color w:val="auto"/>
                  <w:sz w:val="24"/>
                  <w:szCs w:val="24"/>
                  <w:u w:val="none"/>
                </w:rPr>
                <w:t>Tryptophan</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0.591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24" w:tooltip="Threonine" w:history="1">
              <w:r w:rsidRPr="00744E9F">
                <w:rPr>
                  <w:rStyle w:val="Hyperlink"/>
                  <w:rFonts w:ascii="Times New Roman" w:hAnsi="Times New Roman" w:cs="Times New Roman"/>
                  <w:b/>
                  <w:bCs/>
                  <w:color w:val="auto"/>
                  <w:sz w:val="24"/>
                  <w:szCs w:val="24"/>
                  <w:u w:val="none"/>
                </w:rPr>
                <w:t>Threonine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1.766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25" w:tooltip="Isoleucine" w:history="1">
              <w:r w:rsidRPr="00744E9F">
                <w:rPr>
                  <w:rStyle w:val="Hyperlink"/>
                  <w:rFonts w:ascii="Times New Roman" w:hAnsi="Times New Roman" w:cs="Times New Roman"/>
                  <w:b/>
                  <w:bCs/>
                  <w:color w:val="auto"/>
                  <w:sz w:val="24"/>
                  <w:szCs w:val="24"/>
                  <w:u w:val="none"/>
                </w:rPr>
                <w:t>Isoleucine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1.971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26" w:tooltip="Leucine" w:history="1">
              <w:r w:rsidRPr="00744E9F">
                <w:rPr>
                  <w:rStyle w:val="Hyperlink"/>
                  <w:rFonts w:ascii="Times New Roman" w:hAnsi="Times New Roman" w:cs="Times New Roman"/>
                  <w:b/>
                  <w:bCs/>
                  <w:color w:val="auto"/>
                  <w:sz w:val="24"/>
                  <w:szCs w:val="24"/>
                  <w:u w:val="none"/>
                </w:rPr>
                <w:t>Leucine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3.309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27" w:tooltip="Lysine" w:history="1">
              <w:r w:rsidRPr="00744E9F">
                <w:rPr>
                  <w:rStyle w:val="Hyperlink"/>
                  <w:rFonts w:ascii="Times New Roman" w:hAnsi="Times New Roman" w:cs="Times New Roman"/>
                  <w:b/>
                  <w:bCs/>
                  <w:color w:val="auto"/>
                  <w:sz w:val="24"/>
                  <w:szCs w:val="24"/>
                  <w:u w:val="none"/>
                </w:rPr>
                <w:t>Lysine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2.706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28" w:tooltip="Methionine" w:history="1">
              <w:r w:rsidRPr="00744E9F">
                <w:rPr>
                  <w:rStyle w:val="Hyperlink"/>
                  <w:rFonts w:ascii="Times New Roman" w:hAnsi="Times New Roman" w:cs="Times New Roman"/>
                  <w:b/>
                  <w:bCs/>
                  <w:color w:val="auto"/>
                  <w:sz w:val="24"/>
                  <w:szCs w:val="24"/>
                  <w:u w:val="none"/>
                </w:rPr>
                <w:t>Methionine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0.547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29" w:tooltip="Cystine" w:history="1">
              <w:r w:rsidRPr="00744E9F">
                <w:rPr>
                  <w:rStyle w:val="Hyperlink"/>
                  <w:rFonts w:ascii="Times New Roman" w:hAnsi="Times New Roman" w:cs="Times New Roman"/>
                  <w:b/>
                  <w:bCs/>
                  <w:color w:val="auto"/>
                  <w:sz w:val="24"/>
                  <w:szCs w:val="24"/>
                  <w:u w:val="none"/>
                </w:rPr>
                <w:t>Cystine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0.655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30" w:tooltip="Phenylalanine" w:history="1">
              <w:r w:rsidRPr="00744E9F">
                <w:rPr>
                  <w:rStyle w:val="Hyperlink"/>
                  <w:rFonts w:ascii="Times New Roman" w:hAnsi="Times New Roman" w:cs="Times New Roman"/>
                  <w:b/>
                  <w:bCs/>
                  <w:color w:val="auto"/>
                  <w:sz w:val="24"/>
                  <w:szCs w:val="24"/>
                  <w:u w:val="none"/>
                </w:rPr>
                <w:t>Phenylalanine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2.122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31" w:tooltip="Tyrosine" w:history="1">
              <w:r w:rsidRPr="00744E9F">
                <w:rPr>
                  <w:rStyle w:val="Hyperlink"/>
                  <w:rFonts w:ascii="Times New Roman" w:hAnsi="Times New Roman" w:cs="Times New Roman"/>
                  <w:b/>
                  <w:bCs/>
                  <w:color w:val="auto"/>
                  <w:sz w:val="24"/>
                  <w:szCs w:val="24"/>
                  <w:u w:val="none"/>
                </w:rPr>
                <w:t>Tyrosine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1.539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32" w:tooltip="Valine" w:history="1">
              <w:r w:rsidRPr="00744E9F">
                <w:rPr>
                  <w:rStyle w:val="Hyperlink"/>
                  <w:rFonts w:ascii="Times New Roman" w:hAnsi="Times New Roman" w:cs="Times New Roman"/>
                  <w:b/>
                  <w:bCs/>
                  <w:color w:val="auto"/>
                  <w:sz w:val="24"/>
                  <w:szCs w:val="24"/>
                  <w:u w:val="none"/>
                </w:rPr>
                <w:t>Valine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2.029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lastRenderedPageBreak/>
              <w:t xml:space="preserve">- </w:t>
            </w:r>
            <w:hyperlink r:id="rId33" w:tooltip="Arginine" w:history="1">
              <w:r w:rsidRPr="00744E9F">
                <w:rPr>
                  <w:rStyle w:val="Hyperlink"/>
                  <w:rFonts w:ascii="Times New Roman" w:hAnsi="Times New Roman" w:cs="Times New Roman"/>
                  <w:b/>
                  <w:bCs/>
                  <w:color w:val="auto"/>
                  <w:sz w:val="24"/>
                  <w:szCs w:val="24"/>
                  <w:u w:val="none"/>
                </w:rPr>
                <w:t>Arginine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3.153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34" w:tooltip="Histidine" w:history="1">
              <w:r w:rsidRPr="00744E9F">
                <w:rPr>
                  <w:rStyle w:val="Hyperlink"/>
                  <w:rFonts w:ascii="Times New Roman" w:hAnsi="Times New Roman" w:cs="Times New Roman"/>
                  <w:b/>
                  <w:bCs/>
                  <w:color w:val="auto"/>
                  <w:sz w:val="24"/>
                  <w:szCs w:val="24"/>
                  <w:u w:val="none"/>
                </w:rPr>
                <w:t>Histidine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1.097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35" w:tooltip="Alanine" w:history="1">
              <w:r w:rsidRPr="00744E9F">
                <w:rPr>
                  <w:rStyle w:val="Hyperlink"/>
                  <w:rFonts w:ascii="Times New Roman" w:hAnsi="Times New Roman" w:cs="Times New Roman"/>
                  <w:b/>
                  <w:bCs/>
                  <w:color w:val="auto"/>
                  <w:sz w:val="24"/>
                  <w:szCs w:val="24"/>
                  <w:u w:val="none"/>
                </w:rPr>
                <w:t>Alanine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1.915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36" w:tooltip="Aspartic acid" w:history="1">
              <w:r w:rsidRPr="00744E9F">
                <w:rPr>
                  <w:rStyle w:val="Hyperlink"/>
                  <w:rFonts w:ascii="Times New Roman" w:hAnsi="Times New Roman" w:cs="Times New Roman"/>
                  <w:b/>
                  <w:bCs/>
                  <w:color w:val="auto"/>
                  <w:sz w:val="24"/>
                  <w:szCs w:val="24"/>
                  <w:u w:val="none"/>
                </w:rPr>
                <w:t>Aspartic acid</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5.112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37" w:tooltip="Glutamic acid" w:history="1">
              <w:r w:rsidRPr="00744E9F">
                <w:rPr>
                  <w:rStyle w:val="Hyperlink"/>
                  <w:rFonts w:ascii="Times New Roman" w:hAnsi="Times New Roman" w:cs="Times New Roman"/>
                  <w:b/>
                  <w:bCs/>
                  <w:color w:val="auto"/>
                  <w:sz w:val="24"/>
                  <w:szCs w:val="24"/>
                  <w:u w:val="none"/>
                </w:rPr>
                <w:t>Glutamic acid</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7.874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38" w:tooltip="Glycine" w:history="1">
              <w:r w:rsidRPr="00744E9F">
                <w:rPr>
                  <w:rStyle w:val="Hyperlink"/>
                  <w:rFonts w:ascii="Times New Roman" w:hAnsi="Times New Roman" w:cs="Times New Roman"/>
                  <w:b/>
                  <w:bCs/>
                  <w:color w:val="auto"/>
                  <w:sz w:val="24"/>
                  <w:szCs w:val="24"/>
                  <w:u w:val="none"/>
                </w:rPr>
                <w:t>Glycine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1.880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39" w:tooltip="Proline" w:history="1">
              <w:r w:rsidRPr="00744E9F">
                <w:rPr>
                  <w:rStyle w:val="Hyperlink"/>
                  <w:rFonts w:ascii="Times New Roman" w:hAnsi="Times New Roman" w:cs="Times New Roman"/>
                  <w:b/>
                  <w:bCs/>
                  <w:color w:val="auto"/>
                  <w:sz w:val="24"/>
                  <w:szCs w:val="24"/>
                  <w:u w:val="none"/>
                </w:rPr>
                <w:t>Proline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2.379 g</w:t>
            </w:r>
          </w:p>
        </w:tc>
      </w:tr>
      <w:tr w:rsidR="00744E9F" w:rsidTr="00744E9F">
        <w:trPr>
          <w:tblCellSpacing w:w="15" w:type="dxa"/>
        </w:trPr>
        <w:tc>
          <w:tcPr>
            <w:tcW w:w="0" w:type="auto"/>
            <w:shd w:val="clear" w:color="auto" w:fill="F9F9F9"/>
            <w:hideMark/>
          </w:tcPr>
          <w:p w:rsidR="00744E9F" w:rsidRPr="00744E9F" w:rsidRDefault="00744E9F">
            <w:pPr>
              <w:spacing w:before="120" w:after="120" w:line="360" w:lineRule="atLeast"/>
              <w:jc w:val="center"/>
              <w:rPr>
                <w:rFonts w:ascii="Times New Roman" w:hAnsi="Times New Roman" w:cs="Times New Roman"/>
                <w:b/>
                <w:bCs/>
                <w:sz w:val="24"/>
                <w:szCs w:val="24"/>
              </w:rPr>
            </w:pPr>
            <w:r w:rsidRPr="00744E9F">
              <w:rPr>
                <w:rFonts w:ascii="Times New Roman" w:hAnsi="Times New Roman" w:cs="Times New Roman"/>
                <w:b/>
                <w:bCs/>
                <w:sz w:val="24"/>
                <w:szCs w:val="24"/>
              </w:rPr>
              <w:t xml:space="preserve">- </w:t>
            </w:r>
            <w:hyperlink r:id="rId40" w:tooltip="Serine" w:history="1">
              <w:r w:rsidRPr="00744E9F">
                <w:rPr>
                  <w:rStyle w:val="Hyperlink"/>
                  <w:rFonts w:ascii="Times New Roman" w:hAnsi="Times New Roman" w:cs="Times New Roman"/>
                  <w:b/>
                  <w:bCs/>
                  <w:color w:val="auto"/>
                  <w:sz w:val="24"/>
                  <w:szCs w:val="24"/>
                  <w:u w:val="none"/>
                </w:rPr>
                <w:t>Serine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2.357 g</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jc w:val="center"/>
              <w:rPr>
                <w:rFonts w:ascii="Times New Roman" w:hAnsi="Times New Roman" w:cs="Times New Roman"/>
                <w:b/>
                <w:bCs/>
                <w:sz w:val="24"/>
                <w:szCs w:val="24"/>
              </w:rPr>
            </w:pPr>
            <w:hyperlink r:id="rId41" w:tooltip="Water" w:history="1">
              <w:r w:rsidR="00744E9F" w:rsidRPr="00744E9F">
                <w:rPr>
                  <w:rStyle w:val="Hyperlink"/>
                  <w:rFonts w:ascii="Times New Roman" w:hAnsi="Times New Roman" w:cs="Times New Roman"/>
                  <w:b/>
                  <w:bCs/>
                  <w:color w:val="auto"/>
                  <w:sz w:val="24"/>
                  <w:szCs w:val="24"/>
                  <w:u w:val="none"/>
                </w:rPr>
                <w:t>Water</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8.54 g</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42" w:tooltip="Vitamin A" w:history="1">
              <w:r w:rsidR="00744E9F" w:rsidRPr="00744E9F">
                <w:rPr>
                  <w:rStyle w:val="Hyperlink"/>
                  <w:rFonts w:ascii="Times New Roman" w:hAnsi="Times New Roman" w:cs="Times New Roman"/>
                  <w:color w:val="auto"/>
                  <w:sz w:val="24"/>
                  <w:szCs w:val="24"/>
                  <w:u w:val="none"/>
                </w:rPr>
                <w:t>Vitamin A</w:t>
              </w:r>
            </w:hyperlink>
            <w:r w:rsidR="00744E9F" w:rsidRPr="00744E9F">
              <w:rPr>
                <w:rFonts w:ascii="Times New Roman" w:hAnsi="Times New Roman" w:cs="Times New Roman"/>
                <w:sz w:val="24"/>
                <w:szCs w:val="24"/>
              </w:rPr>
              <w:t xml:space="preserve"> equiv.</w:t>
            </w:r>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 μg (0%)</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43" w:tooltip="Thiamine" w:history="1">
              <w:r w:rsidR="00744E9F" w:rsidRPr="00744E9F">
                <w:rPr>
                  <w:rStyle w:val="Hyperlink"/>
                  <w:rFonts w:ascii="Times New Roman" w:hAnsi="Times New Roman" w:cs="Times New Roman"/>
                  <w:color w:val="auto"/>
                  <w:sz w:val="24"/>
                  <w:szCs w:val="24"/>
                  <w:u w:val="none"/>
                </w:rPr>
                <w:t>Thiamine (vit. B</w:t>
              </w:r>
              <w:r w:rsidR="00744E9F" w:rsidRPr="00744E9F">
                <w:rPr>
                  <w:rStyle w:val="Hyperlink"/>
                  <w:rFonts w:ascii="Times New Roman" w:hAnsi="Times New Roman" w:cs="Times New Roman"/>
                  <w:color w:val="auto"/>
                  <w:sz w:val="24"/>
                  <w:szCs w:val="24"/>
                  <w:u w:val="none"/>
                  <w:vertAlign w:val="subscript"/>
                </w:rPr>
                <w:t>1</w:t>
              </w:r>
              <w:r w:rsidR="00744E9F" w:rsidRPr="00744E9F">
                <w:rPr>
                  <w:rStyle w:val="Hyperlink"/>
                  <w:rFonts w:ascii="Times New Roman" w:hAnsi="Times New Roman" w:cs="Times New Roman"/>
                  <w:color w:val="auto"/>
                  <w:sz w:val="24"/>
                  <w:szCs w:val="24"/>
                  <w:u w:val="none"/>
                </w:rPr>
                <w:t>)</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0.874 mg (76%)</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44" w:tooltip="Riboflavin" w:history="1">
              <w:r w:rsidR="00744E9F" w:rsidRPr="00744E9F">
                <w:rPr>
                  <w:rStyle w:val="Hyperlink"/>
                  <w:rFonts w:ascii="Times New Roman" w:hAnsi="Times New Roman" w:cs="Times New Roman"/>
                  <w:color w:val="auto"/>
                  <w:sz w:val="24"/>
                  <w:szCs w:val="24"/>
                  <w:u w:val="none"/>
                </w:rPr>
                <w:t>Riboflavin (vit. B</w:t>
              </w:r>
              <w:r w:rsidR="00744E9F" w:rsidRPr="00744E9F">
                <w:rPr>
                  <w:rStyle w:val="Hyperlink"/>
                  <w:rFonts w:ascii="Times New Roman" w:hAnsi="Times New Roman" w:cs="Times New Roman"/>
                  <w:color w:val="auto"/>
                  <w:sz w:val="24"/>
                  <w:szCs w:val="24"/>
                  <w:u w:val="none"/>
                  <w:vertAlign w:val="subscript"/>
                </w:rPr>
                <w:t>2</w:t>
              </w:r>
              <w:r w:rsidR="00744E9F" w:rsidRPr="00744E9F">
                <w:rPr>
                  <w:rStyle w:val="Hyperlink"/>
                  <w:rFonts w:ascii="Times New Roman" w:hAnsi="Times New Roman" w:cs="Times New Roman"/>
                  <w:color w:val="auto"/>
                  <w:sz w:val="24"/>
                  <w:szCs w:val="24"/>
                  <w:u w:val="none"/>
                </w:rPr>
                <w:t>)</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0.87 mg (73%)</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45" w:tooltip="Niacin" w:history="1">
              <w:r w:rsidR="00744E9F" w:rsidRPr="00744E9F">
                <w:rPr>
                  <w:rStyle w:val="Hyperlink"/>
                  <w:rFonts w:ascii="Times New Roman" w:hAnsi="Times New Roman" w:cs="Times New Roman"/>
                  <w:color w:val="auto"/>
                  <w:sz w:val="24"/>
                  <w:szCs w:val="24"/>
                  <w:u w:val="none"/>
                </w:rPr>
                <w:t>Niacin (vit. B</w:t>
              </w:r>
              <w:r w:rsidR="00744E9F" w:rsidRPr="00744E9F">
                <w:rPr>
                  <w:rStyle w:val="Hyperlink"/>
                  <w:rFonts w:ascii="Times New Roman" w:hAnsi="Times New Roman" w:cs="Times New Roman"/>
                  <w:color w:val="auto"/>
                  <w:sz w:val="24"/>
                  <w:szCs w:val="24"/>
                  <w:u w:val="none"/>
                  <w:vertAlign w:val="subscript"/>
                </w:rPr>
                <w:t>3</w:t>
              </w:r>
              <w:r w:rsidR="00744E9F" w:rsidRPr="00744E9F">
                <w:rPr>
                  <w:rStyle w:val="Hyperlink"/>
                  <w:rFonts w:ascii="Times New Roman" w:hAnsi="Times New Roman" w:cs="Times New Roman"/>
                  <w:color w:val="auto"/>
                  <w:sz w:val="24"/>
                  <w:szCs w:val="24"/>
                  <w:u w:val="none"/>
                </w:rPr>
                <w:t>)</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1.623 mg (11%)</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46" w:tooltip="Pantothenic acid" w:history="1">
              <w:r w:rsidR="00744E9F" w:rsidRPr="00744E9F">
                <w:rPr>
                  <w:rStyle w:val="Hyperlink"/>
                  <w:rFonts w:ascii="Times New Roman" w:hAnsi="Times New Roman" w:cs="Times New Roman"/>
                  <w:color w:val="auto"/>
                  <w:sz w:val="24"/>
                  <w:szCs w:val="24"/>
                  <w:u w:val="none"/>
                </w:rPr>
                <w:t>Pantothenic acid</w:t>
              </w:r>
            </w:hyperlink>
            <w:r w:rsidR="00744E9F" w:rsidRPr="00744E9F">
              <w:rPr>
                <w:rFonts w:ascii="Times New Roman" w:hAnsi="Times New Roman" w:cs="Times New Roman"/>
                <w:sz w:val="24"/>
                <w:szCs w:val="24"/>
              </w:rPr>
              <w:t xml:space="preserve"> (B</w:t>
            </w:r>
            <w:r w:rsidR="00744E9F" w:rsidRPr="00744E9F">
              <w:rPr>
                <w:rFonts w:ascii="Times New Roman" w:hAnsi="Times New Roman" w:cs="Times New Roman"/>
                <w:sz w:val="24"/>
                <w:szCs w:val="24"/>
                <w:vertAlign w:val="subscript"/>
              </w:rPr>
              <w:t>5</w:t>
            </w:r>
            <w:r w:rsidR="00744E9F" w:rsidRPr="00744E9F">
              <w:rPr>
                <w:rFonts w:ascii="Times New Roman" w:hAnsi="Times New Roman" w:cs="Times New Roman"/>
                <w:sz w:val="24"/>
                <w:szCs w:val="24"/>
              </w:rPr>
              <w:t>)</w:t>
            </w:r>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0.793 mg (16%)</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47" w:tooltip="Vitamin B6" w:history="1">
              <w:r w:rsidR="00744E9F" w:rsidRPr="00744E9F">
                <w:rPr>
                  <w:rStyle w:val="Hyperlink"/>
                  <w:rFonts w:ascii="Times New Roman" w:hAnsi="Times New Roman" w:cs="Times New Roman"/>
                  <w:color w:val="auto"/>
                  <w:sz w:val="24"/>
                  <w:szCs w:val="24"/>
                  <w:u w:val="none"/>
                </w:rPr>
                <w:t>Vitamin B</w:t>
              </w:r>
              <w:r w:rsidR="00744E9F" w:rsidRPr="00744E9F">
                <w:rPr>
                  <w:rStyle w:val="Hyperlink"/>
                  <w:rFonts w:ascii="Times New Roman" w:hAnsi="Times New Roman" w:cs="Times New Roman"/>
                  <w:color w:val="auto"/>
                  <w:sz w:val="24"/>
                  <w:szCs w:val="24"/>
                  <w:u w:val="none"/>
                  <w:vertAlign w:val="subscript"/>
                </w:rPr>
                <w:t>6</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0.377 mg (29%)</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48" w:tooltip="Folate" w:history="1">
              <w:r w:rsidR="00744E9F" w:rsidRPr="00744E9F">
                <w:rPr>
                  <w:rStyle w:val="Hyperlink"/>
                  <w:rFonts w:ascii="Times New Roman" w:hAnsi="Times New Roman" w:cs="Times New Roman"/>
                  <w:color w:val="auto"/>
                  <w:sz w:val="24"/>
                  <w:szCs w:val="24"/>
                  <w:u w:val="none"/>
                </w:rPr>
                <w:t>Folate</w:t>
              </w:r>
            </w:hyperlink>
            <w:r w:rsidR="00744E9F" w:rsidRPr="00744E9F">
              <w:rPr>
                <w:rFonts w:ascii="Times New Roman" w:hAnsi="Times New Roman" w:cs="Times New Roman"/>
                <w:sz w:val="24"/>
                <w:szCs w:val="24"/>
              </w:rPr>
              <w:t xml:space="preserve"> (vit. B</w:t>
            </w:r>
            <w:r w:rsidR="00744E9F" w:rsidRPr="00744E9F">
              <w:rPr>
                <w:rFonts w:ascii="Times New Roman" w:hAnsi="Times New Roman" w:cs="Times New Roman"/>
                <w:sz w:val="24"/>
                <w:szCs w:val="24"/>
                <w:vertAlign w:val="subscript"/>
              </w:rPr>
              <w:t>9</w:t>
            </w:r>
            <w:r w:rsidR="00744E9F" w:rsidRPr="00744E9F">
              <w:rPr>
                <w:rFonts w:ascii="Times New Roman" w:hAnsi="Times New Roman" w:cs="Times New Roman"/>
                <w:sz w:val="24"/>
                <w:szCs w:val="24"/>
              </w:rPr>
              <w:t>)</w:t>
            </w:r>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375 μg (94%)</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49" w:tooltip="Choline" w:history="1">
              <w:r w:rsidR="00744E9F" w:rsidRPr="00744E9F">
                <w:rPr>
                  <w:rStyle w:val="Hyperlink"/>
                  <w:rFonts w:ascii="Times New Roman" w:hAnsi="Times New Roman" w:cs="Times New Roman"/>
                  <w:color w:val="auto"/>
                  <w:sz w:val="24"/>
                  <w:szCs w:val="24"/>
                  <w:u w:val="none"/>
                </w:rPr>
                <w:t>Choline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115.9 mg (24%)</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50" w:tooltip="Vitamin C" w:history="1">
              <w:r w:rsidR="00744E9F" w:rsidRPr="00744E9F">
                <w:rPr>
                  <w:rStyle w:val="Hyperlink"/>
                  <w:rFonts w:ascii="Times New Roman" w:hAnsi="Times New Roman" w:cs="Times New Roman"/>
                  <w:color w:val="auto"/>
                  <w:sz w:val="24"/>
                  <w:szCs w:val="24"/>
                  <w:u w:val="none"/>
                </w:rPr>
                <w:t>Vitamin C</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6.0 mg (7%)</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51" w:tooltip="Vitamin E" w:history="1">
              <w:r w:rsidR="00744E9F" w:rsidRPr="00744E9F">
                <w:rPr>
                  <w:rStyle w:val="Hyperlink"/>
                  <w:rFonts w:ascii="Times New Roman" w:hAnsi="Times New Roman" w:cs="Times New Roman"/>
                  <w:color w:val="auto"/>
                  <w:sz w:val="24"/>
                  <w:szCs w:val="24"/>
                  <w:u w:val="none"/>
                </w:rPr>
                <w:t>Vitamin 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0.85 mg (6%)</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52" w:tooltip="Vitamin K" w:history="1">
              <w:r w:rsidR="00744E9F" w:rsidRPr="00744E9F">
                <w:rPr>
                  <w:rStyle w:val="Hyperlink"/>
                  <w:rFonts w:ascii="Times New Roman" w:hAnsi="Times New Roman" w:cs="Times New Roman"/>
                  <w:color w:val="auto"/>
                  <w:sz w:val="24"/>
                  <w:szCs w:val="24"/>
                  <w:u w:val="none"/>
                </w:rPr>
                <w:t>Vitamin K</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47 μg (45%)</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53" w:anchor="Nutrition" w:tooltip="Calcium" w:history="1">
              <w:r w:rsidR="00744E9F" w:rsidRPr="00744E9F">
                <w:rPr>
                  <w:rStyle w:val="Hyperlink"/>
                  <w:rFonts w:ascii="Times New Roman" w:hAnsi="Times New Roman" w:cs="Times New Roman"/>
                  <w:color w:val="auto"/>
                  <w:sz w:val="24"/>
                  <w:szCs w:val="24"/>
                  <w:u w:val="none"/>
                </w:rPr>
                <w:t>Calcium</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277 mg (28%)</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54" w:anchor="Biological_role" w:tooltip="Iron" w:history="1">
              <w:r w:rsidR="00744E9F" w:rsidRPr="00744E9F">
                <w:rPr>
                  <w:rStyle w:val="Hyperlink"/>
                  <w:rFonts w:ascii="Times New Roman" w:hAnsi="Times New Roman" w:cs="Times New Roman"/>
                  <w:color w:val="auto"/>
                  <w:sz w:val="24"/>
                  <w:szCs w:val="24"/>
                  <w:u w:val="none"/>
                </w:rPr>
                <w:t>Iron</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15.7 mg (121%)</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55" w:tooltip="Magnesium in biology" w:history="1">
              <w:r w:rsidR="00744E9F" w:rsidRPr="00744E9F">
                <w:rPr>
                  <w:rStyle w:val="Hyperlink"/>
                  <w:rFonts w:ascii="Times New Roman" w:hAnsi="Times New Roman" w:cs="Times New Roman"/>
                  <w:color w:val="auto"/>
                  <w:sz w:val="24"/>
                  <w:szCs w:val="24"/>
                  <w:u w:val="none"/>
                </w:rPr>
                <w:t>Magnesium</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280 mg (79%)</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56" w:anchor="Biological_role" w:tooltip="Manganese" w:history="1">
              <w:r w:rsidR="00744E9F" w:rsidRPr="00744E9F">
                <w:rPr>
                  <w:rStyle w:val="Hyperlink"/>
                  <w:rFonts w:ascii="Times New Roman" w:hAnsi="Times New Roman" w:cs="Times New Roman"/>
                  <w:color w:val="auto"/>
                  <w:sz w:val="24"/>
                  <w:szCs w:val="24"/>
                  <w:u w:val="none"/>
                </w:rPr>
                <w:t>Manganese</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2.517 mg (120%)</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57" w:anchor="Biological_role" w:tooltip="Phosphorus" w:history="1">
              <w:r w:rsidR="00744E9F" w:rsidRPr="00744E9F">
                <w:rPr>
                  <w:rStyle w:val="Hyperlink"/>
                  <w:rFonts w:ascii="Times New Roman" w:hAnsi="Times New Roman" w:cs="Times New Roman"/>
                  <w:color w:val="auto"/>
                  <w:sz w:val="24"/>
                  <w:szCs w:val="24"/>
                  <w:u w:val="none"/>
                </w:rPr>
                <w:t>Phosphorus</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704 mg (101%)</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58" w:anchor="In_diet" w:tooltip="Potassium" w:history="1">
              <w:r w:rsidR="00744E9F" w:rsidRPr="00744E9F">
                <w:rPr>
                  <w:rStyle w:val="Hyperlink"/>
                  <w:rFonts w:ascii="Times New Roman" w:hAnsi="Times New Roman" w:cs="Times New Roman"/>
                  <w:color w:val="auto"/>
                  <w:sz w:val="24"/>
                  <w:szCs w:val="24"/>
                  <w:u w:val="none"/>
                </w:rPr>
                <w:t>Potassium</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1797 mg (38%)</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59" w:anchor="Biological_role" w:tooltip="Sodium" w:history="1">
              <w:r w:rsidR="00744E9F" w:rsidRPr="00744E9F">
                <w:rPr>
                  <w:rStyle w:val="Hyperlink"/>
                  <w:rFonts w:ascii="Times New Roman" w:hAnsi="Times New Roman" w:cs="Times New Roman"/>
                  <w:color w:val="auto"/>
                  <w:sz w:val="24"/>
                  <w:szCs w:val="24"/>
                  <w:u w:val="none"/>
                </w:rPr>
                <w:t>Sodium</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2 mg (0%)</w:t>
            </w:r>
          </w:p>
        </w:tc>
      </w:tr>
      <w:tr w:rsidR="00744E9F" w:rsidTr="00744E9F">
        <w:trPr>
          <w:tblCellSpacing w:w="15" w:type="dxa"/>
        </w:trPr>
        <w:tc>
          <w:tcPr>
            <w:tcW w:w="0" w:type="auto"/>
            <w:shd w:val="clear" w:color="auto" w:fill="F9F9F9"/>
            <w:hideMark/>
          </w:tcPr>
          <w:p w:rsidR="00744E9F" w:rsidRPr="00744E9F" w:rsidRDefault="00D80981">
            <w:pPr>
              <w:spacing w:before="120" w:after="120" w:line="360" w:lineRule="atLeast"/>
              <w:rPr>
                <w:rFonts w:ascii="Times New Roman" w:hAnsi="Times New Roman" w:cs="Times New Roman"/>
                <w:sz w:val="24"/>
                <w:szCs w:val="24"/>
              </w:rPr>
            </w:pPr>
            <w:hyperlink r:id="rId60" w:anchor="Biological_role" w:tooltip="Zinc" w:history="1">
              <w:r w:rsidR="00744E9F" w:rsidRPr="00744E9F">
                <w:rPr>
                  <w:rStyle w:val="Hyperlink"/>
                  <w:rFonts w:ascii="Times New Roman" w:hAnsi="Times New Roman" w:cs="Times New Roman"/>
                  <w:color w:val="auto"/>
                  <w:sz w:val="24"/>
                  <w:szCs w:val="24"/>
                  <w:u w:val="none"/>
                </w:rPr>
                <w:t>Zinc</w:t>
              </w:r>
            </w:hyperlink>
          </w:p>
        </w:tc>
        <w:tc>
          <w:tcPr>
            <w:tcW w:w="0" w:type="auto"/>
            <w:shd w:val="clear" w:color="auto" w:fill="F9F9F9"/>
            <w:hideMark/>
          </w:tcPr>
          <w:p w:rsidR="00744E9F" w:rsidRPr="00744E9F" w:rsidRDefault="00744E9F">
            <w:pPr>
              <w:spacing w:before="120" w:after="120" w:line="360" w:lineRule="atLeast"/>
              <w:rPr>
                <w:rFonts w:ascii="Times New Roman" w:hAnsi="Times New Roman" w:cs="Times New Roman"/>
                <w:sz w:val="24"/>
                <w:szCs w:val="24"/>
              </w:rPr>
            </w:pPr>
            <w:r w:rsidRPr="00744E9F">
              <w:rPr>
                <w:rFonts w:ascii="Times New Roman" w:hAnsi="Times New Roman" w:cs="Times New Roman"/>
                <w:sz w:val="24"/>
                <w:szCs w:val="24"/>
              </w:rPr>
              <w:t>4.89 mg (51%)</w:t>
            </w:r>
          </w:p>
        </w:tc>
      </w:tr>
      <w:tr w:rsidR="00744E9F" w:rsidTr="00744E9F">
        <w:trPr>
          <w:tblCellSpacing w:w="15" w:type="dxa"/>
        </w:trPr>
        <w:tc>
          <w:tcPr>
            <w:tcW w:w="0" w:type="auto"/>
            <w:gridSpan w:val="2"/>
            <w:shd w:val="clear" w:color="auto" w:fill="E0E0E0"/>
            <w:tcMar>
              <w:top w:w="80" w:type="dxa"/>
              <w:left w:w="80" w:type="dxa"/>
              <w:bottom w:w="80" w:type="dxa"/>
              <w:right w:w="80" w:type="dxa"/>
            </w:tcMar>
            <w:hideMark/>
          </w:tcPr>
          <w:p w:rsidR="00744E9F" w:rsidRPr="00744E9F" w:rsidRDefault="00D80981">
            <w:pPr>
              <w:spacing w:before="120" w:after="120" w:line="300" w:lineRule="atLeast"/>
              <w:jc w:val="center"/>
              <w:rPr>
                <w:rFonts w:ascii="Times New Roman" w:hAnsi="Times New Roman" w:cs="Times New Roman"/>
                <w:sz w:val="24"/>
                <w:szCs w:val="24"/>
              </w:rPr>
            </w:pPr>
            <w:hyperlink r:id="rId61" w:history="1">
              <w:r w:rsidR="00744E9F" w:rsidRPr="00744E9F">
                <w:rPr>
                  <w:rStyle w:val="Hyperlink"/>
                  <w:rFonts w:ascii="Times New Roman" w:hAnsi="Times New Roman" w:cs="Times New Roman"/>
                  <w:color w:val="auto"/>
                  <w:sz w:val="24"/>
                  <w:szCs w:val="24"/>
                  <w:u w:val="none"/>
                </w:rPr>
                <w:t>Link to USDA Database entry</w:t>
              </w:r>
            </w:hyperlink>
            <w:r w:rsidR="00744E9F" w:rsidRPr="00744E9F">
              <w:rPr>
                <w:rFonts w:ascii="Times New Roman" w:hAnsi="Times New Roman" w:cs="Times New Roman"/>
                <w:sz w:val="24"/>
                <w:szCs w:val="24"/>
              </w:rPr>
              <w:br/>
              <w:t>Percentages are roughly approximated</w:t>
            </w:r>
            <w:r w:rsidR="00744E9F" w:rsidRPr="00744E9F">
              <w:rPr>
                <w:rFonts w:ascii="Times New Roman" w:hAnsi="Times New Roman" w:cs="Times New Roman"/>
                <w:sz w:val="24"/>
                <w:szCs w:val="24"/>
              </w:rPr>
              <w:br/>
              <w:t xml:space="preserve">from </w:t>
            </w:r>
            <w:hyperlink r:id="rId62" w:tooltip="Dietary Reference Intake" w:history="1">
              <w:r w:rsidR="00744E9F" w:rsidRPr="00744E9F">
                <w:rPr>
                  <w:rStyle w:val="Hyperlink"/>
                  <w:rFonts w:ascii="Times New Roman" w:hAnsi="Times New Roman" w:cs="Times New Roman"/>
                  <w:color w:val="auto"/>
                  <w:sz w:val="24"/>
                  <w:szCs w:val="24"/>
                  <w:u w:val="none"/>
                </w:rPr>
                <w:t>US recommendations</w:t>
              </w:r>
            </w:hyperlink>
            <w:r w:rsidR="00744E9F" w:rsidRPr="00744E9F">
              <w:rPr>
                <w:rFonts w:ascii="Times New Roman" w:hAnsi="Times New Roman" w:cs="Times New Roman"/>
                <w:sz w:val="24"/>
                <w:szCs w:val="24"/>
              </w:rPr>
              <w:t xml:space="preserve"> for adults.</w:t>
            </w:r>
            <w:r w:rsidR="00744E9F" w:rsidRPr="00744E9F">
              <w:rPr>
                <w:rFonts w:ascii="Times New Roman" w:hAnsi="Times New Roman" w:cs="Times New Roman"/>
                <w:sz w:val="24"/>
                <w:szCs w:val="24"/>
              </w:rPr>
              <w:br/>
              <w:t xml:space="preserve">Source: </w:t>
            </w:r>
            <w:hyperlink r:id="rId63" w:history="1">
              <w:r w:rsidR="00744E9F" w:rsidRPr="00744E9F">
                <w:rPr>
                  <w:rFonts w:ascii="Times New Roman" w:hAnsi="Times New Roman" w:cs="Times New Roman"/>
                  <w:sz w:val="24"/>
                  <w:szCs w:val="24"/>
                </w:rPr>
                <w:t>USDA Nutrient Database</w:t>
              </w:r>
            </w:hyperlink>
          </w:p>
        </w:tc>
      </w:tr>
    </w:tbl>
    <w:p w:rsidR="0052499A" w:rsidRDefault="0052499A" w:rsidP="0052499A">
      <w:pPr>
        <w:pStyle w:val="ListParagraph"/>
        <w:widowControl w:val="0"/>
        <w:autoSpaceDE w:val="0"/>
        <w:autoSpaceDN w:val="0"/>
        <w:adjustRightInd w:val="0"/>
        <w:rPr>
          <w:rFonts w:ascii="Times New Roman" w:hAnsi="Times New Roman" w:cs="Times New Roman"/>
          <w:lang w:val="en"/>
        </w:rPr>
      </w:pPr>
    </w:p>
    <w:p w:rsidR="00532FFF" w:rsidRDefault="00532FFF" w:rsidP="0052499A">
      <w:pPr>
        <w:pStyle w:val="ListParagraph"/>
        <w:widowControl w:val="0"/>
        <w:autoSpaceDE w:val="0"/>
        <w:autoSpaceDN w:val="0"/>
        <w:adjustRightInd w:val="0"/>
        <w:rPr>
          <w:rFonts w:ascii="Arial" w:hAnsi="Arial" w:cs="Arial"/>
          <w:sz w:val="26"/>
          <w:szCs w:val="26"/>
          <w:lang w:val="en"/>
        </w:rPr>
      </w:pPr>
    </w:p>
    <w:p w:rsidR="0052499A" w:rsidRPr="00320F0E" w:rsidRDefault="0052499A" w:rsidP="0052499A">
      <w:pPr>
        <w:pStyle w:val="ListParagraph"/>
        <w:widowControl w:val="0"/>
        <w:autoSpaceDE w:val="0"/>
        <w:autoSpaceDN w:val="0"/>
        <w:adjustRightInd w:val="0"/>
        <w:rPr>
          <w:rFonts w:ascii="Times New Roman" w:hAnsi="Times New Roman" w:cs="Times New Roman"/>
        </w:rPr>
      </w:pPr>
    </w:p>
    <w:tbl>
      <w:tblPr>
        <w:tblW w:w="5669" w:type="dxa"/>
        <w:jc w:val="center"/>
        <w:tblCellSpacing w:w="15" w:type="dxa"/>
        <w:tblCellMar>
          <w:top w:w="15" w:type="dxa"/>
          <w:left w:w="15" w:type="dxa"/>
          <w:bottom w:w="15" w:type="dxa"/>
          <w:right w:w="15" w:type="dxa"/>
        </w:tblCellMar>
        <w:tblLook w:val="04A0" w:firstRow="1" w:lastRow="0" w:firstColumn="1" w:lastColumn="0" w:noHBand="0" w:noVBand="1"/>
      </w:tblPr>
      <w:tblGrid>
        <w:gridCol w:w="5669"/>
      </w:tblGrid>
      <w:tr w:rsidR="0063608E" w:rsidRPr="00485F27" w:rsidTr="00125330">
        <w:trPr>
          <w:tblCellSpacing w:w="15" w:type="dxa"/>
          <w:jc w:val="center"/>
        </w:trPr>
        <w:tc>
          <w:tcPr>
            <w:tcW w:w="0" w:type="auto"/>
            <w:vAlign w:val="center"/>
            <w:hideMark/>
          </w:tcPr>
          <w:p w:rsidR="0063608E" w:rsidRPr="00125330" w:rsidRDefault="0063608E" w:rsidP="0063608E">
            <w:pPr>
              <w:spacing w:after="0" w:line="240" w:lineRule="auto"/>
              <w:jc w:val="right"/>
              <w:rPr>
                <w:rFonts w:ascii="Times New Roman" w:eastAsia="Times New Roman" w:hAnsi="Times New Roman" w:cs="Times New Roman"/>
                <w:sz w:val="24"/>
                <w:szCs w:val="24"/>
              </w:rPr>
            </w:pPr>
          </w:p>
        </w:tc>
      </w:tr>
    </w:tbl>
    <w:p w:rsidR="00B870C2" w:rsidRPr="00CA56DD" w:rsidRDefault="00B870C2" w:rsidP="00CA56DD">
      <w:pPr>
        <w:spacing w:line="240" w:lineRule="auto"/>
        <w:rPr>
          <w:rFonts w:ascii="Times New Roman" w:eastAsia="Times New Roman" w:hAnsi="Times New Roman" w:cs="Times New Roman"/>
          <w:sz w:val="24"/>
          <w:szCs w:val="24"/>
        </w:rPr>
      </w:pPr>
    </w:p>
    <w:p w:rsidR="00C47423" w:rsidRPr="009862AB"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485F27">
        <w:rPr>
          <w:rFonts w:ascii="Times New Roman" w:hAnsi="Times New Roman" w:cs="Times New Roman"/>
          <w:b/>
          <w:u w:val="single"/>
        </w:rPr>
        <w:t>Uses:</w:t>
      </w:r>
      <w:r w:rsidRPr="00485F27">
        <w:rPr>
          <w:rFonts w:ascii="Times New Roman" w:hAnsi="Times New Roman" w:cs="Times New Roman"/>
          <w:u w:val="single"/>
        </w:rPr>
        <w:t xml:space="preserve"> </w:t>
      </w:r>
    </w:p>
    <w:p w:rsidR="00CA56DD" w:rsidRPr="00500ED9" w:rsidRDefault="00CA56DD" w:rsidP="00020763">
      <w:pPr>
        <w:pStyle w:val="BodyText"/>
        <w:numPr>
          <w:ilvl w:val="0"/>
          <w:numId w:val="47"/>
        </w:numPr>
        <w:spacing w:line="240" w:lineRule="auto"/>
        <w:rPr>
          <w:rFonts w:ascii="Times New Roman" w:hAnsi="Times New Roman" w:cs="Times New Roman"/>
          <w:color w:val="auto"/>
          <w:sz w:val="24"/>
        </w:rPr>
      </w:pPr>
      <w:r w:rsidRPr="00500ED9">
        <w:rPr>
          <w:rFonts w:ascii="Times New Roman" w:hAnsi="Times New Roman" w:cs="Times New Roman"/>
          <w:color w:val="auto"/>
          <w:sz w:val="24"/>
        </w:rPr>
        <w:t xml:space="preserve">Soya </w:t>
      </w:r>
      <w:r w:rsidR="00500ED9" w:rsidRPr="00500ED9">
        <w:rPr>
          <w:rFonts w:ascii="Times New Roman" w:hAnsi="Times New Roman" w:cs="Times New Roman"/>
          <w:color w:val="auto"/>
          <w:sz w:val="24"/>
        </w:rPr>
        <w:t>bean were</w:t>
      </w:r>
      <w:r w:rsidRPr="00500ED9">
        <w:rPr>
          <w:rFonts w:ascii="Times New Roman" w:hAnsi="Times New Roman" w:cs="Times New Roman"/>
          <w:color w:val="auto"/>
          <w:sz w:val="24"/>
        </w:rPr>
        <w:t xml:space="preserve"> used in preparing a large variety of fresh, fer</w:t>
      </w:r>
      <w:r w:rsidRPr="00500ED9">
        <w:rPr>
          <w:rFonts w:ascii="Times New Roman" w:hAnsi="Times New Roman" w:cs="Times New Roman"/>
          <w:color w:val="auto"/>
          <w:sz w:val="24"/>
        </w:rPr>
        <w:softHyphen/>
        <w:t>mented and dried food products that were con</w:t>
      </w:r>
      <w:r w:rsidRPr="00500ED9">
        <w:rPr>
          <w:rFonts w:ascii="Times New Roman" w:hAnsi="Times New Roman" w:cs="Times New Roman"/>
          <w:color w:val="auto"/>
          <w:sz w:val="24"/>
        </w:rPr>
        <w:softHyphen/>
        <w:t>sidered indispensable to oriental diets. Soybeans were not used to any great extent for forage in Asia.</w:t>
      </w:r>
    </w:p>
    <w:p w:rsidR="00CA56DD" w:rsidRDefault="00CA56DD" w:rsidP="00020763">
      <w:pPr>
        <w:pStyle w:val="BodyText"/>
        <w:numPr>
          <w:ilvl w:val="0"/>
          <w:numId w:val="47"/>
        </w:numPr>
        <w:spacing w:line="240" w:lineRule="auto"/>
        <w:rPr>
          <w:rFonts w:ascii="Times New Roman" w:hAnsi="Times New Roman" w:cs="Times New Roman"/>
          <w:color w:val="auto"/>
          <w:sz w:val="24"/>
        </w:rPr>
      </w:pPr>
      <w:r w:rsidRPr="00500ED9">
        <w:rPr>
          <w:rFonts w:ascii="Times New Roman" w:hAnsi="Times New Roman" w:cs="Times New Roman"/>
          <w:color w:val="auto"/>
          <w:sz w:val="24"/>
        </w:rPr>
        <w:lastRenderedPageBreak/>
        <w:t>Early use of soybeans in the United States was for forage and to some extent, green manure. It was not until 1941 that the acreage of' soybeans grown for grain first exceeded that grown for forage and other purposes in the United States.</w:t>
      </w:r>
    </w:p>
    <w:p w:rsidR="00020763" w:rsidRDefault="00020763" w:rsidP="00020763">
      <w:pPr>
        <w:pStyle w:val="ListParagraph"/>
        <w:numPr>
          <w:ilvl w:val="0"/>
          <w:numId w:val="47"/>
        </w:numPr>
        <w:spacing w:before="100" w:beforeAutospacing="1" w:after="100" w:afterAutospacing="1"/>
        <w:rPr>
          <w:rFonts w:ascii="Times New Roman" w:eastAsia="Times New Roman" w:hAnsi="Times New Roman" w:cs="Times New Roman"/>
          <w:szCs w:val="20"/>
        </w:rPr>
      </w:pPr>
      <w:r w:rsidRPr="00020763">
        <w:rPr>
          <w:rFonts w:ascii="Times New Roman" w:eastAsia="Times New Roman" w:hAnsi="Times New Roman" w:cs="Times New Roman"/>
          <w:szCs w:val="20"/>
        </w:rPr>
        <w:t>Soybean oil is used in cooking and frying foods.  Margarine is a product made from soybean oil. Salad dressings and mayonnaises are made with soybean oil. Some foods are packed in soybean oil (</w:t>
      </w:r>
      <w:r w:rsidR="00785787" w:rsidRPr="00020763">
        <w:rPr>
          <w:rFonts w:ascii="Times New Roman" w:eastAsia="Times New Roman" w:hAnsi="Times New Roman" w:cs="Times New Roman"/>
          <w:szCs w:val="20"/>
        </w:rPr>
        <w:t>tuna</w:t>
      </w:r>
      <w:r w:rsidRPr="00020763">
        <w:rPr>
          <w:rFonts w:ascii="Times New Roman" w:eastAsia="Times New Roman" w:hAnsi="Times New Roman" w:cs="Times New Roman"/>
          <w:szCs w:val="20"/>
        </w:rPr>
        <w:t xml:space="preserve"> sardines, etc.)  Baked breads, crackers, cakes, cookies and pies usually have soybean oil in them.</w:t>
      </w:r>
    </w:p>
    <w:p w:rsidR="00020763" w:rsidRDefault="00020763" w:rsidP="00020763">
      <w:pPr>
        <w:pStyle w:val="ListParagraph"/>
        <w:numPr>
          <w:ilvl w:val="0"/>
          <w:numId w:val="47"/>
        </w:numPr>
        <w:spacing w:before="100" w:beforeAutospacing="1" w:after="100" w:afterAutospacing="1"/>
        <w:rPr>
          <w:rFonts w:ascii="Times New Roman" w:eastAsia="Times New Roman" w:hAnsi="Times New Roman" w:cs="Times New Roman"/>
          <w:szCs w:val="20"/>
        </w:rPr>
      </w:pPr>
      <w:r>
        <w:rPr>
          <w:rFonts w:ascii="Times New Roman" w:eastAsia="Times New Roman" w:hAnsi="Times New Roman" w:cs="Times New Roman"/>
          <w:szCs w:val="20"/>
        </w:rPr>
        <w:t>Soya bean is grinded in fine</w:t>
      </w:r>
      <w:r w:rsidR="001446FD">
        <w:rPr>
          <w:rFonts w:ascii="Times New Roman" w:eastAsia="Times New Roman" w:hAnsi="Times New Roman" w:cs="Times New Roman"/>
          <w:szCs w:val="20"/>
        </w:rPr>
        <w:t xml:space="preserve"> flour and used in cooking by mixing with different flours, etc.</w:t>
      </w:r>
    </w:p>
    <w:p w:rsidR="00281836" w:rsidRPr="00281836" w:rsidRDefault="00281836" w:rsidP="00281836">
      <w:pPr>
        <w:pStyle w:val="ListParagraph"/>
        <w:numPr>
          <w:ilvl w:val="0"/>
          <w:numId w:val="47"/>
        </w:numPr>
        <w:spacing w:before="100" w:beforeAutospacing="1" w:after="100" w:afterAutospacing="1"/>
        <w:rPr>
          <w:rFonts w:ascii="Times New Roman" w:eastAsia="Times New Roman" w:hAnsi="Times New Roman" w:cs="Times New Roman"/>
          <w:szCs w:val="20"/>
        </w:rPr>
      </w:pPr>
      <w:r>
        <w:rPr>
          <w:rFonts w:ascii="Times New Roman" w:eastAsia="Times New Roman" w:hAnsi="Times New Roman" w:cs="Times New Roman"/>
          <w:szCs w:val="20"/>
        </w:rPr>
        <w:t>Soy sauce is used in different preparations.</w:t>
      </w:r>
    </w:p>
    <w:p w:rsidR="001446FD" w:rsidRDefault="001446FD" w:rsidP="001446FD">
      <w:pPr>
        <w:pStyle w:val="ListParagraph"/>
        <w:spacing w:before="100" w:beforeAutospacing="1" w:after="100" w:afterAutospacing="1"/>
        <w:rPr>
          <w:rFonts w:ascii="Times New Roman" w:eastAsia="Times New Roman" w:hAnsi="Times New Roman" w:cs="Times New Roman"/>
          <w:szCs w:val="20"/>
        </w:rPr>
      </w:pPr>
    </w:p>
    <w:p w:rsidR="00785787" w:rsidRPr="00020763" w:rsidRDefault="00785787" w:rsidP="00020763">
      <w:pPr>
        <w:pStyle w:val="ListParagraph"/>
        <w:numPr>
          <w:ilvl w:val="0"/>
          <w:numId w:val="47"/>
        </w:numPr>
        <w:spacing w:before="100" w:beforeAutospacing="1" w:after="100" w:afterAutospacing="1"/>
        <w:rPr>
          <w:rFonts w:ascii="Times New Roman" w:eastAsia="Times New Roman" w:hAnsi="Times New Roman" w:cs="Times New Roman"/>
          <w:szCs w:val="20"/>
        </w:rPr>
      </w:pPr>
      <w:r>
        <w:rPr>
          <w:rFonts w:ascii="Times New Roman" w:eastAsia="Times New Roman" w:hAnsi="Times New Roman" w:cs="Times New Roman"/>
          <w:szCs w:val="20"/>
        </w:rPr>
        <w:t>Soya granules can be used in making paratha, kheer, pulao, as pizza topping, etc.</w:t>
      </w:r>
    </w:p>
    <w:p w:rsidR="009862AB" w:rsidRPr="00281836" w:rsidRDefault="00020763" w:rsidP="00281836">
      <w:pPr>
        <w:pStyle w:val="ListParagraph"/>
        <w:tabs>
          <w:tab w:val="left" w:pos="2364"/>
        </w:tabs>
        <w:spacing w:before="100" w:beforeAutospacing="1" w:after="100" w:afterAutospacing="1" w:line="270" w:lineRule="atLeast"/>
        <w:rPr>
          <w:rFonts w:ascii="Times New Roman" w:eastAsia="Times New Roman" w:hAnsi="Times New Roman" w:cs="Times New Roman"/>
          <w:szCs w:val="20"/>
        </w:rPr>
      </w:pPr>
      <w:r w:rsidRPr="00020763">
        <w:rPr>
          <w:rFonts w:ascii="Times New Roman" w:eastAsia="Times New Roman" w:hAnsi="Times New Roman" w:cs="Times New Roman"/>
          <w:szCs w:val="20"/>
        </w:rPr>
        <w:tab/>
      </w:r>
    </w:p>
    <w:p w:rsidR="00F20237" w:rsidRDefault="00C47423" w:rsidP="00A377D5">
      <w:pPr>
        <w:pStyle w:val="ListParagraph"/>
        <w:numPr>
          <w:ilvl w:val="0"/>
          <w:numId w:val="3"/>
        </w:numPr>
        <w:rPr>
          <w:rFonts w:ascii="Times New Roman" w:hAnsi="Times New Roman" w:cs="Times New Roman"/>
          <w:b/>
          <w:u w:val="single"/>
        </w:rPr>
      </w:pPr>
      <w:r w:rsidRPr="00485F27">
        <w:rPr>
          <w:rFonts w:ascii="Times New Roman" w:hAnsi="Times New Roman" w:cs="Times New Roman"/>
          <w:b/>
          <w:u w:val="single"/>
        </w:rPr>
        <w:t xml:space="preserve">Health </w:t>
      </w:r>
      <w:r w:rsidR="00B870C2" w:rsidRPr="00485F27">
        <w:rPr>
          <w:rFonts w:ascii="Times New Roman" w:hAnsi="Times New Roman" w:cs="Times New Roman"/>
          <w:b/>
          <w:u w:val="single"/>
        </w:rPr>
        <w:t>Benefits:</w:t>
      </w:r>
      <w:r w:rsidRPr="00485F27">
        <w:rPr>
          <w:rFonts w:ascii="Times New Roman" w:hAnsi="Times New Roman" w:cs="Times New Roman"/>
          <w:b/>
          <w:u w:val="single"/>
        </w:rPr>
        <w:t xml:space="preserve"> </w:t>
      </w:r>
    </w:p>
    <w:p w:rsidR="009F377D" w:rsidRPr="009F377D" w:rsidRDefault="00643CF8" w:rsidP="009F377D">
      <w:pPr>
        <w:pStyle w:val="ListParagraph"/>
        <w:numPr>
          <w:ilvl w:val="0"/>
          <w:numId w:val="46"/>
        </w:numPr>
        <w:rPr>
          <w:rFonts w:ascii="Times New Roman" w:hAnsi="Times New Roman" w:cs="Times New Roman"/>
          <w:szCs w:val="20"/>
          <w:lang w:val="en"/>
        </w:rPr>
      </w:pPr>
      <w:r w:rsidRPr="009F377D">
        <w:rPr>
          <w:rFonts w:ascii="Times New Roman" w:hAnsi="Times New Roman" w:cs="Times New Roman"/>
          <w:szCs w:val="20"/>
          <w:lang w:val="en"/>
        </w:rPr>
        <w:t>Body needs protein, which is a complex organic compound made up of amino acids, for basic cell function. Complete proteins contain t</w:t>
      </w:r>
      <w:r w:rsidR="009F377D" w:rsidRPr="009F377D">
        <w:rPr>
          <w:rFonts w:ascii="Times New Roman" w:hAnsi="Times New Roman" w:cs="Times New Roman"/>
          <w:szCs w:val="20"/>
          <w:lang w:val="en"/>
        </w:rPr>
        <w:t>he nine essential amino acids.</w:t>
      </w:r>
      <w:r w:rsidR="00CB2191">
        <w:rPr>
          <w:rFonts w:ascii="Times New Roman" w:hAnsi="Times New Roman" w:cs="Times New Roman"/>
          <w:szCs w:val="20"/>
          <w:lang w:val="en"/>
        </w:rPr>
        <w:t xml:space="preserve"> Soya bean is rich in all these amino acids.</w:t>
      </w:r>
    </w:p>
    <w:p w:rsidR="009F377D" w:rsidRDefault="00643CF8" w:rsidP="009F377D">
      <w:pPr>
        <w:pStyle w:val="ListParagraph"/>
        <w:numPr>
          <w:ilvl w:val="0"/>
          <w:numId w:val="46"/>
        </w:numPr>
        <w:rPr>
          <w:rFonts w:ascii="Times New Roman" w:hAnsi="Times New Roman" w:cs="Times New Roman"/>
          <w:szCs w:val="20"/>
          <w:lang w:val="en"/>
        </w:rPr>
      </w:pPr>
      <w:r w:rsidRPr="009F377D">
        <w:rPr>
          <w:rFonts w:ascii="Times New Roman" w:hAnsi="Times New Roman" w:cs="Times New Roman"/>
          <w:szCs w:val="20"/>
          <w:lang w:val="en"/>
        </w:rPr>
        <w:t>Substituting saturated fat sources with unsaturated fats may help lower your cholesterol levels. Elevated serum cholesterol levels lead to atherosclerosis and the increased risk for heart disease. The National Soybean Research Laboratory at the University of Illinois says the oil derived from soybeans contains no cholesterol and is a source of polyunsaturated fat. Soybean oil is a rich source of polyunsaturated fatty acids, including the two essential fatty acids called linoleic acid and linolenic acid. These two essential fatty acids are precursors to hormones that regulate smooth muscle contractions and blood pressure. Because your heart is a muscle, there is signi</w:t>
      </w:r>
      <w:r w:rsidR="009F377D">
        <w:rPr>
          <w:rFonts w:ascii="Times New Roman" w:hAnsi="Times New Roman" w:cs="Times New Roman"/>
          <w:szCs w:val="20"/>
          <w:lang w:val="en"/>
        </w:rPr>
        <w:t>ficance in this health benefit.</w:t>
      </w:r>
    </w:p>
    <w:p w:rsidR="009F377D" w:rsidRDefault="00643CF8" w:rsidP="009F377D">
      <w:pPr>
        <w:pStyle w:val="ListParagraph"/>
        <w:numPr>
          <w:ilvl w:val="0"/>
          <w:numId w:val="46"/>
        </w:numPr>
        <w:rPr>
          <w:rFonts w:ascii="Times New Roman" w:hAnsi="Times New Roman" w:cs="Times New Roman"/>
          <w:szCs w:val="20"/>
          <w:lang w:val="en"/>
        </w:rPr>
      </w:pPr>
      <w:r w:rsidRPr="009F377D">
        <w:rPr>
          <w:rFonts w:ascii="Times New Roman" w:hAnsi="Times New Roman" w:cs="Times New Roman"/>
          <w:szCs w:val="20"/>
          <w:lang w:val="en"/>
        </w:rPr>
        <w:t>Soybeans are a source of soluble fiber, which can help lower cholesterol levels and potentially red</w:t>
      </w:r>
      <w:r w:rsidR="009F377D">
        <w:rPr>
          <w:rFonts w:ascii="Times New Roman" w:hAnsi="Times New Roman" w:cs="Times New Roman"/>
          <w:szCs w:val="20"/>
          <w:lang w:val="en"/>
        </w:rPr>
        <w:t>uce the risk for heart disease.</w:t>
      </w:r>
    </w:p>
    <w:p w:rsidR="009F377D" w:rsidRDefault="00643CF8" w:rsidP="009F377D">
      <w:pPr>
        <w:pStyle w:val="ListParagraph"/>
        <w:numPr>
          <w:ilvl w:val="0"/>
          <w:numId w:val="46"/>
        </w:numPr>
        <w:rPr>
          <w:rFonts w:ascii="Times New Roman" w:hAnsi="Times New Roman" w:cs="Times New Roman"/>
          <w:szCs w:val="20"/>
          <w:lang w:val="en"/>
        </w:rPr>
      </w:pPr>
      <w:r w:rsidRPr="009F377D">
        <w:rPr>
          <w:rFonts w:ascii="Times New Roman" w:hAnsi="Times New Roman" w:cs="Times New Roman"/>
          <w:szCs w:val="20"/>
          <w:lang w:val="en"/>
        </w:rPr>
        <w:t>Soybeans are a source of insoluble fiber, which adds bulk to stools and helps waste pass quickly through the digestive tract.</w:t>
      </w:r>
    </w:p>
    <w:p w:rsidR="00796386" w:rsidRPr="001834AA" w:rsidRDefault="009F377D" w:rsidP="001834AA">
      <w:pPr>
        <w:pStyle w:val="ListParagraph"/>
        <w:numPr>
          <w:ilvl w:val="0"/>
          <w:numId w:val="46"/>
        </w:numPr>
        <w:rPr>
          <w:rFonts w:ascii="Times New Roman" w:hAnsi="Times New Roman" w:cs="Times New Roman"/>
          <w:szCs w:val="20"/>
          <w:lang w:val="en"/>
        </w:rPr>
      </w:pPr>
      <w:r w:rsidRPr="009F377D">
        <w:rPr>
          <w:rFonts w:ascii="Times New Roman" w:hAnsi="Times New Roman" w:cs="Times New Roman"/>
          <w:szCs w:val="20"/>
          <w:lang w:val="en"/>
        </w:rPr>
        <w:t>Soybeans have a high concentration of calcium, which is a mineral crucial to bone health. Soybeans contain isoflavones, which are substances that have a chemical struct</w:t>
      </w:r>
      <w:r w:rsidR="001834AA">
        <w:rPr>
          <w:rFonts w:ascii="Times New Roman" w:hAnsi="Times New Roman" w:cs="Times New Roman"/>
          <w:szCs w:val="20"/>
          <w:lang w:val="en"/>
        </w:rPr>
        <w:t xml:space="preserve">ure very similar to estrogen. </w:t>
      </w:r>
      <w:r w:rsidR="001834AA">
        <w:rPr>
          <w:rFonts w:ascii="Times New Roman" w:hAnsi="Times New Roman" w:cs="Times New Roman"/>
          <w:szCs w:val="20"/>
          <w:lang w:val="en"/>
        </w:rPr>
        <w:br/>
      </w:r>
    </w:p>
    <w:p w:rsidR="00664E52" w:rsidRPr="001834AA" w:rsidRDefault="008D336A" w:rsidP="00664E52">
      <w:pPr>
        <w:pStyle w:val="ListParagraph"/>
        <w:numPr>
          <w:ilvl w:val="0"/>
          <w:numId w:val="3"/>
        </w:numPr>
        <w:rPr>
          <w:rFonts w:ascii="Times New Roman" w:hAnsi="Times New Roman" w:cs="Times New Roman"/>
          <w:b/>
        </w:rPr>
      </w:pPr>
      <w:r w:rsidRPr="00485F27">
        <w:rPr>
          <w:rFonts w:ascii="Times New Roman" w:hAnsi="Times New Roman" w:cs="Times New Roman"/>
          <w:b/>
          <w:u w:val="single"/>
        </w:rPr>
        <w:t>Cultivation:</w:t>
      </w:r>
      <w:r w:rsidR="000262B2">
        <w:rPr>
          <w:rFonts w:ascii="Times New Roman" w:hAnsi="Times New Roman" w:cs="Times New Roman"/>
          <w:b/>
          <w:u w:val="single"/>
        </w:rPr>
        <w:t xml:space="preserve"> </w:t>
      </w:r>
    </w:p>
    <w:p w:rsidR="001834AA" w:rsidRPr="001834AA" w:rsidRDefault="001834AA" w:rsidP="001834AA">
      <w:pPr>
        <w:pStyle w:val="ListParagraph"/>
        <w:rPr>
          <w:rFonts w:ascii="Times New Roman" w:hAnsi="Times New Roman" w:cs="Times New Roman"/>
        </w:rPr>
      </w:pPr>
      <w:r w:rsidRPr="001834AA">
        <w:rPr>
          <w:rFonts w:ascii="Times New Roman" w:hAnsi="Times New Roman" w:cs="Times New Roman"/>
        </w:rPr>
        <w:t>United States</w:t>
      </w:r>
      <w:r>
        <w:rPr>
          <w:rFonts w:ascii="Times New Roman" w:hAnsi="Times New Roman" w:cs="Times New Roman"/>
        </w:rPr>
        <w:t>, Brazil, Argentina, China, India, Paraguay, Canada, Italy.</w:t>
      </w:r>
      <w:bookmarkStart w:id="0" w:name="_GoBack"/>
      <w:bookmarkEnd w:id="0"/>
    </w:p>
    <w:p w:rsidR="00A85E5B" w:rsidRDefault="00CA56DD" w:rsidP="00CA56DD">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Pr>
          <w:rFonts w:ascii="Times New Roman" w:hAnsi="Times New Roman" w:cs="Times New Roman"/>
          <w:b/>
          <w:u w:val="single"/>
        </w:rPr>
        <w:t>REFERENCES:</w:t>
      </w:r>
    </w:p>
    <w:p w:rsidR="00CA56DD" w:rsidRPr="00CA56DD" w:rsidRDefault="00D80981" w:rsidP="00CA56DD">
      <w:pPr>
        <w:pStyle w:val="ListParagraph"/>
        <w:widowControl w:val="0"/>
        <w:numPr>
          <w:ilvl w:val="0"/>
          <w:numId w:val="44"/>
        </w:numPr>
        <w:autoSpaceDE w:val="0"/>
        <w:autoSpaceDN w:val="0"/>
        <w:adjustRightInd w:val="0"/>
        <w:spacing w:line="360" w:lineRule="atLeast"/>
        <w:jc w:val="both"/>
        <w:rPr>
          <w:rFonts w:ascii="Times New Roman" w:hAnsi="Times New Roman" w:cs="Times New Roman"/>
          <w:sz w:val="28"/>
        </w:rPr>
      </w:pPr>
      <w:hyperlink r:id="rId64" w:history="1">
        <w:r w:rsidR="00CA56DD" w:rsidRPr="00CA56DD">
          <w:rPr>
            <w:rStyle w:val="Hyperlink"/>
            <w:rFonts w:ascii="Times New Roman" w:hAnsi="Times New Roman" w:cs="Times New Roman"/>
            <w:color w:val="auto"/>
            <w:u w:val="none"/>
          </w:rPr>
          <w:t>www.agron.iastate.edu</w:t>
        </w:r>
      </w:hyperlink>
    </w:p>
    <w:p w:rsidR="00CA56DD" w:rsidRDefault="00194425" w:rsidP="00194425">
      <w:pPr>
        <w:pStyle w:val="Heading1"/>
        <w:numPr>
          <w:ilvl w:val="0"/>
          <w:numId w:val="45"/>
        </w:numPr>
        <w:spacing w:before="0" w:beforeAutospacing="0" w:after="0" w:afterAutospacing="0"/>
        <w:rPr>
          <w:rStyle w:val="addmd1"/>
          <w:b w:val="0"/>
          <w:sz w:val="24"/>
          <w:szCs w:val="24"/>
        </w:rPr>
      </w:pPr>
      <w:r w:rsidRPr="00194425">
        <w:rPr>
          <w:b w:val="0"/>
          <w:sz w:val="24"/>
          <w:szCs w:val="24"/>
        </w:rPr>
        <w:t>The Soybean: Botany, Production and Uses, </w:t>
      </w:r>
      <w:r w:rsidRPr="00194425">
        <w:rPr>
          <w:rStyle w:val="addmd1"/>
          <w:b w:val="0"/>
          <w:sz w:val="24"/>
          <w:szCs w:val="24"/>
        </w:rPr>
        <w:t>edited by Guriqbal Singh</w:t>
      </w:r>
      <w:r>
        <w:rPr>
          <w:rStyle w:val="addmd1"/>
          <w:b w:val="0"/>
          <w:sz w:val="24"/>
          <w:szCs w:val="24"/>
        </w:rPr>
        <w:t>.</w:t>
      </w:r>
    </w:p>
    <w:p w:rsidR="00194425" w:rsidRPr="00194425" w:rsidRDefault="00866E25" w:rsidP="00866E25">
      <w:pPr>
        <w:pStyle w:val="Heading1"/>
        <w:numPr>
          <w:ilvl w:val="0"/>
          <w:numId w:val="45"/>
        </w:numPr>
        <w:spacing w:before="0" w:beforeAutospacing="0" w:after="0" w:afterAutospacing="0"/>
        <w:rPr>
          <w:b w:val="0"/>
          <w:sz w:val="24"/>
          <w:szCs w:val="24"/>
        </w:rPr>
      </w:pPr>
      <w:r w:rsidRPr="00866E25">
        <w:rPr>
          <w:b w:val="0"/>
          <w:sz w:val="24"/>
          <w:szCs w:val="24"/>
        </w:rPr>
        <w:t>www.livestrong.com</w:t>
      </w:r>
    </w:p>
    <w:sectPr w:rsidR="00194425" w:rsidRPr="001944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0981" w:rsidRDefault="00D80981" w:rsidP="00867E67">
      <w:pPr>
        <w:spacing w:after="0" w:line="240" w:lineRule="auto"/>
      </w:pPr>
      <w:r>
        <w:separator/>
      </w:r>
    </w:p>
  </w:endnote>
  <w:endnote w:type="continuationSeparator" w:id="0">
    <w:p w:rsidR="00D80981" w:rsidRDefault="00D80981" w:rsidP="0086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0981" w:rsidRDefault="00D80981" w:rsidP="00867E67">
      <w:pPr>
        <w:spacing w:after="0" w:line="240" w:lineRule="auto"/>
      </w:pPr>
      <w:r>
        <w:separator/>
      </w:r>
    </w:p>
  </w:footnote>
  <w:footnote w:type="continuationSeparator" w:id="0">
    <w:p w:rsidR="00D80981" w:rsidRDefault="00D80981" w:rsidP="00867E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501F7"/>
    <w:multiLevelType w:val="multilevel"/>
    <w:tmpl w:val="0F1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156719"/>
    <w:multiLevelType w:val="hybridMultilevel"/>
    <w:tmpl w:val="892CC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nsid w:val="092801B2"/>
    <w:multiLevelType w:val="hybridMultilevel"/>
    <w:tmpl w:val="57D291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A67689"/>
    <w:multiLevelType w:val="hybridMultilevel"/>
    <w:tmpl w:val="4EACA0E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nsid w:val="106D4C3D"/>
    <w:multiLevelType w:val="hybridMultilevel"/>
    <w:tmpl w:val="2272CE2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8A10CC1"/>
    <w:multiLevelType w:val="hybridMultilevel"/>
    <w:tmpl w:val="D35AC4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052899"/>
    <w:multiLevelType w:val="hybridMultilevel"/>
    <w:tmpl w:val="56BE1B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5002DC"/>
    <w:multiLevelType w:val="hybridMultilevel"/>
    <w:tmpl w:val="BE461C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FC1228"/>
    <w:multiLevelType w:val="hybridMultilevel"/>
    <w:tmpl w:val="90A0F5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237772"/>
    <w:multiLevelType w:val="hybridMultilevel"/>
    <w:tmpl w:val="3F1C6C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E62CBB"/>
    <w:multiLevelType w:val="multilevel"/>
    <w:tmpl w:val="599E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A13662"/>
    <w:multiLevelType w:val="multilevel"/>
    <w:tmpl w:val="33C6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F325A6"/>
    <w:multiLevelType w:val="multilevel"/>
    <w:tmpl w:val="359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3A4D21"/>
    <w:multiLevelType w:val="hybridMultilevel"/>
    <w:tmpl w:val="4118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58E7BD4"/>
    <w:multiLevelType w:val="hybridMultilevel"/>
    <w:tmpl w:val="9898AF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B85DE8"/>
    <w:multiLevelType w:val="hybridMultilevel"/>
    <w:tmpl w:val="B7629E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C963E2"/>
    <w:multiLevelType w:val="hybridMultilevel"/>
    <w:tmpl w:val="4756FD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F43D1D"/>
    <w:multiLevelType w:val="hybridMultilevel"/>
    <w:tmpl w:val="7F5A36D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CDB7E11"/>
    <w:multiLevelType w:val="hybridMultilevel"/>
    <w:tmpl w:val="6EE26A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DED1A99"/>
    <w:multiLevelType w:val="hybridMultilevel"/>
    <w:tmpl w:val="2B5EFB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F8A03E3"/>
    <w:multiLevelType w:val="multilevel"/>
    <w:tmpl w:val="95BC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6E5252"/>
    <w:multiLevelType w:val="multilevel"/>
    <w:tmpl w:val="8F9AA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D76F5A"/>
    <w:multiLevelType w:val="hybridMultilevel"/>
    <w:tmpl w:val="1BF037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F670424"/>
    <w:multiLevelType w:val="multilevel"/>
    <w:tmpl w:val="03A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A86708"/>
    <w:multiLevelType w:val="hybridMultilevel"/>
    <w:tmpl w:val="C2DC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2E50406"/>
    <w:multiLevelType w:val="hybridMultilevel"/>
    <w:tmpl w:val="F6AE18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5342686"/>
    <w:multiLevelType w:val="hybridMultilevel"/>
    <w:tmpl w:val="5240B8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4664209E"/>
    <w:multiLevelType w:val="hybridMultilevel"/>
    <w:tmpl w:val="211EFA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7A954F3"/>
    <w:multiLevelType w:val="hybridMultilevel"/>
    <w:tmpl w:val="5F1C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93B0FD9"/>
    <w:multiLevelType w:val="hybridMultilevel"/>
    <w:tmpl w:val="353EDD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9D41BEF"/>
    <w:multiLevelType w:val="hybridMultilevel"/>
    <w:tmpl w:val="91642E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D8113CD"/>
    <w:multiLevelType w:val="hybridMultilevel"/>
    <w:tmpl w:val="224407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EBD5DF6"/>
    <w:multiLevelType w:val="hybridMultilevel"/>
    <w:tmpl w:val="D1CAE6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3BF0E2E"/>
    <w:multiLevelType w:val="hybridMultilevel"/>
    <w:tmpl w:val="6CFC7F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644352D"/>
    <w:multiLevelType w:val="hybridMultilevel"/>
    <w:tmpl w:val="92C652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6A41395"/>
    <w:multiLevelType w:val="multilevel"/>
    <w:tmpl w:val="C6A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85B6894"/>
    <w:multiLevelType w:val="multilevel"/>
    <w:tmpl w:val="A44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19550F6"/>
    <w:multiLevelType w:val="hybridMultilevel"/>
    <w:tmpl w:val="7C2AFE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2C2095D"/>
    <w:multiLevelType w:val="hybridMultilevel"/>
    <w:tmpl w:val="DBBEB5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4013774"/>
    <w:multiLevelType w:val="multilevel"/>
    <w:tmpl w:val="382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533342D"/>
    <w:multiLevelType w:val="hybridMultilevel"/>
    <w:tmpl w:val="DDA23C2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69DB4720"/>
    <w:multiLevelType w:val="hybridMultilevel"/>
    <w:tmpl w:val="D1CE6A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8662D91"/>
    <w:multiLevelType w:val="hybridMultilevel"/>
    <w:tmpl w:val="7B5043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BE301C9"/>
    <w:multiLevelType w:val="hybridMultilevel"/>
    <w:tmpl w:val="771E5BFC"/>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5">
    <w:nsid w:val="7C8A0290"/>
    <w:multiLevelType w:val="hybridMultilevel"/>
    <w:tmpl w:val="1D3E46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317727"/>
    <w:multiLevelType w:val="hybridMultilevel"/>
    <w:tmpl w:val="534E4F5A"/>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num w:numId="1">
    <w:abstractNumId w:val="1"/>
  </w:num>
  <w:num w:numId="2">
    <w:abstractNumId w:val="23"/>
  </w:num>
  <w:num w:numId="3">
    <w:abstractNumId w:val="13"/>
  </w:num>
  <w:num w:numId="4">
    <w:abstractNumId w:val="32"/>
  </w:num>
  <w:num w:numId="5">
    <w:abstractNumId w:val="34"/>
  </w:num>
  <w:num w:numId="6">
    <w:abstractNumId w:val="29"/>
  </w:num>
  <w:num w:numId="7">
    <w:abstractNumId w:val="36"/>
  </w:num>
  <w:num w:numId="8">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41"/>
  </w:num>
  <w:num w:numId="10">
    <w:abstractNumId w:val="33"/>
  </w:num>
  <w:num w:numId="11">
    <w:abstractNumId w:val="9"/>
  </w:num>
  <w:num w:numId="12">
    <w:abstractNumId w:val="0"/>
  </w:num>
  <w:num w:numId="13">
    <w:abstractNumId w:val="2"/>
  </w:num>
  <w:num w:numId="14">
    <w:abstractNumId w:val="44"/>
  </w:num>
  <w:num w:numId="15">
    <w:abstractNumId w:val="22"/>
  </w:num>
  <w:num w:numId="16">
    <w:abstractNumId w:val="12"/>
  </w:num>
  <w:num w:numId="17">
    <w:abstractNumId w:val="27"/>
  </w:num>
  <w:num w:numId="18">
    <w:abstractNumId w:val="46"/>
  </w:num>
  <w:num w:numId="19">
    <w:abstractNumId w:val="14"/>
  </w:num>
  <w:num w:numId="20">
    <w:abstractNumId w:val="7"/>
  </w:num>
  <w:num w:numId="21">
    <w:abstractNumId w:val="31"/>
  </w:num>
  <w:num w:numId="22">
    <w:abstractNumId w:val="38"/>
  </w:num>
  <w:num w:numId="23">
    <w:abstractNumId w:val="18"/>
  </w:num>
  <w:num w:numId="24">
    <w:abstractNumId w:val="20"/>
  </w:num>
  <w:num w:numId="25">
    <w:abstractNumId w:val="10"/>
  </w:num>
  <w:num w:numId="26">
    <w:abstractNumId w:val="3"/>
  </w:num>
  <w:num w:numId="27">
    <w:abstractNumId w:val="39"/>
  </w:num>
  <w:num w:numId="28">
    <w:abstractNumId w:val="28"/>
  </w:num>
  <w:num w:numId="29">
    <w:abstractNumId w:val="17"/>
  </w:num>
  <w:num w:numId="30">
    <w:abstractNumId w:val="15"/>
  </w:num>
  <w:num w:numId="31">
    <w:abstractNumId w:val="21"/>
  </w:num>
  <w:num w:numId="32">
    <w:abstractNumId w:val="11"/>
  </w:num>
  <w:num w:numId="33">
    <w:abstractNumId w:val="19"/>
  </w:num>
  <w:num w:numId="34">
    <w:abstractNumId w:val="4"/>
  </w:num>
  <w:num w:numId="35">
    <w:abstractNumId w:val="45"/>
  </w:num>
  <w:num w:numId="36">
    <w:abstractNumId w:val="6"/>
  </w:num>
  <w:num w:numId="37">
    <w:abstractNumId w:val="26"/>
  </w:num>
  <w:num w:numId="38">
    <w:abstractNumId w:val="43"/>
  </w:num>
  <w:num w:numId="39">
    <w:abstractNumId w:val="35"/>
  </w:num>
  <w:num w:numId="40">
    <w:abstractNumId w:val="24"/>
  </w:num>
  <w:num w:numId="41">
    <w:abstractNumId w:val="30"/>
  </w:num>
  <w:num w:numId="42">
    <w:abstractNumId w:val="40"/>
  </w:num>
  <w:num w:numId="43">
    <w:abstractNumId w:val="25"/>
  </w:num>
  <w:num w:numId="44">
    <w:abstractNumId w:val="16"/>
  </w:num>
  <w:num w:numId="45">
    <w:abstractNumId w:val="8"/>
  </w:num>
  <w:num w:numId="46">
    <w:abstractNumId w:val="42"/>
  </w:num>
  <w:num w:numId="4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07AE7"/>
    <w:rsid w:val="00013DD0"/>
    <w:rsid w:val="00020763"/>
    <w:rsid w:val="000262B2"/>
    <w:rsid w:val="00033C3A"/>
    <w:rsid w:val="0003520F"/>
    <w:rsid w:val="00041984"/>
    <w:rsid w:val="000428A5"/>
    <w:rsid w:val="00046452"/>
    <w:rsid w:val="00062292"/>
    <w:rsid w:val="00063F50"/>
    <w:rsid w:val="00072DC8"/>
    <w:rsid w:val="00090921"/>
    <w:rsid w:val="000A2780"/>
    <w:rsid w:val="000B5526"/>
    <w:rsid w:val="000C55B3"/>
    <w:rsid w:val="000C5C49"/>
    <w:rsid w:val="000C7956"/>
    <w:rsid w:val="000D4A7D"/>
    <w:rsid w:val="000D7B2D"/>
    <w:rsid w:val="000E2566"/>
    <w:rsid w:val="000E4394"/>
    <w:rsid w:val="000F2421"/>
    <w:rsid w:val="000F4350"/>
    <w:rsid w:val="00102A59"/>
    <w:rsid w:val="00110655"/>
    <w:rsid w:val="0011089D"/>
    <w:rsid w:val="00125330"/>
    <w:rsid w:val="0012613D"/>
    <w:rsid w:val="00133867"/>
    <w:rsid w:val="00135B8E"/>
    <w:rsid w:val="001446FD"/>
    <w:rsid w:val="00154CB7"/>
    <w:rsid w:val="001834AA"/>
    <w:rsid w:val="00190815"/>
    <w:rsid w:val="00192DDC"/>
    <w:rsid w:val="00194425"/>
    <w:rsid w:val="00197738"/>
    <w:rsid w:val="001B034F"/>
    <w:rsid w:val="001B3210"/>
    <w:rsid w:val="001B35DF"/>
    <w:rsid w:val="001C45F5"/>
    <w:rsid w:val="001D5D59"/>
    <w:rsid w:val="001E1791"/>
    <w:rsid w:val="002068FE"/>
    <w:rsid w:val="00245749"/>
    <w:rsid w:val="002649AF"/>
    <w:rsid w:val="002740B6"/>
    <w:rsid w:val="00281836"/>
    <w:rsid w:val="00283473"/>
    <w:rsid w:val="00285A89"/>
    <w:rsid w:val="00294CE0"/>
    <w:rsid w:val="002A4184"/>
    <w:rsid w:val="002A553D"/>
    <w:rsid w:val="002B52B0"/>
    <w:rsid w:val="002E69AD"/>
    <w:rsid w:val="0030698B"/>
    <w:rsid w:val="00313A3F"/>
    <w:rsid w:val="00320DF7"/>
    <w:rsid w:val="00320F0E"/>
    <w:rsid w:val="0032451E"/>
    <w:rsid w:val="00331904"/>
    <w:rsid w:val="003330A5"/>
    <w:rsid w:val="00335475"/>
    <w:rsid w:val="00350D64"/>
    <w:rsid w:val="00360CA7"/>
    <w:rsid w:val="0036773D"/>
    <w:rsid w:val="0037003E"/>
    <w:rsid w:val="00370768"/>
    <w:rsid w:val="0037168B"/>
    <w:rsid w:val="00377660"/>
    <w:rsid w:val="00380EF9"/>
    <w:rsid w:val="00395653"/>
    <w:rsid w:val="003A0622"/>
    <w:rsid w:val="003A2D7A"/>
    <w:rsid w:val="003A4425"/>
    <w:rsid w:val="003A4DFD"/>
    <w:rsid w:val="003B070E"/>
    <w:rsid w:val="003B2CD1"/>
    <w:rsid w:val="003B74A0"/>
    <w:rsid w:val="003C48C6"/>
    <w:rsid w:val="003D3417"/>
    <w:rsid w:val="003E5CAF"/>
    <w:rsid w:val="00401BB9"/>
    <w:rsid w:val="00411F4F"/>
    <w:rsid w:val="00432BD1"/>
    <w:rsid w:val="004435EC"/>
    <w:rsid w:val="004450A9"/>
    <w:rsid w:val="00455075"/>
    <w:rsid w:val="004554FF"/>
    <w:rsid w:val="00462FED"/>
    <w:rsid w:val="00472D9E"/>
    <w:rsid w:val="00485F27"/>
    <w:rsid w:val="004A5C4E"/>
    <w:rsid w:val="004A62B4"/>
    <w:rsid w:val="004B32A6"/>
    <w:rsid w:val="004B6073"/>
    <w:rsid w:val="004C0B4B"/>
    <w:rsid w:val="004C3571"/>
    <w:rsid w:val="004D4569"/>
    <w:rsid w:val="004E4AFB"/>
    <w:rsid w:val="004E6E7D"/>
    <w:rsid w:val="004E702E"/>
    <w:rsid w:val="004F5753"/>
    <w:rsid w:val="004F72DA"/>
    <w:rsid w:val="00500ED9"/>
    <w:rsid w:val="00504B05"/>
    <w:rsid w:val="005075D3"/>
    <w:rsid w:val="00514D85"/>
    <w:rsid w:val="00516A02"/>
    <w:rsid w:val="00522045"/>
    <w:rsid w:val="0052499A"/>
    <w:rsid w:val="00525CAA"/>
    <w:rsid w:val="0053145C"/>
    <w:rsid w:val="00532FFF"/>
    <w:rsid w:val="0056746C"/>
    <w:rsid w:val="0058372B"/>
    <w:rsid w:val="00592B43"/>
    <w:rsid w:val="00595B19"/>
    <w:rsid w:val="005A133C"/>
    <w:rsid w:val="005B4C11"/>
    <w:rsid w:val="005C2666"/>
    <w:rsid w:val="005D7681"/>
    <w:rsid w:val="005E3999"/>
    <w:rsid w:val="005E3BAB"/>
    <w:rsid w:val="005F03DC"/>
    <w:rsid w:val="005F3D4C"/>
    <w:rsid w:val="00613C90"/>
    <w:rsid w:val="00625722"/>
    <w:rsid w:val="00630A5B"/>
    <w:rsid w:val="0063608E"/>
    <w:rsid w:val="00637DEB"/>
    <w:rsid w:val="00643CF8"/>
    <w:rsid w:val="00644F1B"/>
    <w:rsid w:val="006619C5"/>
    <w:rsid w:val="00664E52"/>
    <w:rsid w:val="00667D8A"/>
    <w:rsid w:val="00671D99"/>
    <w:rsid w:val="00676C7A"/>
    <w:rsid w:val="00677017"/>
    <w:rsid w:val="006855A8"/>
    <w:rsid w:val="0069434E"/>
    <w:rsid w:val="00697F8D"/>
    <w:rsid w:val="006A5884"/>
    <w:rsid w:val="006B2220"/>
    <w:rsid w:val="006C1195"/>
    <w:rsid w:val="006C2C2F"/>
    <w:rsid w:val="006D35F7"/>
    <w:rsid w:val="006E4206"/>
    <w:rsid w:val="006E5246"/>
    <w:rsid w:val="006F4470"/>
    <w:rsid w:val="006F7F2C"/>
    <w:rsid w:val="007019DF"/>
    <w:rsid w:val="00716DC1"/>
    <w:rsid w:val="00717CFD"/>
    <w:rsid w:val="00720ECD"/>
    <w:rsid w:val="00723DAD"/>
    <w:rsid w:val="00736ED8"/>
    <w:rsid w:val="00741384"/>
    <w:rsid w:val="00744E9F"/>
    <w:rsid w:val="0074533B"/>
    <w:rsid w:val="007463D7"/>
    <w:rsid w:val="00774AD2"/>
    <w:rsid w:val="00782809"/>
    <w:rsid w:val="007843AD"/>
    <w:rsid w:val="00784C8E"/>
    <w:rsid w:val="00785787"/>
    <w:rsid w:val="00796386"/>
    <w:rsid w:val="007A32E5"/>
    <w:rsid w:val="007A5896"/>
    <w:rsid w:val="007A5FFF"/>
    <w:rsid w:val="007A79F9"/>
    <w:rsid w:val="007B36E8"/>
    <w:rsid w:val="007C2466"/>
    <w:rsid w:val="007E4EF4"/>
    <w:rsid w:val="007E660A"/>
    <w:rsid w:val="00812630"/>
    <w:rsid w:val="008214E5"/>
    <w:rsid w:val="008253EA"/>
    <w:rsid w:val="008325A4"/>
    <w:rsid w:val="00835FD9"/>
    <w:rsid w:val="008574BC"/>
    <w:rsid w:val="00866DAF"/>
    <w:rsid w:val="00866E25"/>
    <w:rsid w:val="00867E67"/>
    <w:rsid w:val="00871FD0"/>
    <w:rsid w:val="00876989"/>
    <w:rsid w:val="008978BC"/>
    <w:rsid w:val="008A0082"/>
    <w:rsid w:val="008A2222"/>
    <w:rsid w:val="008C1F92"/>
    <w:rsid w:val="008C2324"/>
    <w:rsid w:val="008C2A21"/>
    <w:rsid w:val="008D336A"/>
    <w:rsid w:val="008D73C1"/>
    <w:rsid w:val="008E1121"/>
    <w:rsid w:val="008E69CF"/>
    <w:rsid w:val="008F20AF"/>
    <w:rsid w:val="008F4491"/>
    <w:rsid w:val="00912787"/>
    <w:rsid w:val="009129F3"/>
    <w:rsid w:val="009140D0"/>
    <w:rsid w:val="009339EF"/>
    <w:rsid w:val="00947E97"/>
    <w:rsid w:val="009606FC"/>
    <w:rsid w:val="00966632"/>
    <w:rsid w:val="009710C4"/>
    <w:rsid w:val="009739FB"/>
    <w:rsid w:val="00977D92"/>
    <w:rsid w:val="00981A93"/>
    <w:rsid w:val="009862AB"/>
    <w:rsid w:val="00995A81"/>
    <w:rsid w:val="00995BA8"/>
    <w:rsid w:val="009B3C98"/>
    <w:rsid w:val="009C1822"/>
    <w:rsid w:val="009C30C3"/>
    <w:rsid w:val="009D149B"/>
    <w:rsid w:val="009E0E18"/>
    <w:rsid w:val="009E6FDD"/>
    <w:rsid w:val="009F377D"/>
    <w:rsid w:val="009F583B"/>
    <w:rsid w:val="00A01BFD"/>
    <w:rsid w:val="00A027F6"/>
    <w:rsid w:val="00A161C6"/>
    <w:rsid w:val="00A20018"/>
    <w:rsid w:val="00A21449"/>
    <w:rsid w:val="00A2230C"/>
    <w:rsid w:val="00A30BD3"/>
    <w:rsid w:val="00A377D5"/>
    <w:rsid w:val="00A4652F"/>
    <w:rsid w:val="00A465FD"/>
    <w:rsid w:val="00A749CD"/>
    <w:rsid w:val="00A75DD0"/>
    <w:rsid w:val="00A82D24"/>
    <w:rsid w:val="00A85E5B"/>
    <w:rsid w:val="00A945C0"/>
    <w:rsid w:val="00A95943"/>
    <w:rsid w:val="00AA49AA"/>
    <w:rsid w:val="00AA5C2F"/>
    <w:rsid w:val="00AA6B13"/>
    <w:rsid w:val="00AC3A31"/>
    <w:rsid w:val="00AC4E77"/>
    <w:rsid w:val="00AC5D4F"/>
    <w:rsid w:val="00AC6E07"/>
    <w:rsid w:val="00AE0BAE"/>
    <w:rsid w:val="00AE239F"/>
    <w:rsid w:val="00AF70AF"/>
    <w:rsid w:val="00B01B7F"/>
    <w:rsid w:val="00B053CD"/>
    <w:rsid w:val="00B05C4F"/>
    <w:rsid w:val="00B05CA1"/>
    <w:rsid w:val="00B12055"/>
    <w:rsid w:val="00B16AB8"/>
    <w:rsid w:val="00B3189D"/>
    <w:rsid w:val="00B3275C"/>
    <w:rsid w:val="00B37B37"/>
    <w:rsid w:val="00B5110A"/>
    <w:rsid w:val="00B5325F"/>
    <w:rsid w:val="00B53AC2"/>
    <w:rsid w:val="00B57E89"/>
    <w:rsid w:val="00B60227"/>
    <w:rsid w:val="00B623B4"/>
    <w:rsid w:val="00B6492F"/>
    <w:rsid w:val="00B65C84"/>
    <w:rsid w:val="00B870C2"/>
    <w:rsid w:val="00B93CE9"/>
    <w:rsid w:val="00B964E8"/>
    <w:rsid w:val="00BB2C46"/>
    <w:rsid w:val="00BC0A9C"/>
    <w:rsid w:val="00BE31FA"/>
    <w:rsid w:val="00C04EFF"/>
    <w:rsid w:val="00C10CE4"/>
    <w:rsid w:val="00C12CBB"/>
    <w:rsid w:val="00C23BC9"/>
    <w:rsid w:val="00C313CA"/>
    <w:rsid w:val="00C36DD6"/>
    <w:rsid w:val="00C46F63"/>
    <w:rsid w:val="00C47423"/>
    <w:rsid w:val="00C5122E"/>
    <w:rsid w:val="00C53794"/>
    <w:rsid w:val="00C61BB1"/>
    <w:rsid w:val="00C6204C"/>
    <w:rsid w:val="00C8551C"/>
    <w:rsid w:val="00C9618D"/>
    <w:rsid w:val="00CA56DD"/>
    <w:rsid w:val="00CB117B"/>
    <w:rsid w:val="00CB2191"/>
    <w:rsid w:val="00CC7D94"/>
    <w:rsid w:val="00CD27D3"/>
    <w:rsid w:val="00CD36DE"/>
    <w:rsid w:val="00CD51EA"/>
    <w:rsid w:val="00CE532A"/>
    <w:rsid w:val="00CF4B26"/>
    <w:rsid w:val="00D0403B"/>
    <w:rsid w:val="00D30A5B"/>
    <w:rsid w:val="00D50D27"/>
    <w:rsid w:val="00D55A16"/>
    <w:rsid w:val="00D64E86"/>
    <w:rsid w:val="00D673B5"/>
    <w:rsid w:val="00D75631"/>
    <w:rsid w:val="00D80981"/>
    <w:rsid w:val="00D85DB6"/>
    <w:rsid w:val="00DB3601"/>
    <w:rsid w:val="00DB3CEB"/>
    <w:rsid w:val="00DD12C7"/>
    <w:rsid w:val="00DF09B3"/>
    <w:rsid w:val="00DF4538"/>
    <w:rsid w:val="00E03B7A"/>
    <w:rsid w:val="00E073EE"/>
    <w:rsid w:val="00E126CF"/>
    <w:rsid w:val="00E3125C"/>
    <w:rsid w:val="00E31B8A"/>
    <w:rsid w:val="00E3262D"/>
    <w:rsid w:val="00E425F2"/>
    <w:rsid w:val="00E43284"/>
    <w:rsid w:val="00E53D30"/>
    <w:rsid w:val="00E64943"/>
    <w:rsid w:val="00E67D03"/>
    <w:rsid w:val="00E73072"/>
    <w:rsid w:val="00E81FDD"/>
    <w:rsid w:val="00E856AC"/>
    <w:rsid w:val="00E91A3E"/>
    <w:rsid w:val="00E91BEB"/>
    <w:rsid w:val="00E95490"/>
    <w:rsid w:val="00EA6A3A"/>
    <w:rsid w:val="00EB5A24"/>
    <w:rsid w:val="00EC751A"/>
    <w:rsid w:val="00EC7F33"/>
    <w:rsid w:val="00ED1ACD"/>
    <w:rsid w:val="00F051A3"/>
    <w:rsid w:val="00F07E8E"/>
    <w:rsid w:val="00F11B28"/>
    <w:rsid w:val="00F14C99"/>
    <w:rsid w:val="00F20237"/>
    <w:rsid w:val="00F206BC"/>
    <w:rsid w:val="00F4382F"/>
    <w:rsid w:val="00F43E69"/>
    <w:rsid w:val="00F4486D"/>
    <w:rsid w:val="00F45B9D"/>
    <w:rsid w:val="00F472F2"/>
    <w:rsid w:val="00F604C4"/>
    <w:rsid w:val="00F71EDB"/>
    <w:rsid w:val="00F7311F"/>
    <w:rsid w:val="00F90B70"/>
    <w:rsid w:val="00F91DBA"/>
    <w:rsid w:val="00FA2C4B"/>
    <w:rsid w:val="00FB4F44"/>
    <w:rsid w:val="00FD0C60"/>
    <w:rsid w:val="00FE025C"/>
    <w:rsid w:val="00FE0370"/>
    <w:rsid w:val="00FE7529"/>
    <w:rsid w:val="00FF3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 w:type="character" w:customStyle="1" w:styleId="bean-name-header">
    <w:name w:val="bean-name-header"/>
    <w:basedOn w:val="DefaultParagraphFont"/>
    <w:rsid w:val="004554F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 w:type="character" w:customStyle="1" w:styleId="bean-name-header">
    <w:name w:val="bean-name-header"/>
    <w:basedOn w:val="DefaultParagraphFont"/>
    <w:rsid w:val="00455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40561">
      <w:bodyDiv w:val="1"/>
      <w:marLeft w:val="0"/>
      <w:marRight w:val="0"/>
      <w:marTop w:val="0"/>
      <w:marBottom w:val="0"/>
      <w:divBdr>
        <w:top w:val="none" w:sz="0" w:space="0" w:color="auto"/>
        <w:left w:val="none" w:sz="0" w:space="0" w:color="auto"/>
        <w:bottom w:val="none" w:sz="0" w:space="0" w:color="auto"/>
        <w:right w:val="none" w:sz="0" w:space="0" w:color="auto"/>
      </w:divBdr>
      <w:divsChild>
        <w:div w:id="2108845472">
          <w:marLeft w:val="0"/>
          <w:marRight w:val="0"/>
          <w:marTop w:val="0"/>
          <w:marBottom w:val="0"/>
          <w:divBdr>
            <w:top w:val="none" w:sz="0" w:space="0" w:color="auto"/>
            <w:left w:val="none" w:sz="0" w:space="0" w:color="auto"/>
            <w:bottom w:val="none" w:sz="0" w:space="0" w:color="auto"/>
            <w:right w:val="none" w:sz="0" w:space="0" w:color="auto"/>
          </w:divBdr>
          <w:divsChild>
            <w:div w:id="2115319668">
              <w:marLeft w:val="0"/>
              <w:marRight w:val="0"/>
              <w:marTop w:val="630"/>
              <w:marBottom w:val="0"/>
              <w:divBdr>
                <w:top w:val="single" w:sz="12" w:space="0" w:color="auto"/>
                <w:left w:val="none" w:sz="0" w:space="0" w:color="auto"/>
                <w:bottom w:val="none" w:sz="0" w:space="0" w:color="auto"/>
                <w:right w:val="none" w:sz="0" w:space="0" w:color="auto"/>
              </w:divBdr>
              <w:divsChild>
                <w:div w:id="209614489">
                  <w:marLeft w:val="0"/>
                  <w:marRight w:val="0"/>
                  <w:marTop w:val="0"/>
                  <w:marBottom w:val="0"/>
                  <w:divBdr>
                    <w:top w:val="none" w:sz="0" w:space="0" w:color="auto"/>
                    <w:left w:val="none" w:sz="0" w:space="0" w:color="auto"/>
                    <w:bottom w:val="none" w:sz="0" w:space="0" w:color="auto"/>
                    <w:right w:val="none" w:sz="0" w:space="0" w:color="auto"/>
                  </w:divBdr>
                  <w:divsChild>
                    <w:div w:id="84306772">
                      <w:marLeft w:val="0"/>
                      <w:marRight w:val="150"/>
                      <w:marTop w:val="0"/>
                      <w:marBottom w:val="90"/>
                      <w:divBdr>
                        <w:top w:val="none" w:sz="0" w:space="0" w:color="auto"/>
                        <w:left w:val="none" w:sz="0" w:space="0" w:color="auto"/>
                        <w:bottom w:val="none" w:sz="0" w:space="0" w:color="auto"/>
                        <w:right w:val="none" w:sz="0" w:space="0" w:color="auto"/>
                      </w:divBdr>
                      <w:divsChild>
                        <w:div w:id="120802726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4135879">
      <w:bodyDiv w:val="1"/>
      <w:marLeft w:val="0"/>
      <w:marRight w:val="0"/>
      <w:marTop w:val="0"/>
      <w:marBottom w:val="0"/>
      <w:divBdr>
        <w:top w:val="none" w:sz="0" w:space="0" w:color="auto"/>
        <w:left w:val="none" w:sz="0" w:space="0" w:color="auto"/>
        <w:bottom w:val="none" w:sz="0" w:space="0" w:color="auto"/>
        <w:right w:val="none" w:sz="0" w:space="0" w:color="auto"/>
      </w:divBdr>
      <w:divsChild>
        <w:div w:id="608466749">
          <w:marLeft w:val="0"/>
          <w:marRight w:val="0"/>
          <w:marTop w:val="0"/>
          <w:marBottom w:val="0"/>
          <w:divBdr>
            <w:top w:val="none" w:sz="0" w:space="0" w:color="auto"/>
            <w:left w:val="none" w:sz="0" w:space="0" w:color="auto"/>
            <w:bottom w:val="none" w:sz="0" w:space="0" w:color="auto"/>
            <w:right w:val="none" w:sz="0" w:space="0" w:color="auto"/>
          </w:divBdr>
          <w:divsChild>
            <w:div w:id="76440474">
              <w:marLeft w:val="0"/>
              <w:marRight w:val="0"/>
              <w:marTop w:val="0"/>
              <w:marBottom w:val="0"/>
              <w:divBdr>
                <w:top w:val="none" w:sz="0" w:space="0" w:color="auto"/>
                <w:left w:val="none" w:sz="0" w:space="0" w:color="auto"/>
                <w:bottom w:val="none" w:sz="0" w:space="0" w:color="auto"/>
                <w:right w:val="none" w:sz="0" w:space="0" w:color="auto"/>
              </w:divBdr>
              <w:divsChild>
                <w:div w:id="16434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1480256">
      <w:bodyDiv w:val="1"/>
      <w:marLeft w:val="0"/>
      <w:marRight w:val="0"/>
      <w:marTop w:val="0"/>
      <w:marBottom w:val="0"/>
      <w:divBdr>
        <w:top w:val="none" w:sz="0" w:space="0" w:color="auto"/>
        <w:left w:val="none" w:sz="0" w:space="0" w:color="auto"/>
        <w:bottom w:val="none" w:sz="0" w:space="0" w:color="auto"/>
        <w:right w:val="none" w:sz="0" w:space="0" w:color="auto"/>
      </w:divBdr>
      <w:divsChild>
        <w:div w:id="2099448332">
          <w:marLeft w:val="0"/>
          <w:marRight w:val="0"/>
          <w:marTop w:val="0"/>
          <w:marBottom w:val="0"/>
          <w:divBdr>
            <w:top w:val="none" w:sz="0" w:space="0" w:color="auto"/>
            <w:left w:val="none" w:sz="0" w:space="0" w:color="auto"/>
            <w:bottom w:val="none" w:sz="0" w:space="0" w:color="auto"/>
            <w:right w:val="none" w:sz="0" w:space="0" w:color="auto"/>
          </w:divBdr>
          <w:divsChild>
            <w:div w:id="1527401751">
              <w:marLeft w:val="0"/>
              <w:marRight w:val="0"/>
              <w:marTop w:val="0"/>
              <w:marBottom w:val="0"/>
              <w:divBdr>
                <w:top w:val="none" w:sz="0" w:space="0" w:color="auto"/>
                <w:left w:val="none" w:sz="0" w:space="0" w:color="auto"/>
                <w:bottom w:val="none" w:sz="0" w:space="0" w:color="auto"/>
                <w:right w:val="none" w:sz="0" w:space="0" w:color="auto"/>
              </w:divBdr>
              <w:divsChild>
                <w:div w:id="10823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13947929">
      <w:bodyDiv w:val="1"/>
      <w:marLeft w:val="0"/>
      <w:marRight w:val="0"/>
      <w:marTop w:val="0"/>
      <w:marBottom w:val="0"/>
      <w:divBdr>
        <w:top w:val="none" w:sz="0" w:space="0" w:color="auto"/>
        <w:left w:val="none" w:sz="0" w:space="0" w:color="auto"/>
        <w:bottom w:val="none" w:sz="0" w:space="0" w:color="auto"/>
        <w:right w:val="none" w:sz="0" w:space="0" w:color="auto"/>
      </w:divBdr>
      <w:divsChild>
        <w:div w:id="309865581">
          <w:marLeft w:val="0"/>
          <w:marRight w:val="0"/>
          <w:marTop w:val="0"/>
          <w:marBottom w:val="0"/>
          <w:divBdr>
            <w:top w:val="none" w:sz="0" w:space="0" w:color="auto"/>
            <w:left w:val="none" w:sz="0" w:space="0" w:color="auto"/>
            <w:bottom w:val="none" w:sz="0" w:space="0" w:color="auto"/>
            <w:right w:val="none" w:sz="0" w:space="0" w:color="auto"/>
          </w:divBdr>
          <w:divsChild>
            <w:div w:id="1439569735">
              <w:marLeft w:val="0"/>
              <w:marRight w:val="0"/>
              <w:marTop w:val="630"/>
              <w:marBottom w:val="0"/>
              <w:divBdr>
                <w:top w:val="single" w:sz="12" w:space="0" w:color="auto"/>
                <w:left w:val="none" w:sz="0" w:space="0" w:color="auto"/>
                <w:bottom w:val="none" w:sz="0" w:space="0" w:color="auto"/>
                <w:right w:val="none" w:sz="0" w:space="0" w:color="auto"/>
              </w:divBdr>
              <w:divsChild>
                <w:div w:id="720521150">
                  <w:marLeft w:val="0"/>
                  <w:marRight w:val="0"/>
                  <w:marTop w:val="0"/>
                  <w:marBottom w:val="0"/>
                  <w:divBdr>
                    <w:top w:val="none" w:sz="0" w:space="0" w:color="auto"/>
                    <w:left w:val="none" w:sz="0" w:space="0" w:color="auto"/>
                    <w:bottom w:val="none" w:sz="0" w:space="0" w:color="auto"/>
                    <w:right w:val="none" w:sz="0" w:space="0" w:color="auto"/>
                  </w:divBdr>
                  <w:divsChild>
                    <w:div w:id="1885830854">
                      <w:marLeft w:val="0"/>
                      <w:marRight w:val="150"/>
                      <w:marTop w:val="0"/>
                      <w:marBottom w:val="90"/>
                      <w:divBdr>
                        <w:top w:val="none" w:sz="0" w:space="0" w:color="auto"/>
                        <w:left w:val="none" w:sz="0" w:space="0" w:color="auto"/>
                        <w:bottom w:val="none" w:sz="0" w:space="0" w:color="auto"/>
                        <w:right w:val="none" w:sz="0" w:space="0" w:color="auto"/>
                      </w:divBdr>
                      <w:divsChild>
                        <w:div w:id="33037583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3323">
      <w:bodyDiv w:val="1"/>
      <w:marLeft w:val="0"/>
      <w:marRight w:val="0"/>
      <w:marTop w:val="0"/>
      <w:marBottom w:val="0"/>
      <w:divBdr>
        <w:top w:val="none" w:sz="0" w:space="0" w:color="auto"/>
        <w:left w:val="none" w:sz="0" w:space="0" w:color="auto"/>
        <w:bottom w:val="none" w:sz="0" w:space="0" w:color="auto"/>
        <w:right w:val="none" w:sz="0" w:space="0" w:color="auto"/>
      </w:divBdr>
      <w:divsChild>
        <w:div w:id="1543442810">
          <w:marLeft w:val="0"/>
          <w:marRight w:val="0"/>
          <w:marTop w:val="0"/>
          <w:marBottom w:val="0"/>
          <w:divBdr>
            <w:top w:val="none" w:sz="0" w:space="0" w:color="auto"/>
            <w:left w:val="none" w:sz="0" w:space="0" w:color="auto"/>
            <w:bottom w:val="none" w:sz="0" w:space="0" w:color="auto"/>
            <w:right w:val="none" w:sz="0" w:space="0" w:color="auto"/>
          </w:divBdr>
          <w:divsChild>
            <w:div w:id="1358778396">
              <w:marLeft w:val="0"/>
              <w:marRight w:val="0"/>
              <w:marTop w:val="630"/>
              <w:marBottom w:val="0"/>
              <w:divBdr>
                <w:top w:val="single" w:sz="12" w:space="0" w:color="auto"/>
                <w:left w:val="none" w:sz="0" w:space="0" w:color="auto"/>
                <w:bottom w:val="none" w:sz="0" w:space="0" w:color="auto"/>
                <w:right w:val="none" w:sz="0" w:space="0" w:color="auto"/>
              </w:divBdr>
              <w:divsChild>
                <w:div w:id="440608466">
                  <w:marLeft w:val="0"/>
                  <w:marRight w:val="0"/>
                  <w:marTop w:val="0"/>
                  <w:marBottom w:val="0"/>
                  <w:divBdr>
                    <w:top w:val="none" w:sz="0" w:space="0" w:color="auto"/>
                    <w:left w:val="none" w:sz="0" w:space="0" w:color="auto"/>
                    <w:bottom w:val="none" w:sz="0" w:space="0" w:color="auto"/>
                    <w:right w:val="none" w:sz="0" w:space="0" w:color="auto"/>
                  </w:divBdr>
                  <w:divsChild>
                    <w:div w:id="2111388213">
                      <w:marLeft w:val="0"/>
                      <w:marRight w:val="150"/>
                      <w:marTop w:val="0"/>
                      <w:marBottom w:val="90"/>
                      <w:divBdr>
                        <w:top w:val="none" w:sz="0" w:space="0" w:color="auto"/>
                        <w:left w:val="none" w:sz="0" w:space="0" w:color="auto"/>
                        <w:bottom w:val="none" w:sz="0" w:space="0" w:color="auto"/>
                        <w:right w:val="none" w:sz="0" w:space="0" w:color="auto"/>
                      </w:divBdr>
                      <w:divsChild>
                        <w:div w:id="2572535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18273125">
      <w:bodyDiv w:val="1"/>
      <w:marLeft w:val="0"/>
      <w:marRight w:val="0"/>
      <w:marTop w:val="0"/>
      <w:marBottom w:val="0"/>
      <w:divBdr>
        <w:top w:val="none" w:sz="0" w:space="0" w:color="auto"/>
        <w:left w:val="none" w:sz="0" w:space="0" w:color="auto"/>
        <w:bottom w:val="none" w:sz="0" w:space="0" w:color="auto"/>
        <w:right w:val="none" w:sz="0" w:space="0" w:color="auto"/>
      </w:divBdr>
      <w:divsChild>
        <w:div w:id="1237743344">
          <w:marLeft w:val="0"/>
          <w:marRight w:val="0"/>
          <w:marTop w:val="0"/>
          <w:marBottom w:val="0"/>
          <w:divBdr>
            <w:top w:val="none" w:sz="0" w:space="0" w:color="auto"/>
            <w:left w:val="none" w:sz="0" w:space="0" w:color="auto"/>
            <w:bottom w:val="none" w:sz="0" w:space="0" w:color="auto"/>
            <w:right w:val="none" w:sz="0" w:space="0" w:color="auto"/>
          </w:divBdr>
          <w:divsChild>
            <w:div w:id="1709525586">
              <w:marLeft w:val="0"/>
              <w:marRight w:val="0"/>
              <w:marTop w:val="630"/>
              <w:marBottom w:val="0"/>
              <w:divBdr>
                <w:top w:val="single" w:sz="12" w:space="0" w:color="auto"/>
                <w:left w:val="none" w:sz="0" w:space="0" w:color="auto"/>
                <w:bottom w:val="none" w:sz="0" w:space="0" w:color="auto"/>
                <w:right w:val="none" w:sz="0" w:space="0" w:color="auto"/>
              </w:divBdr>
              <w:divsChild>
                <w:div w:id="1841315874">
                  <w:marLeft w:val="0"/>
                  <w:marRight w:val="0"/>
                  <w:marTop w:val="0"/>
                  <w:marBottom w:val="0"/>
                  <w:divBdr>
                    <w:top w:val="none" w:sz="0" w:space="0" w:color="auto"/>
                    <w:left w:val="none" w:sz="0" w:space="0" w:color="auto"/>
                    <w:bottom w:val="none" w:sz="0" w:space="0" w:color="auto"/>
                    <w:right w:val="none" w:sz="0" w:space="0" w:color="auto"/>
                  </w:divBdr>
                  <w:divsChild>
                    <w:div w:id="410272258">
                      <w:marLeft w:val="0"/>
                      <w:marRight w:val="150"/>
                      <w:marTop w:val="0"/>
                      <w:marBottom w:val="90"/>
                      <w:divBdr>
                        <w:top w:val="none" w:sz="0" w:space="0" w:color="auto"/>
                        <w:left w:val="none" w:sz="0" w:space="0" w:color="auto"/>
                        <w:bottom w:val="none" w:sz="0" w:space="0" w:color="auto"/>
                        <w:right w:val="none" w:sz="0" w:space="0" w:color="auto"/>
                      </w:divBdr>
                      <w:divsChild>
                        <w:div w:id="114361632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55510665">
      <w:bodyDiv w:val="1"/>
      <w:marLeft w:val="0"/>
      <w:marRight w:val="0"/>
      <w:marTop w:val="0"/>
      <w:marBottom w:val="0"/>
      <w:divBdr>
        <w:top w:val="none" w:sz="0" w:space="0" w:color="auto"/>
        <w:left w:val="none" w:sz="0" w:space="0" w:color="auto"/>
        <w:bottom w:val="none" w:sz="0" w:space="0" w:color="auto"/>
        <w:right w:val="none" w:sz="0" w:space="0" w:color="auto"/>
      </w:divBdr>
      <w:divsChild>
        <w:div w:id="424308401">
          <w:marLeft w:val="0"/>
          <w:marRight w:val="0"/>
          <w:marTop w:val="0"/>
          <w:marBottom w:val="0"/>
          <w:divBdr>
            <w:top w:val="none" w:sz="0" w:space="0" w:color="auto"/>
            <w:left w:val="none" w:sz="0" w:space="0" w:color="auto"/>
            <w:bottom w:val="none" w:sz="0" w:space="0" w:color="auto"/>
            <w:right w:val="none" w:sz="0" w:space="0" w:color="auto"/>
          </w:divBdr>
          <w:divsChild>
            <w:div w:id="1856188960">
              <w:marLeft w:val="0"/>
              <w:marRight w:val="0"/>
              <w:marTop w:val="0"/>
              <w:marBottom w:val="0"/>
              <w:divBdr>
                <w:top w:val="none" w:sz="0" w:space="0" w:color="auto"/>
                <w:left w:val="none" w:sz="0" w:space="0" w:color="auto"/>
                <w:bottom w:val="none" w:sz="0" w:space="0" w:color="auto"/>
                <w:right w:val="none" w:sz="0" w:space="0" w:color="auto"/>
              </w:divBdr>
              <w:divsChild>
                <w:div w:id="18839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365282">
      <w:bodyDiv w:val="1"/>
      <w:marLeft w:val="0"/>
      <w:marRight w:val="0"/>
      <w:marTop w:val="0"/>
      <w:marBottom w:val="0"/>
      <w:divBdr>
        <w:top w:val="none" w:sz="0" w:space="0" w:color="auto"/>
        <w:left w:val="none" w:sz="0" w:space="0" w:color="auto"/>
        <w:bottom w:val="none" w:sz="0" w:space="0" w:color="auto"/>
        <w:right w:val="none" w:sz="0" w:space="0" w:color="auto"/>
      </w:divBdr>
      <w:divsChild>
        <w:div w:id="1956669358">
          <w:marLeft w:val="0"/>
          <w:marRight w:val="0"/>
          <w:marTop w:val="0"/>
          <w:marBottom w:val="0"/>
          <w:divBdr>
            <w:top w:val="none" w:sz="0" w:space="0" w:color="auto"/>
            <w:left w:val="none" w:sz="0" w:space="0" w:color="auto"/>
            <w:bottom w:val="none" w:sz="0" w:space="0" w:color="auto"/>
            <w:right w:val="none" w:sz="0" w:space="0" w:color="auto"/>
          </w:divBdr>
          <w:divsChild>
            <w:div w:id="1722362759">
              <w:marLeft w:val="0"/>
              <w:marRight w:val="0"/>
              <w:marTop w:val="0"/>
              <w:marBottom w:val="0"/>
              <w:divBdr>
                <w:top w:val="none" w:sz="0" w:space="0" w:color="auto"/>
                <w:left w:val="none" w:sz="0" w:space="0" w:color="auto"/>
                <w:bottom w:val="none" w:sz="0" w:space="0" w:color="auto"/>
                <w:right w:val="none" w:sz="0" w:space="0" w:color="auto"/>
              </w:divBdr>
              <w:divsChild>
                <w:div w:id="14624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7439006">
      <w:bodyDiv w:val="1"/>
      <w:marLeft w:val="0"/>
      <w:marRight w:val="0"/>
      <w:marTop w:val="0"/>
      <w:marBottom w:val="0"/>
      <w:divBdr>
        <w:top w:val="none" w:sz="0" w:space="0" w:color="auto"/>
        <w:left w:val="none" w:sz="0" w:space="0" w:color="auto"/>
        <w:bottom w:val="none" w:sz="0" w:space="0" w:color="auto"/>
        <w:right w:val="none" w:sz="0" w:space="0" w:color="auto"/>
      </w:divBdr>
      <w:divsChild>
        <w:div w:id="515076121">
          <w:marLeft w:val="0"/>
          <w:marRight w:val="0"/>
          <w:marTop w:val="0"/>
          <w:marBottom w:val="0"/>
          <w:divBdr>
            <w:top w:val="none" w:sz="0" w:space="0" w:color="auto"/>
            <w:left w:val="none" w:sz="0" w:space="0" w:color="auto"/>
            <w:bottom w:val="none" w:sz="0" w:space="0" w:color="auto"/>
            <w:right w:val="none" w:sz="0" w:space="0" w:color="auto"/>
          </w:divBdr>
          <w:divsChild>
            <w:div w:id="1891919359">
              <w:marLeft w:val="0"/>
              <w:marRight w:val="0"/>
              <w:marTop w:val="630"/>
              <w:marBottom w:val="0"/>
              <w:divBdr>
                <w:top w:val="single" w:sz="12" w:space="0" w:color="auto"/>
                <w:left w:val="none" w:sz="0" w:space="0" w:color="auto"/>
                <w:bottom w:val="none" w:sz="0" w:space="0" w:color="auto"/>
                <w:right w:val="none" w:sz="0" w:space="0" w:color="auto"/>
              </w:divBdr>
              <w:divsChild>
                <w:div w:id="2021421507">
                  <w:marLeft w:val="0"/>
                  <w:marRight w:val="0"/>
                  <w:marTop w:val="0"/>
                  <w:marBottom w:val="0"/>
                  <w:divBdr>
                    <w:top w:val="none" w:sz="0" w:space="0" w:color="auto"/>
                    <w:left w:val="none" w:sz="0" w:space="0" w:color="auto"/>
                    <w:bottom w:val="none" w:sz="0" w:space="0" w:color="auto"/>
                    <w:right w:val="none" w:sz="0" w:space="0" w:color="auto"/>
                  </w:divBdr>
                  <w:divsChild>
                    <w:div w:id="548612232">
                      <w:marLeft w:val="0"/>
                      <w:marRight w:val="150"/>
                      <w:marTop w:val="0"/>
                      <w:marBottom w:val="90"/>
                      <w:divBdr>
                        <w:top w:val="none" w:sz="0" w:space="0" w:color="auto"/>
                        <w:left w:val="none" w:sz="0" w:space="0" w:color="auto"/>
                        <w:bottom w:val="none" w:sz="0" w:space="0" w:color="auto"/>
                        <w:right w:val="none" w:sz="0" w:space="0" w:color="auto"/>
                      </w:divBdr>
                      <w:divsChild>
                        <w:div w:id="2139297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79620286">
      <w:bodyDiv w:val="1"/>
      <w:marLeft w:val="0"/>
      <w:marRight w:val="0"/>
      <w:marTop w:val="0"/>
      <w:marBottom w:val="0"/>
      <w:divBdr>
        <w:top w:val="none" w:sz="0" w:space="0" w:color="auto"/>
        <w:left w:val="none" w:sz="0" w:space="0" w:color="auto"/>
        <w:bottom w:val="none" w:sz="0" w:space="0" w:color="auto"/>
        <w:right w:val="none" w:sz="0" w:space="0" w:color="auto"/>
      </w:divBdr>
      <w:divsChild>
        <w:div w:id="759446835">
          <w:marLeft w:val="0"/>
          <w:marRight w:val="0"/>
          <w:marTop w:val="0"/>
          <w:marBottom w:val="0"/>
          <w:divBdr>
            <w:top w:val="none" w:sz="0" w:space="0" w:color="auto"/>
            <w:left w:val="none" w:sz="0" w:space="0" w:color="auto"/>
            <w:bottom w:val="none" w:sz="0" w:space="0" w:color="auto"/>
            <w:right w:val="none" w:sz="0" w:space="0" w:color="auto"/>
          </w:divBdr>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3574582">
      <w:bodyDiv w:val="1"/>
      <w:marLeft w:val="0"/>
      <w:marRight w:val="0"/>
      <w:marTop w:val="0"/>
      <w:marBottom w:val="0"/>
      <w:divBdr>
        <w:top w:val="none" w:sz="0" w:space="0" w:color="auto"/>
        <w:left w:val="none" w:sz="0" w:space="0" w:color="auto"/>
        <w:bottom w:val="none" w:sz="0" w:space="0" w:color="auto"/>
        <w:right w:val="none" w:sz="0" w:space="0" w:color="auto"/>
      </w:divBdr>
      <w:divsChild>
        <w:div w:id="1605648664">
          <w:marLeft w:val="0"/>
          <w:marRight w:val="0"/>
          <w:marTop w:val="0"/>
          <w:marBottom w:val="0"/>
          <w:divBdr>
            <w:top w:val="none" w:sz="0" w:space="0" w:color="auto"/>
            <w:left w:val="none" w:sz="0" w:space="0" w:color="auto"/>
            <w:bottom w:val="none" w:sz="0" w:space="0" w:color="auto"/>
            <w:right w:val="none" w:sz="0" w:space="0" w:color="auto"/>
          </w:divBdr>
          <w:divsChild>
            <w:div w:id="609969495">
              <w:marLeft w:val="0"/>
              <w:marRight w:val="0"/>
              <w:marTop w:val="0"/>
              <w:marBottom w:val="0"/>
              <w:divBdr>
                <w:top w:val="none" w:sz="0" w:space="0" w:color="auto"/>
                <w:left w:val="none" w:sz="0" w:space="0" w:color="auto"/>
                <w:bottom w:val="none" w:sz="0" w:space="0" w:color="auto"/>
                <w:right w:val="none" w:sz="0" w:space="0" w:color="auto"/>
              </w:divBdr>
              <w:divsChild>
                <w:div w:id="1570195095">
                  <w:marLeft w:val="0"/>
                  <w:marRight w:val="0"/>
                  <w:marTop w:val="0"/>
                  <w:marBottom w:val="300"/>
                  <w:divBdr>
                    <w:top w:val="none" w:sz="0" w:space="0" w:color="auto"/>
                    <w:left w:val="none" w:sz="0" w:space="0" w:color="auto"/>
                    <w:bottom w:val="none" w:sz="0" w:space="0" w:color="auto"/>
                    <w:right w:val="none" w:sz="0" w:space="0" w:color="auto"/>
                  </w:divBdr>
                  <w:divsChild>
                    <w:div w:id="352608435">
                      <w:marLeft w:val="0"/>
                      <w:marRight w:val="0"/>
                      <w:marTop w:val="0"/>
                      <w:marBottom w:val="0"/>
                      <w:divBdr>
                        <w:top w:val="none" w:sz="0" w:space="0" w:color="auto"/>
                        <w:left w:val="none" w:sz="0" w:space="0" w:color="auto"/>
                        <w:bottom w:val="none" w:sz="0" w:space="0" w:color="auto"/>
                        <w:right w:val="none" w:sz="0" w:space="0" w:color="auto"/>
                      </w:divBdr>
                      <w:divsChild>
                        <w:div w:id="1568763672">
                          <w:marLeft w:val="0"/>
                          <w:marRight w:val="0"/>
                          <w:marTop w:val="0"/>
                          <w:marBottom w:val="0"/>
                          <w:divBdr>
                            <w:top w:val="none" w:sz="0" w:space="0" w:color="auto"/>
                            <w:left w:val="none" w:sz="0" w:space="0" w:color="auto"/>
                            <w:bottom w:val="none" w:sz="0" w:space="0" w:color="auto"/>
                            <w:right w:val="none" w:sz="0" w:space="0" w:color="auto"/>
                          </w:divBdr>
                          <w:divsChild>
                            <w:div w:id="8137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87061030">
      <w:bodyDiv w:val="1"/>
      <w:marLeft w:val="0"/>
      <w:marRight w:val="0"/>
      <w:marTop w:val="0"/>
      <w:marBottom w:val="0"/>
      <w:divBdr>
        <w:top w:val="none" w:sz="0" w:space="0" w:color="auto"/>
        <w:left w:val="none" w:sz="0" w:space="0" w:color="auto"/>
        <w:bottom w:val="none" w:sz="0" w:space="0" w:color="auto"/>
        <w:right w:val="none" w:sz="0" w:space="0" w:color="auto"/>
      </w:divBdr>
      <w:divsChild>
        <w:div w:id="698897015">
          <w:marLeft w:val="0"/>
          <w:marRight w:val="0"/>
          <w:marTop w:val="0"/>
          <w:marBottom w:val="0"/>
          <w:divBdr>
            <w:top w:val="none" w:sz="0" w:space="0" w:color="auto"/>
            <w:left w:val="none" w:sz="0" w:space="0" w:color="auto"/>
            <w:bottom w:val="none" w:sz="0" w:space="0" w:color="auto"/>
            <w:right w:val="none" w:sz="0" w:space="0" w:color="auto"/>
          </w:divBdr>
          <w:divsChild>
            <w:div w:id="610430548">
              <w:marLeft w:val="0"/>
              <w:marRight w:val="0"/>
              <w:marTop w:val="0"/>
              <w:marBottom w:val="0"/>
              <w:divBdr>
                <w:top w:val="none" w:sz="0" w:space="0" w:color="auto"/>
                <w:left w:val="none" w:sz="0" w:space="0" w:color="auto"/>
                <w:bottom w:val="none" w:sz="0" w:space="0" w:color="auto"/>
                <w:right w:val="none" w:sz="0" w:space="0" w:color="auto"/>
              </w:divBdr>
              <w:divsChild>
                <w:div w:id="8804849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1511495">
      <w:bodyDiv w:val="1"/>
      <w:marLeft w:val="0"/>
      <w:marRight w:val="0"/>
      <w:marTop w:val="0"/>
      <w:marBottom w:val="0"/>
      <w:divBdr>
        <w:top w:val="none" w:sz="0" w:space="0" w:color="auto"/>
        <w:left w:val="none" w:sz="0" w:space="0" w:color="auto"/>
        <w:bottom w:val="none" w:sz="0" w:space="0" w:color="auto"/>
        <w:right w:val="none" w:sz="0" w:space="0" w:color="auto"/>
      </w:divBdr>
      <w:divsChild>
        <w:div w:id="1052996440">
          <w:marLeft w:val="0"/>
          <w:marRight w:val="0"/>
          <w:marTop w:val="0"/>
          <w:marBottom w:val="0"/>
          <w:divBdr>
            <w:top w:val="none" w:sz="0" w:space="0" w:color="auto"/>
            <w:left w:val="none" w:sz="0" w:space="0" w:color="auto"/>
            <w:bottom w:val="none" w:sz="0" w:space="0" w:color="auto"/>
            <w:right w:val="none" w:sz="0" w:space="0" w:color="auto"/>
          </w:divBdr>
          <w:divsChild>
            <w:div w:id="103310431">
              <w:marLeft w:val="0"/>
              <w:marRight w:val="0"/>
              <w:marTop w:val="630"/>
              <w:marBottom w:val="0"/>
              <w:divBdr>
                <w:top w:val="single" w:sz="12" w:space="0" w:color="auto"/>
                <w:left w:val="none" w:sz="0" w:space="0" w:color="auto"/>
                <w:bottom w:val="none" w:sz="0" w:space="0" w:color="auto"/>
                <w:right w:val="none" w:sz="0" w:space="0" w:color="auto"/>
              </w:divBdr>
              <w:divsChild>
                <w:div w:id="440535000">
                  <w:marLeft w:val="0"/>
                  <w:marRight w:val="0"/>
                  <w:marTop w:val="0"/>
                  <w:marBottom w:val="0"/>
                  <w:divBdr>
                    <w:top w:val="none" w:sz="0" w:space="0" w:color="auto"/>
                    <w:left w:val="none" w:sz="0" w:space="0" w:color="auto"/>
                    <w:bottom w:val="none" w:sz="0" w:space="0" w:color="auto"/>
                    <w:right w:val="none" w:sz="0" w:space="0" w:color="auto"/>
                  </w:divBdr>
                  <w:divsChild>
                    <w:div w:id="1113941483">
                      <w:marLeft w:val="0"/>
                      <w:marRight w:val="150"/>
                      <w:marTop w:val="0"/>
                      <w:marBottom w:val="90"/>
                      <w:divBdr>
                        <w:top w:val="none" w:sz="0" w:space="0" w:color="auto"/>
                        <w:left w:val="none" w:sz="0" w:space="0" w:color="auto"/>
                        <w:bottom w:val="none" w:sz="0" w:space="0" w:color="auto"/>
                        <w:right w:val="none" w:sz="0" w:space="0" w:color="auto"/>
                      </w:divBdr>
                      <w:divsChild>
                        <w:div w:id="36880227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6950616">
      <w:bodyDiv w:val="1"/>
      <w:marLeft w:val="0"/>
      <w:marRight w:val="0"/>
      <w:marTop w:val="0"/>
      <w:marBottom w:val="0"/>
      <w:divBdr>
        <w:top w:val="none" w:sz="0" w:space="0" w:color="auto"/>
        <w:left w:val="none" w:sz="0" w:space="0" w:color="auto"/>
        <w:bottom w:val="none" w:sz="0" w:space="0" w:color="auto"/>
        <w:right w:val="none" w:sz="0" w:space="0" w:color="auto"/>
      </w:divBdr>
      <w:divsChild>
        <w:div w:id="1079717887">
          <w:marLeft w:val="0"/>
          <w:marRight w:val="0"/>
          <w:marTop w:val="0"/>
          <w:marBottom w:val="0"/>
          <w:divBdr>
            <w:top w:val="none" w:sz="0" w:space="0" w:color="auto"/>
            <w:left w:val="none" w:sz="0" w:space="0" w:color="auto"/>
            <w:bottom w:val="none" w:sz="0" w:space="0" w:color="auto"/>
            <w:right w:val="none" w:sz="0" w:space="0" w:color="auto"/>
          </w:divBdr>
          <w:divsChild>
            <w:div w:id="7430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52905">
      <w:bodyDiv w:val="1"/>
      <w:marLeft w:val="0"/>
      <w:marRight w:val="0"/>
      <w:marTop w:val="0"/>
      <w:marBottom w:val="0"/>
      <w:divBdr>
        <w:top w:val="none" w:sz="0" w:space="0" w:color="auto"/>
        <w:left w:val="none" w:sz="0" w:space="0" w:color="auto"/>
        <w:bottom w:val="none" w:sz="0" w:space="0" w:color="auto"/>
        <w:right w:val="none" w:sz="0" w:space="0" w:color="auto"/>
      </w:divBdr>
      <w:divsChild>
        <w:div w:id="1436558003">
          <w:marLeft w:val="0"/>
          <w:marRight w:val="0"/>
          <w:marTop w:val="0"/>
          <w:marBottom w:val="0"/>
          <w:divBdr>
            <w:top w:val="none" w:sz="0" w:space="0" w:color="auto"/>
            <w:left w:val="none" w:sz="0" w:space="0" w:color="auto"/>
            <w:bottom w:val="none" w:sz="0" w:space="0" w:color="auto"/>
            <w:right w:val="none" w:sz="0" w:space="0" w:color="auto"/>
          </w:divBdr>
          <w:divsChild>
            <w:div w:id="359746180">
              <w:marLeft w:val="0"/>
              <w:marRight w:val="0"/>
              <w:marTop w:val="0"/>
              <w:marBottom w:val="0"/>
              <w:divBdr>
                <w:top w:val="none" w:sz="0" w:space="0" w:color="auto"/>
                <w:left w:val="none" w:sz="0" w:space="0" w:color="auto"/>
                <w:bottom w:val="none" w:sz="0" w:space="0" w:color="auto"/>
                <w:right w:val="none" w:sz="0" w:space="0" w:color="auto"/>
              </w:divBdr>
              <w:divsChild>
                <w:div w:id="11317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72139991">
      <w:bodyDiv w:val="1"/>
      <w:marLeft w:val="0"/>
      <w:marRight w:val="0"/>
      <w:marTop w:val="0"/>
      <w:marBottom w:val="0"/>
      <w:divBdr>
        <w:top w:val="none" w:sz="0" w:space="0" w:color="auto"/>
        <w:left w:val="none" w:sz="0" w:space="0" w:color="auto"/>
        <w:bottom w:val="none" w:sz="0" w:space="0" w:color="auto"/>
        <w:right w:val="none" w:sz="0" w:space="0" w:color="auto"/>
      </w:divBdr>
      <w:divsChild>
        <w:div w:id="36779686">
          <w:marLeft w:val="0"/>
          <w:marRight w:val="0"/>
          <w:marTop w:val="0"/>
          <w:marBottom w:val="0"/>
          <w:divBdr>
            <w:top w:val="none" w:sz="0" w:space="0" w:color="auto"/>
            <w:left w:val="none" w:sz="0" w:space="0" w:color="auto"/>
            <w:bottom w:val="none" w:sz="0" w:space="0" w:color="auto"/>
            <w:right w:val="none" w:sz="0" w:space="0" w:color="auto"/>
          </w:divBdr>
          <w:divsChild>
            <w:div w:id="200439446">
              <w:marLeft w:val="0"/>
              <w:marRight w:val="0"/>
              <w:marTop w:val="630"/>
              <w:marBottom w:val="0"/>
              <w:divBdr>
                <w:top w:val="single" w:sz="12" w:space="0" w:color="auto"/>
                <w:left w:val="none" w:sz="0" w:space="0" w:color="auto"/>
                <w:bottom w:val="none" w:sz="0" w:space="0" w:color="auto"/>
                <w:right w:val="none" w:sz="0" w:space="0" w:color="auto"/>
              </w:divBdr>
              <w:divsChild>
                <w:div w:id="1745375725">
                  <w:marLeft w:val="0"/>
                  <w:marRight w:val="0"/>
                  <w:marTop w:val="0"/>
                  <w:marBottom w:val="0"/>
                  <w:divBdr>
                    <w:top w:val="none" w:sz="0" w:space="0" w:color="auto"/>
                    <w:left w:val="none" w:sz="0" w:space="0" w:color="auto"/>
                    <w:bottom w:val="none" w:sz="0" w:space="0" w:color="auto"/>
                    <w:right w:val="none" w:sz="0" w:space="0" w:color="auto"/>
                  </w:divBdr>
                  <w:divsChild>
                    <w:div w:id="64694491">
                      <w:marLeft w:val="0"/>
                      <w:marRight w:val="150"/>
                      <w:marTop w:val="0"/>
                      <w:marBottom w:val="90"/>
                      <w:divBdr>
                        <w:top w:val="none" w:sz="0" w:space="0" w:color="auto"/>
                        <w:left w:val="none" w:sz="0" w:space="0" w:color="auto"/>
                        <w:bottom w:val="none" w:sz="0" w:space="0" w:color="auto"/>
                        <w:right w:val="none" w:sz="0" w:space="0" w:color="auto"/>
                      </w:divBdr>
                      <w:divsChild>
                        <w:div w:id="9059925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12620661">
      <w:bodyDiv w:val="1"/>
      <w:marLeft w:val="0"/>
      <w:marRight w:val="0"/>
      <w:marTop w:val="0"/>
      <w:marBottom w:val="0"/>
      <w:divBdr>
        <w:top w:val="none" w:sz="0" w:space="0" w:color="auto"/>
        <w:left w:val="none" w:sz="0" w:space="0" w:color="auto"/>
        <w:bottom w:val="none" w:sz="0" w:space="0" w:color="auto"/>
        <w:right w:val="none" w:sz="0" w:space="0" w:color="auto"/>
      </w:divBdr>
    </w:div>
    <w:div w:id="1236665851">
      <w:bodyDiv w:val="1"/>
      <w:marLeft w:val="0"/>
      <w:marRight w:val="0"/>
      <w:marTop w:val="0"/>
      <w:marBottom w:val="0"/>
      <w:divBdr>
        <w:top w:val="none" w:sz="0" w:space="0" w:color="auto"/>
        <w:left w:val="none" w:sz="0" w:space="0" w:color="auto"/>
        <w:bottom w:val="none" w:sz="0" w:space="0" w:color="auto"/>
        <w:right w:val="none" w:sz="0" w:space="0" w:color="auto"/>
      </w:divBdr>
      <w:divsChild>
        <w:div w:id="429088690">
          <w:marLeft w:val="0"/>
          <w:marRight w:val="0"/>
          <w:marTop w:val="0"/>
          <w:marBottom w:val="0"/>
          <w:divBdr>
            <w:top w:val="none" w:sz="0" w:space="0" w:color="auto"/>
            <w:left w:val="none" w:sz="0" w:space="0" w:color="auto"/>
            <w:bottom w:val="none" w:sz="0" w:space="0" w:color="auto"/>
            <w:right w:val="none" w:sz="0" w:space="0" w:color="auto"/>
          </w:divBdr>
          <w:divsChild>
            <w:div w:id="1952974088">
              <w:marLeft w:val="0"/>
              <w:marRight w:val="0"/>
              <w:marTop w:val="0"/>
              <w:marBottom w:val="0"/>
              <w:divBdr>
                <w:top w:val="none" w:sz="0" w:space="0" w:color="auto"/>
                <w:left w:val="none" w:sz="0" w:space="0" w:color="auto"/>
                <w:bottom w:val="none" w:sz="0" w:space="0" w:color="auto"/>
                <w:right w:val="none" w:sz="0" w:space="0" w:color="auto"/>
              </w:divBdr>
              <w:divsChild>
                <w:div w:id="241528746">
                  <w:marLeft w:val="0"/>
                  <w:marRight w:val="0"/>
                  <w:marTop w:val="0"/>
                  <w:marBottom w:val="0"/>
                  <w:divBdr>
                    <w:top w:val="none" w:sz="0" w:space="0" w:color="auto"/>
                    <w:left w:val="none" w:sz="0" w:space="0" w:color="auto"/>
                    <w:bottom w:val="none" w:sz="0" w:space="0" w:color="auto"/>
                    <w:right w:val="none" w:sz="0" w:space="0" w:color="auto"/>
                  </w:divBdr>
                  <w:divsChild>
                    <w:div w:id="18400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4583">
      <w:bodyDiv w:val="1"/>
      <w:marLeft w:val="0"/>
      <w:marRight w:val="0"/>
      <w:marTop w:val="0"/>
      <w:marBottom w:val="0"/>
      <w:divBdr>
        <w:top w:val="none" w:sz="0" w:space="0" w:color="auto"/>
        <w:left w:val="none" w:sz="0" w:space="0" w:color="auto"/>
        <w:bottom w:val="none" w:sz="0" w:space="0" w:color="auto"/>
        <w:right w:val="none" w:sz="0" w:space="0" w:color="auto"/>
      </w:divBdr>
      <w:divsChild>
        <w:div w:id="429201733">
          <w:marLeft w:val="0"/>
          <w:marRight w:val="0"/>
          <w:marTop w:val="0"/>
          <w:marBottom w:val="0"/>
          <w:divBdr>
            <w:top w:val="none" w:sz="0" w:space="0" w:color="auto"/>
            <w:left w:val="none" w:sz="0" w:space="0" w:color="auto"/>
            <w:bottom w:val="none" w:sz="0" w:space="0" w:color="auto"/>
            <w:right w:val="none" w:sz="0" w:space="0" w:color="auto"/>
          </w:divBdr>
          <w:divsChild>
            <w:div w:id="1252739068">
              <w:marLeft w:val="0"/>
              <w:marRight w:val="0"/>
              <w:marTop w:val="630"/>
              <w:marBottom w:val="0"/>
              <w:divBdr>
                <w:top w:val="single" w:sz="12" w:space="0" w:color="auto"/>
                <w:left w:val="none" w:sz="0" w:space="0" w:color="auto"/>
                <w:bottom w:val="none" w:sz="0" w:space="0" w:color="auto"/>
                <w:right w:val="none" w:sz="0" w:space="0" w:color="auto"/>
              </w:divBdr>
              <w:divsChild>
                <w:div w:id="1959485388">
                  <w:marLeft w:val="0"/>
                  <w:marRight w:val="0"/>
                  <w:marTop w:val="0"/>
                  <w:marBottom w:val="0"/>
                  <w:divBdr>
                    <w:top w:val="none" w:sz="0" w:space="0" w:color="auto"/>
                    <w:left w:val="none" w:sz="0" w:space="0" w:color="auto"/>
                    <w:bottom w:val="none" w:sz="0" w:space="0" w:color="auto"/>
                    <w:right w:val="none" w:sz="0" w:space="0" w:color="auto"/>
                  </w:divBdr>
                  <w:divsChild>
                    <w:div w:id="444468555">
                      <w:marLeft w:val="0"/>
                      <w:marRight w:val="150"/>
                      <w:marTop w:val="0"/>
                      <w:marBottom w:val="90"/>
                      <w:divBdr>
                        <w:top w:val="none" w:sz="0" w:space="0" w:color="auto"/>
                        <w:left w:val="none" w:sz="0" w:space="0" w:color="auto"/>
                        <w:bottom w:val="none" w:sz="0" w:space="0" w:color="auto"/>
                        <w:right w:val="none" w:sz="0" w:space="0" w:color="auto"/>
                      </w:divBdr>
                      <w:divsChild>
                        <w:div w:id="76094845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36638289">
      <w:bodyDiv w:val="1"/>
      <w:marLeft w:val="0"/>
      <w:marRight w:val="0"/>
      <w:marTop w:val="0"/>
      <w:marBottom w:val="0"/>
      <w:divBdr>
        <w:top w:val="none" w:sz="0" w:space="0" w:color="auto"/>
        <w:left w:val="none" w:sz="0" w:space="0" w:color="auto"/>
        <w:bottom w:val="none" w:sz="0" w:space="0" w:color="auto"/>
        <w:right w:val="none" w:sz="0" w:space="0" w:color="auto"/>
      </w:divBdr>
      <w:divsChild>
        <w:div w:id="1131285169">
          <w:marLeft w:val="0"/>
          <w:marRight w:val="0"/>
          <w:marTop w:val="0"/>
          <w:marBottom w:val="0"/>
          <w:divBdr>
            <w:top w:val="none" w:sz="0" w:space="0" w:color="auto"/>
            <w:left w:val="none" w:sz="0" w:space="0" w:color="auto"/>
            <w:bottom w:val="none" w:sz="0" w:space="0" w:color="auto"/>
            <w:right w:val="none" w:sz="0" w:space="0" w:color="auto"/>
          </w:divBdr>
        </w:div>
        <w:div w:id="16783528">
          <w:marLeft w:val="0"/>
          <w:marRight w:val="0"/>
          <w:marTop w:val="0"/>
          <w:marBottom w:val="0"/>
          <w:divBdr>
            <w:top w:val="none" w:sz="0" w:space="0" w:color="auto"/>
            <w:left w:val="none" w:sz="0" w:space="0" w:color="auto"/>
            <w:bottom w:val="none" w:sz="0" w:space="0" w:color="auto"/>
            <w:right w:val="none" w:sz="0" w:space="0" w:color="auto"/>
          </w:divBdr>
        </w:div>
        <w:div w:id="21983801">
          <w:marLeft w:val="0"/>
          <w:marRight w:val="0"/>
          <w:marTop w:val="0"/>
          <w:marBottom w:val="0"/>
          <w:divBdr>
            <w:top w:val="none" w:sz="0" w:space="0" w:color="auto"/>
            <w:left w:val="none" w:sz="0" w:space="0" w:color="auto"/>
            <w:bottom w:val="none" w:sz="0" w:space="0" w:color="auto"/>
            <w:right w:val="none" w:sz="0" w:space="0" w:color="auto"/>
          </w:divBdr>
        </w:div>
        <w:div w:id="247882980">
          <w:marLeft w:val="0"/>
          <w:marRight w:val="0"/>
          <w:marTop w:val="0"/>
          <w:marBottom w:val="0"/>
          <w:divBdr>
            <w:top w:val="none" w:sz="0" w:space="0" w:color="auto"/>
            <w:left w:val="none" w:sz="0" w:space="0" w:color="auto"/>
            <w:bottom w:val="none" w:sz="0" w:space="0" w:color="auto"/>
            <w:right w:val="none" w:sz="0" w:space="0" w:color="auto"/>
          </w:divBdr>
        </w:div>
      </w:divsChild>
    </w:div>
    <w:div w:id="1476482083">
      <w:bodyDiv w:val="1"/>
      <w:marLeft w:val="0"/>
      <w:marRight w:val="0"/>
      <w:marTop w:val="0"/>
      <w:marBottom w:val="0"/>
      <w:divBdr>
        <w:top w:val="none" w:sz="0" w:space="0" w:color="auto"/>
        <w:left w:val="none" w:sz="0" w:space="0" w:color="auto"/>
        <w:bottom w:val="none" w:sz="0" w:space="0" w:color="auto"/>
        <w:right w:val="none" w:sz="0" w:space="0" w:color="auto"/>
      </w:divBdr>
      <w:divsChild>
        <w:div w:id="1816755946">
          <w:marLeft w:val="0"/>
          <w:marRight w:val="0"/>
          <w:marTop w:val="0"/>
          <w:marBottom w:val="0"/>
          <w:divBdr>
            <w:top w:val="none" w:sz="0" w:space="0" w:color="auto"/>
            <w:left w:val="none" w:sz="0" w:space="0" w:color="auto"/>
            <w:bottom w:val="none" w:sz="0" w:space="0" w:color="auto"/>
            <w:right w:val="none" w:sz="0" w:space="0" w:color="auto"/>
          </w:divBdr>
          <w:divsChild>
            <w:div w:id="1790541175">
              <w:marLeft w:val="0"/>
              <w:marRight w:val="0"/>
              <w:marTop w:val="630"/>
              <w:marBottom w:val="0"/>
              <w:divBdr>
                <w:top w:val="single" w:sz="12" w:space="0" w:color="auto"/>
                <w:left w:val="none" w:sz="0" w:space="0" w:color="auto"/>
                <w:bottom w:val="none" w:sz="0" w:space="0" w:color="auto"/>
                <w:right w:val="none" w:sz="0" w:space="0" w:color="auto"/>
              </w:divBdr>
              <w:divsChild>
                <w:div w:id="1047023481">
                  <w:marLeft w:val="0"/>
                  <w:marRight w:val="0"/>
                  <w:marTop w:val="0"/>
                  <w:marBottom w:val="0"/>
                  <w:divBdr>
                    <w:top w:val="none" w:sz="0" w:space="0" w:color="auto"/>
                    <w:left w:val="none" w:sz="0" w:space="0" w:color="auto"/>
                    <w:bottom w:val="none" w:sz="0" w:space="0" w:color="auto"/>
                    <w:right w:val="none" w:sz="0" w:space="0" w:color="auto"/>
                  </w:divBdr>
                  <w:divsChild>
                    <w:div w:id="1790782158">
                      <w:marLeft w:val="0"/>
                      <w:marRight w:val="150"/>
                      <w:marTop w:val="0"/>
                      <w:marBottom w:val="90"/>
                      <w:divBdr>
                        <w:top w:val="none" w:sz="0" w:space="0" w:color="auto"/>
                        <w:left w:val="none" w:sz="0" w:space="0" w:color="auto"/>
                        <w:bottom w:val="none" w:sz="0" w:space="0" w:color="auto"/>
                        <w:right w:val="none" w:sz="0" w:space="0" w:color="auto"/>
                      </w:divBdr>
                      <w:divsChild>
                        <w:div w:id="3812978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82965026">
      <w:bodyDiv w:val="1"/>
      <w:marLeft w:val="0"/>
      <w:marRight w:val="0"/>
      <w:marTop w:val="0"/>
      <w:marBottom w:val="0"/>
      <w:divBdr>
        <w:top w:val="none" w:sz="0" w:space="0" w:color="auto"/>
        <w:left w:val="none" w:sz="0" w:space="0" w:color="auto"/>
        <w:bottom w:val="none" w:sz="0" w:space="0" w:color="auto"/>
        <w:right w:val="none" w:sz="0" w:space="0" w:color="auto"/>
      </w:divBdr>
      <w:divsChild>
        <w:div w:id="2044862548">
          <w:marLeft w:val="0"/>
          <w:marRight w:val="0"/>
          <w:marTop w:val="0"/>
          <w:marBottom w:val="0"/>
          <w:divBdr>
            <w:top w:val="none" w:sz="0" w:space="0" w:color="auto"/>
            <w:left w:val="none" w:sz="0" w:space="0" w:color="auto"/>
            <w:bottom w:val="none" w:sz="0" w:space="0" w:color="auto"/>
            <w:right w:val="none" w:sz="0" w:space="0" w:color="auto"/>
          </w:divBdr>
          <w:divsChild>
            <w:div w:id="1731539835">
              <w:marLeft w:val="0"/>
              <w:marRight w:val="0"/>
              <w:marTop w:val="0"/>
              <w:marBottom w:val="0"/>
              <w:divBdr>
                <w:top w:val="none" w:sz="0" w:space="0" w:color="auto"/>
                <w:left w:val="none" w:sz="0" w:space="0" w:color="auto"/>
                <w:bottom w:val="none" w:sz="0" w:space="0" w:color="auto"/>
                <w:right w:val="none" w:sz="0" w:space="0" w:color="auto"/>
              </w:divBdr>
              <w:divsChild>
                <w:div w:id="1168708936">
                  <w:marLeft w:val="0"/>
                  <w:marRight w:val="0"/>
                  <w:marTop w:val="0"/>
                  <w:marBottom w:val="0"/>
                  <w:divBdr>
                    <w:top w:val="none" w:sz="0" w:space="0" w:color="auto"/>
                    <w:left w:val="none" w:sz="0" w:space="0" w:color="auto"/>
                    <w:bottom w:val="none" w:sz="0" w:space="0" w:color="auto"/>
                    <w:right w:val="none" w:sz="0" w:space="0" w:color="auto"/>
                  </w:divBdr>
                  <w:divsChild>
                    <w:div w:id="12024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406102">
      <w:bodyDiv w:val="1"/>
      <w:marLeft w:val="0"/>
      <w:marRight w:val="0"/>
      <w:marTop w:val="0"/>
      <w:marBottom w:val="0"/>
      <w:divBdr>
        <w:top w:val="none" w:sz="0" w:space="0" w:color="auto"/>
        <w:left w:val="none" w:sz="0" w:space="0" w:color="auto"/>
        <w:bottom w:val="none" w:sz="0" w:space="0" w:color="auto"/>
        <w:right w:val="none" w:sz="0" w:space="0" w:color="auto"/>
      </w:divBdr>
      <w:divsChild>
        <w:div w:id="1519856215">
          <w:marLeft w:val="0"/>
          <w:marRight w:val="0"/>
          <w:marTop w:val="0"/>
          <w:marBottom w:val="0"/>
          <w:divBdr>
            <w:top w:val="none" w:sz="0" w:space="0" w:color="auto"/>
            <w:left w:val="none" w:sz="0" w:space="0" w:color="auto"/>
            <w:bottom w:val="none" w:sz="0" w:space="0" w:color="auto"/>
            <w:right w:val="none" w:sz="0" w:space="0" w:color="auto"/>
          </w:divBdr>
          <w:divsChild>
            <w:div w:id="1768381038">
              <w:marLeft w:val="0"/>
              <w:marRight w:val="0"/>
              <w:marTop w:val="630"/>
              <w:marBottom w:val="0"/>
              <w:divBdr>
                <w:top w:val="single" w:sz="12" w:space="0" w:color="auto"/>
                <w:left w:val="none" w:sz="0" w:space="0" w:color="auto"/>
                <w:bottom w:val="none" w:sz="0" w:space="0" w:color="auto"/>
                <w:right w:val="none" w:sz="0" w:space="0" w:color="auto"/>
              </w:divBdr>
              <w:divsChild>
                <w:div w:id="1521122165">
                  <w:marLeft w:val="0"/>
                  <w:marRight w:val="0"/>
                  <w:marTop w:val="0"/>
                  <w:marBottom w:val="0"/>
                  <w:divBdr>
                    <w:top w:val="none" w:sz="0" w:space="0" w:color="auto"/>
                    <w:left w:val="none" w:sz="0" w:space="0" w:color="auto"/>
                    <w:bottom w:val="none" w:sz="0" w:space="0" w:color="auto"/>
                    <w:right w:val="none" w:sz="0" w:space="0" w:color="auto"/>
                  </w:divBdr>
                  <w:divsChild>
                    <w:div w:id="481315777">
                      <w:marLeft w:val="0"/>
                      <w:marRight w:val="150"/>
                      <w:marTop w:val="0"/>
                      <w:marBottom w:val="90"/>
                      <w:divBdr>
                        <w:top w:val="none" w:sz="0" w:space="0" w:color="auto"/>
                        <w:left w:val="none" w:sz="0" w:space="0" w:color="auto"/>
                        <w:bottom w:val="none" w:sz="0" w:space="0" w:color="auto"/>
                        <w:right w:val="none" w:sz="0" w:space="0" w:color="auto"/>
                      </w:divBdr>
                      <w:divsChild>
                        <w:div w:id="2583642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569530668">
      <w:bodyDiv w:val="1"/>
      <w:marLeft w:val="0"/>
      <w:marRight w:val="0"/>
      <w:marTop w:val="0"/>
      <w:marBottom w:val="0"/>
      <w:divBdr>
        <w:top w:val="none" w:sz="0" w:space="0" w:color="auto"/>
        <w:left w:val="none" w:sz="0" w:space="0" w:color="auto"/>
        <w:bottom w:val="none" w:sz="0" w:space="0" w:color="auto"/>
        <w:right w:val="none" w:sz="0" w:space="0" w:color="auto"/>
      </w:divBdr>
      <w:divsChild>
        <w:div w:id="149911803">
          <w:marLeft w:val="0"/>
          <w:marRight w:val="0"/>
          <w:marTop w:val="0"/>
          <w:marBottom w:val="0"/>
          <w:divBdr>
            <w:top w:val="none" w:sz="0" w:space="0" w:color="auto"/>
            <w:left w:val="none" w:sz="0" w:space="0" w:color="auto"/>
            <w:bottom w:val="none" w:sz="0" w:space="0" w:color="auto"/>
            <w:right w:val="none" w:sz="0" w:space="0" w:color="auto"/>
          </w:divBdr>
          <w:divsChild>
            <w:div w:id="920675145">
              <w:marLeft w:val="0"/>
              <w:marRight w:val="0"/>
              <w:marTop w:val="630"/>
              <w:marBottom w:val="0"/>
              <w:divBdr>
                <w:top w:val="single" w:sz="12" w:space="0" w:color="auto"/>
                <w:left w:val="none" w:sz="0" w:space="0" w:color="auto"/>
                <w:bottom w:val="none" w:sz="0" w:space="0" w:color="auto"/>
                <w:right w:val="none" w:sz="0" w:space="0" w:color="auto"/>
              </w:divBdr>
              <w:divsChild>
                <w:div w:id="446584482">
                  <w:marLeft w:val="0"/>
                  <w:marRight w:val="0"/>
                  <w:marTop w:val="0"/>
                  <w:marBottom w:val="0"/>
                  <w:divBdr>
                    <w:top w:val="none" w:sz="0" w:space="0" w:color="auto"/>
                    <w:left w:val="none" w:sz="0" w:space="0" w:color="auto"/>
                    <w:bottom w:val="none" w:sz="0" w:space="0" w:color="auto"/>
                    <w:right w:val="none" w:sz="0" w:space="0" w:color="auto"/>
                  </w:divBdr>
                  <w:divsChild>
                    <w:div w:id="633874816">
                      <w:marLeft w:val="0"/>
                      <w:marRight w:val="150"/>
                      <w:marTop w:val="0"/>
                      <w:marBottom w:val="90"/>
                      <w:divBdr>
                        <w:top w:val="none" w:sz="0" w:space="0" w:color="auto"/>
                        <w:left w:val="none" w:sz="0" w:space="0" w:color="auto"/>
                        <w:bottom w:val="none" w:sz="0" w:space="0" w:color="auto"/>
                        <w:right w:val="none" w:sz="0" w:space="0" w:color="auto"/>
                      </w:divBdr>
                      <w:divsChild>
                        <w:div w:id="170158408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769988">
      <w:bodyDiv w:val="1"/>
      <w:marLeft w:val="0"/>
      <w:marRight w:val="0"/>
      <w:marTop w:val="0"/>
      <w:marBottom w:val="0"/>
      <w:divBdr>
        <w:top w:val="none" w:sz="0" w:space="0" w:color="auto"/>
        <w:left w:val="none" w:sz="0" w:space="0" w:color="auto"/>
        <w:bottom w:val="none" w:sz="0" w:space="0" w:color="auto"/>
        <w:right w:val="none" w:sz="0" w:space="0" w:color="auto"/>
      </w:divBdr>
      <w:divsChild>
        <w:div w:id="702677995">
          <w:marLeft w:val="0"/>
          <w:marRight w:val="0"/>
          <w:marTop w:val="0"/>
          <w:marBottom w:val="0"/>
          <w:divBdr>
            <w:top w:val="none" w:sz="0" w:space="0" w:color="auto"/>
            <w:left w:val="none" w:sz="0" w:space="0" w:color="auto"/>
            <w:bottom w:val="none" w:sz="0" w:space="0" w:color="auto"/>
            <w:right w:val="none" w:sz="0" w:space="0" w:color="auto"/>
          </w:divBdr>
          <w:divsChild>
            <w:div w:id="1460486973">
              <w:marLeft w:val="0"/>
              <w:marRight w:val="0"/>
              <w:marTop w:val="0"/>
              <w:marBottom w:val="0"/>
              <w:divBdr>
                <w:top w:val="none" w:sz="0" w:space="0" w:color="auto"/>
                <w:left w:val="none" w:sz="0" w:space="0" w:color="auto"/>
                <w:bottom w:val="none" w:sz="0" w:space="0" w:color="auto"/>
                <w:right w:val="none" w:sz="0" w:space="0" w:color="auto"/>
              </w:divBdr>
              <w:divsChild>
                <w:div w:id="790824539">
                  <w:marLeft w:val="0"/>
                  <w:marRight w:val="0"/>
                  <w:marTop w:val="0"/>
                  <w:marBottom w:val="0"/>
                  <w:divBdr>
                    <w:top w:val="none" w:sz="0" w:space="0" w:color="auto"/>
                    <w:left w:val="none" w:sz="0" w:space="0" w:color="auto"/>
                    <w:bottom w:val="none" w:sz="0" w:space="0" w:color="auto"/>
                    <w:right w:val="none" w:sz="0" w:space="0" w:color="auto"/>
                  </w:divBdr>
                  <w:divsChild>
                    <w:div w:id="1474715899">
                      <w:marLeft w:val="0"/>
                      <w:marRight w:val="0"/>
                      <w:marTop w:val="0"/>
                      <w:marBottom w:val="0"/>
                      <w:divBdr>
                        <w:top w:val="none" w:sz="0" w:space="0" w:color="auto"/>
                        <w:left w:val="none" w:sz="0" w:space="0" w:color="auto"/>
                        <w:bottom w:val="none" w:sz="0" w:space="0" w:color="auto"/>
                        <w:right w:val="none" w:sz="0" w:space="0" w:color="auto"/>
                      </w:divBdr>
                      <w:divsChild>
                        <w:div w:id="17970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73555">
      <w:bodyDiv w:val="1"/>
      <w:marLeft w:val="0"/>
      <w:marRight w:val="0"/>
      <w:marTop w:val="0"/>
      <w:marBottom w:val="0"/>
      <w:divBdr>
        <w:top w:val="none" w:sz="0" w:space="0" w:color="auto"/>
        <w:left w:val="none" w:sz="0" w:space="0" w:color="auto"/>
        <w:bottom w:val="none" w:sz="0" w:space="0" w:color="auto"/>
        <w:right w:val="none" w:sz="0" w:space="0" w:color="auto"/>
      </w:divBdr>
      <w:divsChild>
        <w:div w:id="1623223337">
          <w:marLeft w:val="0"/>
          <w:marRight w:val="0"/>
          <w:marTop w:val="0"/>
          <w:marBottom w:val="0"/>
          <w:divBdr>
            <w:top w:val="none" w:sz="0" w:space="0" w:color="auto"/>
            <w:left w:val="none" w:sz="0" w:space="0" w:color="auto"/>
            <w:bottom w:val="none" w:sz="0" w:space="0" w:color="auto"/>
            <w:right w:val="none" w:sz="0" w:space="0" w:color="auto"/>
          </w:divBdr>
          <w:divsChild>
            <w:div w:id="167058089">
              <w:marLeft w:val="0"/>
              <w:marRight w:val="0"/>
              <w:marTop w:val="630"/>
              <w:marBottom w:val="0"/>
              <w:divBdr>
                <w:top w:val="none" w:sz="0" w:space="0" w:color="auto"/>
                <w:left w:val="none" w:sz="0" w:space="0" w:color="auto"/>
                <w:bottom w:val="none" w:sz="0" w:space="0" w:color="auto"/>
                <w:right w:val="none" w:sz="0" w:space="0" w:color="auto"/>
              </w:divBdr>
              <w:divsChild>
                <w:div w:id="1975213493">
                  <w:marLeft w:val="0"/>
                  <w:marRight w:val="0"/>
                  <w:marTop w:val="0"/>
                  <w:marBottom w:val="0"/>
                  <w:divBdr>
                    <w:top w:val="none" w:sz="0" w:space="0" w:color="auto"/>
                    <w:left w:val="none" w:sz="0" w:space="0" w:color="auto"/>
                    <w:bottom w:val="none" w:sz="0" w:space="0" w:color="auto"/>
                    <w:right w:val="none" w:sz="0" w:space="0" w:color="auto"/>
                  </w:divBdr>
                  <w:divsChild>
                    <w:div w:id="216431978">
                      <w:marLeft w:val="0"/>
                      <w:marRight w:val="150"/>
                      <w:marTop w:val="0"/>
                      <w:marBottom w:val="90"/>
                      <w:divBdr>
                        <w:top w:val="none" w:sz="0" w:space="0" w:color="auto"/>
                        <w:left w:val="none" w:sz="0" w:space="0" w:color="auto"/>
                        <w:bottom w:val="none" w:sz="0" w:space="0" w:color="auto"/>
                        <w:right w:val="none" w:sz="0" w:space="0" w:color="auto"/>
                      </w:divBdr>
                      <w:divsChild>
                        <w:div w:id="21334002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8448602">
      <w:bodyDiv w:val="1"/>
      <w:marLeft w:val="0"/>
      <w:marRight w:val="0"/>
      <w:marTop w:val="0"/>
      <w:marBottom w:val="0"/>
      <w:divBdr>
        <w:top w:val="none" w:sz="0" w:space="0" w:color="auto"/>
        <w:left w:val="none" w:sz="0" w:space="0" w:color="auto"/>
        <w:bottom w:val="none" w:sz="0" w:space="0" w:color="auto"/>
        <w:right w:val="none" w:sz="0" w:space="0" w:color="auto"/>
      </w:divBdr>
      <w:divsChild>
        <w:div w:id="780808935">
          <w:marLeft w:val="0"/>
          <w:marRight w:val="0"/>
          <w:marTop w:val="0"/>
          <w:marBottom w:val="0"/>
          <w:divBdr>
            <w:top w:val="none" w:sz="0" w:space="0" w:color="auto"/>
            <w:left w:val="none" w:sz="0" w:space="0" w:color="auto"/>
            <w:bottom w:val="none" w:sz="0" w:space="0" w:color="auto"/>
            <w:right w:val="none" w:sz="0" w:space="0" w:color="auto"/>
          </w:divBdr>
          <w:divsChild>
            <w:div w:id="1948268589">
              <w:marLeft w:val="0"/>
              <w:marRight w:val="0"/>
              <w:marTop w:val="60"/>
              <w:marBottom w:val="0"/>
              <w:divBdr>
                <w:top w:val="none" w:sz="0" w:space="0" w:color="auto"/>
                <w:left w:val="none" w:sz="0" w:space="0" w:color="auto"/>
                <w:bottom w:val="none" w:sz="0" w:space="0" w:color="auto"/>
                <w:right w:val="none" w:sz="0" w:space="0" w:color="auto"/>
              </w:divBdr>
              <w:divsChild>
                <w:div w:id="589583652">
                  <w:marLeft w:val="0"/>
                  <w:marRight w:val="0"/>
                  <w:marTop w:val="0"/>
                  <w:marBottom w:val="0"/>
                  <w:divBdr>
                    <w:top w:val="none" w:sz="0" w:space="0" w:color="auto"/>
                    <w:left w:val="none" w:sz="0" w:space="0" w:color="auto"/>
                    <w:bottom w:val="none" w:sz="0" w:space="0" w:color="auto"/>
                    <w:right w:val="none" w:sz="0" w:space="0" w:color="auto"/>
                  </w:divBdr>
                  <w:divsChild>
                    <w:div w:id="1043215872">
                      <w:marLeft w:val="150"/>
                      <w:marRight w:val="0"/>
                      <w:marTop w:val="0"/>
                      <w:marBottom w:val="0"/>
                      <w:divBdr>
                        <w:top w:val="none" w:sz="0" w:space="0" w:color="auto"/>
                        <w:left w:val="none" w:sz="0" w:space="0" w:color="auto"/>
                        <w:bottom w:val="none" w:sz="0" w:space="0" w:color="auto"/>
                        <w:right w:val="none" w:sz="0" w:space="0" w:color="auto"/>
                      </w:divBdr>
                      <w:divsChild>
                        <w:div w:id="1196583338">
                          <w:marLeft w:val="0"/>
                          <w:marRight w:val="0"/>
                          <w:marTop w:val="0"/>
                          <w:marBottom w:val="0"/>
                          <w:divBdr>
                            <w:top w:val="none" w:sz="0" w:space="0" w:color="auto"/>
                            <w:left w:val="none" w:sz="0" w:space="0" w:color="auto"/>
                            <w:bottom w:val="none" w:sz="0" w:space="0" w:color="auto"/>
                            <w:right w:val="none" w:sz="0" w:space="0" w:color="auto"/>
                          </w:divBdr>
                          <w:divsChild>
                            <w:div w:id="227112767">
                              <w:marLeft w:val="0"/>
                              <w:marRight w:val="255"/>
                              <w:marTop w:val="0"/>
                              <w:marBottom w:val="0"/>
                              <w:divBdr>
                                <w:top w:val="none" w:sz="0" w:space="0" w:color="auto"/>
                                <w:left w:val="none" w:sz="0" w:space="0" w:color="auto"/>
                                <w:bottom w:val="none" w:sz="0" w:space="0" w:color="auto"/>
                                <w:right w:val="none" w:sz="0" w:space="0" w:color="auto"/>
                              </w:divBdr>
                              <w:divsChild>
                                <w:div w:id="818612799">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057582">
      <w:bodyDiv w:val="1"/>
      <w:marLeft w:val="0"/>
      <w:marRight w:val="0"/>
      <w:marTop w:val="0"/>
      <w:marBottom w:val="0"/>
      <w:divBdr>
        <w:top w:val="none" w:sz="0" w:space="0" w:color="auto"/>
        <w:left w:val="none" w:sz="0" w:space="0" w:color="auto"/>
        <w:bottom w:val="none" w:sz="0" w:space="0" w:color="auto"/>
        <w:right w:val="none" w:sz="0" w:space="0" w:color="auto"/>
      </w:divBdr>
      <w:divsChild>
        <w:div w:id="813374956">
          <w:marLeft w:val="0"/>
          <w:marRight w:val="0"/>
          <w:marTop w:val="0"/>
          <w:marBottom w:val="0"/>
          <w:divBdr>
            <w:top w:val="none" w:sz="0" w:space="0" w:color="auto"/>
            <w:left w:val="none" w:sz="0" w:space="0" w:color="auto"/>
            <w:bottom w:val="none" w:sz="0" w:space="0" w:color="auto"/>
            <w:right w:val="none" w:sz="0" w:space="0" w:color="auto"/>
          </w:divBdr>
          <w:divsChild>
            <w:div w:id="953560475">
              <w:marLeft w:val="0"/>
              <w:marRight w:val="0"/>
              <w:marTop w:val="0"/>
              <w:marBottom w:val="0"/>
              <w:divBdr>
                <w:top w:val="none" w:sz="0" w:space="0" w:color="auto"/>
                <w:left w:val="none" w:sz="0" w:space="0" w:color="auto"/>
                <w:bottom w:val="none" w:sz="0" w:space="0" w:color="auto"/>
                <w:right w:val="none" w:sz="0" w:space="0" w:color="auto"/>
              </w:divBdr>
              <w:divsChild>
                <w:div w:id="20217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975865045">
      <w:bodyDiv w:val="1"/>
      <w:marLeft w:val="0"/>
      <w:marRight w:val="0"/>
      <w:marTop w:val="0"/>
      <w:marBottom w:val="0"/>
      <w:divBdr>
        <w:top w:val="none" w:sz="0" w:space="0" w:color="auto"/>
        <w:left w:val="none" w:sz="0" w:space="0" w:color="auto"/>
        <w:bottom w:val="none" w:sz="0" w:space="0" w:color="auto"/>
        <w:right w:val="none" w:sz="0" w:space="0" w:color="auto"/>
      </w:divBdr>
      <w:divsChild>
        <w:div w:id="1290086259">
          <w:marLeft w:val="0"/>
          <w:marRight w:val="0"/>
          <w:marTop w:val="0"/>
          <w:marBottom w:val="0"/>
          <w:divBdr>
            <w:top w:val="none" w:sz="0" w:space="0" w:color="auto"/>
            <w:left w:val="none" w:sz="0" w:space="0" w:color="auto"/>
            <w:bottom w:val="none" w:sz="0" w:space="0" w:color="auto"/>
            <w:right w:val="none" w:sz="0" w:space="0" w:color="auto"/>
          </w:divBdr>
          <w:divsChild>
            <w:div w:id="1177691457">
              <w:marLeft w:val="0"/>
              <w:marRight w:val="0"/>
              <w:marTop w:val="0"/>
              <w:marBottom w:val="150"/>
              <w:divBdr>
                <w:top w:val="none" w:sz="0" w:space="0" w:color="auto"/>
                <w:left w:val="none" w:sz="0" w:space="0" w:color="auto"/>
                <w:bottom w:val="none" w:sz="0" w:space="0" w:color="auto"/>
                <w:right w:val="none" w:sz="0" w:space="0" w:color="auto"/>
              </w:divBdr>
              <w:divsChild>
                <w:div w:id="1781797017">
                  <w:marLeft w:val="0"/>
                  <w:marRight w:val="0"/>
                  <w:marTop w:val="0"/>
                  <w:marBottom w:val="0"/>
                  <w:divBdr>
                    <w:top w:val="none" w:sz="0" w:space="0" w:color="auto"/>
                    <w:left w:val="none" w:sz="0" w:space="0" w:color="auto"/>
                    <w:bottom w:val="none" w:sz="0" w:space="0" w:color="auto"/>
                    <w:right w:val="none" w:sz="0" w:space="0" w:color="auto"/>
                  </w:divBdr>
                  <w:divsChild>
                    <w:div w:id="13344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Monogastric" TargetMode="External"/><Relationship Id="rId18" Type="http://schemas.openxmlformats.org/officeDocument/2006/relationships/hyperlink" Target="http://en.wikipedia.org/wiki/Fat" TargetMode="External"/><Relationship Id="rId26" Type="http://schemas.openxmlformats.org/officeDocument/2006/relationships/hyperlink" Target="http://en.wikipedia.org/wiki/Leucine" TargetMode="External"/><Relationship Id="rId39" Type="http://schemas.openxmlformats.org/officeDocument/2006/relationships/hyperlink" Target="http://en.wikipedia.org/wiki/Proline" TargetMode="External"/><Relationship Id="rId21" Type="http://schemas.openxmlformats.org/officeDocument/2006/relationships/hyperlink" Target="http://en.wikipedia.org/wiki/Polyunsaturated_fat" TargetMode="External"/><Relationship Id="rId34" Type="http://schemas.openxmlformats.org/officeDocument/2006/relationships/hyperlink" Target="http://en.wikipedia.org/wiki/Histidine" TargetMode="External"/><Relationship Id="rId42" Type="http://schemas.openxmlformats.org/officeDocument/2006/relationships/hyperlink" Target="http://en.wikipedia.org/wiki/Vitamin_A" TargetMode="External"/><Relationship Id="rId47" Type="http://schemas.openxmlformats.org/officeDocument/2006/relationships/hyperlink" Target="http://en.wikipedia.org/wiki/Vitamin_B6" TargetMode="External"/><Relationship Id="rId50" Type="http://schemas.openxmlformats.org/officeDocument/2006/relationships/hyperlink" Target="http://en.wikipedia.org/wiki/Vitamin_C" TargetMode="External"/><Relationship Id="rId55" Type="http://schemas.openxmlformats.org/officeDocument/2006/relationships/hyperlink" Target="http://en.wikipedia.org/wiki/Magnesium_in_biology" TargetMode="External"/><Relationship Id="rId63" Type="http://schemas.openxmlformats.org/officeDocument/2006/relationships/hyperlink" Target="http://ndb.nal.usda.gov/ndb/search/list" TargetMode="Externa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en.wikipedia.org/wiki/Sugar" TargetMode="External"/><Relationship Id="rId20" Type="http://schemas.openxmlformats.org/officeDocument/2006/relationships/hyperlink" Target="http://en.wikipedia.org/wiki/Monounsaturated_fat" TargetMode="External"/><Relationship Id="rId29" Type="http://schemas.openxmlformats.org/officeDocument/2006/relationships/hyperlink" Target="http://en.wikipedia.org/wiki/Cystine" TargetMode="External"/><Relationship Id="rId41" Type="http://schemas.openxmlformats.org/officeDocument/2006/relationships/hyperlink" Target="http://en.wikipedia.org/wiki/Water" TargetMode="External"/><Relationship Id="rId54" Type="http://schemas.openxmlformats.org/officeDocument/2006/relationships/hyperlink" Target="http://en.wikipedia.org/wiki/Iron" TargetMode="External"/><Relationship Id="rId62" Type="http://schemas.openxmlformats.org/officeDocument/2006/relationships/hyperlink" Target="http://en.wikipedia.org/wiki/Dietary_Reference_Intake"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n.wikipedia.org/wiki/Trypsin_inhibitor" TargetMode="External"/><Relationship Id="rId24" Type="http://schemas.openxmlformats.org/officeDocument/2006/relationships/hyperlink" Target="http://en.wikipedia.org/wiki/Threonine" TargetMode="External"/><Relationship Id="rId32" Type="http://schemas.openxmlformats.org/officeDocument/2006/relationships/hyperlink" Target="http://en.wikipedia.org/wiki/Valine" TargetMode="External"/><Relationship Id="rId37" Type="http://schemas.openxmlformats.org/officeDocument/2006/relationships/hyperlink" Target="http://en.wikipedia.org/wiki/Glutamic_acid" TargetMode="External"/><Relationship Id="rId40" Type="http://schemas.openxmlformats.org/officeDocument/2006/relationships/hyperlink" Target="http://en.wikipedia.org/wiki/Serine" TargetMode="External"/><Relationship Id="rId45" Type="http://schemas.openxmlformats.org/officeDocument/2006/relationships/hyperlink" Target="http://en.wikipedia.org/wiki/Niacin" TargetMode="External"/><Relationship Id="rId53" Type="http://schemas.openxmlformats.org/officeDocument/2006/relationships/hyperlink" Target="http://en.wikipedia.org/wiki/Calcium" TargetMode="External"/><Relationship Id="rId58" Type="http://schemas.openxmlformats.org/officeDocument/2006/relationships/hyperlink" Target="http://en.wikipedia.org/wiki/Potassium"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Carbohydrate" TargetMode="External"/><Relationship Id="rId23" Type="http://schemas.openxmlformats.org/officeDocument/2006/relationships/hyperlink" Target="http://en.wikipedia.org/wiki/Tryptophan" TargetMode="External"/><Relationship Id="rId28" Type="http://schemas.openxmlformats.org/officeDocument/2006/relationships/hyperlink" Target="http://en.wikipedia.org/wiki/Methionine" TargetMode="External"/><Relationship Id="rId36" Type="http://schemas.openxmlformats.org/officeDocument/2006/relationships/hyperlink" Target="http://en.wikipedia.org/wiki/Aspartic_acid" TargetMode="External"/><Relationship Id="rId49" Type="http://schemas.openxmlformats.org/officeDocument/2006/relationships/hyperlink" Target="http://en.wikipedia.org/wiki/Choline" TargetMode="External"/><Relationship Id="rId57" Type="http://schemas.openxmlformats.org/officeDocument/2006/relationships/hyperlink" Target="http://en.wikipedia.org/wiki/Phosphorus" TargetMode="External"/><Relationship Id="rId61" Type="http://schemas.openxmlformats.org/officeDocument/2006/relationships/hyperlink" Target="http://ndb.nal.usda.gov/ndb/search/list?qlookup=16108&amp;format=Full" TargetMode="External"/><Relationship Id="rId10" Type="http://schemas.openxmlformats.org/officeDocument/2006/relationships/hyperlink" Target="http://en.wikipedia.org/wiki/Leaflet" TargetMode="External"/><Relationship Id="rId19" Type="http://schemas.openxmlformats.org/officeDocument/2006/relationships/hyperlink" Target="http://en.wikipedia.org/wiki/Saturated_fat" TargetMode="External"/><Relationship Id="rId31" Type="http://schemas.openxmlformats.org/officeDocument/2006/relationships/hyperlink" Target="http://en.wikipedia.org/wiki/Tyrosine" TargetMode="External"/><Relationship Id="rId44" Type="http://schemas.openxmlformats.org/officeDocument/2006/relationships/hyperlink" Target="http://en.wikipedia.org/wiki/Riboflavin" TargetMode="External"/><Relationship Id="rId52" Type="http://schemas.openxmlformats.org/officeDocument/2006/relationships/hyperlink" Target="http://en.wikipedia.org/wiki/Vitamin_K" TargetMode="External"/><Relationship Id="rId60" Type="http://schemas.openxmlformats.org/officeDocument/2006/relationships/hyperlink" Target="http://en.wikipedia.org/wiki/Zinc"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Trifoliolate" TargetMode="External"/><Relationship Id="rId14" Type="http://schemas.openxmlformats.org/officeDocument/2006/relationships/hyperlink" Target="http://en.wikipedia.org/wiki/Food_energy" TargetMode="External"/><Relationship Id="rId22" Type="http://schemas.openxmlformats.org/officeDocument/2006/relationships/hyperlink" Target="http://en.wikipedia.org/wiki/Protein_(nutrient)" TargetMode="External"/><Relationship Id="rId27" Type="http://schemas.openxmlformats.org/officeDocument/2006/relationships/hyperlink" Target="http://en.wikipedia.org/wiki/Lysine" TargetMode="External"/><Relationship Id="rId30" Type="http://schemas.openxmlformats.org/officeDocument/2006/relationships/hyperlink" Target="http://en.wikipedia.org/wiki/Phenylalanine" TargetMode="External"/><Relationship Id="rId35" Type="http://schemas.openxmlformats.org/officeDocument/2006/relationships/hyperlink" Target="http://en.wikipedia.org/wiki/Alanine" TargetMode="External"/><Relationship Id="rId43" Type="http://schemas.openxmlformats.org/officeDocument/2006/relationships/hyperlink" Target="http://en.wikipedia.org/wiki/Thiamine" TargetMode="External"/><Relationship Id="rId48" Type="http://schemas.openxmlformats.org/officeDocument/2006/relationships/hyperlink" Target="http://en.wikipedia.org/wiki/Folate" TargetMode="External"/><Relationship Id="rId56" Type="http://schemas.openxmlformats.org/officeDocument/2006/relationships/hyperlink" Target="http://en.wikipedia.org/wiki/Manganese" TargetMode="External"/><Relationship Id="rId64" Type="http://schemas.openxmlformats.org/officeDocument/2006/relationships/hyperlink" Target="http://www.agron.iastate.edu" TargetMode="External"/><Relationship Id="rId8" Type="http://schemas.openxmlformats.org/officeDocument/2006/relationships/hyperlink" Target="http://en.wikipedia.org/wiki/Leaf" TargetMode="External"/><Relationship Id="rId51" Type="http://schemas.openxmlformats.org/officeDocument/2006/relationships/hyperlink" Target="http://en.wikipedia.org/wiki/Vitamin_E" TargetMode="External"/><Relationship Id="rId3" Type="http://schemas.microsoft.com/office/2007/relationships/stylesWithEffects" Target="stylesWithEffects.xml"/><Relationship Id="rId12" Type="http://schemas.openxmlformats.org/officeDocument/2006/relationships/hyperlink" Target="http://en.wikipedia.org/wiki/Serine_protease_inhibitor" TargetMode="External"/><Relationship Id="rId17" Type="http://schemas.openxmlformats.org/officeDocument/2006/relationships/hyperlink" Target="http://en.wikipedia.org/wiki/Dietary_fiber" TargetMode="External"/><Relationship Id="rId25" Type="http://schemas.openxmlformats.org/officeDocument/2006/relationships/hyperlink" Target="http://en.wikipedia.org/wiki/Isoleucine" TargetMode="External"/><Relationship Id="rId33" Type="http://schemas.openxmlformats.org/officeDocument/2006/relationships/hyperlink" Target="http://en.wikipedia.org/wiki/Arginine" TargetMode="External"/><Relationship Id="rId38" Type="http://schemas.openxmlformats.org/officeDocument/2006/relationships/hyperlink" Target="http://en.wikipedia.org/wiki/Glycine" TargetMode="External"/><Relationship Id="rId46" Type="http://schemas.openxmlformats.org/officeDocument/2006/relationships/hyperlink" Target="http://en.wikipedia.org/wiki/Pantothenic_acid" TargetMode="External"/><Relationship Id="rId59" Type="http://schemas.openxmlformats.org/officeDocument/2006/relationships/hyperlink" Target="http://en.wikipedia.org/wiki/Sod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5</cp:revision>
  <dcterms:created xsi:type="dcterms:W3CDTF">2013-08-02T16:03:00Z</dcterms:created>
  <dcterms:modified xsi:type="dcterms:W3CDTF">2013-08-04T14:26:00Z</dcterms:modified>
</cp:coreProperties>
</file>