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A205A" w14:textId="77777777" w:rsidR="007034CB" w:rsidRPr="007034CB" w:rsidRDefault="007034CB" w:rsidP="007034CB">
      <w:pPr>
        <w:jc w:val="both"/>
        <w:rPr>
          <w:rFonts w:ascii="Times New Roman" w:hAnsi="Times New Roman" w:cs="Times New Roman"/>
        </w:rPr>
      </w:pPr>
      <w:r w:rsidRPr="007034CB">
        <w:rPr>
          <w:rFonts w:ascii="Times New Roman" w:hAnsi="Times New Roman" w:cs="Times New Roman"/>
          <w:b/>
          <w:bCs/>
        </w:rPr>
        <w:t>Design &amp; Implementation of Privacy-Preserving Technique</w:t>
      </w:r>
    </w:p>
    <w:p w14:paraId="562D8F6B" w14:textId="77777777" w:rsidR="007A62AE" w:rsidRPr="007A62AE" w:rsidRDefault="007A62AE" w:rsidP="007A62AE">
      <w:pPr>
        <w:jc w:val="both"/>
        <w:rPr>
          <w:rFonts w:ascii="Times New Roman" w:hAnsi="Times New Roman" w:cs="Times New Roman"/>
        </w:rPr>
      </w:pPr>
      <w:r w:rsidRPr="007A62AE">
        <w:rPr>
          <w:rFonts w:ascii="Times New Roman" w:hAnsi="Times New Roman" w:cs="Times New Roman"/>
        </w:rPr>
        <w:t>The safeguarding of the personal information has become a significant issue of cybersecurity in the contemporary data-driven environment. The use of sensitive data can cause identity theft, financial fraud and invasion of privacy. To solve this, I studied and applied a privacy-saving system based on two well-known methods, which are, K-Anonymity and Differential Privacy, on a structured personal dataset.</w:t>
      </w:r>
    </w:p>
    <w:p w14:paraId="2CE3E333" w14:textId="77777777" w:rsidR="007A62AE" w:rsidRDefault="007A62AE" w:rsidP="007A62AE">
      <w:pPr>
        <w:jc w:val="both"/>
        <w:rPr>
          <w:rFonts w:ascii="Times New Roman" w:hAnsi="Times New Roman" w:cs="Times New Roman"/>
        </w:rPr>
      </w:pPr>
      <w:r w:rsidRPr="007A62AE">
        <w:rPr>
          <w:rFonts w:ascii="Times New Roman" w:hAnsi="Times New Roman" w:cs="Times New Roman"/>
        </w:rPr>
        <w:t xml:space="preserve">The data set was comprised of six records of personal characteristics, that is, Name, Age, ZIP code, and Salary. I used Python and Pandas and NumPy libraries in a </w:t>
      </w:r>
      <w:proofErr w:type="spellStart"/>
      <w:r w:rsidRPr="007A62AE">
        <w:rPr>
          <w:rFonts w:ascii="Times New Roman" w:hAnsi="Times New Roman" w:cs="Times New Roman"/>
        </w:rPr>
        <w:t>Jupyter</w:t>
      </w:r>
      <w:proofErr w:type="spellEnd"/>
      <w:r w:rsidRPr="007A62AE">
        <w:rPr>
          <w:rFonts w:ascii="Times New Roman" w:hAnsi="Times New Roman" w:cs="Times New Roman"/>
        </w:rPr>
        <w:t xml:space="preserve"> Notebook to implement the solution. This was implemented in three major phases.</w:t>
      </w:r>
    </w:p>
    <w:p w14:paraId="3661452E" w14:textId="4CA7D12A" w:rsidR="00EE4172" w:rsidRPr="007A62AE" w:rsidRDefault="00EE4172" w:rsidP="007A62AE">
      <w:pPr>
        <w:jc w:val="both"/>
        <w:rPr>
          <w:rFonts w:ascii="Times New Roman" w:hAnsi="Times New Roman" w:cs="Times New Roman"/>
        </w:rPr>
      </w:pPr>
      <w:r w:rsidRPr="00E53C39">
        <w:rPr>
          <w:rFonts w:ascii="Times New Roman" w:hAnsi="Times New Roman" w:cs="Times New Roman"/>
          <w:noProof/>
        </w:rPr>
        <w:drawing>
          <wp:inline distT="0" distB="0" distL="0" distR="0" wp14:anchorId="5D100A14" wp14:editId="3269CC3C">
            <wp:extent cx="5943600" cy="1529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8F5E" w14:textId="77777777" w:rsidR="00EE4172" w:rsidRDefault="007A62AE" w:rsidP="007A62AE">
      <w:pPr>
        <w:jc w:val="both"/>
        <w:rPr>
          <w:rFonts w:ascii="Times New Roman" w:hAnsi="Times New Roman" w:cs="Times New Roman"/>
        </w:rPr>
      </w:pPr>
      <w:r w:rsidRPr="007A62AE">
        <w:rPr>
          <w:rFonts w:ascii="Times New Roman" w:hAnsi="Times New Roman" w:cs="Times New Roman"/>
        </w:rPr>
        <w:t xml:space="preserve">During the initial step, I used data suppression by eliminating the column of Name because this is a direct identifier, which can easily identify a person. In the second step, I carried out the data generalization on the Age attribute whereby the exact ages were grouped into a decade each (e.g., 25 → 20, 46 → 40). This made sure that there were at least two individuals with the same Age and ZIP combination, and the K-Anonymity condition could be met with k = 2. To programmatically ensure that this was true, I used a </w:t>
      </w:r>
      <w:proofErr w:type="spellStart"/>
      <w:r w:rsidRPr="007A62AE">
        <w:rPr>
          <w:rFonts w:ascii="Times New Roman" w:hAnsi="Times New Roman" w:cs="Times New Roman"/>
        </w:rPr>
        <w:t>groupby</w:t>
      </w:r>
      <w:proofErr w:type="spellEnd"/>
      <w:r w:rsidRPr="007A62AE">
        <w:rPr>
          <w:rFonts w:ascii="Times New Roman" w:hAnsi="Times New Roman" w:cs="Times New Roman"/>
        </w:rPr>
        <w:t xml:space="preserve"> check that returned True, affirming the guarantee of anonymity.</w:t>
      </w:r>
    </w:p>
    <w:p w14:paraId="50D76FF7" w14:textId="73EF2CD2" w:rsidR="00EE4172" w:rsidRDefault="00EE4172" w:rsidP="007A62AE">
      <w:pPr>
        <w:jc w:val="both"/>
        <w:rPr>
          <w:rFonts w:ascii="Times New Roman" w:hAnsi="Times New Roman" w:cs="Times New Roman"/>
        </w:rPr>
      </w:pPr>
      <w:r w:rsidRPr="00E53C39">
        <w:rPr>
          <w:rFonts w:ascii="Times New Roman" w:hAnsi="Times New Roman" w:cs="Times New Roman"/>
          <w:noProof/>
        </w:rPr>
        <w:drawing>
          <wp:inline distT="0" distB="0" distL="0" distR="0" wp14:anchorId="3997692E" wp14:editId="4DB37F82">
            <wp:extent cx="5943600" cy="1336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2B17" w14:textId="245DDC85" w:rsidR="007A62AE" w:rsidRDefault="007A62AE" w:rsidP="007A62AE">
      <w:pPr>
        <w:jc w:val="both"/>
        <w:rPr>
          <w:rFonts w:ascii="Times New Roman" w:hAnsi="Times New Roman" w:cs="Times New Roman"/>
        </w:rPr>
      </w:pPr>
      <w:r w:rsidRPr="007A62AE">
        <w:rPr>
          <w:rFonts w:ascii="Times New Roman" w:hAnsi="Times New Roman" w:cs="Times New Roman"/>
        </w:rPr>
        <w:t>During the third step, I applied Differential Privacy by adding Laplace-distributed random noise in the Salary column with privacy budget of ε = 0.5. This made sure that one could not deduce the exact salary of any given person even with partial background information on the part of an attacker.</w:t>
      </w:r>
    </w:p>
    <w:p w14:paraId="3C787160" w14:textId="73A23ABA" w:rsidR="00EE4172" w:rsidRPr="007A62AE" w:rsidRDefault="00EE4172" w:rsidP="007A62AE">
      <w:pPr>
        <w:jc w:val="both"/>
        <w:rPr>
          <w:rFonts w:ascii="Times New Roman" w:hAnsi="Times New Roman" w:cs="Times New Roman"/>
        </w:rPr>
      </w:pPr>
      <w:r w:rsidRPr="00E53C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B3DD05" wp14:editId="020D1F9D">
            <wp:extent cx="5943600" cy="13468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138F" w14:textId="3C2970B4" w:rsidR="007034CB" w:rsidRDefault="007A62AE" w:rsidP="007A62AE">
      <w:pPr>
        <w:jc w:val="both"/>
        <w:rPr>
          <w:rFonts w:ascii="Times New Roman" w:hAnsi="Times New Roman" w:cs="Times New Roman"/>
        </w:rPr>
      </w:pPr>
      <w:r w:rsidRPr="007A62AE">
        <w:rPr>
          <w:rFonts w:ascii="Times New Roman" w:hAnsi="Times New Roman" w:cs="Times New Roman"/>
        </w:rPr>
        <w:t>The last dataset still retained its analysis value and also prevented individual re-identification with great difficulty. This application helped me to see the practical significance of the data utility/data privacy balance in the context of the contemporary data protection and cybersecurity policy - one of the fundamental principles of the latter</w:t>
      </w:r>
      <w:r w:rsidR="007034CB" w:rsidRPr="007034CB">
        <w:rPr>
          <w:rFonts w:ascii="Times New Roman" w:hAnsi="Times New Roman" w:cs="Times New Roman"/>
        </w:rPr>
        <w:t>.</w:t>
      </w:r>
    </w:p>
    <w:p w14:paraId="30E07ABA" w14:textId="2ED0F1EF" w:rsidR="00EE4172" w:rsidRPr="007034CB" w:rsidRDefault="00EE4172" w:rsidP="007A62AE">
      <w:pPr>
        <w:jc w:val="both"/>
        <w:rPr>
          <w:rFonts w:ascii="Times New Roman" w:hAnsi="Times New Roman" w:cs="Times New Roman"/>
        </w:rPr>
      </w:pPr>
      <w:r w:rsidRPr="00E53C39">
        <w:rPr>
          <w:rFonts w:ascii="Times New Roman" w:hAnsi="Times New Roman" w:cs="Times New Roman"/>
          <w:noProof/>
        </w:rPr>
        <w:drawing>
          <wp:inline distT="0" distB="0" distL="0" distR="0" wp14:anchorId="20DE38CA" wp14:editId="0849DA3E">
            <wp:extent cx="5943600" cy="3018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7DCF" w14:textId="77777777" w:rsidR="00DC0DA5" w:rsidRPr="007034CB" w:rsidRDefault="00DC0DA5" w:rsidP="007034CB">
      <w:pPr>
        <w:jc w:val="both"/>
        <w:rPr>
          <w:rFonts w:ascii="Times New Roman" w:hAnsi="Times New Roman" w:cs="Times New Roman"/>
        </w:rPr>
      </w:pPr>
    </w:p>
    <w:sectPr w:rsidR="00DC0DA5" w:rsidRPr="00703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1AA75" w14:textId="77777777" w:rsidR="003B024A" w:rsidRDefault="003B024A" w:rsidP="003F0329">
      <w:pPr>
        <w:spacing w:after="0" w:line="240" w:lineRule="auto"/>
      </w:pPr>
      <w:r>
        <w:separator/>
      </w:r>
    </w:p>
  </w:endnote>
  <w:endnote w:type="continuationSeparator" w:id="0">
    <w:p w14:paraId="2F5CC9F2" w14:textId="77777777" w:rsidR="003B024A" w:rsidRDefault="003B024A" w:rsidP="003F0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9C527" w14:textId="77777777" w:rsidR="003B024A" w:rsidRDefault="003B024A" w:rsidP="003F0329">
      <w:pPr>
        <w:spacing w:after="0" w:line="240" w:lineRule="auto"/>
      </w:pPr>
      <w:r>
        <w:separator/>
      </w:r>
    </w:p>
  </w:footnote>
  <w:footnote w:type="continuationSeparator" w:id="0">
    <w:p w14:paraId="5F933C80" w14:textId="77777777" w:rsidR="003B024A" w:rsidRDefault="003B024A" w:rsidP="003F03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CB"/>
    <w:rsid w:val="0019432F"/>
    <w:rsid w:val="00285AF3"/>
    <w:rsid w:val="003A2A36"/>
    <w:rsid w:val="003B024A"/>
    <w:rsid w:val="003F0329"/>
    <w:rsid w:val="003F4B5D"/>
    <w:rsid w:val="004150DC"/>
    <w:rsid w:val="00415BA9"/>
    <w:rsid w:val="0042094B"/>
    <w:rsid w:val="0042181A"/>
    <w:rsid w:val="00443EFA"/>
    <w:rsid w:val="005D3867"/>
    <w:rsid w:val="00655497"/>
    <w:rsid w:val="007034CB"/>
    <w:rsid w:val="00744205"/>
    <w:rsid w:val="00782D28"/>
    <w:rsid w:val="007A62AE"/>
    <w:rsid w:val="0082000D"/>
    <w:rsid w:val="008C2908"/>
    <w:rsid w:val="00A64126"/>
    <w:rsid w:val="00C2191D"/>
    <w:rsid w:val="00C8625D"/>
    <w:rsid w:val="00CF2647"/>
    <w:rsid w:val="00D474C6"/>
    <w:rsid w:val="00D60938"/>
    <w:rsid w:val="00D92003"/>
    <w:rsid w:val="00DC0DA5"/>
    <w:rsid w:val="00EE4172"/>
    <w:rsid w:val="00EF4B2A"/>
    <w:rsid w:val="00F9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7FC6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94B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25D"/>
    <w:pPr>
      <w:keepNext/>
      <w:keepLines/>
      <w:spacing w:before="40" w:after="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5D"/>
    <w:pPr>
      <w:keepNext/>
      <w:keepLines/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94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625D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5D"/>
    <w:rPr>
      <w:rFonts w:ascii="Times New Roman" w:eastAsiaTheme="majorEastAsia" w:hAnsi="Times New Roman" w:cstheme="majorBidi"/>
      <w:b/>
      <w:color w:val="0A2F4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443EFA"/>
    <w:pPr>
      <w:spacing w:after="80" w:line="360" w:lineRule="auto"/>
      <w:contextualSpacing/>
      <w:jc w:val="both"/>
    </w:pPr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EFA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4C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4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3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329"/>
  </w:style>
  <w:style w:type="paragraph" w:styleId="Footer">
    <w:name w:val="footer"/>
    <w:basedOn w:val="Normal"/>
    <w:link w:val="FooterChar"/>
    <w:uiPriority w:val="99"/>
    <w:unhideWhenUsed/>
    <w:rsid w:val="003F03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2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2026-03-15T23:57:00Z</dcterms:created>
  <dcterms:modified xsi:type="dcterms:W3CDTF">2026-03-17T12:11:00Z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163cc318-4eb3-40a2-a926-00af4416d95a</vt:lpwstr>
  </property>
</Properties>
</file>