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3F6EB9A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10D67F95" w:rsidR="00ED2DB4" w:rsidRDefault="00D85C5D" w:rsidP="00ED2DB4">
            <w:pPr>
              <w:ind w:firstLine="0"/>
              <w:jc w:val="center"/>
            </w:pPr>
            <w:r w:rsidRPr="00D85C5D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12D98D6" wp14:editId="1805A62D">
                  <wp:simplePos x="0" y="0"/>
                  <wp:positionH relativeFrom="column">
                    <wp:posOffset>708570</wp:posOffset>
                  </wp:positionH>
                  <wp:positionV relativeFrom="paragraph">
                    <wp:posOffset>242570</wp:posOffset>
                  </wp:positionV>
                  <wp:extent cx="846455" cy="409575"/>
                  <wp:effectExtent l="0" t="0" r="4445" b="0"/>
                  <wp:wrapNone/>
                  <wp:docPr id="1" name="Рисунок 1" descr="sa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sa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91C381" w14:textId="539B88A8" w:rsidR="00ED2DB4" w:rsidRPr="00D85C5D" w:rsidRDefault="00ED2DB4" w:rsidP="00ED2DB4">
            <w:pPr>
              <w:ind w:firstLine="0"/>
              <w:jc w:val="center"/>
            </w:pPr>
          </w:p>
          <w:p w14:paraId="31478800" w14:textId="1B1E2C1C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AE5796">
              <w:t>Х.М</w:t>
            </w:r>
            <w:r w:rsidR="00926B4B">
              <w:t xml:space="preserve">. </w:t>
            </w:r>
            <w:proofErr w:type="spellStart"/>
            <w:r w:rsidR="00AE5796">
              <w:t>Салех</w:t>
            </w:r>
            <w:proofErr w:type="spellEnd"/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3879F18C" w:rsidR="00ED2DB4" w:rsidRPr="00E00E57" w:rsidRDefault="0082337A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4884297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E50D37">
          <w:footerReference w:type="default" r:id="rId9"/>
          <w:footerReference w:type="first" r:id="rId10"/>
          <w:type w:val="continuous"/>
          <w:pgSz w:w="11906" w:h="16838"/>
          <w:pgMar w:top="1134" w:right="850" w:bottom="993" w:left="1701" w:header="680" w:footer="0" w:gutter="0"/>
          <w:pgNumType w:start="18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8705C9">
        <w:rPr>
          <w:b/>
          <w:sz w:val="22"/>
          <w:szCs w:val="22"/>
        </w:rPr>
        <w:t>5</w:t>
      </w:r>
    </w:p>
    <w:p w14:paraId="564A0095" w14:textId="700535E8" w:rsidR="00C87D54" w:rsidRDefault="00C87D54" w:rsidP="00C87D54">
      <w:pPr>
        <w:pStyle w:val="TOC1"/>
      </w:pPr>
      <w:r>
        <w:lastRenderedPageBreak/>
        <w:t>Оглавление</w:t>
      </w:r>
    </w:p>
    <w:p w14:paraId="766F10A9" w14:textId="42BDA8F7" w:rsidR="00561C94" w:rsidRDefault="00561C94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\t "Заголовок 2 ТД,2,Заголовок3 ТД,3,Заголовок4 ТД,4,Заголовок 5 ТД,5" </w:instrText>
      </w:r>
      <w:r>
        <w:rPr>
          <w:b w:val="0"/>
          <w:bCs w:val="0"/>
          <w:caps w:val="0"/>
        </w:rPr>
        <w:fldChar w:fldCharType="separate"/>
      </w:r>
      <w:hyperlink w:anchor="_Toc70379497" w:history="1">
        <w:r w:rsidRPr="00DC2A92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DC2A92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DF1C2E" w14:textId="36CDBE0B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498" w:history="1">
        <w:r w:rsidR="00561C94" w:rsidRPr="00DC2A92">
          <w:rPr>
            <w:rStyle w:val="Hyperlink"/>
            <w:noProof/>
          </w:rPr>
          <w:t>1.1.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Наименование программы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_Toc70379498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 w:rsidR="00561C94">
          <w:rPr>
            <w:noProof/>
            <w:webHidden/>
          </w:rPr>
          <w:fldChar w:fldCharType="end"/>
        </w:r>
      </w:hyperlink>
    </w:p>
    <w:p w14:paraId="1348E30F" w14:textId="163F8ECA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499" w:history="1">
        <w:r w:rsidR="00561C94" w:rsidRPr="00DC2A92">
          <w:rPr>
            <w:rStyle w:val="Hyperlink"/>
            <w:noProof/>
          </w:rPr>
          <w:t>1.2.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Краткая характеристика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_Toc70379499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 w:rsidR="00561C94">
          <w:rPr>
            <w:noProof/>
            <w:webHidden/>
          </w:rPr>
          <w:fldChar w:fldCharType="end"/>
        </w:r>
      </w:hyperlink>
    </w:p>
    <w:p w14:paraId="6E3B81D3" w14:textId="7AD65CA6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00" w:history="1">
        <w:r w:rsidR="00561C94" w:rsidRPr="00DC2A92">
          <w:rPr>
            <w:rStyle w:val="Hyperlink"/>
            <w:noProof/>
          </w:rPr>
          <w:t>2.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ОСНОВАНИЯ ДЛЯ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22</w:t>
        </w:r>
        <w:r w:rsidR="00561C94">
          <w:rPr>
            <w:noProof/>
            <w:webHidden/>
          </w:rPr>
          <w:fldChar w:fldCharType="end"/>
        </w:r>
      </w:hyperlink>
    </w:p>
    <w:p w14:paraId="7BF07183" w14:textId="19AD4100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01" w:history="1">
        <w:r w:rsidR="00561C94" w:rsidRPr="00DC2A92">
          <w:rPr>
            <w:rStyle w:val="Hyperlink"/>
            <w:noProof/>
          </w:rPr>
          <w:t>3.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НАЗНАЧЕНИЕ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23</w:t>
        </w:r>
        <w:r w:rsidR="00561C94">
          <w:rPr>
            <w:noProof/>
            <w:webHidden/>
          </w:rPr>
          <w:fldChar w:fldCharType="end"/>
        </w:r>
      </w:hyperlink>
    </w:p>
    <w:p w14:paraId="523FA427" w14:textId="68663E5A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2" w:history="1">
        <w:r w:rsidR="00561C94" w:rsidRPr="00DC2A92">
          <w:rPr>
            <w:rStyle w:val="Hyperlink"/>
            <w:noProof/>
          </w:rPr>
          <w:t>3.1.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Функциональное назначение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23</w:t>
        </w:r>
        <w:r w:rsidR="00561C94">
          <w:rPr>
            <w:noProof/>
            <w:webHidden/>
          </w:rPr>
          <w:fldChar w:fldCharType="end"/>
        </w:r>
      </w:hyperlink>
    </w:p>
    <w:p w14:paraId="6E8945DB" w14:textId="3CEEEAD7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3" w:history="1">
        <w:r w:rsidR="00561C94" w:rsidRPr="00DC2A92">
          <w:rPr>
            <w:rStyle w:val="Hyperlink"/>
            <w:noProof/>
          </w:rPr>
          <w:t>3.2.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Эксплуатационное назначение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23</w:t>
        </w:r>
        <w:r w:rsidR="00561C94">
          <w:rPr>
            <w:noProof/>
            <w:webHidden/>
          </w:rPr>
          <w:fldChar w:fldCharType="end"/>
        </w:r>
      </w:hyperlink>
    </w:p>
    <w:p w14:paraId="2349CCA9" w14:textId="02A589CA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04" w:history="1">
        <w:r w:rsidR="00561C94" w:rsidRPr="00DC2A92">
          <w:rPr>
            <w:rStyle w:val="Hyperlink"/>
            <w:noProof/>
          </w:rPr>
          <w:t>4.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ПРОГРАММЕ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613D2AA9" w14:textId="0FE887FE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5" w:history="1">
        <w:r w:rsidR="00561C94" w:rsidRPr="00DC2A92">
          <w:rPr>
            <w:rStyle w:val="Hyperlink"/>
            <w:noProof/>
          </w:rPr>
          <w:t>4.1.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функциональным характеристикам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29A893D" w14:textId="5A9377B1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06" w:history="1">
        <w:r w:rsidR="00561C94" w:rsidRPr="00DC2A92">
          <w:rPr>
            <w:rStyle w:val="Hyperlink"/>
            <w:noProof/>
          </w:rPr>
          <w:t>4.1.1.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7D8F9597" w14:textId="1F84396A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07" w:history="1">
        <w:r w:rsidR="00561C94" w:rsidRPr="00DC2A92">
          <w:rPr>
            <w:rStyle w:val="Hyperlink"/>
            <w:noProof/>
          </w:rPr>
          <w:t>4.1.2.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  <w:lang w:val="en-US"/>
          </w:rPr>
          <w:t>Web</w:t>
        </w:r>
        <w:r w:rsidR="00561C94" w:rsidRPr="00DC2A92">
          <w:rPr>
            <w:rStyle w:val="Hyperlink"/>
            <w:noProof/>
          </w:rPr>
          <w:t xml:space="preserve">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86AB70D" w14:textId="29170205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08" w:history="1">
        <w:r w:rsidR="00561C94" w:rsidRPr="00DC2A92">
          <w:rPr>
            <w:rStyle w:val="Hyperlink"/>
            <w:noProof/>
          </w:rPr>
          <w:t>4.1.3.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Сервис обработки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0FD1537" w14:textId="389F0D35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09" w:history="1">
        <w:r w:rsidR="00561C94" w:rsidRPr="00DC2A92">
          <w:rPr>
            <w:rStyle w:val="Hyperlink"/>
            <w:noProof/>
          </w:rPr>
          <w:t>4.2.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организации входных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_Toc70379509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24</w:t>
        </w:r>
        <w:r w:rsidR="00561C94">
          <w:rPr>
            <w:noProof/>
            <w:webHidden/>
          </w:rPr>
          <w:fldChar w:fldCharType="end"/>
        </w:r>
      </w:hyperlink>
    </w:p>
    <w:p w14:paraId="082387E5" w14:textId="3171D54D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0" w:history="1">
        <w:r w:rsidR="00561C94" w:rsidRPr="00DC2A92">
          <w:rPr>
            <w:rStyle w:val="Hyperlink"/>
            <w:noProof/>
          </w:rPr>
          <w:t>4.3.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организация выходных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56211669" w14:textId="20EBFF06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1" w:history="1">
        <w:r w:rsidR="00561C94" w:rsidRPr="00DC2A92">
          <w:rPr>
            <w:rStyle w:val="Hyperlink"/>
            <w:noProof/>
          </w:rPr>
          <w:t>4.4.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временным характеристикам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4E65A4A8" w14:textId="3D2535F4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2" w:history="1">
        <w:r w:rsidR="00561C94" w:rsidRPr="00DC2A92">
          <w:rPr>
            <w:rStyle w:val="Hyperlink"/>
            <w:noProof/>
          </w:rPr>
          <w:t>4.5.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интерфейсу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2C6A8F68" w14:textId="3BA0E840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3" w:history="1">
        <w:r w:rsidR="00561C94" w:rsidRPr="00DC2A92">
          <w:rPr>
            <w:rStyle w:val="Hyperlink"/>
            <w:noProof/>
          </w:rPr>
          <w:t>4.5.1.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0F0C6279" w14:textId="53C3A1F1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4" w:history="1">
        <w:r w:rsidR="00561C94" w:rsidRPr="00DC2A92">
          <w:rPr>
            <w:rStyle w:val="Hyperlink"/>
            <w:noProof/>
          </w:rPr>
          <w:t>4.5.2.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Web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25</w:t>
        </w:r>
        <w:r w:rsidR="00561C94">
          <w:rPr>
            <w:noProof/>
            <w:webHidden/>
          </w:rPr>
          <w:fldChar w:fldCharType="end"/>
        </w:r>
      </w:hyperlink>
    </w:p>
    <w:p w14:paraId="692A7FB1" w14:textId="6D0BED36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15" w:history="1">
        <w:r w:rsidR="00561C94" w:rsidRPr="00DC2A92">
          <w:rPr>
            <w:rStyle w:val="Hyperlink"/>
            <w:noProof/>
          </w:rPr>
          <w:t>4.6.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надежности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1E718AEF" w14:textId="5D8147D5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6" w:history="1">
        <w:r w:rsidR="00561C94" w:rsidRPr="00DC2A92">
          <w:rPr>
            <w:rStyle w:val="Hyperlink"/>
            <w:noProof/>
          </w:rPr>
          <w:t>4.6.1.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Обеспечение устойчивого функционирования программы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04EBC04E" w14:textId="76E867B7" w:rsidR="00561C94" w:rsidRDefault="00C602E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17" w:history="1">
        <w:r w:rsidR="00561C94" w:rsidRPr="00DC2A92">
          <w:rPr>
            <w:rStyle w:val="Hyperlink"/>
            <w:noProof/>
          </w:rPr>
          <w:t>4.6.1.1.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633D1CC4" w14:textId="1D311D66" w:rsidR="00561C94" w:rsidRDefault="00C602E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18" w:history="1">
        <w:r w:rsidR="00561C94" w:rsidRPr="00DC2A92">
          <w:rPr>
            <w:rStyle w:val="Hyperlink"/>
            <w:noProof/>
          </w:rPr>
          <w:t>4.6.1.2.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 xml:space="preserve">Клиентская часть </w:t>
        </w:r>
        <w:r w:rsidR="00561C94" w:rsidRPr="00DC2A92">
          <w:rPr>
            <w:rStyle w:val="Hyperlink"/>
            <w:noProof/>
            <w:lang w:val="en-US"/>
          </w:rPr>
          <w:t>(Web</w:t>
        </w:r>
        <w:r w:rsidR="00561C94" w:rsidRPr="00DC2A92">
          <w:rPr>
            <w:rStyle w:val="Hyperlink"/>
            <w:noProof/>
          </w:rPr>
          <w:t xml:space="preserve"> 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26</w:t>
        </w:r>
        <w:r w:rsidR="00561C94">
          <w:rPr>
            <w:noProof/>
            <w:webHidden/>
          </w:rPr>
          <w:fldChar w:fldCharType="end"/>
        </w:r>
      </w:hyperlink>
    </w:p>
    <w:p w14:paraId="3A858064" w14:textId="666171E0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19" w:history="1">
        <w:r w:rsidR="00561C94" w:rsidRPr="00DC2A92">
          <w:rPr>
            <w:rStyle w:val="Hyperlink"/>
            <w:rFonts w:ascii="Times" w:hAnsi="Times" w:cs="Times"/>
            <w:noProof/>
          </w:rPr>
          <w:t>4.6.2.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Время восстановления после отказа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_Toc70379519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2E9B5977" w14:textId="2E5E7D02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0" w:history="1">
        <w:r w:rsidR="00561C94" w:rsidRPr="00DC2A92">
          <w:rPr>
            <w:rStyle w:val="Hyperlink"/>
            <w:rFonts w:ascii="Times" w:hAnsi="Times" w:cs="Times"/>
            <w:noProof/>
          </w:rPr>
          <w:t>4.6.3.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Отказы из-за некорректных действий оператора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18C3FB9B" w14:textId="3FCA9770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21" w:history="1">
        <w:r w:rsidR="00561C94" w:rsidRPr="00DC2A92">
          <w:rPr>
            <w:rStyle w:val="Hyperlink"/>
            <w:noProof/>
          </w:rPr>
          <w:t>4.7.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Условия эксплуатации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319826D3" w14:textId="351278DD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22" w:history="1">
        <w:r w:rsidR="00561C94" w:rsidRPr="00DC2A92">
          <w:rPr>
            <w:rStyle w:val="Hyperlink"/>
            <w:noProof/>
          </w:rPr>
          <w:t>4.8.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составу и параметрам технических средств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35164B5D" w14:textId="037B22DE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3" w:history="1">
        <w:r w:rsidR="00561C94" w:rsidRPr="00DC2A92">
          <w:rPr>
            <w:rStyle w:val="Hyperlink"/>
            <w:noProof/>
          </w:rPr>
          <w:t>4.8.1.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Android приложение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27</w:t>
        </w:r>
        <w:r w:rsidR="00561C94">
          <w:rPr>
            <w:noProof/>
            <w:webHidden/>
          </w:rPr>
          <w:fldChar w:fldCharType="end"/>
        </w:r>
      </w:hyperlink>
    </w:p>
    <w:p w14:paraId="3355F90A" w14:textId="6DBAE354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4" w:history="1">
        <w:r w:rsidR="00561C94" w:rsidRPr="00DC2A92">
          <w:rPr>
            <w:rStyle w:val="Hyperlink"/>
            <w:noProof/>
          </w:rPr>
          <w:t>4.8.2.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Клиентская часть (Web 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043FCEB3" w14:textId="5BE94DCB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5" w:history="1">
        <w:r w:rsidR="00561C94" w:rsidRPr="00DC2A92">
          <w:rPr>
            <w:rStyle w:val="Hyperlink"/>
            <w:noProof/>
          </w:rPr>
          <w:t>4.8.3.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Серверная часть (Web приложение), Сервис обработки данных, База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1EE9693E" w14:textId="0C820397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26" w:history="1">
        <w:r w:rsidR="00561C94" w:rsidRPr="00DC2A92">
          <w:rPr>
            <w:rStyle w:val="Hyperlink"/>
            <w:noProof/>
          </w:rPr>
          <w:t>4.9.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информационной и программной совместимости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7B773C8C" w14:textId="22015F54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7" w:history="1">
        <w:r w:rsidR="00561C94" w:rsidRPr="00DC2A92">
          <w:rPr>
            <w:rStyle w:val="Hyperlink"/>
            <w:noProof/>
          </w:rPr>
          <w:t>4.9.1.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информационным структурам и методам решения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285ABC93" w14:textId="0536234E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28" w:history="1">
        <w:r w:rsidR="00561C94" w:rsidRPr="00DC2A92">
          <w:rPr>
            <w:rStyle w:val="Hyperlink"/>
            <w:noProof/>
          </w:rPr>
          <w:t>4.9.2.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исходным кодам и языкам программирования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3C0114AA" w14:textId="26DE4612" w:rsidR="00561C94" w:rsidRDefault="00C602E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29" w:history="1">
        <w:r w:rsidR="00561C94" w:rsidRPr="00DC2A92">
          <w:rPr>
            <w:rStyle w:val="Hyperlink"/>
            <w:noProof/>
          </w:rPr>
          <w:t>4.9.2.1.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Клиентская часть (Android 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_Toc70379529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10829F9E" w14:textId="3AD69E5A" w:rsidR="00561C94" w:rsidRDefault="00C602E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30" w:history="1">
        <w:r w:rsidR="00561C94" w:rsidRPr="00DC2A92">
          <w:rPr>
            <w:rStyle w:val="Hyperlink"/>
            <w:noProof/>
          </w:rPr>
          <w:t>4.9.2.2.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Клиентская часть (</w:t>
        </w:r>
        <w:r w:rsidR="00561C94" w:rsidRPr="00DC2A92">
          <w:rPr>
            <w:rStyle w:val="Hyperlink"/>
            <w:noProof/>
            <w:lang w:val="en-US"/>
          </w:rPr>
          <w:t xml:space="preserve">Web </w:t>
        </w:r>
        <w:r w:rsidR="00561C94" w:rsidRPr="00DC2A92">
          <w:rPr>
            <w:rStyle w:val="Hyperlink"/>
            <w:noProof/>
          </w:rPr>
          <w:t>приложение)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7E322C6A" w14:textId="63E54C09" w:rsidR="00561C94" w:rsidRDefault="00C602E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31" w:history="1">
        <w:r w:rsidR="00561C94" w:rsidRPr="00DC2A92">
          <w:rPr>
            <w:rStyle w:val="Hyperlink"/>
            <w:noProof/>
          </w:rPr>
          <w:t>4.9.2.3.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Сервис обработки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28</w:t>
        </w:r>
        <w:r w:rsidR="00561C94">
          <w:rPr>
            <w:noProof/>
            <w:webHidden/>
          </w:rPr>
          <w:fldChar w:fldCharType="end"/>
        </w:r>
      </w:hyperlink>
    </w:p>
    <w:p w14:paraId="65DECB4D" w14:textId="6E1895DD" w:rsidR="00561C94" w:rsidRDefault="00C602EC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0379532" w:history="1">
        <w:r w:rsidR="00561C94" w:rsidRPr="00DC2A92">
          <w:rPr>
            <w:rStyle w:val="Hyperlink"/>
            <w:noProof/>
          </w:rPr>
          <w:t>4.9.2.4.</w:t>
        </w:r>
        <w:r w:rsidR="00561C94"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База данных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2F2A3F49" w14:textId="72A5BB29" w:rsidR="00561C94" w:rsidRDefault="00C602EC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0379533" w:history="1">
        <w:r w:rsidR="00561C94" w:rsidRPr="00DC2A92">
          <w:rPr>
            <w:rStyle w:val="Hyperlink"/>
            <w:noProof/>
          </w:rPr>
          <w:t>4.9.3.</w:t>
        </w:r>
        <w:r w:rsidR="00561C94"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защите информации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02CAA618" w14:textId="3BD439BD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4" w:history="1">
        <w:r w:rsidR="00561C94" w:rsidRPr="00DC2A92">
          <w:rPr>
            <w:rStyle w:val="Hyperlink"/>
            <w:noProof/>
          </w:rPr>
          <w:t>4.10.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маркировке и упаковке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3352A0A4" w14:textId="5ED46736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5" w:history="1">
        <w:r w:rsidR="00561C94" w:rsidRPr="00DC2A92">
          <w:rPr>
            <w:rStyle w:val="Hyperlink"/>
            <w:noProof/>
          </w:rPr>
          <w:t>4.11.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транспортированию и хранению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03E976B8" w14:textId="53AD78E9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6" w:history="1">
        <w:r w:rsidR="00561C94" w:rsidRPr="00DC2A92">
          <w:rPr>
            <w:rStyle w:val="Hyperlink"/>
            <w:noProof/>
          </w:rPr>
          <w:t>4.12.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Специальные требования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29</w:t>
        </w:r>
        <w:r w:rsidR="00561C94">
          <w:rPr>
            <w:noProof/>
            <w:webHidden/>
          </w:rPr>
          <w:fldChar w:fldCharType="end"/>
        </w:r>
      </w:hyperlink>
    </w:p>
    <w:p w14:paraId="2E7C31BC" w14:textId="7C91590E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37" w:history="1">
        <w:r w:rsidR="00561C94" w:rsidRPr="00DC2A92">
          <w:rPr>
            <w:rStyle w:val="Hyperlink"/>
            <w:noProof/>
          </w:rPr>
          <w:t>5.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ТРЕБОВАНИЯ К ПРОГРАММНОЙ ДОКУМЕНТАЦИИ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30</w:t>
        </w:r>
        <w:r w:rsidR="00561C94">
          <w:rPr>
            <w:noProof/>
            <w:webHidden/>
          </w:rPr>
          <w:fldChar w:fldCharType="end"/>
        </w:r>
      </w:hyperlink>
    </w:p>
    <w:p w14:paraId="6D8CB84F" w14:textId="42698011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8" w:history="1">
        <w:r w:rsidR="00561C94" w:rsidRPr="00DC2A92">
          <w:rPr>
            <w:rStyle w:val="Hyperlink"/>
            <w:noProof/>
          </w:rPr>
          <w:t>5.1.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Предварительный состав программной документации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30</w:t>
        </w:r>
        <w:r w:rsidR="00561C94">
          <w:rPr>
            <w:noProof/>
            <w:webHidden/>
          </w:rPr>
          <w:fldChar w:fldCharType="end"/>
        </w:r>
      </w:hyperlink>
    </w:p>
    <w:p w14:paraId="4A87A5AF" w14:textId="099B11E0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39" w:history="1">
        <w:r w:rsidR="00561C94" w:rsidRPr="00DC2A92">
          <w:rPr>
            <w:rStyle w:val="Hyperlink"/>
            <w:noProof/>
          </w:rPr>
          <w:t>5.2.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Специальные требования к программной документации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_Toc70379539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30</w:t>
        </w:r>
        <w:r w:rsidR="00561C94">
          <w:rPr>
            <w:noProof/>
            <w:webHidden/>
          </w:rPr>
          <w:fldChar w:fldCharType="end"/>
        </w:r>
      </w:hyperlink>
    </w:p>
    <w:p w14:paraId="50EC157F" w14:textId="79C3654C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0" w:history="1">
        <w:r w:rsidR="00561C94" w:rsidRPr="00DC2A92">
          <w:rPr>
            <w:rStyle w:val="Hyperlink"/>
            <w:noProof/>
          </w:rPr>
          <w:t>6.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ТЕХНИКО-ЭКОНОМИЧЕСКИЕ ПОКАЗАТЕЛИ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31</w:t>
        </w:r>
        <w:r w:rsidR="00561C94">
          <w:rPr>
            <w:noProof/>
            <w:webHidden/>
          </w:rPr>
          <w:fldChar w:fldCharType="end"/>
        </w:r>
      </w:hyperlink>
    </w:p>
    <w:p w14:paraId="0C018AB2" w14:textId="57898A60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1" w:history="1">
        <w:r w:rsidR="00561C94" w:rsidRPr="00DC2A92">
          <w:rPr>
            <w:rStyle w:val="Hyperlink"/>
            <w:noProof/>
          </w:rPr>
          <w:t>6.1.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Предполагаемая потребность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31</w:t>
        </w:r>
        <w:r w:rsidR="00561C94">
          <w:rPr>
            <w:noProof/>
            <w:webHidden/>
          </w:rPr>
          <w:fldChar w:fldCharType="end"/>
        </w:r>
      </w:hyperlink>
    </w:p>
    <w:p w14:paraId="3232952C" w14:textId="0689778A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2" w:history="1">
        <w:r w:rsidR="00561C94" w:rsidRPr="00DC2A92">
          <w:rPr>
            <w:rStyle w:val="Hyperlink"/>
            <w:noProof/>
          </w:rPr>
          <w:t>6.2.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Ориентировочная экономическая эффективность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31</w:t>
        </w:r>
        <w:r w:rsidR="00561C94">
          <w:rPr>
            <w:noProof/>
            <w:webHidden/>
          </w:rPr>
          <w:fldChar w:fldCharType="end"/>
        </w:r>
      </w:hyperlink>
    </w:p>
    <w:p w14:paraId="59918FE6" w14:textId="7F2C3C27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3" w:history="1">
        <w:r w:rsidR="00561C94" w:rsidRPr="00DC2A92">
          <w:rPr>
            <w:rStyle w:val="Hyperlink"/>
            <w:noProof/>
          </w:rPr>
          <w:t>6.3.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_Toc70379543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33</w:t>
        </w:r>
        <w:r w:rsidR="00561C94">
          <w:rPr>
            <w:noProof/>
            <w:webHidden/>
          </w:rPr>
          <w:fldChar w:fldCharType="end"/>
        </w:r>
      </w:hyperlink>
    </w:p>
    <w:p w14:paraId="404A5F5E" w14:textId="367E4145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4" w:history="1">
        <w:r w:rsidR="00561C94" w:rsidRPr="00DC2A92">
          <w:rPr>
            <w:rStyle w:val="Hyperlink"/>
            <w:noProof/>
          </w:rPr>
          <w:t>7.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СТАДИИ И ЭТАПЫ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_Toc70379544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35</w:t>
        </w:r>
        <w:r w:rsidR="00561C94">
          <w:rPr>
            <w:noProof/>
            <w:webHidden/>
          </w:rPr>
          <w:fldChar w:fldCharType="end"/>
        </w:r>
      </w:hyperlink>
    </w:p>
    <w:p w14:paraId="003979CF" w14:textId="3E7911FA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5" w:history="1">
        <w:r w:rsidR="00561C94" w:rsidRPr="00DC2A92">
          <w:rPr>
            <w:rStyle w:val="Hyperlink"/>
            <w:noProof/>
          </w:rPr>
          <w:t>7.1.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Стадии разработки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_Toc70379545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35</w:t>
        </w:r>
        <w:r w:rsidR="00561C94">
          <w:rPr>
            <w:noProof/>
            <w:webHidden/>
          </w:rPr>
          <w:fldChar w:fldCharType="end"/>
        </w:r>
      </w:hyperlink>
    </w:p>
    <w:p w14:paraId="3802B9D0" w14:textId="3F5D7B98" w:rsidR="00561C94" w:rsidRDefault="00C602EC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0379546" w:history="1">
        <w:r w:rsidR="00561C94" w:rsidRPr="00DC2A92">
          <w:rPr>
            <w:rStyle w:val="Hyperlink"/>
            <w:noProof/>
          </w:rPr>
          <w:t>7.2.</w:t>
        </w:r>
        <w:r w:rsidR="00561C94"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Сроки разработки и исполнители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_Toc70379546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36</w:t>
        </w:r>
        <w:r w:rsidR="00561C94">
          <w:rPr>
            <w:noProof/>
            <w:webHidden/>
          </w:rPr>
          <w:fldChar w:fldCharType="end"/>
        </w:r>
      </w:hyperlink>
    </w:p>
    <w:p w14:paraId="5B9F4292" w14:textId="6ABCA6C1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7" w:history="1">
        <w:r w:rsidR="00561C94" w:rsidRPr="00DC2A92">
          <w:rPr>
            <w:rStyle w:val="Hyperlink"/>
            <w:noProof/>
          </w:rPr>
          <w:t>8.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ПОРЯДОК КОНТРОЛЯ И ПРИЁМКИ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_Toc70379547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37</w:t>
        </w:r>
        <w:r w:rsidR="00561C94">
          <w:rPr>
            <w:noProof/>
            <w:webHidden/>
          </w:rPr>
          <w:fldChar w:fldCharType="end"/>
        </w:r>
      </w:hyperlink>
    </w:p>
    <w:p w14:paraId="07C9B362" w14:textId="199910F5" w:rsidR="00561C94" w:rsidRDefault="00C602EC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8" w:history="1">
        <w:r w:rsidR="00561C94" w:rsidRPr="00DC2A92">
          <w:rPr>
            <w:rStyle w:val="Hyperlink"/>
            <w:noProof/>
          </w:rPr>
          <w:t>ПРИЛОЖЕНИЕ 1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_Toc70379548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38</w:t>
        </w:r>
        <w:r w:rsidR="00561C94">
          <w:rPr>
            <w:noProof/>
            <w:webHidden/>
          </w:rPr>
          <w:fldChar w:fldCharType="end"/>
        </w:r>
      </w:hyperlink>
    </w:p>
    <w:p w14:paraId="5FF36FFF" w14:textId="47E4B4EA" w:rsidR="00561C94" w:rsidRDefault="00C602EC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49" w:history="1">
        <w:r w:rsidR="00561C94" w:rsidRPr="00DC2A92">
          <w:rPr>
            <w:rStyle w:val="Hyperlink"/>
            <w:noProof/>
          </w:rPr>
          <w:t>9.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ТЕРМИНОЛОГИЯ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_Toc70379549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38</w:t>
        </w:r>
        <w:r w:rsidR="00561C94">
          <w:rPr>
            <w:noProof/>
            <w:webHidden/>
          </w:rPr>
          <w:fldChar w:fldCharType="end"/>
        </w:r>
      </w:hyperlink>
    </w:p>
    <w:p w14:paraId="191C68B9" w14:textId="05AD5D79" w:rsidR="00561C94" w:rsidRDefault="00C602EC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50" w:history="1">
        <w:r w:rsidR="00561C94" w:rsidRPr="00DC2A92">
          <w:rPr>
            <w:rStyle w:val="Hyperlink"/>
            <w:noProof/>
          </w:rPr>
          <w:t>ПРИЛОЖЕНИЕ 2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_Toc70379550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40</w:t>
        </w:r>
        <w:r w:rsidR="00561C94">
          <w:rPr>
            <w:noProof/>
            <w:webHidden/>
          </w:rPr>
          <w:fldChar w:fldCharType="end"/>
        </w:r>
      </w:hyperlink>
    </w:p>
    <w:p w14:paraId="71EA47F0" w14:textId="22E61014" w:rsidR="00561C94" w:rsidRDefault="00C602EC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51" w:history="1">
        <w:r w:rsidR="00561C94" w:rsidRPr="00DC2A92">
          <w:rPr>
            <w:rStyle w:val="Hyperlink"/>
            <w:noProof/>
          </w:rPr>
          <w:t>10.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СПИСОК ИСПОЛЬЗОВАННЫХ ИСТОЧНИКОВ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_Toc70379551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40</w:t>
        </w:r>
        <w:r w:rsidR="00561C94">
          <w:rPr>
            <w:noProof/>
            <w:webHidden/>
          </w:rPr>
          <w:fldChar w:fldCharType="end"/>
        </w:r>
      </w:hyperlink>
    </w:p>
    <w:p w14:paraId="43D6AE02" w14:textId="3B5E3464" w:rsidR="00561C94" w:rsidRDefault="00C602EC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0379552" w:history="1">
        <w:r w:rsidR="00561C94" w:rsidRPr="00DC2A92">
          <w:rPr>
            <w:rStyle w:val="Hyperlink"/>
            <w:noProof/>
          </w:rPr>
          <w:t>11.</w:t>
        </w:r>
        <w:r w:rsidR="00561C9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561C94" w:rsidRPr="00DC2A92">
          <w:rPr>
            <w:rStyle w:val="Hyperlink"/>
            <w:noProof/>
          </w:rPr>
          <w:t>ЛИСТ РЕГИСТРАЦИИ ИЗМЕНЕНИЙ</w:t>
        </w:r>
        <w:r w:rsidR="00561C94">
          <w:rPr>
            <w:noProof/>
            <w:webHidden/>
          </w:rPr>
          <w:tab/>
        </w:r>
        <w:r w:rsidR="00561C94">
          <w:rPr>
            <w:noProof/>
            <w:webHidden/>
          </w:rPr>
          <w:fldChar w:fldCharType="begin"/>
        </w:r>
        <w:r w:rsidR="00561C94">
          <w:rPr>
            <w:noProof/>
            <w:webHidden/>
          </w:rPr>
          <w:instrText xml:space="preserve"> PAGEREF _Toc70379552 \h </w:instrText>
        </w:r>
        <w:r w:rsidR="00561C94">
          <w:rPr>
            <w:noProof/>
            <w:webHidden/>
          </w:rPr>
        </w:r>
        <w:r w:rsidR="00561C94">
          <w:rPr>
            <w:noProof/>
            <w:webHidden/>
          </w:rPr>
          <w:fldChar w:fldCharType="separate"/>
        </w:r>
        <w:r w:rsidR="00E50D37">
          <w:rPr>
            <w:noProof/>
            <w:webHidden/>
          </w:rPr>
          <w:t>42</w:t>
        </w:r>
        <w:r w:rsidR="00561C94">
          <w:rPr>
            <w:noProof/>
            <w:webHidden/>
          </w:rPr>
          <w:fldChar w:fldCharType="end"/>
        </w:r>
      </w:hyperlink>
    </w:p>
    <w:p w14:paraId="57856497" w14:textId="1DDE6B41" w:rsidR="009D1180" w:rsidRDefault="00561C94" w:rsidP="001E0612">
      <w:pPr>
        <w:pStyle w:val="a1"/>
        <w:rPr>
          <w:sz w:val="22"/>
          <w:szCs w:val="22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14:paraId="091DFB32" w14:textId="77777777" w:rsidR="009D1180" w:rsidRDefault="009D1180" w:rsidP="001E0612">
      <w:pPr>
        <w:pStyle w:val="a1"/>
        <w:rPr>
          <w:sz w:val="22"/>
          <w:szCs w:val="22"/>
        </w:rPr>
      </w:pPr>
    </w:p>
    <w:p w14:paraId="1A283C37" w14:textId="3370CAB9" w:rsidR="003D735E" w:rsidRDefault="003D735E" w:rsidP="001E0612">
      <w:pPr>
        <w:pStyle w:val="a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1"/>
        <w:rPr>
          <w:sz w:val="22"/>
          <w:szCs w:val="22"/>
        </w:rPr>
      </w:pPr>
    </w:p>
    <w:p w14:paraId="173976AF" w14:textId="6A80B3AD" w:rsidR="00757A28" w:rsidRPr="00D2067E" w:rsidRDefault="00CF4087" w:rsidP="009D1180">
      <w:pPr>
        <w:pStyle w:val="Heading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70379497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2F42E576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70379498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proofErr w:type="spellStart"/>
      <w:r w:rsidR="00FF5235" w:rsidRPr="00FF5235">
        <w:t>Vehicle</w:t>
      </w:r>
      <w:proofErr w:type="spellEnd"/>
      <w:r w:rsidR="00FF5235" w:rsidRPr="00FF5235">
        <w:t xml:space="preserve"> </w:t>
      </w:r>
      <w:proofErr w:type="spellStart"/>
      <w:r w:rsidR="00FF5235" w:rsidRPr="00FF5235">
        <w:t>Monitoring</w:t>
      </w:r>
      <w:proofErr w:type="spellEnd"/>
      <w:r w:rsidR="00FF5235" w:rsidRPr="00FF5235">
        <w:t xml:space="preserve"> </w:t>
      </w:r>
      <w:proofErr w:type="spellStart"/>
      <w:r w:rsidR="00FF5235" w:rsidRPr="00FF5235">
        <w:t>System</w:t>
      </w:r>
      <w:proofErr w:type="spellEnd"/>
      <w:r w:rsidR="00FF5235" w:rsidRPr="00FF5235">
        <w:t xml:space="preserve"> </w:t>
      </w:r>
      <w:proofErr w:type="spellStart"/>
      <w:r w:rsidR="00FF5235" w:rsidRPr="00FF5235">
        <w:t>Based</w:t>
      </w:r>
      <w:proofErr w:type="spellEnd"/>
      <w:r w:rsidR="00FF5235" w:rsidRPr="00FF5235">
        <w:t xml:space="preserve"> </w:t>
      </w:r>
      <w:proofErr w:type="spellStart"/>
      <w:r w:rsidR="00FF5235" w:rsidRPr="00FF5235">
        <w:t>on</w:t>
      </w:r>
      <w:proofErr w:type="spellEnd"/>
      <w:r w:rsidR="00FF5235" w:rsidRPr="00FF5235">
        <w:t xml:space="preserve"> </w:t>
      </w:r>
      <w:proofErr w:type="spellStart"/>
      <w:r w:rsidR="00FF5235" w:rsidRPr="00FF5235">
        <w:t>Mobile</w:t>
      </w:r>
      <w:proofErr w:type="spellEnd"/>
      <w:r w:rsidR="00FF5235" w:rsidRPr="00FF5235">
        <w:t xml:space="preserve"> </w:t>
      </w:r>
      <w:proofErr w:type="spellStart"/>
      <w:r w:rsidR="00FF5235" w:rsidRPr="00FF5235">
        <w:t>Devices</w:t>
      </w:r>
      <w:proofErr w:type="spellEnd"/>
      <w:r w:rsidRPr="00106478">
        <w:t>»).</w:t>
      </w:r>
    </w:p>
    <w:p w14:paraId="5693F58F" w14:textId="3145881E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70379499"/>
      <w:r w:rsidRPr="005539E7">
        <w:t>Краткая характеристика</w:t>
      </w:r>
      <w:bookmarkEnd w:id="8"/>
      <w:bookmarkEnd w:id="9"/>
      <w:bookmarkEnd w:id="10"/>
    </w:p>
    <w:p w14:paraId="1BD6B954" w14:textId="256319F3" w:rsidR="00676EB3" w:rsidRDefault="003F527A" w:rsidP="00676EB3">
      <w:pPr>
        <w:pStyle w:val="a1"/>
      </w:pPr>
      <w:r>
        <w:t xml:space="preserve">Система представляет собой </w:t>
      </w:r>
      <w:r w:rsidR="00D251A3">
        <w:t xml:space="preserve">ГИС </w:t>
      </w:r>
      <w:r w:rsidR="00D251A3" w:rsidRPr="003412FF">
        <w:rPr>
          <w:i/>
        </w:rPr>
        <w:t>(см. терминологию)</w:t>
      </w:r>
      <w:r w:rsidR="00D251A3">
        <w:t xml:space="preserve">, предназначенную для </w:t>
      </w:r>
      <w:r>
        <w:t>мониторинга транспортных средств</w:t>
      </w:r>
      <w:r w:rsidR="00676EB3">
        <w:t xml:space="preserve">. </w:t>
      </w:r>
      <w:r w:rsidR="00CD0CF6">
        <w:t>Д</w:t>
      </w:r>
      <w:r w:rsidR="00676EB3">
        <w:t>анные</w:t>
      </w:r>
      <w:r w:rsidR="00C062F5">
        <w:t xml:space="preserve"> </w:t>
      </w:r>
      <w:r w:rsidR="00CD0CF6">
        <w:t xml:space="preserve">о состоянии автомобиля, в том числе </w:t>
      </w:r>
      <w:proofErr w:type="spellStart"/>
      <w:r w:rsidR="00CD0CF6">
        <w:t>геоданные</w:t>
      </w:r>
      <w:proofErr w:type="spellEnd"/>
      <w:r w:rsidR="00CD0CF6">
        <w:t xml:space="preserve"> </w:t>
      </w:r>
      <w:r w:rsidR="00C062F5" w:rsidRPr="003412FF">
        <w:rPr>
          <w:i/>
        </w:rPr>
        <w:t>(см. терминологию)</w:t>
      </w:r>
      <w:r w:rsidR="00CD0CF6">
        <w:rPr>
          <w:i/>
        </w:rPr>
        <w:t>,</w:t>
      </w:r>
      <w:r w:rsidR="00676EB3" w:rsidRPr="003412FF">
        <w:rPr>
          <w:i/>
        </w:rPr>
        <w:t xml:space="preserve"> </w:t>
      </w:r>
      <w:r w:rsidR="00676EB3">
        <w:t xml:space="preserve">передаваемые с клиентской части, установленной на смартфоне с ОС </w:t>
      </w:r>
      <w:proofErr w:type="spellStart"/>
      <w:r w:rsidR="00676EB3">
        <w:t>Android</w:t>
      </w:r>
      <w:proofErr w:type="spellEnd"/>
      <w:r w:rsidR="00676EB3">
        <w:t xml:space="preserve">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544B531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70379500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4F5E6E66" w14:textId="76E5BFAD" w:rsidR="00C062F5" w:rsidRPr="003D4E1B" w:rsidRDefault="00163331" w:rsidP="00C062F5">
      <w:pPr>
        <w:pStyle w:val="a1"/>
      </w:pPr>
      <w:bookmarkStart w:id="1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FB7DD5E" w14:textId="047C4EA0" w:rsidR="001A3C39" w:rsidRPr="007D2512" w:rsidRDefault="001A3C39" w:rsidP="005878B9">
      <w:pPr>
        <w:pStyle w:val="a1"/>
      </w:pPr>
      <w:bookmarkStart w:id="17" w:name="_Hlk513477388"/>
      <w:bookmarkEnd w:id="16"/>
      <w:r>
        <w:t>// TODO неактуальный приказ</w:t>
      </w:r>
    </w:p>
    <w:p w14:paraId="6ECED20C" w14:textId="7E183F2B" w:rsidR="005005CB" w:rsidRPr="003D4E1B" w:rsidRDefault="00DE6C75" w:rsidP="005878B9">
      <w:pPr>
        <w:pStyle w:val="a1"/>
      </w:pPr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</w:t>
      </w:r>
      <w:proofErr w:type="spellStart"/>
      <w:r w:rsidRPr="003D4E1B">
        <w:t>Аржанцева</w:t>
      </w:r>
      <w:proofErr w:type="spellEnd"/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7"/>
    <w:p w14:paraId="0F5CFCCA" w14:textId="2325F0CD" w:rsidR="005005CB" w:rsidRPr="003D4E1B" w:rsidRDefault="005005CB" w:rsidP="00A0000A">
      <w:pPr>
        <w:pStyle w:val="a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1"/>
        <w:rPr>
          <w:lang w:val="en-US"/>
        </w:rPr>
      </w:pPr>
    </w:p>
    <w:p w14:paraId="3509D0B4" w14:textId="77777777" w:rsidR="00F824E4" w:rsidRPr="003F527A" w:rsidRDefault="00F824E4" w:rsidP="00A0000A">
      <w:pPr>
        <w:pStyle w:val="a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343A9AF8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70379501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70379502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6"/>
    <w:p w14:paraId="59CF8890" w14:textId="0F11DEAB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70379503"/>
      <w:r w:rsidR="00385493" w:rsidRPr="00D2067E">
        <w:t>Эксплуатационное назначение</w:t>
      </w:r>
      <w:bookmarkEnd w:id="27"/>
      <w:bookmarkEnd w:id="28"/>
      <w:bookmarkEnd w:id="29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6441C80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70379504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3DBCAD8B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70379505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7812618A" w14:textId="047B034F" w:rsidR="00471CE8" w:rsidRDefault="00C829A6" w:rsidP="00471CE8">
      <w:pPr>
        <w:pStyle w:val="30"/>
      </w:pPr>
      <w:bookmarkStart w:id="38" w:name="_Toc21955668"/>
      <w:bookmarkStart w:id="39" w:name="_Toc21956022"/>
      <w:bookmarkStart w:id="40" w:name="_Toc70379506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38"/>
      <w:bookmarkEnd w:id="39"/>
      <w:bookmarkEnd w:id="40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45EBF6A5" w14:textId="43119C35" w:rsidR="00CD0CF6" w:rsidRDefault="00CD0CF6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данных от </w:t>
      </w:r>
      <w:r>
        <w:t>Bluetooth</w:t>
      </w:r>
      <w:r w:rsidRPr="00CD0CF6">
        <w:rPr>
          <w:lang w:val="ru-RU"/>
        </w:rPr>
        <w:t>-</w:t>
      </w:r>
      <w:r>
        <w:rPr>
          <w:lang w:val="ru-RU"/>
        </w:rPr>
        <w:t xml:space="preserve">трекера, подключенного к бортовому компьютеру автомобиля через </w:t>
      </w:r>
      <w:r>
        <w:t>OBD</w:t>
      </w:r>
      <w:r w:rsidRPr="00CD0CF6">
        <w:rPr>
          <w:lang w:val="ru-RU"/>
        </w:rPr>
        <w:t>-</w:t>
      </w:r>
      <w:r w:rsidRPr="00CD0CF6">
        <w:rPr>
          <w:b/>
          <w:bCs/>
          <w:lang w:val="ru-RU"/>
        </w:rPr>
        <w:t xml:space="preserve">|| </w:t>
      </w:r>
      <w:r>
        <w:rPr>
          <w:lang w:val="ru-RU"/>
        </w:rPr>
        <w:t>порт</w:t>
      </w:r>
    </w:p>
    <w:p w14:paraId="6178CB71" w14:textId="7C00CE01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r w:rsidR="00145BA4">
        <w:rPr>
          <w:lang w:val="ru-RU"/>
        </w:rPr>
        <w:t xml:space="preserve">данных </w:t>
      </w:r>
      <w:r w:rsidR="00561C94">
        <w:rPr>
          <w:lang w:val="ru-RU"/>
        </w:rPr>
        <w:t xml:space="preserve">о состоянии автомобиля (местоположение, данные с </w:t>
      </w:r>
      <w:r w:rsidR="00561C94">
        <w:t>Bluetooth</w:t>
      </w:r>
      <w:r w:rsidR="00561C94" w:rsidRPr="00561C94">
        <w:rPr>
          <w:lang w:val="ru-RU"/>
        </w:rPr>
        <w:t>-</w:t>
      </w:r>
      <w:r w:rsidR="00561C94">
        <w:rPr>
          <w:lang w:val="ru-RU"/>
        </w:rPr>
        <w:t xml:space="preserve">трекера) </w:t>
      </w:r>
      <w:r w:rsidR="00145BA4">
        <w:rPr>
          <w:lang w:val="ru-RU"/>
        </w:rPr>
        <w:t xml:space="preserve">в локальную </w:t>
      </w:r>
      <w:r w:rsidR="001A3C39">
        <w:rPr>
          <w:lang w:val="ru-RU"/>
        </w:rPr>
        <w:t>СУ</w:t>
      </w:r>
      <w:r w:rsidR="00145BA4">
        <w:rPr>
          <w:lang w:val="ru-RU"/>
        </w:rPr>
        <w:t>БД</w:t>
      </w:r>
      <w:r w:rsidR="00BC6452">
        <w:rPr>
          <w:lang w:val="ru-RU"/>
        </w:rPr>
        <w:t xml:space="preserve"> </w:t>
      </w:r>
      <w:r w:rsidR="003412FF" w:rsidRPr="003412FF">
        <w:rPr>
          <w:i/>
          <w:lang w:val="ru-RU"/>
        </w:rPr>
        <w:t>(см. терминологию)</w:t>
      </w:r>
    </w:p>
    <w:p w14:paraId="4E84C7B6" w14:textId="277153F6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</w:t>
      </w:r>
      <w:r w:rsidR="000B5D4B">
        <w:rPr>
          <w:lang w:val="ru-RU"/>
        </w:rPr>
        <w:t xml:space="preserve"> в сервис обработки </w:t>
      </w:r>
      <w:r w:rsidR="00145BA4">
        <w:rPr>
          <w:lang w:val="ru-RU"/>
        </w:rPr>
        <w:t xml:space="preserve">данных из локальной </w:t>
      </w:r>
      <w:r w:rsidR="001A3C39">
        <w:rPr>
          <w:lang w:val="ru-RU"/>
        </w:rPr>
        <w:t>СУ</w:t>
      </w:r>
      <w:r w:rsidR="00145BA4">
        <w:rPr>
          <w:lang w:val="ru-RU"/>
        </w:rPr>
        <w:t xml:space="preserve">БД при появлении </w:t>
      </w:r>
      <w:proofErr w:type="spellStart"/>
      <w:r w:rsidR="00145BA4">
        <w:rPr>
          <w:lang w:val="ru-RU"/>
        </w:rPr>
        <w:t>интернет-соединения</w:t>
      </w:r>
      <w:proofErr w:type="spellEnd"/>
    </w:p>
    <w:p w14:paraId="02C14B4B" w14:textId="22DBEA61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 xml:space="preserve">Получение </w:t>
      </w:r>
      <w:proofErr w:type="spellStart"/>
      <w:r>
        <w:rPr>
          <w:lang w:val="ru-RU"/>
        </w:rPr>
        <w:t>push</w:t>
      </w:r>
      <w:proofErr w:type="spellEnd"/>
      <w:r>
        <w:rPr>
          <w:lang w:val="ru-RU"/>
        </w:rPr>
        <w:t>-уведомлений от оператора</w:t>
      </w:r>
    </w:p>
    <w:p w14:paraId="69BB4E4C" w14:textId="51B7A940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задач от оператора</w:t>
      </w:r>
    </w:p>
    <w:p w14:paraId="7E7628FF" w14:textId="2C3BC4F7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Отчет по выполнению задач оператору</w:t>
      </w:r>
    </w:p>
    <w:p w14:paraId="66E233B8" w14:textId="503B561F" w:rsidR="007E15DE" w:rsidRPr="007E15DE" w:rsidRDefault="007E15DE" w:rsidP="007E15DE">
      <w:pPr>
        <w:pStyle w:val="30"/>
      </w:pPr>
      <w:bookmarkStart w:id="41" w:name="_Toc70379507"/>
      <w:r>
        <w:rPr>
          <w:lang w:val="en-US"/>
        </w:rPr>
        <w:t>Web</w:t>
      </w:r>
      <w:r w:rsidRPr="007E15DE">
        <w:t xml:space="preserve"> приложение</w:t>
      </w:r>
      <w:bookmarkEnd w:id="41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29983E29" w:rsidR="007E15DE" w:rsidRDefault="00482C8E" w:rsidP="007E15DE">
      <w:pPr>
        <w:pStyle w:val="10"/>
        <w:rPr>
          <w:lang w:val="ru-RU"/>
        </w:rPr>
      </w:pPr>
      <w:r>
        <w:rPr>
          <w:lang w:val="ru-RU"/>
        </w:rPr>
        <w:t>Онлайн-визуа</w:t>
      </w:r>
      <w:r w:rsidR="000B5D4B">
        <w:rPr>
          <w:lang w:val="ru-RU"/>
        </w:rPr>
        <w:t xml:space="preserve">лизация полученных </w:t>
      </w:r>
      <w:r w:rsidR="00C56F6A">
        <w:rPr>
          <w:lang w:val="ru-RU"/>
        </w:rPr>
        <w:t>данных с помощью карт</w:t>
      </w:r>
    </w:p>
    <w:p w14:paraId="298481E9" w14:textId="5210E172" w:rsidR="00C56F6A" w:rsidRDefault="00C56F6A" w:rsidP="007E15DE">
      <w:pPr>
        <w:pStyle w:val="10"/>
        <w:rPr>
          <w:lang w:val="ru-RU"/>
        </w:rPr>
      </w:pPr>
      <w:r>
        <w:rPr>
          <w:lang w:val="ru-RU"/>
        </w:rPr>
        <w:t xml:space="preserve">Визуализация полученных данных с помощью </w:t>
      </w:r>
      <w:proofErr w:type="spellStart"/>
      <w:r>
        <w:rPr>
          <w:lang w:val="ru-RU"/>
        </w:rPr>
        <w:t>дашбордов</w:t>
      </w:r>
      <w:proofErr w:type="spellEnd"/>
      <w:r>
        <w:rPr>
          <w:lang w:val="ru-RU"/>
        </w:rPr>
        <w:t xml:space="preserve"> с графиками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7CE170F8" w:rsid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</w:t>
      </w:r>
      <w:r w:rsidR="001A3C39" w:rsidRPr="003412FF">
        <w:rPr>
          <w:i/>
          <w:lang w:val="ru-RU"/>
        </w:rPr>
        <w:t>(см. терминологию)</w:t>
      </w:r>
      <w:r w:rsidR="001A3C39">
        <w:rPr>
          <w:i/>
          <w:lang w:val="ru-RU"/>
        </w:rPr>
        <w:t xml:space="preserve"> </w:t>
      </w:r>
      <w:r w:rsidRPr="007211C0">
        <w:rPr>
          <w:lang w:val="ru-RU"/>
        </w:rPr>
        <w:t>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F95C99E" w14:textId="7CEF9929" w:rsidR="000B5D4B" w:rsidRDefault="000B5D4B" w:rsidP="00CB7F67">
      <w:pPr>
        <w:pStyle w:val="10"/>
        <w:rPr>
          <w:lang w:val="ru-RU"/>
        </w:rPr>
      </w:pPr>
      <w:r>
        <w:rPr>
          <w:lang w:val="ru-RU"/>
        </w:rPr>
        <w:t xml:space="preserve">Настраиваемая система уведомлений </w:t>
      </w:r>
    </w:p>
    <w:p w14:paraId="560D61D1" w14:textId="3A0EE439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Отправка сообщений на мобильные устройства</w:t>
      </w:r>
    </w:p>
    <w:p w14:paraId="0BFFF83F" w14:textId="2BD15377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Создание задач для водителей транспортных средства</w:t>
      </w:r>
    </w:p>
    <w:p w14:paraId="75E34B6C" w14:textId="60D184AE" w:rsidR="00DC4C1C" w:rsidRPr="007211C0" w:rsidRDefault="00DC4C1C" w:rsidP="00CB7F67">
      <w:pPr>
        <w:pStyle w:val="10"/>
        <w:rPr>
          <w:lang w:val="ru-RU"/>
        </w:rPr>
      </w:pPr>
      <w:r>
        <w:rPr>
          <w:lang w:val="ru-RU"/>
        </w:rPr>
        <w:t>Просмотр отчетов по задачам водителей транспортных средств</w:t>
      </w:r>
    </w:p>
    <w:p w14:paraId="602900FE" w14:textId="455A964A" w:rsidR="00D95F13" w:rsidRPr="00892732" w:rsidRDefault="00D95F13" w:rsidP="00A0000A">
      <w:pPr>
        <w:pStyle w:val="30"/>
      </w:pPr>
      <w:bookmarkStart w:id="42" w:name="_Toc70379508"/>
      <w:r>
        <w:t>Сер</w:t>
      </w:r>
      <w:r w:rsidR="001A4796">
        <w:t xml:space="preserve">вис </w:t>
      </w:r>
      <w:r w:rsidR="000B5D4B">
        <w:t xml:space="preserve">обработки </w:t>
      </w:r>
      <w:r w:rsidR="00145BA4">
        <w:t>данных</w:t>
      </w:r>
      <w:bookmarkEnd w:id="42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3" w:name="_Toc21955672"/>
      <w:bookmarkStart w:id="44" w:name="_Toc21956026"/>
      <w:bookmarkStart w:id="45" w:name="_Toc70379509"/>
      <w:bookmarkStart w:id="46" w:name="_Hlk51340868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3"/>
      <w:bookmarkEnd w:id="44"/>
      <w:bookmarkEnd w:id="45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lastRenderedPageBreak/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 xml:space="preserve">в </w:t>
      </w:r>
      <w:proofErr w:type="spellStart"/>
      <w:r w:rsidR="00471CE8" w:rsidRPr="007211C0">
        <w:rPr>
          <w:lang w:val="ru-RU"/>
        </w:rPr>
        <w:t>web</w:t>
      </w:r>
      <w:proofErr w:type="spellEnd"/>
      <w:r w:rsidR="00471CE8" w:rsidRPr="007211C0">
        <w:rPr>
          <w:lang w:val="ru-RU"/>
        </w:rPr>
        <w:t>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7" w:name="_Toc21955673"/>
      <w:bookmarkStart w:id="48" w:name="_Toc21956027"/>
      <w:bookmarkStart w:id="49" w:name="_Toc70379510"/>
      <w:r w:rsidRPr="00D2067E">
        <w:t>Требования к о</w:t>
      </w:r>
      <w:r w:rsidR="00250C80" w:rsidRPr="00D2067E">
        <w:t>рганизация выходных данных</w:t>
      </w:r>
      <w:bookmarkEnd w:id="47"/>
      <w:bookmarkEnd w:id="48"/>
      <w:bookmarkEnd w:id="49"/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0" w:name="_Toc21955674"/>
      <w:bookmarkStart w:id="51" w:name="_Toc21956028"/>
      <w:bookmarkStart w:id="52" w:name="_Toc70379511"/>
      <w:r w:rsidRPr="00D2067E">
        <w:t>Требования к временным характеристикам</w:t>
      </w:r>
      <w:bookmarkEnd w:id="50"/>
      <w:bookmarkEnd w:id="51"/>
      <w:bookmarkEnd w:id="52"/>
    </w:p>
    <w:p w14:paraId="5D096E2E" w14:textId="7F0034CC" w:rsidR="006A4EBB" w:rsidRDefault="006A4EBB" w:rsidP="006A4EBB">
      <w:pPr>
        <w:pStyle w:val="a1"/>
        <w:rPr>
          <w:rFonts w:ascii="Times" w:hAnsi="Times" w:cs="Times"/>
        </w:rPr>
      </w:pPr>
      <w:r>
        <w:t xml:space="preserve">При скорости </w:t>
      </w:r>
      <w:proofErr w:type="spellStart"/>
      <w:r>
        <w:t>интернет</w:t>
      </w:r>
      <w:r w:rsidR="00561C94">
        <w:t>-</w:t>
      </w:r>
      <w:r>
        <w:t>соединения</w:t>
      </w:r>
      <w:proofErr w:type="spellEnd"/>
      <w:r>
        <w:t xml:space="preserve"> 30Мбит/с: </w:t>
      </w:r>
    </w:p>
    <w:p w14:paraId="196BF101" w14:textId="65518141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данных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4ABE32DA" w:rsidR="002D2C64" w:rsidRDefault="006D600B" w:rsidP="000D7CAD">
      <w:pPr>
        <w:pStyle w:val="2"/>
      </w:pPr>
      <w:bookmarkStart w:id="53" w:name="_Toc21955676"/>
      <w:bookmarkStart w:id="54" w:name="_Toc21956030"/>
      <w:bookmarkStart w:id="55" w:name="_Toc70379512"/>
      <w:bookmarkEnd w:id="46"/>
      <w:r w:rsidRPr="00D2067E">
        <w:t>Требования к интерфейсу</w:t>
      </w:r>
      <w:bookmarkEnd w:id="53"/>
      <w:bookmarkEnd w:id="54"/>
      <w:bookmarkEnd w:id="55"/>
      <w:r w:rsidR="00D25764" w:rsidRPr="00D2067E">
        <w:t xml:space="preserve"> </w:t>
      </w:r>
    </w:p>
    <w:p w14:paraId="16BD8233" w14:textId="08428995" w:rsidR="00E747A9" w:rsidRDefault="00E747A9" w:rsidP="00E747A9">
      <w:pPr>
        <w:pStyle w:val="30"/>
      </w:pPr>
      <w:bookmarkStart w:id="56" w:name="_Toc70379513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56"/>
    </w:p>
    <w:p w14:paraId="60DBFB7F" w14:textId="724C33BD" w:rsidR="00DC4C1C" w:rsidRDefault="00DC4C1C" w:rsidP="005760E3">
      <w:pPr>
        <w:pStyle w:val="10"/>
        <w:rPr>
          <w:lang w:val="ru-RU"/>
        </w:rPr>
      </w:pPr>
      <w:r>
        <w:rPr>
          <w:lang w:val="ru-RU"/>
        </w:rPr>
        <w:t>Страница задач от оператора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79506CB4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BC933EA" w:rsidR="00FC646B" w:rsidRDefault="00FC646B" w:rsidP="00FC646B">
      <w:pPr>
        <w:pStyle w:val="30"/>
      </w:pPr>
      <w:bookmarkStart w:id="57" w:name="_Toc70379514"/>
      <w:proofErr w:type="spellStart"/>
      <w:r w:rsidRPr="00FC646B">
        <w:t>Web</w:t>
      </w:r>
      <w:proofErr w:type="spellEnd"/>
      <w:r w:rsidRPr="00FC646B">
        <w:t xml:space="preserve"> приложение</w:t>
      </w:r>
      <w:bookmarkEnd w:id="57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 xml:space="preserve">Доступ к программному </w:t>
      </w:r>
      <w:proofErr w:type="spellStart"/>
      <w:r w:rsidRPr="0013055A">
        <w:rPr>
          <w:lang w:val="ru-RU"/>
        </w:rPr>
        <w:t>интерфейсу</w:t>
      </w:r>
      <w:proofErr w:type="spellEnd"/>
      <w:r w:rsidRPr="0013055A">
        <w:rPr>
          <w:lang w:val="ru-RU"/>
        </w:rPr>
        <w:t xml:space="preserve">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2FB62497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0114696" w14:textId="51CDB285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lastRenderedPageBreak/>
        <w:t>Страница формирования задач и сообщений для водителей транспортных средств</w:t>
      </w:r>
    </w:p>
    <w:p w14:paraId="6F72AC39" w14:textId="1D45F694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отчетов</w:t>
      </w:r>
    </w:p>
    <w:p w14:paraId="2F51FE62" w14:textId="353939FF" w:rsidR="00DC4C1C" w:rsidRPr="00145BA4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</w:t>
      </w:r>
      <w:r w:rsidRPr="00DC4C1C">
        <w:rPr>
          <w:lang w:val="ru-RU"/>
        </w:rPr>
        <w:t xml:space="preserve"> </w:t>
      </w:r>
      <w:r>
        <w:t>CRUD</w:t>
      </w:r>
      <w:r w:rsidRPr="00DC4C1C">
        <w:rPr>
          <w:lang w:val="ru-RU"/>
        </w:rPr>
        <w:t xml:space="preserve"> </w:t>
      </w:r>
      <w:r>
        <w:rPr>
          <w:lang w:val="ru-RU"/>
        </w:rPr>
        <w:t xml:space="preserve">пользователей, автопарков, водителей, транспортных средств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1FA763AF" w:rsidR="002D2C64" w:rsidRDefault="00951CCC" w:rsidP="002001C8">
      <w:pPr>
        <w:pStyle w:val="2"/>
      </w:pPr>
      <w:bookmarkStart w:id="58" w:name="_Toc21955677"/>
      <w:bookmarkStart w:id="59" w:name="_Toc21956031"/>
      <w:r>
        <w:t xml:space="preserve"> </w:t>
      </w:r>
      <w:bookmarkStart w:id="60" w:name="_Toc70379515"/>
      <w:r w:rsidR="006D600B" w:rsidRPr="00D2067E">
        <w:t>Требования к надежности</w:t>
      </w:r>
      <w:bookmarkEnd w:id="58"/>
      <w:bookmarkEnd w:id="59"/>
      <w:bookmarkEnd w:id="60"/>
    </w:p>
    <w:p w14:paraId="60AF636F" w14:textId="569647AB" w:rsidR="00436B78" w:rsidRDefault="00436B78" w:rsidP="00436B78">
      <w:pPr>
        <w:pStyle w:val="30"/>
      </w:pPr>
      <w:bookmarkStart w:id="61" w:name="_Toc70379516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1"/>
    </w:p>
    <w:p w14:paraId="0B2BF8DC" w14:textId="205C957A" w:rsidR="00951CCC" w:rsidRDefault="00951CCC" w:rsidP="00951CCC">
      <w:pPr>
        <w:pStyle w:val="4"/>
      </w:pPr>
      <w:r>
        <w:t xml:space="preserve"> </w:t>
      </w:r>
      <w:bookmarkStart w:id="62" w:name="_Toc70379517"/>
      <w:proofErr w:type="spellStart"/>
      <w:r w:rsidRPr="00951CCC">
        <w:t>Android</w:t>
      </w:r>
      <w:proofErr w:type="spellEnd"/>
      <w:r w:rsidRPr="00951CCC">
        <w:t xml:space="preserve"> приложение</w:t>
      </w:r>
      <w:bookmarkEnd w:id="62"/>
    </w:p>
    <w:p w14:paraId="3865BB11" w14:textId="261462A1" w:rsidR="00436B78" w:rsidRDefault="00436B78" w:rsidP="005A5577">
      <w:pPr>
        <w:pStyle w:val="a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38F7370D" w:rsidR="00CB7F67" w:rsidRDefault="00F174E9" w:rsidP="005F7ACF">
      <w:pPr>
        <w:pStyle w:val="4"/>
      </w:pPr>
      <w:r>
        <w:t xml:space="preserve"> </w:t>
      </w:r>
      <w:bookmarkStart w:id="63" w:name="_Toc70379518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3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lastRenderedPageBreak/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>Обеспечение защиты операционной системы и технических средств от воздействия вредоносного ПО.</w:t>
      </w:r>
    </w:p>
    <w:p w14:paraId="6F9B055E" w14:textId="463055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</w:t>
      </w:r>
      <w:r>
        <w:rPr>
          <w:lang w:val="ru-RU"/>
        </w:rPr>
        <w:t xml:space="preserve">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3FDEC2ED" w:rsidR="00436B78" w:rsidRDefault="00436B78" w:rsidP="00436B78">
      <w:pPr>
        <w:pStyle w:val="30"/>
        <w:rPr>
          <w:rFonts w:ascii="Times" w:hAnsi="Times" w:cs="Times"/>
        </w:rPr>
      </w:pPr>
      <w:bookmarkStart w:id="64" w:name="_Toc70379519"/>
      <w:r>
        <w:t>Время восстановления после отказа</w:t>
      </w:r>
      <w:bookmarkEnd w:id="64"/>
      <w:r>
        <w:t xml:space="preserve"> </w:t>
      </w:r>
    </w:p>
    <w:p w14:paraId="04BF90E4" w14:textId="585AB22F" w:rsidR="00436B78" w:rsidRDefault="00436B78" w:rsidP="00436B78">
      <w:pPr>
        <w:pStyle w:val="a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</w:t>
      </w:r>
      <w:proofErr w:type="gramStart"/>
      <w:r>
        <w:t>про- граммы</w:t>
      </w:r>
      <w:proofErr w:type="gramEnd"/>
      <w:r>
        <w:t xml:space="preserve">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4EE30370" w:rsidR="00436B78" w:rsidRDefault="00436B78" w:rsidP="00436B78">
      <w:pPr>
        <w:pStyle w:val="30"/>
        <w:rPr>
          <w:rFonts w:ascii="Times" w:hAnsi="Times" w:cs="Times"/>
        </w:rPr>
      </w:pPr>
      <w:bookmarkStart w:id="65" w:name="_Toc70379520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5105ED22" w:rsidR="00C87301" w:rsidRPr="00464891" w:rsidRDefault="00E16430" w:rsidP="00464891">
      <w:pPr>
        <w:pStyle w:val="a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 xml:space="preserve">об ошибке и не завершаться </w:t>
      </w:r>
      <w:proofErr w:type="spellStart"/>
      <w:r w:rsidR="00044CDF">
        <w:t>аварийно</w:t>
      </w:r>
      <w:proofErr w:type="spellEnd"/>
      <w:r w:rsidR="00044CDF">
        <w:t>.</w:t>
      </w:r>
    </w:p>
    <w:p w14:paraId="571EDB50" w14:textId="207A8F26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70379521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Default="001003D4" w:rsidP="00A0000A">
      <w:pPr>
        <w:pStyle w:val="a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1C6CD22C" w:rsidR="002D2C64" w:rsidRDefault="00291E83" w:rsidP="002001C8">
      <w:pPr>
        <w:pStyle w:val="2"/>
      </w:pPr>
      <w:r>
        <w:t xml:space="preserve"> </w:t>
      </w:r>
      <w:bookmarkStart w:id="69" w:name="_Toc21955679"/>
      <w:bookmarkStart w:id="70" w:name="_Toc21956033"/>
      <w:bookmarkStart w:id="71" w:name="_Toc70379522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D942E63" w:rsidR="00C5034A" w:rsidRDefault="007754D4" w:rsidP="00C5034A">
      <w:pPr>
        <w:pStyle w:val="30"/>
      </w:pPr>
      <w:bookmarkStart w:id="72" w:name="_Toc70379523"/>
      <w:proofErr w:type="spellStart"/>
      <w:r>
        <w:t>Android</w:t>
      </w:r>
      <w:proofErr w:type="spellEnd"/>
      <w:r>
        <w:t xml:space="preserve"> приложение</w:t>
      </w:r>
      <w:bookmarkEnd w:id="72"/>
    </w:p>
    <w:p w14:paraId="299D7665" w14:textId="4963CD37" w:rsidR="00E31EBA" w:rsidRDefault="00937828" w:rsidP="00A0000A">
      <w:pPr>
        <w:pStyle w:val="a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1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Android</w:t>
      </w:r>
      <w:proofErr w:type="spellEnd"/>
      <w:r>
        <w:t xml:space="preserve"> версии </w:t>
      </w:r>
      <w:r w:rsidR="00E22BEE">
        <w:t>8</w:t>
      </w:r>
      <w:r w:rsidR="00E22BEE" w:rsidRPr="00E22BEE">
        <w:t>.0</w:t>
      </w:r>
      <w:r w:rsidR="00E22BEE">
        <w:t xml:space="preserve"> </w:t>
      </w:r>
      <w:proofErr w:type="spellStart"/>
      <w:r w:rsidR="00E22BEE"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494D77C0" w:rsidR="002E1FD8" w:rsidRDefault="002E1FD8" w:rsidP="002E1FD8">
      <w:pPr>
        <w:pStyle w:val="30"/>
      </w:pPr>
      <w:bookmarkStart w:id="73" w:name="_Toc70379524"/>
      <w:r w:rsidRPr="00951CCC">
        <w:lastRenderedPageBreak/>
        <w:t>Клиентская часть (</w:t>
      </w:r>
      <w:proofErr w:type="spellStart"/>
      <w:r>
        <w:t>Web</w:t>
      </w:r>
      <w:proofErr w:type="spellEnd"/>
      <w:r w:rsidRPr="00951CCC">
        <w:t xml:space="preserve"> приложение)</w:t>
      </w:r>
      <w:bookmarkEnd w:id="73"/>
    </w:p>
    <w:p w14:paraId="17109570" w14:textId="7FF40556" w:rsidR="002E1FD8" w:rsidRPr="00892732" w:rsidRDefault="002E1FD8" w:rsidP="002E1FD8">
      <w:r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</w:t>
      </w:r>
      <w:proofErr w:type="spellStart"/>
      <w:r>
        <w:t>Google</w:t>
      </w:r>
      <w:proofErr w:type="spellEnd"/>
      <w:r w:rsidRPr="00CB7F67">
        <w:t xml:space="preserve"> </w:t>
      </w:r>
      <w:proofErr w:type="spellStart"/>
      <w:r>
        <w:t>Chrome</w:t>
      </w:r>
      <w:proofErr w:type="spellEnd"/>
      <w:r>
        <w:t xml:space="preserve">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4CF4B7B3" w:rsidR="007754D4" w:rsidRDefault="002E1FD8" w:rsidP="007754D4">
      <w:pPr>
        <w:pStyle w:val="30"/>
      </w:pPr>
      <w:bookmarkStart w:id="74" w:name="_Toc70379525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proofErr w:type="spellStart"/>
      <w:r>
        <w:t>Web</w:t>
      </w:r>
      <w:proofErr w:type="spellEnd"/>
      <w:r w:rsidRPr="00951CCC">
        <w:t xml:space="preserve"> приложение)</w:t>
      </w:r>
      <w:r w:rsidR="007754D4">
        <w:t>, Сервис обработки данных, База данных</w:t>
      </w:r>
      <w:bookmarkEnd w:id="74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 xml:space="preserve">Microsoft .Net Core App </w:t>
      </w:r>
      <w:proofErr w:type="spellStart"/>
      <w:r>
        <w:t>не</w:t>
      </w:r>
      <w:proofErr w:type="spellEnd"/>
      <w:r w:rsidRPr="00BB5C14">
        <w:t xml:space="preserve"> </w:t>
      </w:r>
      <w:proofErr w:type="spellStart"/>
      <w:r>
        <w:t>ниже</w:t>
      </w:r>
      <w:proofErr w:type="spellEnd"/>
      <w:r w:rsidRPr="00BB5C14">
        <w:t xml:space="preserve"> </w:t>
      </w:r>
      <w:proofErr w:type="spellStart"/>
      <w:r>
        <w:t>версии</w:t>
      </w:r>
      <w:proofErr w:type="spellEnd"/>
      <w:r>
        <w:t xml:space="preserve"> 3.1.0</w:t>
      </w:r>
    </w:p>
    <w:p w14:paraId="4AB78495" w14:textId="77777777" w:rsidR="007754D4" w:rsidRDefault="007754D4" w:rsidP="007754D4">
      <w:pPr>
        <w:pStyle w:val="10"/>
      </w:pPr>
      <w:proofErr w:type="spellStart"/>
      <w:r>
        <w:t>Процессор</w:t>
      </w:r>
      <w:proofErr w:type="spellEnd"/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новее</w:t>
      </w:r>
      <w:proofErr w:type="spellEnd"/>
    </w:p>
    <w:p w14:paraId="7D66349F" w14:textId="77777777" w:rsidR="007754D4" w:rsidRDefault="007754D4" w:rsidP="007754D4">
      <w:pPr>
        <w:pStyle w:val="10"/>
      </w:pPr>
      <w:r>
        <w:t xml:space="preserve">16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больше</w:t>
      </w:r>
      <w:proofErr w:type="spellEnd"/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3C4E4753" w:rsidR="007C3BD8" w:rsidRPr="00D2067E" w:rsidRDefault="007C3BD8" w:rsidP="002001C8">
      <w:pPr>
        <w:pStyle w:val="2"/>
      </w:pPr>
      <w:bookmarkStart w:id="75" w:name="_Toc21955680"/>
      <w:bookmarkStart w:id="76" w:name="_Toc21956034"/>
      <w:bookmarkStart w:id="77" w:name="_Toc70379526"/>
      <w:r w:rsidRPr="00D2067E">
        <w:t>Требования к информационной и программной совместимости</w:t>
      </w:r>
      <w:bookmarkEnd w:id="75"/>
      <w:bookmarkEnd w:id="76"/>
      <w:bookmarkEnd w:id="77"/>
    </w:p>
    <w:p w14:paraId="15D0CAE9" w14:textId="7B461225" w:rsidR="009A2140" w:rsidRPr="00FE4BF1" w:rsidRDefault="009A2140" w:rsidP="00892732">
      <w:pPr>
        <w:pStyle w:val="30"/>
      </w:pPr>
      <w:bookmarkStart w:id="78" w:name="_Toc482734428"/>
      <w:bookmarkStart w:id="79" w:name="_Toc21955681"/>
      <w:bookmarkStart w:id="80" w:name="_Toc21956035"/>
      <w:bookmarkStart w:id="81" w:name="_Toc70379527"/>
      <w:r w:rsidRPr="00FE4BF1">
        <w:t>Требования к информационным структурам и методам решени</w:t>
      </w:r>
      <w:bookmarkEnd w:id="78"/>
      <w:r w:rsidRPr="00FE4BF1">
        <w:t>я</w:t>
      </w:r>
      <w:bookmarkEnd w:id="79"/>
      <w:bookmarkEnd w:id="80"/>
      <w:bookmarkEnd w:id="81"/>
    </w:p>
    <w:p w14:paraId="1260B218" w14:textId="11759F50" w:rsidR="004F1715" w:rsidRDefault="009A2140" w:rsidP="006A4EBB">
      <w:pPr>
        <w:pStyle w:val="a1"/>
      </w:pPr>
      <w:r w:rsidRPr="00E00E57">
        <w:t>Требования к методам решения не предъявляются.</w:t>
      </w:r>
    </w:p>
    <w:p w14:paraId="7C04FDAB" w14:textId="37A25DDF" w:rsidR="009A2140" w:rsidRPr="00D2067E" w:rsidRDefault="009A2140" w:rsidP="00532C4C">
      <w:pPr>
        <w:pStyle w:val="30"/>
      </w:pPr>
      <w:bookmarkStart w:id="82" w:name="_Toc21955682"/>
      <w:bookmarkStart w:id="83" w:name="_Toc21956036"/>
      <w:bookmarkStart w:id="84" w:name="_Toc482734429"/>
      <w:bookmarkStart w:id="85" w:name="_Toc21955448"/>
      <w:bookmarkStart w:id="86" w:name="_Toc21955524"/>
      <w:bookmarkStart w:id="87" w:name="_Toc70379528"/>
      <w:r w:rsidRPr="00532C4C">
        <w:t>Требовани</w:t>
      </w:r>
      <w:bookmarkEnd w:id="82"/>
      <w:bookmarkEnd w:id="83"/>
      <w:r w:rsidRPr="00D2067E">
        <w:t>я к исходным кодам и языкам программирования</w:t>
      </w:r>
      <w:bookmarkEnd w:id="84"/>
      <w:bookmarkEnd w:id="85"/>
      <w:bookmarkEnd w:id="86"/>
      <w:bookmarkEnd w:id="87"/>
    </w:p>
    <w:p w14:paraId="261F0C3A" w14:textId="36413E80" w:rsidR="00951CCC" w:rsidRDefault="00F174E9" w:rsidP="00951CCC">
      <w:pPr>
        <w:pStyle w:val="4"/>
      </w:pPr>
      <w:r>
        <w:t xml:space="preserve"> </w:t>
      </w:r>
      <w:bookmarkStart w:id="88" w:name="_Toc70379529"/>
      <w:r w:rsidR="00951CCC" w:rsidRPr="00951CCC">
        <w:t>Клиентская часть (</w:t>
      </w:r>
      <w:proofErr w:type="spellStart"/>
      <w:r w:rsidR="00951CCC" w:rsidRPr="00951CCC">
        <w:t>Android</w:t>
      </w:r>
      <w:proofErr w:type="spellEnd"/>
      <w:r w:rsidR="00951CCC" w:rsidRPr="00951CCC">
        <w:t xml:space="preserve"> приложение)</w:t>
      </w:r>
      <w:bookmarkEnd w:id="88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 xml:space="preserve">с использованием IDE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DB6BB54" w14:textId="124978AE" w:rsidR="00951CCC" w:rsidRDefault="00F174E9" w:rsidP="00951CCC">
      <w:pPr>
        <w:pStyle w:val="4"/>
      </w:pPr>
      <w:r>
        <w:t xml:space="preserve"> </w:t>
      </w:r>
      <w:bookmarkStart w:id="89" w:name="_Toc70379530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89"/>
      <w:r w:rsidR="00951CCC" w:rsidRPr="00AC150C">
        <w:t xml:space="preserve"> </w:t>
      </w:r>
    </w:p>
    <w:p w14:paraId="4A60DB3B" w14:textId="38CC7B09" w:rsidR="00951CCC" w:rsidRDefault="00951CCC" w:rsidP="00951CCC">
      <w:proofErr w:type="spellStart"/>
      <w:r>
        <w:t>Backend</w:t>
      </w:r>
      <w:proofErr w:type="spellEnd"/>
      <w:r>
        <w:t xml:space="preserve">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 xml:space="preserve">на языке C# с использованием платформы разработки веб приложений ASP. NET </w:t>
      </w:r>
      <w:proofErr w:type="spellStart"/>
      <w:r w:rsidR="00C5034A" w:rsidRPr="00951CCC">
        <w:t>Core</w:t>
      </w:r>
      <w:proofErr w:type="spellEnd"/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E52676A" w:rsidR="00C5034A" w:rsidRPr="00C5034A" w:rsidRDefault="00C5034A" w:rsidP="00951CCC">
      <w:proofErr w:type="spellStart"/>
      <w:r>
        <w:t>Frontend</w:t>
      </w:r>
      <w:proofErr w:type="spellEnd"/>
      <w:r>
        <w:t xml:space="preserve"> приложения должен быть реализован на языке </w:t>
      </w:r>
      <w:proofErr w:type="spellStart"/>
      <w:r>
        <w:t>JavaScript</w:t>
      </w:r>
      <w:proofErr w:type="spellEnd"/>
      <w:r>
        <w:t xml:space="preserve"> с использование</w:t>
      </w:r>
      <w:r w:rsidR="00D251A3">
        <w:t xml:space="preserve">м </w:t>
      </w:r>
      <w:proofErr w:type="spellStart"/>
      <w:r w:rsidR="00D251A3">
        <w:t>JavaScript</w:t>
      </w:r>
      <w:proofErr w:type="spellEnd"/>
      <w:r w:rsidR="00D251A3">
        <w:t xml:space="preserve">-библиотеки </w:t>
      </w:r>
      <w:proofErr w:type="spellStart"/>
      <w:r w:rsidR="00D251A3">
        <w:t>React</w:t>
      </w:r>
      <w:proofErr w:type="spellEnd"/>
      <w:r>
        <w:t>.</w:t>
      </w:r>
    </w:p>
    <w:p w14:paraId="0CEE2890" w14:textId="37C20D01" w:rsidR="00AC150C" w:rsidRDefault="00951CCC" w:rsidP="006E6911">
      <w:pPr>
        <w:pStyle w:val="4"/>
      </w:pPr>
      <w:r>
        <w:t xml:space="preserve"> </w:t>
      </w:r>
      <w:bookmarkStart w:id="90" w:name="_Toc70379531"/>
      <w:r w:rsidR="006E6911">
        <w:t>Сервис обработки данных</w:t>
      </w:r>
      <w:bookmarkEnd w:id="90"/>
    </w:p>
    <w:p w14:paraId="7D079ACC" w14:textId="666EEC39" w:rsidR="00951CCC" w:rsidRDefault="00951CCC" w:rsidP="00951CCC">
      <w:r w:rsidRPr="00951CCC">
        <w:lastRenderedPageBreak/>
        <w:t xml:space="preserve">Серверная часть должна быть реализована на языке C# с использованием платформы разработки веб приложений ASP. NET </w:t>
      </w:r>
      <w:proofErr w:type="spellStart"/>
      <w:r w:rsidRPr="00951CCC">
        <w:t>Core</w:t>
      </w:r>
      <w:proofErr w:type="spellEnd"/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743AAD0D" w:rsidR="00AC150C" w:rsidRDefault="00AC150C" w:rsidP="00AC150C">
      <w:pPr>
        <w:pStyle w:val="4"/>
      </w:pPr>
      <w:r>
        <w:t xml:space="preserve"> </w:t>
      </w:r>
      <w:bookmarkStart w:id="91" w:name="_Toc70379532"/>
      <w:r>
        <w:t>База данных</w:t>
      </w:r>
      <w:bookmarkEnd w:id="91"/>
    </w:p>
    <w:p w14:paraId="61852127" w14:textId="596A81EC" w:rsidR="00AC150C" w:rsidRDefault="00AC150C" w:rsidP="00AC150C">
      <w:pPr>
        <w:pStyle w:val="a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3C77818E" w:rsidR="009A2140" w:rsidRPr="0092113A" w:rsidRDefault="009A2140" w:rsidP="006C55C5">
      <w:pPr>
        <w:pStyle w:val="ListParagraph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2" w:name="_Toc21955684"/>
      <w:bookmarkStart w:id="93" w:name="_Toc21956038"/>
      <w:bookmarkStart w:id="94" w:name="_Toc70379533"/>
      <w:bookmarkStart w:id="95" w:name="_Toc482734431"/>
      <w:bookmarkStart w:id="96" w:name="_Toc21955450"/>
      <w:bookmarkStart w:id="97" w:name="_Toc21955526"/>
      <w:r w:rsidRPr="00D2067E">
        <w:rPr>
          <w:rStyle w:val="31"/>
        </w:rPr>
        <w:t>Требования к защите информации</w:t>
      </w:r>
      <w:bookmarkEnd w:id="92"/>
      <w:bookmarkEnd w:id="93"/>
      <w:bookmarkEnd w:id="94"/>
      <w:r w:rsidRPr="00D2067E">
        <w:rPr>
          <w:b/>
          <w:color w:val="000000"/>
        </w:rPr>
        <w:t xml:space="preserve"> и программ</w:t>
      </w:r>
      <w:bookmarkEnd w:id="95"/>
      <w:bookmarkEnd w:id="96"/>
      <w:bookmarkEnd w:id="97"/>
    </w:p>
    <w:p w14:paraId="5A284244" w14:textId="77777777" w:rsidR="0092113A" w:rsidRPr="0092113A" w:rsidRDefault="0092113A" w:rsidP="0092113A">
      <w:pPr>
        <w:pStyle w:val="ListParagraph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1"/>
      </w:pPr>
      <w:r w:rsidRPr="00E00E57">
        <w:t>Требования к защите информации и программы не предъявляются.</w:t>
      </w:r>
    </w:p>
    <w:p w14:paraId="4A5A772F" w14:textId="6F8F16FE" w:rsidR="002D2C64" w:rsidRPr="00D2067E" w:rsidRDefault="007C3BD8" w:rsidP="00AE338F">
      <w:pPr>
        <w:pStyle w:val="2"/>
        <w:ind w:left="709" w:hanging="349"/>
      </w:pPr>
      <w:bookmarkStart w:id="98" w:name="_Toc21955685"/>
      <w:bookmarkStart w:id="99" w:name="_Toc21956039"/>
      <w:bookmarkStart w:id="100" w:name="_Toc70379534"/>
      <w:r w:rsidRPr="00D2067E">
        <w:t>Требования к маркировке и упаковке</w:t>
      </w:r>
      <w:bookmarkEnd w:id="98"/>
      <w:bookmarkEnd w:id="99"/>
      <w:bookmarkEnd w:id="100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30D9ECA" w:rsidR="00D2067E" w:rsidRPr="00D2067E" w:rsidRDefault="00AA52C9" w:rsidP="00FD3101">
      <w:pPr>
        <w:pStyle w:val="2"/>
      </w:pPr>
      <w:bookmarkStart w:id="101" w:name="_Toc21955686"/>
      <w:bookmarkStart w:id="102" w:name="_Toc21956040"/>
      <w:bookmarkStart w:id="103" w:name="_Toc70379535"/>
      <w:r w:rsidRPr="00D2067E">
        <w:t>Требования к транспортированию и хранению</w:t>
      </w:r>
      <w:bookmarkEnd w:id="101"/>
      <w:bookmarkEnd w:id="102"/>
      <w:bookmarkEnd w:id="103"/>
    </w:p>
    <w:p w14:paraId="1294C6DB" w14:textId="5A5E576D" w:rsidR="00B47F9A" w:rsidRPr="00E00E57" w:rsidRDefault="00282D19" w:rsidP="00A0000A">
      <w:pPr>
        <w:pStyle w:val="a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39B7B455" w:rsidR="00B47F9A" w:rsidRPr="00271125" w:rsidRDefault="00B47F9A" w:rsidP="002001C8">
      <w:pPr>
        <w:pStyle w:val="2"/>
      </w:pPr>
      <w:bookmarkStart w:id="104" w:name="_Toc21955689"/>
      <w:bookmarkStart w:id="105" w:name="_Toc21956043"/>
      <w:bookmarkStart w:id="106" w:name="_Toc70379536"/>
      <w:r w:rsidRPr="00D2067E">
        <w:t>Специальные требования</w:t>
      </w:r>
      <w:bookmarkEnd w:id="104"/>
      <w:bookmarkEnd w:id="105"/>
      <w:bookmarkEnd w:id="106"/>
    </w:p>
    <w:p w14:paraId="684CEA77" w14:textId="77777777" w:rsidR="00B47F9A" w:rsidRDefault="00B47F9A" w:rsidP="00A0000A">
      <w:pPr>
        <w:pStyle w:val="a1"/>
      </w:pPr>
      <w:r w:rsidRPr="00E00E57">
        <w:t>Специальные требования к данной программе не предъявляются.</w:t>
      </w:r>
    </w:p>
    <w:p w14:paraId="0626CC53" w14:textId="1F198D43" w:rsidR="00775396" w:rsidRDefault="00775396" w:rsidP="00A0000A">
      <w:pPr>
        <w:pStyle w:val="a1"/>
      </w:pPr>
      <w:r>
        <w:br w:type="page"/>
      </w:r>
    </w:p>
    <w:p w14:paraId="2277B083" w14:textId="2D2888FF" w:rsidR="00556500" w:rsidRPr="00D2067E" w:rsidRDefault="008F3751" w:rsidP="002001C8">
      <w:pPr>
        <w:pStyle w:val="1"/>
      </w:pPr>
      <w:bookmarkStart w:id="107" w:name="_Toc21955452"/>
      <w:bookmarkStart w:id="108" w:name="_Toc21955528"/>
      <w:bookmarkStart w:id="109" w:name="_Toc21955690"/>
      <w:bookmarkStart w:id="110" w:name="_Toc21956044"/>
      <w:bookmarkStart w:id="111" w:name="_Toc70379537"/>
      <w:r w:rsidRPr="00D2067E">
        <w:lastRenderedPageBreak/>
        <w:t>ТРЕБОВАНИЯ К ПРОГРАММНОЙ ДОКУМЕНТАЦИИ</w:t>
      </w:r>
      <w:bookmarkEnd w:id="107"/>
      <w:bookmarkEnd w:id="108"/>
      <w:bookmarkEnd w:id="109"/>
      <w:bookmarkEnd w:id="110"/>
      <w:bookmarkEnd w:id="111"/>
    </w:p>
    <w:p w14:paraId="64BB5074" w14:textId="6106C98A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2" w:name="_Toc21955691"/>
      <w:bookmarkStart w:id="113" w:name="_Toc21956045"/>
      <w:bookmarkStart w:id="114" w:name="_Toc70379538"/>
      <w:r w:rsidRPr="00D2067E">
        <w:t>Предварительный с</w:t>
      </w:r>
      <w:r w:rsidR="008F3751" w:rsidRPr="00D2067E">
        <w:t>остав программной документации</w:t>
      </w:r>
      <w:bookmarkEnd w:id="112"/>
      <w:bookmarkEnd w:id="113"/>
      <w:bookmarkEnd w:id="114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55E0D67" w:rsidR="008F3751" w:rsidRPr="00D2067E" w:rsidRDefault="008F3751" w:rsidP="002001C8">
      <w:pPr>
        <w:pStyle w:val="2"/>
      </w:pPr>
      <w:bookmarkStart w:id="115" w:name="_Toc419906054"/>
      <w:bookmarkStart w:id="116" w:name="_Toc419906189"/>
      <w:bookmarkStart w:id="117" w:name="_Toc420181138"/>
      <w:bookmarkStart w:id="118" w:name="_Toc451904866"/>
      <w:bookmarkStart w:id="119" w:name="_Toc21955692"/>
      <w:bookmarkStart w:id="120" w:name="_Toc21956046"/>
      <w:bookmarkStart w:id="121" w:name="_Toc70379539"/>
      <w:r w:rsidRPr="00D2067E">
        <w:t>Специальные требования к программной документации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2EEF1651" w14:textId="77777777" w:rsidR="008F3751" w:rsidRPr="00E00E57" w:rsidRDefault="00AA5833" w:rsidP="00A0000A">
      <w:pPr>
        <w:pStyle w:val="a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1"/>
      </w:pPr>
      <w:r w:rsidRPr="00E00E57">
        <w:t xml:space="preserve">Пояснительная записка должна быть загружена в систему </w:t>
      </w:r>
      <w:proofErr w:type="spellStart"/>
      <w:r w:rsidRPr="00E00E57">
        <w:t>Антиплагиат</w:t>
      </w:r>
      <w:proofErr w:type="spellEnd"/>
      <w:r w:rsidRPr="00E00E57">
        <w:t xml:space="preserve">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proofErr w:type="spellStart"/>
      <w:r w:rsidRPr="00E00E57">
        <w:t>pdf</w:t>
      </w:r>
      <w:proofErr w:type="spellEnd"/>
      <w:r w:rsidRPr="00E00E57">
        <w:t xml:space="preserve"> или .</w:t>
      </w:r>
      <w:proofErr w:type="spellStart"/>
      <w:r w:rsidRPr="00E00E57">
        <w:t>docx</w:t>
      </w:r>
      <w:proofErr w:type="spellEnd"/>
      <w:r w:rsidRPr="00E00E57">
        <w:t xml:space="preserve">. в архиве формата </w:t>
      </w:r>
      <w:r w:rsidR="008F3751" w:rsidRPr="00E00E57">
        <w:t>.</w:t>
      </w:r>
      <w:proofErr w:type="spellStart"/>
      <w:r w:rsidRPr="00E00E57">
        <w:t>zip</w:t>
      </w:r>
      <w:proofErr w:type="spellEnd"/>
      <w:r w:rsidRPr="00E00E57">
        <w:t xml:space="preserve"> </w:t>
      </w:r>
      <w:r w:rsidR="008F3751" w:rsidRPr="00E00E57">
        <w:t>или .</w:t>
      </w:r>
      <w:proofErr w:type="spellStart"/>
      <w:r w:rsidRPr="00E00E57">
        <w:rPr>
          <w:lang w:val="en-US"/>
        </w:rPr>
        <w:t>rar</w:t>
      </w:r>
      <w:proofErr w:type="spellEnd"/>
      <w:r w:rsidR="008F3751" w:rsidRPr="00E00E57">
        <w:t>;</w:t>
      </w:r>
    </w:p>
    <w:p w14:paraId="7B66FB0B" w14:textId="653A1FB9" w:rsidR="008F3751" w:rsidRPr="00E00E57" w:rsidRDefault="00FA0EEA" w:rsidP="00A0000A">
      <w:pPr>
        <w:pStyle w:val="a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>LMS (</w:t>
      </w:r>
      <w:proofErr w:type="spellStart"/>
      <w:r w:rsidR="00A21BC6" w:rsidRPr="00E00E57">
        <w:t>Learning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M</w:t>
      </w:r>
      <w:proofErr w:type="spellStart"/>
      <w:r w:rsidR="00A21BC6" w:rsidRPr="00E00E57">
        <w:t>anagement</w:t>
      </w:r>
      <w:proofErr w:type="spellEnd"/>
      <w:r w:rsidR="00A21BC6" w:rsidRPr="00E00E57">
        <w:t xml:space="preserve"> </w:t>
      </w:r>
      <w:r w:rsidR="00A21BC6" w:rsidRPr="00E00E57">
        <w:rPr>
          <w:lang w:val="en-US"/>
        </w:rPr>
        <w:t>S</w:t>
      </w:r>
      <w:proofErr w:type="spellStart"/>
      <w:r w:rsidR="00A21BC6" w:rsidRPr="00E00E57">
        <w:t>ystem</w:t>
      </w:r>
      <w:proofErr w:type="spellEnd"/>
      <w:r w:rsidR="00A21BC6" w:rsidRPr="00E00E57">
        <w:t xml:space="preserve">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1"/>
      </w:pPr>
      <w:r w:rsidRPr="00E00E57">
        <w:br w:type="page"/>
      </w:r>
    </w:p>
    <w:p w14:paraId="488321E6" w14:textId="57177E4E" w:rsidR="00A524C6" w:rsidRPr="00D2067E" w:rsidRDefault="00A524C6" w:rsidP="002001C8">
      <w:pPr>
        <w:pStyle w:val="1"/>
      </w:pPr>
      <w:bookmarkStart w:id="122" w:name="_Toc21955453"/>
      <w:bookmarkStart w:id="123" w:name="_Toc21955529"/>
      <w:bookmarkStart w:id="124" w:name="_Toc21955693"/>
      <w:bookmarkStart w:id="125" w:name="_Toc21956047"/>
      <w:bookmarkStart w:id="126" w:name="_Toc70379540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2"/>
      <w:bookmarkEnd w:id="123"/>
      <w:bookmarkEnd w:id="124"/>
      <w:bookmarkEnd w:id="125"/>
      <w:bookmarkEnd w:id="126"/>
    </w:p>
    <w:p w14:paraId="69B842A1" w14:textId="041E1F6A" w:rsidR="00A524C6" w:rsidRPr="00D2067E" w:rsidRDefault="008435A0" w:rsidP="00892732">
      <w:pPr>
        <w:pStyle w:val="2"/>
      </w:pPr>
      <w:bookmarkStart w:id="127" w:name="_Toc21955694"/>
      <w:bookmarkStart w:id="128" w:name="_Toc21956048"/>
      <w:r>
        <w:t xml:space="preserve"> </w:t>
      </w:r>
      <w:bookmarkStart w:id="129" w:name="_Toc70379541"/>
      <w:r w:rsidR="00A524C6" w:rsidRPr="00D2067E">
        <w:t>Предполагаемая потребность</w:t>
      </w:r>
      <w:bookmarkEnd w:id="127"/>
      <w:bookmarkEnd w:id="128"/>
      <w:bookmarkEnd w:id="129"/>
    </w:p>
    <w:p w14:paraId="6F253D9D" w14:textId="1F318608" w:rsidR="00516FDE" w:rsidRDefault="008435A0" w:rsidP="00A0000A">
      <w:pPr>
        <w:pStyle w:val="a1"/>
      </w:pPr>
      <w:r>
        <w:t>Сервис ориентирован на</w:t>
      </w:r>
      <w:r w:rsidR="00462AD9">
        <w:t xml:space="preserve"> частный бизнес</w:t>
      </w:r>
      <w:r>
        <w:t xml:space="preserve">, </w:t>
      </w:r>
      <w:r w:rsidR="00462AD9">
        <w:t xml:space="preserve">который </w:t>
      </w:r>
      <w:r>
        <w:t>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</w:t>
      </w:r>
      <w:r w:rsidR="00462AD9">
        <w:t>, мусоровозами</w:t>
      </w:r>
      <w:r w:rsidR="00D36455">
        <w:t>,</w:t>
      </w:r>
      <w:r w:rsidR="003F2FB6">
        <w:t xml:space="preserve"> грузовиками, такси</w:t>
      </w:r>
      <w:r w:rsidR="00D36455">
        <w:t xml:space="preserve"> и т.п.)</w:t>
      </w:r>
      <w:r>
        <w:t>.</w:t>
      </w:r>
    </w:p>
    <w:p w14:paraId="3E96BA57" w14:textId="02A5C106" w:rsidR="00A524C6" w:rsidRPr="00D2067E" w:rsidRDefault="008435A0" w:rsidP="00892732">
      <w:pPr>
        <w:pStyle w:val="2"/>
      </w:pPr>
      <w:bookmarkStart w:id="130" w:name="_Toc21955695"/>
      <w:bookmarkStart w:id="131" w:name="_Toc21956049"/>
      <w:r>
        <w:t xml:space="preserve"> </w:t>
      </w:r>
      <w:bookmarkStart w:id="132" w:name="_Toc70379542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0"/>
      <w:bookmarkEnd w:id="131"/>
      <w:bookmarkEnd w:id="132"/>
    </w:p>
    <w:p w14:paraId="745FF6A9" w14:textId="77777777" w:rsidR="00372A1E" w:rsidRDefault="00372A1E" w:rsidP="00372A1E">
      <w:pPr>
        <w:pStyle w:val="a1"/>
        <w:jc w:val="left"/>
      </w:pPr>
      <w:r w:rsidRPr="00372A1E">
        <w:t xml:space="preserve">В 2020 году рынок спутникового мониторинга транспорта в Российской Федерации насчитывает более 1800 компаний-интеграторов, из которых разработчиками собственного программного обеспечения являются единицы. Это около 10-12 компаний. Все остальные являются дилерами, использующие готовые решения. </w:t>
      </w:r>
    </w:p>
    <w:p w14:paraId="661C5D28" w14:textId="4F61AE20" w:rsidR="00372A1E" w:rsidRPr="00372A1E" w:rsidRDefault="00372A1E" w:rsidP="00372A1E">
      <w:pPr>
        <w:pStyle w:val="a1"/>
        <w:jc w:val="left"/>
        <w:rPr>
          <w:b/>
        </w:rPr>
      </w:pPr>
      <w:r w:rsidRPr="00372A1E">
        <w:rPr>
          <w:b/>
        </w:rPr>
        <w:t>Основные конкуренты:</w:t>
      </w:r>
    </w:p>
    <w:p w14:paraId="2FB7A9DA" w14:textId="2C412D0C" w:rsidR="00372A1E" w:rsidRDefault="00372A1E" w:rsidP="00372A1E">
      <w:pPr>
        <w:pStyle w:val="a1"/>
        <w:numPr>
          <w:ilvl w:val="0"/>
          <w:numId w:val="36"/>
        </w:numPr>
        <w:jc w:val="left"/>
      </w:pPr>
      <w:r w:rsidRPr="00372A1E">
        <w:t>Wialon</w:t>
      </w:r>
      <w:r>
        <w:t xml:space="preserve"> [</w:t>
      </w:r>
      <w:r w:rsidR="00462AD9">
        <w:t>15</w:t>
      </w:r>
      <w:r>
        <w:t>]</w:t>
      </w:r>
      <w:r w:rsidRPr="00372A1E">
        <w:t xml:space="preserve"> – лидер рынка, белорусская система мониторинга (40-42% рынка ГЛОНАСС в России), в 2019 году насчитывала 2 млн подключенных объектов мониторинга. Широкий функционал (онлайн-карта, отчеты, </w:t>
      </w:r>
      <w:proofErr w:type="spellStart"/>
      <w:r w:rsidRPr="00372A1E">
        <w:t>геозоны</w:t>
      </w:r>
      <w:proofErr w:type="spellEnd"/>
      <w:r w:rsidRPr="00372A1E">
        <w:t>, уведомления и т.д.), поддерживает 1 600 типо</w:t>
      </w:r>
      <w:r>
        <w:t xml:space="preserve">в трекеров и датчиков. </w:t>
      </w:r>
    </w:p>
    <w:p w14:paraId="7DB94F81" w14:textId="1AC03905" w:rsidR="00372A1E" w:rsidRDefault="00372A1E" w:rsidP="00372A1E">
      <w:pPr>
        <w:pStyle w:val="a1"/>
        <w:numPr>
          <w:ilvl w:val="0"/>
          <w:numId w:val="36"/>
        </w:numPr>
        <w:jc w:val="left"/>
      </w:pPr>
      <w:r w:rsidRPr="00372A1E">
        <w:t xml:space="preserve">Omnicomm </w:t>
      </w:r>
      <w:r>
        <w:t>[</w:t>
      </w:r>
      <w:r w:rsidR="00462AD9">
        <w:t>16</w:t>
      </w:r>
      <w:r>
        <w:t xml:space="preserve">] </w:t>
      </w:r>
      <w:r w:rsidRPr="00372A1E">
        <w:t>– российская компания, функционал практически идентичен Wialon</w:t>
      </w:r>
      <w:r w:rsidR="00695D83">
        <w:t xml:space="preserve">, но нет заданий для водителей и </w:t>
      </w:r>
      <w:r w:rsidRPr="00372A1E">
        <w:t>и</w:t>
      </w:r>
      <w:r>
        <w:t xml:space="preserve">спользуются собственные </w:t>
      </w:r>
      <w:r w:rsidR="00695D83">
        <w:t>GPS-трекеры</w:t>
      </w:r>
      <w:r>
        <w:t>.</w:t>
      </w:r>
    </w:p>
    <w:p w14:paraId="11196318" w14:textId="27D87A62" w:rsidR="00372A1E" w:rsidRDefault="005A7261" w:rsidP="00695D83">
      <w:pPr>
        <w:pStyle w:val="a1"/>
        <w:numPr>
          <w:ilvl w:val="0"/>
          <w:numId w:val="36"/>
        </w:numPr>
        <w:jc w:val="left"/>
      </w:pPr>
      <w:r>
        <w:t>АвтоГ</w:t>
      </w:r>
      <w:r w:rsidR="00372A1E" w:rsidRPr="00372A1E">
        <w:t xml:space="preserve">раф </w:t>
      </w:r>
      <w:r w:rsidR="00372A1E">
        <w:t>[</w:t>
      </w:r>
      <w:r w:rsidR="00462AD9">
        <w:t>17</w:t>
      </w:r>
      <w:r w:rsidR="00372A1E">
        <w:t xml:space="preserve">] </w:t>
      </w:r>
      <w:r w:rsidR="00372A1E" w:rsidRPr="00372A1E">
        <w:t xml:space="preserve">– </w:t>
      </w:r>
      <w:r w:rsidR="00695D83" w:rsidRPr="00372A1E">
        <w:t>российская компания, функционал практически идентичен Wialon</w:t>
      </w:r>
      <w:r w:rsidR="00695D83">
        <w:t xml:space="preserve">, но нет заданий для водителей и </w:t>
      </w:r>
      <w:r w:rsidR="00695D83" w:rsidRPr="00372A1E">
        <w:t>и</w:t>
      </w:r>
      <w:r w:rsidR="00695D83">
        <w:t>спользуются собственные GPS-трекеры.</w:t>
      </w:r>
    </w:p>
    <w:p w14:paraId="467304CB" w14:textId="0AAAA2E4" w:rsidR="00372A1E" w:rsidRDefault="00372A1E" w:rsidP="00372A1E">
      <w:pPr>
        <w:pStyle w:val="a1"/>
        <w:jc w:val="left"/>
      </w:pPr>
      <w:r w:rsidRPr="00372A1E">
        <w:t xml:space="preserve">Все перечисленные аналоги используют в своей работе GPS-трекеры. Отдельные приборы, подключаемые к бортовому компьютеру и передающие свои GPS-координаты на сервер. Естественно, такие приборы покупаются отдельно: </w:t>
      </w:r>
      <w:proofErr w:type="gramStart"/>
      <w:r w:rsidRPr="00372A1E">
        <w:t>например</w:t>
      </w:r>
      <w:proofErr w:type="gramEnd"/>
      <w:r w:rsidRPr="00372A1E">
        <w:t xml:space="preserve"> GPS-трекеры компаний АвтоГраф и Omnicomm стоят от 4000 рублей. Датчики топлива также часто продают отдельно и стоят они еще </w:t>
      </w:r>
      <w:r w:rsidR="00B052E4">
        <w:t>так же или даже дороже.</w:t>
      </w:r>
    </w:p>
    <w:p w14:paraId="169F3E1F" w14:textId="1823180B" w:rsidR="00415C95" w:rsidRDefault="00415C95" w:rsidP="00372A1E">
      <w:pPr>
        <w:pStyle w:val="a1"/>
        <w:jc w:val="left"/>
      </w:pPr>
      <w:r>
        <w:br w:type="page"/>
      </w:r>
    </w:p>
    <w:p w14:paraId="750E4503" w14:textId="09AF7702" w:rsidR="00462AD9" w:rsidRPr="00462AD9" w:rsidRDefault="00462AD9" w:rsidP="00372A1E">
      <w:pPr>
        <w:pStyle w:val="a1"/>
        <w:jc w:val="left"/>
        <w:rPr>
          <w:b/>
        </w:rPr>
      </w:pPr>
      <w:r w:rsidRPr="00462AD9">
        <w:rPr>
          <w:b/>
        </w:rPr>
        <w:lastRenderedPageBreak/>
        <w:t>Сравнительный анализ:</w:t>
      </w:r>
    </w:p>
    <w:tbl>
      <w:tblPr>
        <w:tblStyle w:val="TableGrid"/>
        <w:tblW w:w="11627" w:type="dxa"/>
        <w:tblInd w:w="-1454" w:type="dxa"/>
        <w:tblLook w:val="04A0" w:firstRow="1" w:lastRow="0" w:firstColumn="1" w:lastColumn="0" w:noHBand="0" w:noVBand="1"/>
      </w:tblPr>
      <w:tblGrid>
        <w:gridCol w:w="2317"/>
        <w:gridCol w:w="1770"/>
        <w:gridCol w:w="1799"/>
        <w:gridCol w:w="1761"/>
        <w:gridCol w:w="1521"/>
        <w:gridCol w:w="2459"/>
      </w:tblGrid>
      <w:tr w:rsidR="00DA01D5" w14:paraId="4BBFEB2B" w14:textId="77777777" w:rsidTr="00CD0CF6">
        <w:tc>
          <w:tcPr>
            <w:tcW w:w="2317" w:type="dxa"/>
            <w:shd w:val="clear" w:color="auto" w:fill="8496B0" w:themeFill="text2" w:themeFillTint="99"/>
          </w:tcPr>
          <w:p w14:paraId="6C9A35C9" w14:textId="77777777" w:rsidR="00DA01D5" w:rsidRPr="00840C94" w:rsidRDefault="00DA01D5" w:rsidP="001F64F4">
            <w:pPr>
              <w:spacing w:after="160" w:line="360" w:lineRule="auto"/>
              <w:ind w:firstLine="0"/>
              <w:rPr>
                <w:b/>
                <w:bCs/>
              </w:rPr>
            </w:pPr>
            <w:r w:rsidRPr="00840C94">
              <w:rPr>
                <w:b/>
                <w:bCs/>
              </w:rPr>
              <w:t>Критерий</w:t>
            </w:r>
            <w:r w:rsidRPr="00840C94">
              <w:rPr>
                <w:b/>
                <w:bCs/>
                <w:lang w:val="en-US"/>
              </w:rPr>
              <w:t>/</w:t>
            </w:r>
            <w:r w:rsidRPr="00840C94">
              <w:rPr>
                <w:b/>
                <w:bCs/>
              </w:rPr>
              <w:t>Система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730E4B8A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C2300E">
              <w:rPr>
                <w:b/>
                <w:bCs/>
                <w:lang w:val="en-US"/>
              </w:rPr>
              <w:t>Wialon</w:t>
            </w:r>
          </w:p>
        </w:tc>
        <w:tc>
          <w:tcPr>
            <w:tcW w:w="1799" w:type="dxa"/>
            <w:shd w:val="clear" w:color="auto" w:fill="8496B0" w:themeFill="text2" w:themeFillTint="99"/>
          </w:tcPr>
          <w:p w14:paraId="0674E027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C2300E">
              <w:rPr>
                <w:b/>
                <w:bCs/>
              </w:rPr>
              <w:t>АвтоГраф</w:t>
            </w:r>
          </w:p>
        </w:tc>
        <w:tc>
          <w:tcPr>
            <w:tcW w:w="1761" w:type="dxa"/>
            <w:shd w:val="clear" w:color="auto" w:fill="8496B0" w:themeFill="text2" w:themeFillTint="99"/>
          </w:tcPr>
          <w:p w14:paraId="4CC7E4C0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C2300E">
              <w:rPr>
                <w:b/>
                <w:bCs/>
                <w:lang w:val="en-US"/>
              </w:rPr>
              <w:t>Omnicomm Online</w:t>
            </w:r>
          </w:p>
        </w:tc>
        <w:tc>
          <w:tcPr>
            <w:tcW w:w="1521" w:type="dxa"/>
            <w:shd w:val="clear" w:color="auto" w:fill="8496B0" w:themeFill="text2" w:themeFillTint="99"/>
          </w:tcPr>
          <w:p w14:paraId="2B9F7683" w14:textId="77777777" w:rsidR="00DA01D5" w:rsidRPr="00C2300E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C2300E">
              <w:rPr>
                <w:b/>
                <w:bCs/>
                <w:lang w:val="en-US"/>
              </w:rPr>
              <w:t>Scout Online 365</w:t>
            </w:r>
          </w:p>
        </w:tc>
        <w:tc>
          <w:tcPr>
            <w:tcW w:w="2459" w:type="dxa"/>
            <w:shd w:val="clear" w:color="auto" w:fill="8496B0" w:themeFill="text2" w:themeFillTint="99"/>
          </w:tcPr>
          <w:p w14:paraId="1F92547C" w14:textId="77777777" w:rsidR="00DA01D5" w:rsidRPr="000155B1" w:rsidRDefault="00DA01D5" w:rsidP="001F64F4">
            <w:pPr>
              <w:spacing w:after="160" w:line="360" w:lineRule="auto"/>
              <w:ind w:firstLine="0"/>
              <w:jc w:val="center"/>
              <w:rPr>
                <w:b/>
                <w:bCs/>
              </w:rPr>
            </w:pPr>
            <w:r w:rsidRPr="000155B1">
              <w:rPr>
                <w:b/>
                <w:bCs/>
                <w:lang w:val="en-US"/>
              </w:rPr>
              <w:t>Vehicle</w:t>
            </w:r>
            <w:r>
              <w:rPr>
                <w:b/>
                <w:bCs/>
                <w:lang w:val="en-US"/>
              </w:rPr>
              <w:t xml:space="preserve"> </w:t>
            </w:r>
            <w:r w:rsidRPr="000155B1">
              <w:rPr>
                <w:b/>
                <w:bCs/>
                <w:lang w:val="en-US"/>
              </w:rPr>
              <w:t>Monitoring</w:t>
            </w:r>
            <w:r>
              <w:rPr>
                <w:b/>
                <w:bCs/>
                <w:lang w:val="en-US"/>
              </w:rPr>
              <w:t xml:space="preserve"> </w:t>
            </w:r>
            <w:r w:rsidRPr="000155B1">
              <w:rPr>
                <w:b/>
                <w:bCs/>
                <w:lang w:val="en-US"/>
              </w:rPr>
              <w:t>System</w:t>
            </w:r>
          </w:p>
        </w:tc>
      </w:tr>
      <w:tr w:rsidR="00DA01D5" w14:paraId="273C9803" w14:textId="77777777" w:rsidTr="00CD0CF6">
        <w:tc>
          <w:tcPr>
            <w:tcW w:w="2317" w:type="dxa"/>
            <w:shd w:val="clear" w:color="auto" w:fill="B4C6E7" w:themeFill="accent1" w:themeFillTint="66"/>
          </w:tcPr>
          <w:p w14:paraId="1CADAD76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Необходимость наличия трекера для работы системы</w:t>
            </w:r>
          </w:p>
          <w:p w14:paraId="4DE43D5E" w14:textId="77777777" w:rsidR="00DA01D5" w:rsidRDefault="00DA01D5" w:rsidP="001F64F4">
            <w:pPr>
              <w:spacing w:after="160" w:line="360" w:lineRule="auto"/>
              <w:jc w:val="left"/>
            </w:pPr>
          </w:p>
        </w:tc>
        <w:tc>
          <w:tcPr>
            <w:tcW w:w="1770" w:type="dxa"/>
            <w:shd w:val="clear" w:color="auto" w:fill="70AD47" w:themeFill="accent6"/>
          </w:tcPr>
          <w:p w14:paraId="48130D26" w14:textId="77777777" w:rsidR="00DA01D5" w:rsidRPr="0061614A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799" w:type="dxa"/>
            <w:shd w:val="clear" w:color="auto" w:fill="70AD47" w:themeFill="accent6"/>
          </w:tcPr>
          <w:p w14:paraId="1DEC4805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761" w:type="dxa"/>
            <w:shd w:val="clear" w:color="auto" w:fill="70AD47" w:themeFill="accent6"/>
          </w:tcPr>
          <w:p w14:paraId="0C9399CC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1521" w:type="dxa"/>
            <w:shd w:val="clear" w:color="auto" w:fill="70AD47" w:themeFill="accent6"/>
          </w:tcPr>
          <w:p w14:paraId="157FE082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Необходим</w:t>
            </w:r>
          </w:p>
        </w:tc>
        <w:tc>
          <w:tcPr>
            <w:tcW w:w="2459" w:type="dxa"/>
            <w:shd w:val="clear" w:color="auto" w:fill="00B000"/>
          </w:tcPr>
          <w:p w14:paraId="65D493F2" w14:textId="77777777" w:rsidR="00DA01D5" w:rsidRPr="0061614A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Данные о местоположении система будет получать от </w:t>
            </w:r>
            <w:r>
              <w:rPr>
                <w:lang w:val="en-US"/>
              </w:rPr>
              <w:t>Android</w:t>
            </w:r>
            <w:r>
              <w:t>-устройства – это необходимый минимум для работы системы. Остальные показатели состояния автомобиля можно получить через Bluetooth-трекер</w:t>
            </w:r>
          </w:p>
        </w:tc>
      </w:tr>
      <w:tr w:rsidR="00DA01D5" w14:paraId="2678CBD9" w14:textId="77777777" w:rsidTr="00CD0CF6">
        <w:tc>
          <w:tcPr>
            <w:tcW w:w="2317" w:type="dxa"/>
            <w:shd w:val="clear" w:color="auto" w:fill="B4C6E7" w:themeFill="accent1" w:themeFillTint="66"/>
          </w:tcPr>
          <w:p w14:paraId="5AA0708C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Поддерживаемые трекеры</w:t>
            </w:r>
          </w:p>
          <w:p w14:paraId="580A934F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770" w:type="dxa"/>
            <w:shd w:val="clear" w:color="auto" w:fill="008F00"/>
          </w:tcPr>
          <w:p w14:paraId="28C21F7B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1600 видов различных трекеры с встроенной </w:t>
            </w:r>
            <w:r>
              <w:rPr>
                <w:lang w:val="en-US"/>
              </w:rPr>
              <w:t>SIM</w:t>
            </w:r>
            <w:r w:rsidRPr="00E602BF">
              <w:t>-</w:t>
            </w:r>
            <w:r>
              <w:t>картой</w:t>
            </w:r>
          </w:p>
        </w:tc>
        <w:tc>
          <w:tcPr>
            <w:tcW w:w="1799" w:type="dxa"/>
            <w:shd w:val="clear" w:color="auto" w:fill="70AD47" w:themeFill="accent6"/>
          </w:tcPr>
          <w:p w14:paraId="3A3E8D19" w14:textId="77777777" w:rsidR="00DA01D5" w:rsidRPr="00840C94" w:rsidRDefault="00DA01D5" w:rsidP="001F64F4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1761" w:type="dxa"/>
            <w:shd w:val="clear" w:color="auto" w:fill="70AD47" w:themeFill="accent6"/>
          </w:tcPr>
          <w:p w14:paraId="0CB7C2A4" w14:textId="77777777" w:rsidR="00DA01D5" w:rsidRPr="00840C94" w:rsidRDefault="00DA01D5" w:rsidP="001F64F4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1521" w:type="dxa"/>
            <w:shd w:val="clear" w:color="auto" w:fill="70AD47" w:themeFill="accent6"/>
          </w:tcPr>
          <w:p w14:paraId="00B2B6CB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>Только собственные трекеры</w:t>
            </w:r>
          </w:p>
        </w:tc>
        <w:tc>
          <w:tcPr>
            <w:tcW w:w="2459" w:type="dxa"/>
            <w:shd w:val="clear" w:color="auto" w:fill="00B000"/>
          </w:tcPr>
          <w:p w14:paraId="631B3979" w14:textId="77777777" w:rsidR="00DA01D5" w:rsidRPr="00583898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Любые трекеры с поддержкой </w:t>
            </w:r>
            <w:r>
              <w:rPr>
                <w:lang w:val="en-US"/>
              </w:rPr>
              <w:t>Bluetooth</w:t>
            </w:r>
          </w:p>
        </w:tc>
      </w:tr>
      <w:tr w:rsidR="00DA01D5" w14:paraId="35A78F87" w14:textId="77777777" w:rsidTr="00CD0CF6">
        <w:tc>
          <w:tcPr>
            <w:tcW w:w="2317" w:type="dxa"/>
            <w:shd w:val="clear" w:color="auto" w:fill="B4C6E7" w:themeFill="accent1" w:themeFillTint="66"/>
          </w:tcPr>
          <w:p w14:paraId="03311090" w14:textId="77777777" w:rsidR="00DA01D5" w:rsidRPr="000776F3" w:rsidRDefault="00DA01D5" w:rsidP="001F64F4">
            <w:pPr>
              <w:spacing w:after="160" w:line="360" w:lineRule="auto"/>
              <w:ind w:firstLine="0"/>
              <w:jc w:val="left"/>
            </w:pPr>
            <w:r>
              <w:t>Стоимость поддерживаемых трекеров, рубли</w:t>
            </w:r>
          </w:p>
        </w:tc>
        <w:tc>
          <w:tcPr>
            <w:tcW w:w="1770" w:type="dxa"/>
            <w:shd w:val="clear" w:color="auto" w:fill="FFC000"/>
          </w:tcPr>
          <w:p w14:paraId="0C5517CB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от 2000</w:t>
            </w:r>
          </w:p>
        </w:tc>
        <w:tc>
          <w:tcPr>
            <w:tcW w:w="1799" w:type="dxa"/>
            <w:shd w:val="clear" w:color="auto" w:fill="70AD47" w:themeFill="accent6"/>
          </w:tcPr>
          <w:p w14:paraId="377E720F" w14:textId="77777777" w:rsidR="00DA01D5" w:rsidRPr="00583898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В среднем 9100</w:t>
            </w:r>
          </w:p>
        </w:tc>
        <w:tc>
          <w:tcPr>
            <w:tcW w:w="1761" w:type="dxa"/>
            <w:shd w:val="clear" w:color="auto" w:fill="70AD47" w:themeFill="accent6"/>
          </w:tcPr>
          <w:p w14:paraId="08EA7379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>В среднем 9600</w:t>
            </w:r>
          </w:p>
        </w:tc>
        <w:tc>
          <w:tcPr>
            <w:tcW w:w="1521" w:type="dxa"/>
            <w:shd w:val="clear" w:color="auto" w:fill="70AD47" w:themeFill="accent6"/>
          </w:tcPr>
          <w:p w14:paraId="255C9ED5" w14:textId="77777777" w:rsidR="00DA01D5" w:rsidRPr="00501992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В среднем 8600</w:t>
            </w:r>
          </w:p>
        </w:tc>
        <w:tc>
          <w:tcPr>
            <w:tcW w:w="2459" w:type="dxa"/>
            <w:shd w:val="clear" w:color="auto" w:fill="00B000"/>
          </w:tcPr>
          <w:p w14:paraId="6D461BDB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от 300</w:t>
            </w:r>
          </w:p>
        </w:tc>
      </w:tr>
      <w:tr w:rsidR="00DA01D5" w14:paraId="7F58C205" w14:textId="77777777" w:rsidTr="00CD0CF6">
        <w:tc>
          <w:tcPr>
            <w:tcW w:w="2317" w:type="dxa"/>
            <w:shd w:val="clear" w:color="auto" w:fill="B4C6E7" w:themeFill="accent1" w:themeFillTint="66"/>
          </w:tcPr>
          <w:p w14:paraId="783A0854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Наличие мобильного приложения для водителей</w:t>
            </w:r>
          </w:p>
        </w:tc>
        <w:tc>
          <w:tcPr>
            <w:tcW w:w="1770" w:type="dxa"/>
            <w:shd w:val="clear" w:color="auto" w:fill="FFC000"/>
          </w:tcPr>
          <w:p w14:paraId="655E79FF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t>+</w:t>
            </w:r>
            <w:r>
              <w:t xml:space="preserve">, но приложение ориентировано не на водителей, а на операторов </w:t>
            </w:r>
            <w:r>
              <w:lastRenderedPageBreak/>
              <w:t>– не позволяет управлять задачами или общаться с оператором</w:t>
            </w:r>
          </w:p>
        </w:tc>
        <w:tc>
          <w:tcPr>
            <w:tcW w:w="1799" w:type="dxa"/>
            <w:shd w:val="clear" w:color="auto" w:fill="FFC000"/>
          </w:tcPr>
          <w:p w14:paraId="747B12A9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lastRenderedPageBreak/>
              <w:t>+</w:t>
            </w:r>
            <w:r>
              <w:t xml:space="preserve">, демоверсия, но приложение ориентировано не на водителей, а на операторов – </w:t>
            </w:r>
            <w:r>
              <w:lastRenderedPageBreak/>
              <w:t>не позволяет управлять задачами или общаться с оператором</w:t>
            </w:r>
          </w:p>
        </w:tc>
        <w:tc>
          <w:tcPr>
            <w:tcW w:w="1761" w:type="dxa"/>
            <w:shd w:val="clear" w:color="auto" w:fill="FFC000"/>
          </w:tcPr>
          <w:p w14:paraId="3087D43B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lastRenderedPageBreak/>
              <w:t>+</w:t>
            </w:r>
            <w:r>
              <w:t xml:space="preserve">, но приложение ориентировано не на водителей, а на операторов </w:t>
            </w:r>
            <w:r>
              <w:lastRenderedPageBreak/>
              <w:t>– не позволяет управлять задачами или общаться с оператором</w:t>
            </w:r>
          </w:p>
        </w:tc>
        <w:tc>
          <w:tcPr>
            <w:tcW w:w="1521" w:type="dxa"/>
            <w:shd w:val="clear" w:color="auto" w:fill="70AD47" w:themeFill="accent6"/>
          </w:tcPr>
          <w:p w14:paraId="65E5B891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459" w:type="dxa"/>
            <w:shd w:val="clear" w:color="auto" w:fill="00B000"/>
          </w:tcPr>
          <w:p w14:paraId="38E68A69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 w:rsidRPr="00E602BF">
              <w:t xml:space="preserve">+, </w:t>
            </w:r>
            <w:r>
              <w:t>ориентированно на водителей, позволяет управлять задачами и общаться с оператором</w:t>
            </w:r>
          </w:p>
        </w:tc>
      </w:tr>
      <w:tr w:rsidR="00DA01D5" w14:paraId="51328CC6" w14:textId="77777777" w:rsidTr="00CD0CF6">
        <w:tc>
          <w:tcPr>
            <w:tcW w:w="2317" w:type="dxa"/>
            <w:shd w:val="clear" w:color="auto" w:fill="B4C6E7" w:themeFill="accent1" w:themeFillTint="66"/>
          </w:tcPr>
          <w:p w14:paraId="0B183EE5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Управления задачами водителей</w:t>
            </w:r>
          </w:p>
        </w:tc>
        <w:tc>
          <w:tcPr>
            <w:tcW w:w="1770" w:type="dxa"/>
            <w:shd w:val="clear" w:color="auto" w:fill="00B000"/>
          </w:tcPr>
          <w:p w14:paraId="3C317B15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t>+</w:t>
            </w:r>
          </w:p>
        </w:tc>
        <w:tc>
          <w:tcPr>
            <w:tcW w:w="1799" w:type="dxa"/>
            <w:shd w:val="clear" w:color="auto" w:fill="70AD47" w:themeFill="accent6"/>
          </w:tcPr>
          <w:p w14:paraId="514BAEB1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761" w:type="dxa"/>
            <w:shd w:val="clear" w:color="auto" w:fill="70AD47" w:themeFill="accent6"/>
          </w:tcPr>
          <w:p w14:paraId="5F79A2E0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521" w:type="dxa"/>
            <w:shd w:val="clear" w:color="auto" w:fill="70AD47" w:themeFill="accent6"/>
          </w:tcPr>
          <w:p w14:paraId="586A5EC3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2459" w:type="dxa"/>
            <w:shd w:val="clear" w:color="auto" w:fill="00B000"/>
          </w:tcPr>
          <w:p w14:paraId="03C2548E" w14:textId="77777777" w:rsidR="00DA01D5" w:rsidRPr="00E602BF" w:rsidRDefault="00DA01D5" w:rsidP="001F64F4">
            <w:pPr>
              <w:spacing w:after="160" w:line="360" w:lineRule="auto"/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DA01D5" w14:paraId="587F26A5" w14:textId="77777777" w:rsidTr="00CD0CF6">
        <w:tc>
          <w:tcPr>
            <w:tcW w:w="2317" w:type="dxa"/>
            <w:shd w:val="clear" w:color="auto" w:fill="B4C6E7" w:themeFill="accent1" w:themeFillTint="66"/>
          </w:tcPr>
          <w:p w14:paraId="1B4F62D2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Коммуникация с водителями</w:t>
            </w:r>
          </w:p>
        </w:tc>
        <w:tc>
          <w:tcPr>
            <w:tcW w:w="1770" w:type="dxa"/>
            <w:shd w:val="clear" w:color="auto" w:fill="70AD47" w:themeFill="accent6"/>
          </w:tcPr>
          <w:p w14:paraId="4F8ED26D" w14:textId="77777777" w:rsidR="00DA01D5" w:rsidRPr="003D20EE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799" w:type="dxa"/>
            <w:shd w:val="clear" w:color="auto" w:fill="FFC000"/>
          </w:tcPr>
          <w:p w14:paraId="352B8C05" w14:textId="77777777" w:rsidR="00DA01D5" w:rsidRPr="003D20EE" w:rsidRDefault="00DA01D5" w:rsidP="001F64F4">
            <w:pPr>
              <w:spacing w:after="160" w:line="360" w:lineRule="auto"/>
              <w:ind w:firstLine="0"/>
              <w:jc w:val="center"/>
            </w:pPr>
            <w:r>
              <w:t xml:space="preserve">Посредством звонка на </w:t>
            </w:r>
            <w:r>
              <w:rPr>
                <w:lang w:val="en-US"/>
              </w:rPr>
              <w:t>SIM</w:t>
            </w:r>
            <w:r w:rsidRPr="003D20EE">
              <w:t>-</w:t>
            </w:r>
            <w:r>
              <w:t xml:space="preserve">карту, установленную в </w:t>
            </w:r>
            <w:proofErr w:type="spellStart"/>
            <w:r>
              <w:t>трекере</w:t>
            </w:r>
            <w:proofErr w:type="spellEnd"/>
          </w:p>
        </w:tc>
        <w:tc>
          <w:tcPr>
            <w:tcW w:w="1761" w:type="dxa"/>
            <w:shd w:val="clear" w:color="auto" w:fill="70AD47" w:themeFill="accent6"/>
          </w:tcPr>
          <w:p w14:paraId="62A76F49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1521" w:type="dxa"/>
            <w:shd w:val="clear" w:color="auto" w:fill="70AD47" w:themeFill="accent6"/>
          </w:tcPr>
          <w:p w14:paraId="4C652AB2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459" w:type="dxa"/>
            <w:shd w:val="clear" w:color="auto" w:fill="00B000"/>
          </w:tcPr>
          <w:p w14:paraId="6023CD12" w14:textId="77777777" w:rsidR="00DA01D5" w:rsidRDefault="00DA01D5" w:rsidP="001F64F4">
            <w:pPr>
              <w:spacing w:after="160" w:line="360" w:lineRule="auto"/>
              <w:ind w:firstLine="0"/>
              <w:jc w:val="center"/>
            </w:pPr>
            <w:r>
              <w:t>Посредством задач и комментариев к ним и чата</w:t>
            </w:r>
          </w:p>
        </w:tc>
      </w:tr>
      <w:tr w:rsidR="00DA01D5" w14:paraId="39DC5E77" w14:textId="77777777" w:rsidTr="00CD0CF6">
        <w:tc>
          <w:tcPr>
            <w:tcW w:w="2317" w:type="dxa"/>
            <w:shd w:val="clear" w:color="auto" w:fill="B4C6E7" w:themeFill="accent1" w:themeFillTint="66"/>
          </w:tcPr>
          <w:p w14:paraId="20FA727E" w14:textId="77777777" w:rsidR="00DA01D5" w:rsidRDefault="00DA01D5" w:rsidP="001F64F4">
            <w:pPr>
              <w:spacing w:after="160" w:line="360" w:lineRule="auto"/>
              <w:ind w:firstLine="0"/>
              <w:jc w:val="left"/>
            </w:pPr>
            <w:r>
              <w:t>Система уведомлений</w:t>
            </w:r>
          </w:p>
        </w:tc>
        <w:tc>
          <w:tcPr>
            <w:tcW w:w="1770" w:type="dxa"/>
            <w:shd w:val="clear" w:color="auto" w:fill="00B000"/>
          </w:tcPr>
          <w:p w14:paraId="43070A7D" w14:textId="77777777" w:rsidR="00DA01D5" w:rsidRDefault="00DA01D5" w:rsidP="001F64F4">
            <w:pPr>
              <w:spacing w:after="160" w:line="360" w:lineRule="auto"/>
            </w:pPr>
            <w:r>
              <w:t>+</w:t>
            </w:r>
          </w:p>
        </w:tc>
        <w:tc>
          <w:tcPr>
            <w:tcW w:w="1799" w:type="dxa"/>
            <w:shd w:val="clear" w:color="auto" w:fill="00B000"/>
          </w:tcPr>
          <w:p w14:paraId="002A3887" w14:textId="77777777" w:rsidR="00DA01D5" w:rsidRDefault="00DA01D5" w:rsidP="001F64F4">
            <w:pPr>
              <w:spacing w:after="160" w:line="360" w:lineRule="auto"/>
            </w:pPr>
            <w:r>
              <w:t>+</w:t>
            </w:r>
          </w:p>
        </w:tc>
        <w:tc>
          <w:tcPr>
            <w:tcW w:w="1761" w:type="dxa"/>
            <w:shd w:val="clear" w:color="auto" w:fill="00B000"/>
          </w:tcPr>
          <w:p w14:paraId="6EC741B9" w14:textId="77777777" w:rsidR="00DA01D5" w:rsidRDefault="00DA01D5" w:rsidP="001F64F4">
            <w:pPr>
              <w:spacing w:after="160" w:line="360" w:lineRule="auto"/>
            </w:pPr>
            <w:r>
              <w:t>+</w:t>
            </w:r>
          </w:p>
        </w:tc>
        <w:tc>
          <w:tcPr>
            <w:tcW w:w="1521" w:type="dxa"/>
            <w:shd w:val="clear" w:color="auto" w:fill="70AD47" w:themeFill="accent6"/>
          </w:tcPr>
          <w:p w14:paraId="6D313644" w14:textId="77777777" w:rsidR="00DA01D5" w:rsidRDefault="00DA01D5" w:rsidP="001F64F4">
            <w:pPr>
              <w:spacing w:after="160" w:line="360" w:lineRule="auto"/>
            </w:pPr>
            <w:r>
              <w:t>-</w:t>
            </w:r>
          </w:p>
        </w:tc>
        <w:tc>
          <w:tcPr>
            <w:tcW w:w="2459" w:type="dxa"/>
            <w:shd w:val="clear" w:color="auto" w:fill="00B000"/>
          </w:tcPr>
          <w:p w14:paraId="13FBB1B0" w14:textId="77777777" w:rsidR="00DA01D5" w:rsidRPr="003D20EE" w:rsidRDefault="00DA01D5" w:rsidP="001F64F4">
            <w:pPr>
              <w:spacing w:after="160" w:line="360" w:lineRule="auto"/>
              <w:ind w:firstLine="0"/>
              <w:jc w:val="center"/>
            </w:pPr>
            <w:r>
              <w:t>+</w:t>
            </w:r>
          </w:p>
        </w:tc>
      </w:tr>
    </w:tbl>
    <w:p w14:paraId="458BA73A" w14:textId="77777777" w:rsidR="00372A1E" w:rsidRPr="00775396" w:rsidRDefault="00372A1E" w:rsidP="00A0000A">
      <w:pPr>
        <w:pStyle w:val="a1"/>
      </w:pPr>
    </w:p>
    <w:p w14:paraId="7DD2DD38" w14:textId="31D93839" w:rsidR="00A524C6" w:rsidRPr="00D2067E" w:rsidRDefault="008435A0" w:rsidP="00892732">
      <w:pPr>
        <w:pStyle w:val="2"/>
      </w:pPr>
      <w:bookmarkStart w:id="133" w:name="_Toc21955696"/>
      <w:bookmarkStart w:id="134" w:name="_Toc21956050"/>
      <w:r>
        <w:t xml:space="preserve"> </w:t>
      </w:r>
      <w:bookmarkStart w:id="135" w:name="_Toc70379543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3"/>
      <w:bookmarkEnd w:id="134"/>
      <w:bookmarkEnd w:id="135"/>
    </w:p>
    <w:p w14:paraId="2DD13DF0" w14:textId="08EBE370" w:rsidR="00DA01D5" w:rsidRDefault="00DA01D5" w:rsidP="00DA01D5">
      <w:pPr>
        <w:pStyle w:val="a1"/>
        <w:ind w:firstLine="360"/>
      </w:pPr>
      <w:r>
        <w:t xml:space="preserve">Из сравнительного анализа конкурентов можно сделать выводы об экономической привлекательности данного проекта: его минимальная конфигурация способна работать даже при отсутствии прибора, подключаемого к бортовому компьютеру автомобиля, как такового – в системе не будет данных с бортового компьютера (скорости, оборотов и температуры двигателя и т.д.), но будут данные о местоположении </w:t>
      </w:r>
      <w:r>
        <w:rPr>
          <w:lang w:val="en-US"/>
        </w:rPr>
        <w:t>Android</w:t>
      </w:r>
      <w:r>
        <w:t xml:space="preserve">-устройства водителя, что достаточно для работы всего остального функционала. А если компании-заказчику необходимы дополнительные данные, то вместо того, чтобы покупать трекеры с встроенной </w:t>
      </w:r>
      <w:r>
        <w:rPr>
          <w:lang w:val="en-US"/>
        </w:rPr>
        <w:t>SIM</w:t>
      </w:r>
      <w:r w:rsidRPr="00E92571">
        <w:t>-</w:t>
      </w:r>
      <w:r>
        <w:t xml:space="preserve">картой (также называемые «терминалами»), средняя стоимость которых, согласно данным исследования компания </w:t>
      </w:r>
      <w:r>
        <w:rPr>
          <w:lang w:val="en-US"/>
        </w:rPr>
        <w:t>Omnicomm</w:t>
      </w:r>
      <w:r w:rsidRPr="00501992">
        <w:t xml:space="preserve"> [</w:t>
      </w:r>
      <w:r w:rsidRPr="00DA01D5">
        <w:t>20</w:t>
      </w:r>
      <w:r w:rsidRPr="00501992">
        <w:t>],</w:t>
      </w:r>
      <w:r>
        <w:t xml:space="preserve"> составляла 6472 рубля в 2017 году, компания может подобрать различные доступные трекеры, не имеющие встроенной </w:t>
      </w:r>
      <w:r>
        <w:rPr>
          <w:lang w:val="en-US"/>
        </w:rPr>
        <w:t>SIM</w:t>
      </w:r>
      <w:r w:rsidRPr="00501992">
        <w:t>-</w:t>
      </w:r>
      <w:r>
        <w:t>карты, но способные передавать данные о состоянии автомобиля с помощью технологии</w:t>
      </w:r>
      <w:r w:rsidRPr="00501992">
        <w:t xml:space="preserve"> </w:t>
      </w:r>
      <w:r>
        <w:rPr>
          <w:lang w:val="en-US"/>
        </w:rPr>
        <w:t>Bluetooth</w:t>
      </w:r>
      <w:r w:rsidRPr="00501992">
        <w:t xml:space="preserve">, </w:t>
      </w:r>
      <w:r>
        <w:t xml:space="preserve">стоимостью от 400 рублей </w:t>
      </w:r>
      <w:r w:rsidRPr="00501992">
        <w:t>[</w:t>
      </w:r>
      <w:r>
        <w:t>1</w:t>
      </w:r>
      <w:r w:rsidRPr="00CD0CF6">
        <w:t>9</w:t>
      </w:r>
      <w:r w:rsidRPr="00501992">
        <w:t>]</w:t>
      </w:r>
      <w:r>
        <w:t xml:space="preserve"> (при этом функциональность они предоставляют одинаковую, так что можно купить самую дешевую версию). </w:t>
      </w:r>
    </w:p>
    <w:p w14:paraId="1D7DAC33" w14:textId="03E15A1C" w:rsidR="00CC6D0C" w:rsidRPr="00E00E57" w:rsidRDefault="00DA01D5" w:rsidP="00DA01D5">
      <w:pPr>
        <w:pStyle w:val="a1"/>
        <w:ind w:firstLine="360"/>
      </w:pPr>
      <w:r w:rsidRPr="00DA01D5">
        <w:tab/>
      </w:r>
      <w:r>
        <w:t>Кроме этого, абонентская плата, взымаемая за использование мобильной сети терминалами, в среднем составляет 408 рублей в месяц, по данным того же исследования</w:t>
      </w:r>
      <w:r w:rsidRPr="000169B5">
        <w:t xml:space="preserve"> </w:t>
      </w:r>
      <w:r w:rsidRPr="000169B5">
        <w:lastRenderedPageBreak/>
        <w:t>[</w:t>
      </w:r>
      <w:r w:rsidRPr="00DA01D5">
        <w:t>20</w:t>
      </w:r>
      <w:r w:rsidRPr="000169B5">
        <w:t>]</w:t>
      </w:r>
      <w:r>
        <w:t xml:space="preserve">, в то время как трафик мобильной сети </w:t>
      </w:r>
      <w:r>
        <w:rPr>
          <w:lang w:val="en-US"/>
        </w:rPr>
        <w:t>Android</w:t>
      </w:r>
      <w:r w:rsidRPr="002B0DB4">
        <w:t>-</w:t>
      </w:r>
      <w:r>
        <w:t>устройства входит в тарифный план водителя и оплачивается самим водителем, который соответственно может подобрать более выгодный тарифный</w:t>
      </w:r>
      <w:r w:rsidRPr="000169B5">
        <w:t xml:space="preserve"> </w:t>
      </w:r>
      <w:r>
        <w:t>план.</w:t>
      </w:r>
      <w:r w:rsidR="00CC6D0C" w:rsidRPr="00E00E57">
        <w:br w:type="page"/>
      </w:r>
    </w:p>
    <w:p w14:paraId="7943E7EE" w14:textId="571C5F4F" w:rsidR="00CC6D0C" w:rsidRPr="00D2067E" w:rsidRDefault="00F26C7D" w:rsidP="002001C8">
      <w:pPr>
        <w:pStyle w:val="1"/>
      </w:pPr>
      <w:bookmarkStart w:id="136" w:name="_Toc21955454"/>
      <w:bookmarkStart w:id="137" w:name="_Toc21955530"/>
      <w:bookmarkStart w:id="138" w:name="_Toc21955697"/>
      <w:bookmarkStart w:id="139" w:name="_Toc21956051"/>
      <w:bookmarkStart w:id="140" w:name="_Toc70379544"/>
      <w:r w:rsidRPr="00D2067E">
        <w:lastRenderedPageBreak/>
        <w:t>СТАДИИ И ЭТАПЫ РАЗРАБОТКИ</w:t>
      </w:r>
      <w:bookmarkEnd w:id="136"/>
      <w:bookmarkEnd w:id="137"/>
      <w:bookmarkEnd w:id="138"/>
      <w:bookmarkEnd w:id="139"/>
      <w:bookmarkEnd w:id="140"/>
    </w:p>
    <w:p w14:paraId="3D2599A3" w14:textId="7AECEB57" w:rsidR="00CC6D0C" w:rsidRPr="00D2067E" w:rsidRDefault="008435A0" w:rsidP="00892732">
      <w:pPr>
        <w:pStyle w:val="2"/>
      </w:pPr>
      <w:bookmarkStart w:id="141" w:name="_Toc21955698"/>
      <w:bookmarkStart w:id="142" w:name="_Toc21956052"/>
      <w:r>
        <w:t xml:space="preserve"> </w:t>
      </w:r>
      <w:bookmarkStart w:id="143" w:name="_Toc70379545"/>
      <w:r w:rsidR="00CC6D0C" w:rsidRPr="00D2067E">
        <w:t>Стадии разработки</w:t>
      </w:r>
      <w:bookmarkEnd w:id="141"/>
      <w:bookmarkEnd w:id="142"/>
      <w:bookmarkEnd w:id="143"/>
    </w:p>
    <w:p w14:paraId="6683C593" w14:textId="77777777" w:rsidR="00395E83" w:rsidRPr="00E00E57" w:rsidRDefault="00395E83" w:rsidP="001E0612">
      <w:pPr>
        <w:pStyle w:val="a1"/>
        <w:jc w:val="right"/>
      </w:pPr>
      <w:r w:rsidRPr="00E00E57">
        <w:tab/>
        <w:t xml:space="preserve">                      Таблица 1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Обоснование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необходимости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разработки</w:t>
            </w:r>
            <w:proofErr w:type="spellEnd"/>
            <w:r w:rsidR="001E0612"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ListParagraph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Научно-исследовательские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работы</w:t>
            </w:r>
            <w:proofErr w:type="spellEnd"/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Программирование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и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отладка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>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программной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документации</w:t>
            </w:r>
            <w:proofErr w:type="spellEnd"/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6C3711D6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>Загрузка материалов курсового проекта (курсовой работы) в LMS (</w:t>
            </w:r>
            <w:proofErr w:type="spellStart"/>
            <w:r w:rsidRPr="00E00E57">
              <w:rPr>
                <w:sz w:val="22"/>
                <w:szCs w:val="22"/>
              </w:rPr>
              <w:t>Learning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proofErr w:type="spellStart"/>
            <w:r w:rsidRPr="00E00E57">
              <w:rPr>
                <w:sz w:val="22"/>
                <w:szCs w:val="22"/>
              </w:rPr>
              <w:t>anagement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E00E57">
              <w:rPr>
                <w:sz w:val="22"/>
                <w:szCs w:val="22"/>
              </w:rPr>
              <w:t>ystem</w:t>
            </w:r>
            <w:proofErr w:type="spellEnd"/>
            <w:r w:rsidRPr="00E00E57">
              <w:rPr>
                <w:sz w:val="22"/>
                <w:szCs w:val="22"/>
              </w:rPr>
              <w:t xml:space="preserve">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1"/>
      </w:pPr>
    </w:p>
    <w:p w14:paraId="1ABD474A" w14:textId="7776F9F4" w:rsidR="00CC6D0C" w:rsidRPr="00D2067E" w:rsidRDefault="00CC6D0C" w:rsidP="002001C8">
      <w:pPr>
        <w:pStyle w:val="2"/>
      </w:pPr>
      <w:bookmarkStart w:id="144" w:name="_Toc21955699"/>
      <w:bookmarkStart w:id="145" w:name="_Toc21956053"/>
      <w:bookmarkStart w:id="146" w:name="_Toc70379546"/>
      <w:r w:rsidRPr="00D2067E">
        <w:lastRenderedPageBreak/>
        <w:t>Сроки разработки и исполнители</w:t>
      </w:r>
      <w:bookmarkEnd w:id="144"/>
      <w:bookmarkEnd w:id="145"/>
      <w:bookmarkEnd w:id="146"/>
    </w:p>
    <w:p w14:paraId="6A649907" w14:textId="799E4A40" w:rsidR="00DC669A" w:rsidRPr="00074C0F" w:rsidRDefault="00CC6D0C" w:rsidP="00A0000A">
      <w:pPr>
        <w:pStyle w:val="a1"/>
      </w:pPr>
      <w:r w:rsidRPr="00E00E57">
        <w:t xml:space="preserve">Разработка должна закончиться </w:t>
      </w:r>
      <w:r w:rsidR="00395E83" w:rsidRPr="00E00E57">
        <w:t>до</w:t>
      </w:r>
      <w:r w:rsidR="00775396">
        <w:t xml:space="preserve"> 15</w:t>
      </w:r>
      <w:r w:rsidR="0047022A">
        <w:t xml:space="preserve"> </w:t>
      </w:r>
      <w:r w:rsidR="00775396">
        <w:t>мая</w:t>
      </w:r>
      <w:r w:rsidR="0047022A">
        <w:t xml:space="preserve">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  <w:r w:rsidR="00B51CD7">
        <w:t xml:space="preserve"> // T</w:t>
      </w:r>
      <w:r w:rsidR="00074C0F">
        <w:rPr>
          <w:lang w:val="en-US"/>
        </w:rPr>
        <w:t>ODO</w:t>
      </w:r>
      <w:r w:rsidR="00074C0F" w:rsidRPr="00372A1E">
        <w:t xml:space="preserve"> </w:t>
      </w:r>
      <w:r w:rsidR="00074C0F">
        <w:t>дата</w:t>
      </w:r>
    </w:p>
    <w:p w14:paraId="304F95C2" w14:textId="141430C2" w:rsidR="00CC6D0C" w:rsidRPr="00E00E57" w:rsidRDefault="00CC6D0C" w:rsidP="00A0000A">
      <w:pPr>
        <w:pStyle w:val="a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1"/>
      </w:pPr>
      <w:r w:rsidRPr="00E00E57">
        <w:br w:type="page"/>
      </w:r>
    </w:p>
    <w:p w14:paraId="0B436056" w14:textId="284F0455" w:rsidR="00CC6D0C" w:rsidRPr="00D2067E" w:rsidRDefault="00C5794D" w:rsidP="002001C8">
      <w:pPr>
        <w:pStyle w:val="1"/>
      </w:pPr>
      <w:bookmarkStart w:id="147" w:name="_Toc21955455"/>
      <w:bookmarkStart w:id="148" w:name="_Toc21955531"/>
      <w:bookmarkStart w:id="149" w:name="_Toc21955700"/>
      <w:bookmarkStart w:id="150" w:name="_Toc21956054"/>
      <w:bookmarkStart w:id="151" w:name="_Toc70379547"/>
      <w:r w:rsidRPr="00D2067E">
        <w:lastRenderedPageBreak/>
        <w:t>ПОРЯДОК КОНТРОЛЯ И ПРИЁМКИ</w:t>
      </w:r>
      <w:bookmarkEnd w:id="147"/>
      <w:bookmarkEnd w:id="148"/>
      <w:bookmarkEnd w:id="149"/>
      <w:bookmarkEnd w:id="150"/>
      <w:bookmarkEnd w:id="151"/>
    </w:p>
    <w:p w14:paraId="32D37BF7" w14:textId="52808A7A" w:rsidR="00395E83" w:rsidRPr="00E00E57" w:rsidRDefault="00395E83" w:rsidP="00471CE8">
      <w:pPr>
        <w:pStyle w:val="a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1"/>
      </w:pPr>
      <w:r w:rsidRPr="00E00E57">
        <w:br w:type="page"/>
      </w:r>
    </w:p>
    <w:p w14:paraId="69943B76" w14:textId="4D33578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2" w:name="_Toc21955456"/>
      <w:bookmarkStart w:id="153" w:name="_Toc21955532"/>
      <w:bookmarkStart w:id="154" w:name="_Toc21955701"/>
      <w:bookmarkStart w:id="155" w:name="_Toc21956055"/>
      <w:bookmarkStart w:id="156" w:name="_Toc70379548"/>
      <w:r w:rsidRPr="00D2067E">
        <w:lastRenderedPageBreak/>
        <w:t>ПРИЛОЖЕНИЕ 1</w:t>
      </w:r>
      <w:bookmarkEnd w:id="152"/>
      <w:bookmarkEnd w:id="153"/>
      <w:bookmarkEnd w:id="154"/>
      <w:bookmarkEnd w:id="155"/>
      <w:bookmarkEnd w:id="156"/>
    </w:p>
    <w:p w14:paraId="05C1ACDB" w14:textId="36235A05" w:rsidR="00204698" w:rsidRPr="00E00E57" w:rsidRDefault="00204698" w:rsidP="00204698">
      <w:pPr>
        <w:pStyle w:val="1"/>
      </w:pPr>
      <w:bookmarkStart w:id="157" w:name="_Toc70379549"/>
      <w:r w:rsidRPr="00204698">
        <w:t>ТЕРМИНОЛОГИЯ</w:t>
      </w:r>
      <w:bookmarkEnd w:id="157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TableGrid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 xml:space="preserve">: создание (англ. </w:t>
            </w:r>
            <w:proofErr w:type="spellStart"/>
            <w:r w:rsidRPr="00187B0A">
              <w:t>create</w:t>
            </w:r>
            <w:proofErr w:type="spellEnd"/>
            <w:r w:rsidRPr="00187B0A">
              <w:t>), чтение (</w:t>
            </w:r>
            <w:proofErr w:type="spellStart"/>
            <w:r w:rsidRPr="00187B0A">
              <w:t>read</w:t>
            </w:r>
            <w:proofErr w:type="spellEnd"/>
            <w:r w:rsidRPr="00187B0A">
              <w:t>), модификация (</w:t>
            </w:r>
            <w:proofErr w:type="spellStart"/>
            <w:r w:rsidRPr="00187B0A">
              <w:t>update</w:t>
            </w:r>
            <w:proofErr w:type="spellEnd"/>
            <w:r w:rsidRPr="00187B0A">
              <w:t>), удаление (</w:t>
            </w:r>
            <w:proofErr w:type="spellStart"/>
            <w:r w:rsidRPr="00187B0A">
              <w:t>delete</w:t>
            </w:r>
            <w:proofErr w:type="spellEnd"/>
            <w:r w:rsidRPr="00187B0A">
              <w:t>)</w:t>
            </w:r>
            <w:r>
              <w:t>.</w:t>
            </w:r>
          </w:p>
        </w:tc>
      </w:tr>
      <w:tr w:rsidR="0063537B" w:rsidRPr="00E00E57" w14:paraId="71BDA2B0" w14:textId="77777777" w:rsidTr="006F0568">
        <w:tc>
          <w:tcPr>
            <w:tcW w:w="2684" w:type="dxa"/>
          </w:tcPr>
          <w:p w14:paraId="4AF1C3E0" w14:textId="131720BE" w:rsidR="0063537B" w:rsidRPr="0063537B" w:rsidRDefault="0063537B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ГИС</w:t>
            </w:r>
          </w:p>
        </w:tc>
        <w:tc>
          <w:tcPr>
            <w:tcW w:w="2280" w:type="dxa"/>
          </w:tcPr>
          <w:p w14:paraId="37F44ECE" w14:textId="4F00CD1D" w:rsidR="0063537B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GIS</w:t>
            </w:r>
          </w:p>
        </w:tc>
        <w:tc>
          <w:tcPr>
            <w:tcW w:w="5210" w:type="dxa"/>
          </w:tcPr>
          <w:p w14:paraId="327FF3ED" w14:textId="18B4111A" w:rsidR="0063537B" w:rsidRPr="00AF1C12" w:rsidRDefault="0063537B" w:rsidP="0063537B">
            <w:pPr>
              <w:pStyle w:val="a1"/>
              <w:ind w:firstLine="0"/>
              <w:jc w:val="left"/>
            </w:pPr>
            <w:r>
              <w:t xml:space="preserve">Географическая информационная система – </w:t>
            </w:r>
            <w:r w:rsidRPr="0063537B">
              <w:t>система сбора, хранения, анализа и графической визуализации пространственных (географических) данных и связанной с ними информации о необходимых объектах.</w:t>
            </w:r>
          </w:p>
        </w:tc>
      </w:tr>
      <w:tr w:rsidR="003126DD" w:rsidRPr="00E00E57" w14:paraId="347B793C" w14:textId="77777777" w:rsidTr="006F0568">
        <w:tc>
          <w:tcPr>
            <w:tcW w:w="2684" w:type="dxa"/>
          </w:tcPr>
          <w:p w14:paraId="38009D06" w14:textId="7E653B0E" w:rsidR="003126DD" w:rsidRPr="003126DD" w:rsidRDefault="003126DD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GPS-</w:t>
            </w:r>
            <w:r>
              <w:rPr>
                <w:b/>
              </w:rPr>
              <w:t>трекер</w:t>
            </w:r>
          </w:p>
        </w:tc>
        <w:tc>
          <w:tcPr>
            <w:tcW w:w="2280" w:type="dxa"/>
          </w:tcPr>
          <w:p w14:paraId="0A94BF22" w14:textId="0F04E3EC" w:rsidR="003126DD" w:rsidRDefault="0063537B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 t</w:t>
            </w:r>
            <w:r w:rsidR="003126DD">
              <w:rPr>
                <w:b/>
                <w:lang w:val="en-US"/>
              </w:rPr>
              <w:t>racker</w:t>
            </w:r>
          </w:p>
        </w:tc>
        <w:tc>
          <w:tcPr>
            <w:tcW w:w="5210" w:type="dxa"/>
          </w:tcPr>
          <w:p w14:paraId="07752790" w14:textId="628105A6" w:rsidR="003126DD" w:rsidRDefault="0063537B" w:rsidP="00187B0A">
            <w:pPr>
              <w:pStyle w:val="a1"/>
              <w:ind w:firstLine="0"/>
              <w:jc w:val="left"/>
            </w:pPr>
            <w:r w:rsidRPr="0063537B">
              <w:t>Устройство, отслеживающее местоположение машины и пересылающее его в контролирующее устройство посредством мобильной сети.</w:t>
            </w:r>
          </w:p>
        </w:tc>
      </w:tr>
      <w:tr w:rsidR="00561C94" w:rsidRPr="00E00E57" w14:paraId="11EE717A" w14:textId="77777777" w:rsidTr="006F0568">
        <w:tc>
          <w:tcPr>
            <w:tcW w:w="2684" w:type="dxa"/>
          </w:tcPr>
          <w:p w14:paraId="4C1F7F0D" w14:textId="2ECF72CF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</w:rPr>
              <w:t> ГНСС</w:t>
            </w:r>
          </w:p>
        </w:tc>
        <w:tc>
          <w:tcPr>
            <w:tcW w:w="2280" w:type="dxa"/>
          </w:tcPr>
          <w:p w14:paraId="6F59FE52" w14:textId="07E8B3F0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GNSS</w:t>
            </w:r>
          </w:p>
        </w:tc>
        <w:tc>
          <w:tcPr>
            <w:tcW w:w="5210" w:type="dxa"/>
          </w:tcPr>
          <w:p w14:paraId="4DE8A260" w14:textId="73F1CCFE" w:rsidR="00561C94" w:rsidRPr="00561C94" w:rsidRDefault="00561C94" w:rsidP="00561C94">
            <w:pPr>
              <w:spacing w:after="200"/>
              <w:ind w:firstLine="0"/>
              <w:rPr>
                <w:i/>
                <w:iCs/>
              </w:rPr>
            </w:pPr>
            <w:r w:rsidRPr="00C53D7C">
              <w:t xml:space="preserve">Спутниковая система навигации (англ. </w:t>
            </w:r>
            <w:r w:rsidRPr="00561C94">
              <w:rPr>
                <w:lang w:val="en-US"/>
              </w:rPr>
              <w:t>Global</w:t>
            </w:r>
            <w:r w:rsidRPr="00C53D7C">
              <w:t xml:space="preserve"> </w:t>
            </w:r>
            <w:r w:rsidRPr="00561C94">
              <w:rPr>
                <w:lang w:val="en-US"/>
              </w:rPr>
              <w:t>Navigation</w:t>
            </w:r>
            <w:r w:rsidRPr="00C53D7C">
              <w:t xml:space="preserve"> </w:t>
            </w:r>
            <w:r w:rsidRPr="00561C94">
              <w:rPr>
                <w:lang w:val="en-US"/>
              </w:rPr>
              <w:t>Satellite</w:t>
            </w:r>
            <w:r w:rsidRPr="00C53D7C">
              <w:t xml:space="preserve"> </w:t>
            </w:r>
            <w:r w:rsidRPr="00561C94">
              <w:rPr>
                <w:lang w:val="en-US"/>
              </w:rPr>
              <w:t>System</w:t>
            </w:r>
            <w:r w:rsidRPr="00C53D7C">
              <w:t xml:space="preserve">) — система, предназначенная для определения местоположения (географических координат) наземных, водных и воздушных объектов, а также низкоорбитальных космических аппаратов. Спутниковые системы навигации также позволяют получить скорость и направление движения приёмника сигнала. В настоящее время только две спутниковые системы обеспечивают полное покрытие и бесперебойную работу для всего земного шара — </w:t>
            </w:r>
            <w:r w:rsidRPr="00561C94">
              <w:rPr>
                <w:lang w:val="en-US"/>
              </w:rPr>
              <w:t>GPS</w:t>
            </w:r>
            <w:r w:rsidRPr="00C53D7C">
              <w:t xml:space="preserve"> и ГЛОНАСС.</w:t>
            </w:r>
          </w:p>
          <w:p w14:paraId="6A7E7F81" w14:textId="77777777" w:rsidR="00561C94" w:rsidRPr="0063537B" w:rsidRDefault="00561C94" w:rsidP="00187B0A">
            <w:pPr>
              <w:pStyle w:val="a1"/>
              <w:ind w:firstLine="0"/>
              <w:jc w:val="left"/>
            </w:pPr>
          </w:p>
        </w:tc>
      </w:tr>
      <w:tr w:rsidR="00561C94" w:rsidRPr="00E00E57" w14:paraId="5DA9D491" w14:textId="77777777" w:rsidTr="006F0568">
        <w:tc>
          <w:tcPr>
            <w:tcW w:w="2684" w:type="dxa"/>
          </w:tcPr>
          <w:p w14:paraId="11A9231C" w14:textId="25CE16E3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 порт</w:t>
            </w:r>
          </w:p>
        </w:tc>
        <w:tc>
          <w:tcPr>
            <w:tcW w:w="2280" w:type="dxa"/>
          </w:tcPr>
          <w:p w14:paraId="20B498FA" w14:textId="7B1262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</w:t>
            </w:r>
            <w:r w:rsidRPr="00561C94">
              <w:rPr>
                <w:b/>
                <w:bCs/>
                <w:lang w:val="en-US"/>
              </w:rPr>
              <w:t xml:space="preserve"> port</w:t>
            </w:r>
          </w:p>
        </w:tc>
        <w:tc>
          <w:tcPr>
            <w:tcW w:w="5210" w:type="dxa"/>
          </w:tcPr>
          <w:p w14:paraId="4B5D8450" w14:textId="731830F1" w:rsidR="00561C94" w:rsidRPr="0063537B" w:rsidRDefault="00561C94" w:rsidP="00187B0A">
            <w:pPr>
              <w:pStyle w:val="a1"/>
              <w:ind w:firstLine="0"/>
              <w:jc w:val="left"/>
            </w:pPr>
            <w:r>
              <w:t xml:space="preserve">16-пиновый порт, позволяющий подключиться к системе </w:t>
            </w:r>
            <w:r w:rsidRPr="009717FB">
              <w:rPr>
                <w:lang w:val="en-US"/>
              </w:rPr>
              <w:t>On</w:t>
            </w:r>
            <w:r w:rsidRPr="009A2A12">
              <w:t>-</w:t>
            </w:r>
            <w:r w:rsidRPr="009717FB">
              <w:rPr>
                <w:lang w:val="en-US"/>
              </w:rPr>
              <w:t>board</w:t>
            </w:r>
            <w:r w:rsidRPr="009A2A12">
              <w:t xml:space="preserve"> </w:t>
            </w:r>
            <w:proofErr w:type="spellStart"/>
            <w:r w:rsidRPr="009717FB">
              <w:rPr>
                <w:lang w:val="en-US"/>
              </w:rPr>
              <w:t>Diagnostict</w:t>
            </w:r>
            <w:proofErr w:type="spellEnd"/>
            <w:r w:rsidRPr="0073365F">
              <w:t>-</w:t>
            </w:r>
            <w:r w:rsidRPr="009717FB">
              <w:rPr>
                <w:b/>
                <w:bCs/>
              </w:rPr>
              <w:t>||</w:t>
            </w:r>
            <w:r>
              <w:t xml:space="preserve">, установленной на бортовом компьютере всех автомобилей, </w:t>
            </w:r>
            <w:r>
              <w:lastRenderedPageBreak/>
              <w:t>выпущенных после 1996 года, для получения данных о состоянии автомобиля.</w:t>
            </w:r>
          </w:p>
        </w:tc>
      </w:tr>
      <w:tr w:rsidR="00561C94" w:rsidRPr="00E00E57" w14:paraId="33E13E70" w14:textId="77777777" w:rsidTr="006F0568">
        <w:tc>
          <w:tcPr>
            <w:tcW w:w="2684" w:type="dxa"/>
          </w:tcPr>
          <w:p w14:paraId="38026CE4" w14:textId="1FE9B410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</w:rPr>
              <w:lastRenderedPageBreak/>
              <w:t xml:space="preserve">Автомобильный </w:t>
            </w:r>
            <w:r w:rsidRPr="00561C94">
              <w:rPr>
                <w:b/>
                <w:bCs/>
                <w:lang w:val="en-US"/>
              </w:rPr>
              <w:t>GNSS</w:t>
            </w:r>
            <w:r w:rsidRPr="00561C94">
              <w:rPr>
                <w:b/>
                <w:bCs/>
              </w:rPr>
              <w:t>-трекер, трекер, терминал</w:t>
            </w:r>
          </w:p>
        </w:tc>
        <w:tc>
          <w:tcPr>
            <w:tcW w:w="2280" w:type="dxa"/>
          </w:tcPr>
          <w:p w14:paraId="501827CA" w14:textId="335CD12B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Vehicle GNSS-tracker, tracker, terminal</w:t>
            </w:r>
          </w:p>
        </w:tc>
        <w:tc>
          <w:tcPr>
            <w:tcW w:w="5210" w:type="dxa"/>
          </w:tcPr>
          <w:p w14:paraId="49BB5CBB" w14:textId="1DECCFB7" w:rsidR="00561C94" w:rsidRPr="0063537B" w:rsidRDefault="00561C94" w:rsidP="00187B0A">
            <w:pPr>
              <w:pStyle w:val="a1"/>
              <w:ind w:firstLine="0"/>
              <w:jc w:val="left"/>
            </w:pPr>
            <w:r w:rsidRPr="009717FB">
              <w:t>устройство приёма-передачи данных для спутникового контроля автомобилей, использующее</w:t>
            </w:r>
            <w:r>
              <w:t xml:space="preserve"> спутниковую систему навигации</w:t>
            </w:r>
            <w:r w:rsidRPr="009717FB">
              <w:t xml:space="preserve"> для точного определения местонахождения объекта </w:t>
            </w:r>
            <w:r>
              <w:t xml:space="preserve">и </w:t>
            </w:r>
            <w:r w:rsidRPr="009717FB">
              <w:rPr>
                <w:lang w:val="en-US"/>
              </w:rPr>
              <w:t>OBD</w:t>
            </w:r>
            <w:r w:rsidRPr="009717FB">
              <w:t>-</w:t>
            </w:r>
            <w:r w:rsidRPr="009717FB">
              <w:rPr>
                <w:b/>
                <w:bCs/>
              </w:rPr>
              <w:t xml:space="preserve">|| </w:t>
            </w:r>
            <w:r>
              <w:t>порт для получения данных о состоянии автомобиля с бортового компьютера</w:t>
            </w:r>
            <w:r w:rsidRPr="009717FB">
              <w:t>.</w:t>
            </w:r>
          </w:p>
        </w:tc>
      </w:tr>
      <w:tr w:rsidR="00561C94" w:rsidRPr="00E00E57" w14:paraId="371AAA9F" w14:textId="77777777" w:rsidTr="006F0568">
        <w:tc>
          <w:tcPr>
            <w:tcW w:w="2684" w:type="dxa"/>
          </w:tcPr>
          <w:p w14:paraId="4D63DF2C" w14:textId="0E9B2FC6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2280" w:type="dxa"/>
          </w:tcPr>
          <w:p w14:paraId="0B757833" w14:textId="2D0B69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5210" w:type="dxa"/>
          </w:tcPr>
          <w:p w14:paraId="3490EE81" w14:textId="6F47D322" w:rsidR="00561C94" w:rsidRPr="009717FB" w:rsidRDefault="00561C94" w:rsidP="00187B0A">
            <w:pPr>
              <w:pStyle w:val="a1"/>
              <w:ind w:firstLine="0"/>
              <w:jc w:val="left"/>
            </w:pPr>
            <w:r w:rsidRPr="00C53D7C">
              <w:t xml:space="preserve">производственная спецификация беспроводных персональных сетей.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обеспечивает обмен информацией между </w:t>
            </w:r>
            <w:r>
              <w:t>устройствами</w:t>
            </w:r>
            <w:r w:rsidRPr="00C53D7C">
              <w:t xml:space="preserve"> на надёжной, бесплатной, повсеместно доступной радиочастоте для ближней связи.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позволяет устройствам сообщаться, когда они находятся друг от друга в радиусе около 100 м в старых версиях протокола и до 1500 м начиная с версии </w:t>
            </w:r>
            <w:r w:rsidRPr="00C53D7C">
              <w:rPr>
                <w:lang w:val="en-US"/>
              </w:rPr>
              <w:t>Bluetooth</w:t>
            </w:r>
          </w:p>
        </w:tc>
      </w:tr>
    </w:tbl>
    <w:p w14:paraId="571E1807" w14:textId="77777777" w:rsidR="00B70B93" w:rsidRPr="00FA3CF1" w:rsidRDefault="00C05B09" w:rsidP="00A0000A">
      <w:pPr>
        <w:pStyle w:val="a1"/>
        <w:rPr>
          <w:szCs w:val="22"/>
        </w:rPr>
      </w:pPr>
      <w:r w:rsidRPr="00FA3CF1">
        <w:br w:type="page"/>
      </w:r>
    </w:p>
    <w:p w14:paraId="0887A60A" w14:textId="3D78A682" w:rsidR="009B62F0" w:rsidRPr="00E00E57" w:rsidRDefault="009B62F0" w:rsidP="00204698">
      <w:pPr>
        <w:pStyle w:val="1"/>
        <w:numPr>
          <w:ilvl w:val="0"/>
          <w:numId w:val="0"/>
        </w:numPr>
      </w:pPr>
      <w:bookmarkStart w:id="158" w:name="_Toc21955457"/>
      <w:bookmarkStart w:id="159" w:name="_Toc21955533"/>
      <w:bookmarkStart w:id="160" w:name="_Toc21955702"/>
      <w:bookmarkStart w:id="161" w:name="_Toc21956056"/>
      <w:bookmarkStart w:id="162" w:name="_Toc70379550"/>
      <w:r w:rsidRPr="00E00E57">
        <w:lastRenderedPageBreak/>
        <w:t>ПРИЛОЖЕНИЕ 2</w:t>
      </w:r>
      <w:bookmarkEnd w:id="158"/>
      <w:bookmarkEnd w:id="159"/>
      <w:bookmarkEnd w:id="160"/>
      <w:bookmarkEnd w:id="161"/>
      <w:bookmarkEnd w:id="162"/>
    </w:p>
    <w:p w14:paraId="6ABF68B1" w14:textId="35A99DF5" w:rsidR="00EF741D" w:rsidRPr="00D44D3D" w:rsidRDefault="00C56F6A" w:rsidP="006B59D1">
      <w:pPr>
        <w:pStyle w:val="1"/>
      </w:pPr>
      <w:bookmarkStart w:id="163" w:name="_Toc70379551"/>
      <w:r>
        <w:t>СПИСОК ИСПОЛЬЗОВАННЫХ ИСТОЧНИКОВ</w:t>
      </w:r>
      <w:bookmarkEnd w:id="163"/>
      <w:r w:rsidR="00EF741D"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4F62CE92" w:rsidR="00CC3C5D" w:rsidRPr="000C63EB" w:rsidRDefault="00EF741D" w:rsidP="000C63E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5277DA" w14:textId="5E2C0C16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bookmarkStart w:id="164" w:name="_Toc21955459"/>
      <w:bookmarkStart w:id="165" w:name="_Toc21955535"/>
      <w:bookmarkStart w:id="166" w:name="_Toc21955704"/>
      <w:bookmarkStart w:id="167" w:name="_Toc21956058"/>
      <w:r>
        <w:t>Мониторинг транспорта и навигация (рынок России)</w:t>
      </w:r>
      <w:r w:rsidR="003412FF">
        <w:t>.</w:t>
      </w:r>
      <w:r>
        <w:t xml:space="preserve"> [Электронный ресурс] / Режим доступа: https://shorturl.at/hBFOR, свободный (дата обращения 17.11.20)</w:t>
      </w:r>
    </w:p>
    <w:p w14:paraId="62CCC534" w14:textId="5AD8873A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Systems Market Size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https://www.grandviewresearch.com/industry-analysis/vehicle-tracking-systems-market, свободный (дата обращения 17.11.20)</w:t>
      </w:r>
    </w:p>
    <w:p w14:paraId="64B64204" w14:textId="3FC890BD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proofErr w:type="spellStart"/>
      <w:r>
        <w:t>Vehicle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Market</w:t>
      </w:r>
      <w:proofErr w:type="spellEnd"/>
      <w:r w:rsidR="003412FF">
        <w:t>.</w:t>
      </w:r>
      <w:r>
        <w:t xml:space="preserve"> [Электронный ресурс] / Режим доступа: https://www.alliedmarketresearch.com/vehicle-tracking-system-market, свободный (дата обращения 17.11.20)</w:t>
      </w:r>
    </w:p>
    <w:p w14:paraId="3F0F8365" w14:textId="0C65863E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Device Market Statistics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https://www.gminsights.com/industry-analysis/vehicle-tracking-market, свободный (дата обращения 17.11.20)</w:t>
      </w:r>
    </w:p>
    <w:p w14:paraId="5130A1C4" w14:textId="2DDBBB5C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>
        <w:t>Википедия Wialon</w:t>
      </w:r>
      <w:r w:rsidR="003412FF">
        <w:t>.</w:t>
      </w:r>
      <w:r>
        <w:t xml:space="preserve"> [Электронный ресурс] / Режим доступа: https://ru.wikipedia.org/wiki/Wialon, свободный (дата обращения 17.11.20)</w:t>
      </w:r>
    </w:p>
    <w:p w14:paraId="51BAC181" w14:textId="61AF9329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>
        <w:t xml:space="preserve">Wialon </w:t>
      </w:r>
      <w:proofErr w:type="spellStart"/>
      <w:r>
        <w:t>Hosting</w:t>
      </w:r>
      <w:proofErr w:type="spellEnd"/>
      <w:r w:rsidR="003412FF">
        <w:t>.</w:t>
      </w:r>
      <w:r>
        <w:t xml:space="preserve"> [Электронный ресурс] / Режим доступа: https://hosting.wialon.com/, свободный (дата обращения 17.11.20)</w:t>
      </w:r>
    </w:p>
    <w:p w14:paraId="7C8761FF" w14:textId="70C76381" w:rsidR="00462AD9" w:rsidRDefault="00462AD9" w:rsidP="0067276A">
      <w:pPr>
        <w:pStyle w:val="a8"/>
        <w:numPr>
          <w:ilvl w:val="0"/>
          <w:numId w:val="6"/>
        </w:numPr>
        <w:ind w:left="284" w:hanging="284"/>
      </w:pPr>
      <w:r>
        <w:t>Omnicomm. [Электронный ресурс] / Режим доступа: https://www.omnicomm.ru/, свободный (дата обращения 17.11.20)</w:t>
      </w:r>
    </w:p>
    <w:p w14:paraId="049E61E3" w14:textId="07AE8165" w:rsidR="0067276A" w:rsidRDefault="0067276A" w:rsidP="0067276A">
      <w:pPr>
        <w:pStyle w:val="a8"/>
        <w:numPr>
          <w:ilvl w:val="0"/>
          <w:numId w:val="6"/>
        </w:numPr>
        <w:ind w:left="284" w:hanging="284"/>
      </w:pPr>
      <w:r>
        <w:t>АвтоГраф</w:t>
      </w:r>
      <w:r w:rsidR="003412FF">
        <w:t>.</w:t>
      </w:r>
      <w:r>
        <w:t xml:space="preserve"> [Электронный ресурс] / Режим доступа: https://www.tk-nav.ru/sys-mon-ag/sys-mon, свободный (дата обращения 17.11.20)</w:t>
      </w:r>
    </w:p>
    <w:p w14:paraId="31EF4D66" w14:textId="77777777" w:rsidR="00DA01D5" w:rsidRDefault="00DA01D5" w:rsidP="00DA01D5">
      <w:pPr>
        <w:pStyle w:val="a8"/>
        <w:numPr>
          <w:ilvl w:val="0"/>
          <w:numId w:val="6"/>
        </w:numPr>
      </w:pPr>
      <w:r>
        <w:lastRenderedPageBreak/>
        <w:t xml:space="preserve">СКАУТ 365. [Электронный ресурс] / Режим доступа: </w:t>
      </w:r>
      <w:hyperlink r:id="rId11" w:history="1">
        <w:r w:rsidRPr="00DF0C8F">
          <w:rPr>
            <w:rStyle w:val="Hyperlink"/>
          </w:rPr>
          <w:t>https://scout-gps.ru/programmnoe-obespechenie/scout365/</w:t>
        </w:r>
      </w:hyperlink>
      <w:r>
        <w:t>, свободный (дата обращения 17.11.20)</w:t>
      </w:r>
    </w:p>
    <w:p w14:paraId="44790B42" w14:textId="77777777" w:rsidR="00DA01D5" w:rsidRPr="00BA3BB7" w:rsidRDefault="00DA01D5" w:rsidP="00DA01D5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left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OBD</w:t>
      </w:r>
      <w:r w:rsidRPr="005A7A14">
        <w:rPr>
          <w:rFonts w:eastAsia="Times New Roman"/>
          <w:lang w:eastAsia="ru-RU"/>
        </w:rPr>
        <w:t>-</w:t>
      </w:r>
      <w:r w:rsidRPr="005A7A14">
        <w:rPr>
          <w:rFonts w:eastAsia="Times New Roman"/>
          <w:b/>
          <w:bCs/>
          <w:lang w:eastAsia="ru-RU"/>
        </w:rPr>
        <w:t xml:space="preserve">|| </w:t>
      </w:r>
      <w:r>
        <w:rPr>
          <w:rFonts w:eastAsia="Times New Roman"/>
          <w:lang w:val="en-US" w:eastAsia="ru-RU"/>
        </w:rPr>
        <w:t>Bluetooth</w:t>
      </w:r>
      <w:r w:rsidRPr="005A7A14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adapter</w:t>
      </w:r>
      <w:r w:rsidRPr="005A7A14">
        <w:rPr>
          <w:rFonts w:eastAsia="Times New Roman"/>
          <w:lang w:eastAsia="ru-RU"/>
        </w:rPr>
        <w:t xml:space="preserve"> </w:t>
      </w:r>
      <w:r>
        <w:t>[Электронный ресурс] / Режим доступа:</w:t>
      </w:r>
      <w:r w:rsidRPr="005A7A14">
        <w:t xml:space="preserve"> </w:t>
      </w:r>
      <w:hyperlink r:id="rId12" w:history="1">
        <w:r w:rsidRPr="00DF0C8F">
          <w:rPr>
            <w:rStyle w:val="Hyperlink"/>
          </w:rPr>
          <w:t>https://market.yandex.ru/search?text=obd%202%20%20bluetooth&amp;cpa=0&amp;cvredirect=2&amp;how=aprice&amp;onstock=0&amp;local-offers-first=0</w:t>
        </w:r>
      </w:hyperlink>
      <w:r>
        <w:t xml:space="preserve">, свободный (дата обращения </w:t>
      </w:r>
      <w:r w:rsidRPr="005A7A14">
        <w:t>22</w:t>
      </w:r>
      <w:r>
        <w:t>.</w:t>
      </w:r>
      <w:r w:rsidRPr="005A7A14">
        <w:t>04</w:t>
      </w:r>
      <w:r>
        <w:t>.2</w:t>
      </w:r>
      <w:r w:rsidRPr="005A7A14">
        <w:t>1</w:t>
      </w:r>
      <w:r>
        <w:t>)</w:t>
      </w:r>
    </w:p>
    <w:p w14:paraId="4CA6B15E" w14:textId="6915539B" w:rsidR="00DA01D5" w:rsidRDefault="00DA01D5" w:rsidP="0067276A">
      <w:pPr>
        <w:pStyle w:val="a8"/>
        <w:numPr>
          <w:ilvl w:val="0"/>
          <w:numId w:val="6"/>
        </w:numPr>
        <w:ind w:left="284" w:hanging="284"/>
      </w:pPr>
      <w:r w:rsidRPr="00397D47">
        <w:rPr>
          <w:rFonts w:eastAsia="Times New Roman"/>
          <w:lang w:eastAsia="ru-RU"/>
        </w:rPr>
        <w:t>8-</w:t>
      </w:r>
      <w:r>
        <w:rPr>
          <w:rFonts w:eastAsia="Times New Roman"/>
          <w:lang w:eastAsia="ru-RU"/>
        </w:rPr>
        <w:t>е</w:t>
      </w:r>
      <w:r w:rsidRPr="00397D4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ежегодное исследование рынка мониторинга транспорта РФ. </w:t>
      </w:r>
      <w:r w:rsidRPr="00310814">
        <w:rPr>
          <w:rFonts w:eastAsia="Times New Roman"/>
          <w:lang w:eastAsia="ru-RU"/>
        </w:rPr>
        <w:t>[</w:t>
      </w:r>
      <w:r w:rsidRPr="00BA3BB7">
        <w:rPr>
          <w:rFonts w:eastAsia="Times New Roman"/>
          <w:lang w:eastAsia="ru-RU"/>
        </w:rPr>
        <w:t>Электронный</w:t>
      </w:r>
      <w:r w:rsidRPr="00310814">
        <w:rPr>
          <w:rFonts w:eastAsia="Times New Roman"/>
          <w:lang w:eastAsia="ru-RU"/>
        </w:rPr>
        <w:t xml:space="preserve"> </w:t>
      </w:r>
      <w:r w:rsidRPr="00BA3BB7">
        <w:rPr>
          <w:rFonts w:eastAsia="Times New Roman"/>
          <w:lang w:eastAsia="ru-RU"/>
        </w:rPr>
        <w:t>ресурс</w:t>
      </w:r>
      <w:r w:rsidRPr="00310814">
        <w:rPr>
          <w:rFonts w:eastAsia="Times New Roman"/>
          <w:lang w:eastAsia="ru-RU"/>
        </w:rPr>
        <w:t>]</w:t>
      </w:r>
      <w:r>
        <w:rPr>
          <w:rFonts w:eastAsia="Times New Roman"/>
          <w:lang w:eastAsia="ru-RU"/>
        </w:rPr>
        <w:t xml:space="preserve"> / Режим доступа</w:t>
      </w:r>
      <w:r w:rsidRPr="00BA3BB7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hyperlink r:id="rId13" w:history="1">
        <w:r w:rsidRPr="00DF0C8F">
          <w:rPr>
            <w:rStyle w:val="Hyperlink"/>
            <w:rFonts w:eastAsia="Times New Roman"/>
            <w:lang w:eastAsia="ru-RU"/>
          </w:rPr>
          <w:t>https://gurtam.com/docs/Omnicomm_Navitoring_2018.pdf</w:t>
        </w:r>
      </w:hyperlink>
      <w:r>
        <w:rPr>
          <w:rFonts w:eastAsia="Times New Roman"/>
          <w:lang w:eastAsia="ru-RU"/>
        </w:rPr>
        <w:t>,</w:t>
      </w:r>
    </w:p>
    <w:p w14:paraId="79AF848A" w14:textId="0FFD1E7D" w:rsidR="00AF0FD2" w:rsidRDefault="00AF0FD2" w:rsidP="006B59D1">
      <w:pPr>
        <w:pStyle w:val="a8"/>
        <w:numPr>
          <w:ilvl w:val="0"/>
          <w:numId w:val="6"/>
        </w:numPr>
        <w:ind w:left="284" w:hanging="284"/>
      </w:pPr>
      <w:r>
        <w:br w:type="page"/>
      </w:r>
    </w:p>
    <w:p w14:paraId="0907750C" w14:textId="3651C2EB" w:rsidR="007855E1" w:rsidRPr="00D2067E" w:rsidRDefault="007855E1" w:rsidP="006B59D1">
      <w:pPr>
        <w:pStyle w:val="1"/>
      </w:pPr>
      <w:bookmarkStart w:id="168" w:name="_Toc70379552"/>
      <w:r w:rsidRPr="00D2067E">
        <w:lastRenderedPageBreak/>
        <w:t>ЛИСТ РЕГИСТРАЦИИ ИЗМЕНЕНИЙ</w:t>
      </w:r>
      <w:bookmarkEnd w:id="164"/>
      <w:bookmarkEnd w:id="165"/>
      <w:bookmarkEnd w:id="166"/>
      <w:bookmarkEnd w:id="167"/>
      <w:bookmarkEnd w:id="168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0"/>
        <w:ind w:firstLine="0"/>
      </w:pPr>
    </w:p>
    <w:sectPr w:rsidR="007855E1" w:rsidRPr="00E00E57" w:rsidSect="008E507F">
      <w:headerReference w:type="default" r:id="rId14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B017A" w14:textId="77777777" w:rsidR="00C602EC" w:rsidRPr="00E00E57" w:rsidRDefault="00C602E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56D489DF" w14:textId="77777777" w:rsidR="00C602EC" w:rsidRPr="00E00E57" w:rsidRDefault="00C602EC">
      <w:pPr>
        <w:rPr>
          <w:sz w:val="23"/>
          <w:szCs w:val="23"/>
        </w:rPr>
      </w:pPr>
    </w:p>
  </w:endnote>
  <w:endnote w:type="continuationSeparator" w:id="0">
    <w:p w14:paraId="2A7F8F2C" w14:textId="77777777" w:rsidR="00C602EC" w:rsidRPr="00E00E57" w:rsidRDefault="00C602E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AA4602D" w14:textId="77777777" w:rsidR="00C602EC" w:rsidRPr="00E00E57" w:rsidRDefault="00C602EC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﷽﷽﷽﷽﷽﷽싱Ā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AE5796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AE5796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46FB908" w:rsidR="00AE5796" w:rsidRPr="00F210AC" w:rsidRDefault="00AE5796" w:rsidP="0082337A">
          <w:pPr>
            <w:pStyle w:val="Footer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</w:t>
          </w:r>
        </w:p>
      </w:tc>
      <w:tc>
        <w:tcPr>
          <w:tcW w:w="1560" w:type="dxa"/>
        </w:tcPr>
        <w:p w14:paraId="717AB983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AE5796" w:rsidRPr="00E00E57" w:rsidRDefault="00AE5796" w:rsidP="00F210AC">
    <w:pPr>
      <w:pStyle w:val="Footer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5EB" w14:textId="0B7996F0" w:rsidR="00AE5796" w:rsidRDefault="00AE5796" w:rsidP="00467A1A">
    <w:pPr>
      <w:pStyle w:val="Footer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81BF1" w14:textId="77777777" w:rsidR="00C602EC" w:rsidRPr="00E00E57" w:rsidRDefault="00C602E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18C4C92B" w14:textId="77777777" w:rsidR="00C602EC" w:rsidRPr="00E00E57" w:rsidRDefault="00C602EC">
      <w:pPr>
        <w:rPr>
          <w:sz w:val="23"/>
          <w:szCs w:val="23"/>
        </w:rPr>
      </w:pPr>
    </w:p>
  </w:footnote>
  <w:footnote w:type="continuationSeparator" w:id="0">
    <w:p w14:paraId="7B07EBA3" w14:textId="77777777" w:rsidR="00C602EC" w:rsidRPr="00E00E57" w:rsidRDefault="00C602EC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9E7CF7C" w14:textId="77777777" w:rsidR="00C602EC" w:rsidRPr="00E00E57" w:rsidRDefault="00C602EC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AE5796" w:rsidRPr="00E00E57" w:rsidRDefault="00AE5796" w:rsidP="008E507F">
        <w:pPr>
          <w:pStyle w:val="Header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15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3F25ED7" w:rsidR="00AE5796" w:rsidRPr="00E00E57" w:rsidRDefault="00AE5796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124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1E67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8BE10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4880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5BA4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EE64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0C2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E4E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9AB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4A04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686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94C46"/>
    <w:multiLevelType w:val="hybridMultilevel"/>
    <w:tmpl w:val="BA92EE38"/>
    <w:lvl w:ilvl="0" w:tplc="6B7C0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6C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24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C3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C4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6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A3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81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B6438"/>
    <w:multiLevelType w:val="hybridMultilevel"/>
    <w:tmpl w:val="0F28B2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501C03"/>
    <w:multiLevelType w:val="hybridMultilevel"/>
    <w:tmpl w:val="9D600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2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20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7"/>
  </w:num>
  <w:num w:numId="7">
    <w:abstractNumId w:val="24"/>
  </w:num>
  <w:num w:numId="8">
    <w:abstractNumId w:val="14"/>
  </w:num>
  <w:num w:numId="9">
    <w:abstractNumId w:val="33"/>
  </w:num>
  <w:num w:numId="10">
    <w:abstractNumId w:val="16"/>
  </w:num>
  <w:num w:numId="11">
    <w:abstractNumId w:val="22"/>
  </w:num>
  <w:num w:numId="12">
    <w:abstractNumId w:val="29"/>
  </w:num>
  <w:num w:numId="13">
    <w:abstractNumId w:val="26"/>
  </w:num>
  <w:num w:numId="14">
    <w:abstractNumId w:val="19"/>
  </w:num>
  <w:num w:numId="15">
    <w:abstractNumId w:val="23"/>
  </w:num>
  <w:num w:numId="16">
    <w:abstractNumId w:val="25"/>
  </w:num>
  <w:num w:numId="17">
    <w:abstractNumId w:val="36"/>
  </w:num>
  <w:num w:numId="18">
    <w:abstractNumId w:val="31"/>
  </w:num>
  <w:num w:numId="19">
    <w:abstractNumId w:val="13"/>
  </w:num>
  <w:num w:numId="20">
    <w:abstractNumId w:val="35"/>
  </w:num>
  <w:num w:numId="21">
    <w:abstractNumId w:val="18"/>
  </w:num>
  <w:num w:numId="22">
    <w:abstractNumId w:val="27"/>
  </w:num>
  <w:num w:numId="23">
    <w:abstractNumId w:val="37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21"/>
  </w:num>
  <w:num w:numId="36">
    <w:abstractNumId w:val="12"/>
  </w:num>
  <w:num w:numId="37">
    <w:abstractNumId w:val="15"/>
  </w:num>
  <w:num w:numId="38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74C0F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0C61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1D6C"/>
    <w:rsid w:val="001E28E1"/>
    <w:rsid w:val="001E3368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2A6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02B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2A1E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4035"/>
    <w:rsid w:val="00415C95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2AD9"/>
    <w:rsid w:val="00464891"/>
    <w:rsid w:val="00465074"/>
    <w:rsid w:val="00467A1A"/>
    <w:rsid w:val="00467FBC"/>
    <w:rsid w:val="0047022A"/>
    <w:rsid w:val="0047048C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76B4"/>
    <w:rsid w:val="005005A2"/>
    <w:rsid w:val="005005CB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1C94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A7261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5D83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B59D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43E2"/>
    <w:rsid w:val="0076549E"/>
    <w:rsid w:val="0076614D"/>
    <w:rsid w:val="007674FD"/>
    <w:rsid w:val="00771485"/>
    <w:rsid w:val="00774C2F"/>
    <w:rsid w:val="00774D2E"/>
    <w:rsid w:val="00775396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6F75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3A73"/>
    <w:rsid w:val="007F47B8"/>
    <w:rsid w:val="007F54D1"/>
    <w:rsid w:val="007F58E7"/>
    <w:rsid w:val="007F6170"/>
    <w:rsid w:val="007F7176"/>
    <w:rsid w:val="00800CBC"/>
    <w:rsid w:val="00804A27"/>
    <w:rsid w:val="00806F28"/>
    <w:rsid w:val="00806FE8"/>
    <w:rsid w:val="00807D61"/>
    <w:rsid w:val="00810CA1"/>
    <w:rsid w:val="00814312"/>
    <w:rsid w:val="008177BD"/>
    <w:rsid w:val="00817F14"/>
    <w:rsid w:val="00821DE2"/>
    <w:rsid w:val="0082337A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5C9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11CB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1180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4E06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5796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2E4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1CD7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6EF"/>
    <w:rsid w:val="00C52E89"/>
    <w:rsid w:val="00C5385F"/>
    <w:rsid w:val="00C54F20"/>
    <w:rsid w:val="00C55520"/>
    <w:rsid w:val="00C56049"/>
    <w:rsid w:val="00C56F6A"/>
    <w:rsid w:val="00C5794D"/>
    <w:rsid w:val="00C602EC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CF6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85C5D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1D5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0D37"/>
    <w:rsid w:val="00E510C0"/>
    <w:rsid w:val="00E563CA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307E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4A7DC0"/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8789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61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0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7D54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97"/>
  </w:style>
  <w:style w:type="paragraph" w:styleId="Footer">
    <w:name w:val="footer"/>
    <w:basedOn w:val="Normal"/>
    <w:link w:val="Foot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97"/>
  </w:style>
  <w:style w:type="table" w:styleId="TableGrid">
    <w:name w:val="Table Grid"/>
    <w:basedOn w:val="TableNormal"/>
    <w:uiPriority w:val="5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"/>
    <w:basedOn w:val="Normal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Normal"/>
    <w:link w:val="11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ListParagraph"/>
    <w:link w:val="21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7F6C"/>
  </w:style>
  <w:style w:type="character" w:customStyle="1" w:styleId="11">
    <w:name w:val="Заголовок 1 ТД Знак"/>
    <w:basedOn w:val="ListParagraphChar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1">
    <w:name w:val="Обычный ТД"/>
    <w:basedOn w:val="ListParagraph"/>
    <w:link w:val="a2"/>
    <w:rsid w:val="00A21BC6"/>
    <w:pPr>
      <w:ind w:left="0"/>
      <w:contextualSpacing w:val="0"/>
    </w:pPr>
  </w:style>
  <w:style w:type="character" w:customStyle="1" w:styleId="21">
    <w:name w:val="Заголовок 2 ТД Знак"/>
    <w:basedOn w:val="ListParagraphChar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ListParagraph"/>
    <w:link w:val="a3"/>
    <w:rsid w:val="001419D7"/>
    <w:pPr>
      <w:numPr>
        <w:numId w:val="1"/>
      </w:numPr>
      <w:ind w:left="709" w:hanging="425"/>
    </w:pPr>
  </w:style>
  <w:style w:type="character" w:customStyle="1" w:styleId="a2">
    <w:name w:val="Обычный ТД Знак"/>
    <w:basedOn w:val="ListParagraphChar"/>
    <w:link w:val="a1"/>
    <w:rsid w:val="00A21BC6"/>
    <w:rPr>
      <w:rFonts w:ascii="Times New Roman" w:hAnsi="Times New Roman" w:cs="Times New Roman"/>
      <w:sz w:val="24"/>
      <w:szCs w:val="24"/>
    </w:rPr>
  </w:style>
  <w:style w:type="paragraph" w:customStyle="1" w:styleId="a4">
    <w:name w:val="Приложение ТД"/>
    <w:basedOn w:val="1"/>
    <w:link w:val="a5"/>
    <w:rsid w:val="00392142"/>
    <w:pPr>
      <w:numPr>
        <w:numId w:val="0"/>
      </w:numPr>
      <w:ind w:left="284"/>
    </w:pPr>
  </w:style>
  <w:style w:type="character" w:customStyle="1" w:styleId="a3">
    <w:name w:val="Маркированный список ТД Знак"/>
    <w:basedOn w:val="ListParagraphChar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5">
    <w:name w:val="Приложение ТД Знак"/>
    <w:basedOn w:val="11"/>
    <w:link w:val="a4"/>
    <w:rsid w:val="00392142"/>
    <w:rPr>
      <w:rFonts w:ascii="Times New Roman" w:hAnsi="Times New Roman" w:cs="Times New Roman"/>
      <w:b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a6">
    <w:name w:val="ТД Маркированный список"/>
    <w:basedOn w:val="a"/>
    <w:link w:val="a7"/>
    <w:qFormat/>
    <w:rsid w:val="001419D7"/>
  </w:style>
  <w:style w:type="character" w:customStyle="1" w:styleId="a7">
    <w:name w:val="ТД Маркированный список Знак"/>
    <w:basedOn w:val="a3"/>
    <w:link w:val="a6"/>
    <w:rsid w:val="001419D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3C1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1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0"/>
    <w:qFormat/>
    <w:rsid w:val="00497AA9"/>
    <w:pPr>
      <w:numPr>
        <w:ilvl w:val="3"/>
      </w:numPr>
    </w:pPr>
  </w:style>
  <w:style w:type="character" w:customStyle="1" w:styleId="31">
    <w:name w:val="Заголовок3 ТД Знак"/>
    <w:basedOn w:val="21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4 ТД Знак"/>
    <w:basedOn w:val="21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4CCE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8">
    <w:name w:val="Простой нумерованний список"/>
    <w:basedOn w:val="ListParagraph"/>
    <w:qFormat/>
    <w:rsid w:val="00CC3C5D"/>
    <w:pPr>
      <w:spacing w:after="0" w:line="240" w:lineRule="auto"/>
      <w:ind w:left="284" w:hanging="284"/>
      <w:jc w:val="left"/>
    </w:pPr>
  </w:style>
  <w:style w:type="paragraph" w:styleId="BodyText">
    <w:name w:val="Body Text"/>
    <w:basedOn w:val="Normal"/>
    <w:link w:val="BodyTextChar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69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9A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urtam.com/docs/Omnicomm_Navitoring_20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.yandex.ru/search?text=obd%202%20%20bluetooth&amp;cpa=0&amp;cvredirect=2&amp;how=aprice&amp;onstock=0&amp;local-offers-first=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out-gps.ru/programmnoe-obespechenie/scout3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10E3-C4A3-AB47-ABE4-187F76E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25</Pages>
  <Words>4483</Words>
  <Characters>25555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29979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Microsoft Office User</cp:lastModifiedBy>
  <cp:revision>207</cp:revision>
  <cp:lastPrinted>2019-12-03T08:20:00Z</cp:lastPrinted>
  <dcterms:created xsi:type="dcterms:W3CDTF">2019-12-03T08:20:00Z</dcterms:created>
  <dcterms:modified xsi:type="dcterms:W3CDTF">2021-04-26T22:47:00Z</dcterms:modified>
</cp:coreProperties>
</file>