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12E3" w14:textId="77777777" w:rsidR="00064C8E" w:rsidRDefault="00064C8E" w:rsidP="00064C8E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ПРАВИТЕЛЬСТВО РОССИЙСКОЙ ФЕДЕРАЦИИ</w:t>
      </w:r>
      <w:r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>
        <w:rPr>
          <w:rFonts w:cs="Times New Roman"/>
          <w:b/>
          <w:szCs w:val="28"/>
        </w:rPr>
        <w:br/>
        <w:t>«ВЫСШАЯ ШКОЛА ЭКОНОМИКИ»</w:t>
      </w:r>
    </w:p>
    <w:p w14:paraId="71C67843" w14:textId="77777777" w:rsidR="00064C8E" w:rsidRDefault="00064C8E" w:rsidP="00064C8E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66008E76" w14:textId="77777777" w:rsidR="00064C8E" w:rsidRDefault="00064C8E" w:rsidP="00064C8E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 программной инженерии</w:t>
      </w:r>
    </w:p>
    <w:tbl>
      <w:tblPr>
        <w:tblStyle w:val="a9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064C8E" w14:paraId="606ED757" w14:textId="77777777" w:rsidTr="00064C8E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3E6622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6F55D02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</w:rPr>
              <w:t>Кандидат технических наук, доцент департамента программной инженерии факультета компьютерных наук</w:t>
            </w:r>
          </w:p>
          <w:p w14:paraId="4A2073DD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5A09C89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К. Ю. Дегтярев</w:t>
            </w:r>
          </w:p>
          <w:p w14:paraId="4460300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2019 г.</w:t>
            </w:r>
          </w:p>
        </w:tc>
        <w:tc>
          <w:tcPr>
            <w:tcW w:w="4627" w:type="dxa"/>
          </w:tcPr>
          <w:p w14:paraId="391E5B3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5C9E70C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4559385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0AD253D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41E745D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____________2019 г.</w:t>
            </w:r>
          </w:p>
        </w:tc>
      </w:tr>
      <w:tr w:rsidR="00064C8E" w14:paraId="351859A7" w14:textId="77777777" w:rsidTr="00064C8E">
        <w:trPr>
          <w:trHeight w:val="9522"/>
        </w:trPr>
        <w:tc>
          <w:tcPr>
            <w:tcW w:w="1538" w:type="dxa"/>
          </w:tcPr>
          <w:p w14:paraId="17481214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p w14:paraId="42EA4B34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p w14:paraId="3153DDBD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p w14:paraId="796E58F3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9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064C8E" w14:paraId="711109B7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9575273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602B61B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2B563E23" w14:textId="7777777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5AE9E81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703796F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2EE2E756" w14:textId="7777777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69AA201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545B950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7BD50C29" w14:textId="77777777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1D1ADB3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4019599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5D22764C" w14:textId="77777777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7406B38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3D5E1398" w14:textId="5D5AD535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4C512A">
                    <w:rPr>
                      <w:sz w:val="20"/>
                    </w:rPr>
                    <w:t>51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0E2137C6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2B656B9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CDC5B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CBC097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4C4FE3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b/>
              </w:rPr>
              <w:t>Программа оценки стоимости разработки ПО с использованием нечетких деревьев решений</w:t>
            </w:r>
          </w:p>
          <w:p w14:paraId="04595CD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A5DE02E" w14:textId="6BEBE194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 и методика испытаний</w:t>
            </w:r>
          </w:p>
          <w:p w14:paraId="5339D4B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E6E0E1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1F1E7559" w14:textId="2F6E8CA3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 xml:space="preserve">.17701729.501430-01 </w:t>
            </w:r>
            <w:r w:rsidR="004C512A">
              <w:rPr>
                <w:rFonts w:cs="Times New Roman"/>
                <w:b/>
                <w:sz w:val="32"/>
                <w:szCs w:val="32"/>
              </w:rPr>
              <w:t>51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01-1-ЛУ</w:t>
            </w:r>
          </w:p>
          <w:p w14:paraId="6E88A2A2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AD40FC0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46CE5A3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60B24A1F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2D27209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4E6D96E4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D427794" w14:textId="77777777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59F23EEF" w14:textId="77777777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БПИ 173 </w:t>
            </w:r>
          </w:p>
          <w:p w14:paraId="3D652C51" w14:textId="77777777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___________/Королев Д. П./</w:t>
            </w:r>
          </w:p>
          <w:p w14:paraId="6D6202EE" w14:textId="77777777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«___»__________2019 г.</w:t>
            </w:r>
          </w:p>
          <w:p w14:paraId="641746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BFFD33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05783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86E1BD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32F6FD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DE21EF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6CAA26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6C4230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D7FA6F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53453A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379068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4FB537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2019</w:t>
            </w:r>
          </w:p>
        </w:tc>
        <w:tc>
          <w:tcPr>
            <w:tcW w:w="9934" w:type="dxa"/>
          </w:tcPr>
          <w:p w14:paraId="28BEA6F9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7D4B74EB" w14:textId="77777777" w:rsidR="00304206" w:rsidRDefault="00304206" w:rsidP="00064C8E">
      <w:pPr>
        <w:spacing w:line="240" w:lineRule="auto"/>
        <w:ind w:left="709" w:firstLine="0"/>
        <w:rPr>
          <w:rFonts w:cs="Times New Roman"/>
          <w:sz w:val="32"/>
          <w:szCs w:val="32"/>
        </w:rPr>
        <w:sectPr w:rsidR="00304206" w:rsidSect="00304206">
          <w:headerReference w:type="default" r:id="rId7"/>
          <w:pgSz w:w="11906" w:h="16838"/>
          <w:pgMar w:top="1418" w:right="567" w:bottom="851" w:left="1134" w:header="709" w:footer="709" w:gutter="0"/>
          <w:cols w:space="720"/>
          <w:titlePg/>
          <w:docGrid w:linePitch="381"/>
        </w:sectPr>
      </w:pPr>
    </w:p>
    <w:p w14:paraId="0234222E" w14:textId="6861717B" w:rsidR="00064C8E" w:rsidRDefault="00064C8E" w:rsidP="00064C8E">
      <w:pPr>
        <w:spacing w:line="240" w:lineRule="auto"/>
        <w:ind w:left="709" w:firstLine="0"/>
        <w:rPr>
          <w:rFonts w:cs="Times New Roman"/>
          <w:sz w:val="32"/>
          <w:szCs w:val="32"/>
        </w:rPr>
      </w:pPr>
      <w:bookmarkStart w:id="0" w:name="_GoBack"/>
      <w:bookmarkEnd w:id="0"/>
      <w:r>
        <w:rPr>
          <w:rFonts w:cs="Times New Roman"/>
          <w:sz w:val="32"/>
          <w:szCs w:val="32"/>
        </w:rPr>
        <w:lastRenderedPageBreak/>
        <w:t>УТВЕРЖДЕНО</w:t>
      </w:r>
    </w:p>
    <w:p w14:paraId="250FEF44" w14:textId="1E4BC221" w:rsidR="00064C8E" w:rsidRDefault="00064C8E" w:rsidP="00064C8E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 xml:space="preserve">RU.17701729.04.09-01 </w:t>
      </w:r>
      <w:r w:rsidR="007C15CD">
        <w:rPr>
          <w:sz w:val="32"/>
        </w:rPr>
        <w:t>51</w:t>
      </w:r>
      <w:r>
        <w:rPr>
          <w:sz w:val="32"/>
        </w:rPr>
        <w:t xml:space="preserve"> 01-1-ЛУ</w:t>
      </w:r>
    </w:p>
    <w:p w14:paraId="6F5AD227" w14:textId="77777777" w:rsidR="00064C8E" w:rsidRDefault="00064C8E" w:rsidP="00064C8E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9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64C8E" w14:paraId="5D045214" w14:textId="77777777" w:rsidTr="00064C8E">
        <w:trPr>
          <w:trHeight w:val="9522"/>
        </w:trPr>
        <w:tc>
          <w:tcPr>
            <w:tcW w:w="1536" w:type="dxa"/>
          </w:tcPr>
          <w:p w14:paraId="0A3D19D5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6514B700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66BD64CC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0AD0D23C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081DFF66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9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064C8E" w14:paraId="03290F20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1DB96FE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03C44D2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562DCE03" w14:textId="7777777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935F925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6A3D4F7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43D4EE88" w14:textId="7777777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6453177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7877D0C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6A46C730" w14:textId="77777777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ACFA195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A76CA96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5222B0E2" w14:textId="77777777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8546F74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1A448804" w14:textId="11153C29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4C512A">
                    <w:rPr>
                      <w:sz w:val="20"/>
                    </w:rPr>
                    <w:t>51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17E8A71F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535FFBA5" w14:textId="77777777" w:rsidR="00064C8E" w:rsidRDefault="00064C8E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2445C94D" w14:textId="77777777" w:rsidR="00064C8E" w:rsidRDefault="00064C8E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24485914" w14:textId="77777777" w:rsidR="00064C8E" w:rsidRDefault="00064C8E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068E206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 оценки стоимости разработки ПО с использованием</w:t>
            </w:r>
          </w:p>
          <w:p w14:paraId="157D8B2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 нечетких деревьев решений</w:t>
            </w:r>
          </w:p>
          <w:p w14:paraId="0C4FFD1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3ACE505" w14:textId="53148BC3" w:rsidR="00064C8E" w:rsidRDefault="00B9363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 методика испытаний</w:t>
            </w:r>
          </w:p>
          <w:p w14:paraId="4ADADB37" w14:textId="05E56C9B" w:rsidR="00064C8E" w:rsidRDefault="00064C8E">
            <w:pPr>
              <w:spacing w:line="240" w:lineRule="auto"/>
              <w:ind w:firstLine="0"/>
              <w:jc w:val="center"/>
            </w:pPr>
            <w:r>
              <w:t xml:space="preserve">RU.17701729.04.09-01 </w:t>
            </w:r>
            <w:r w:rsidR="007C15CD">
              <w:t>51</w:t>
            </w:r>
            <w:r>
              <w:rPr>
                <w:spacing w:val="-5"/>
              </w:rPr>
              <w:t xml:space="preserve"> </w:t>
            </w:r>
            <w:r>
              <w:t>01-1</w:t>
            </w:r>
          </w:p>
          <w:p w14:paraId="4918A41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515D1C9E" w14:textId="77777777" w:rsidR="00064C8E" w:rsidRPr="00B93630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Листов </w:t>
            </w:r>
            <w:r w:rsidRPr="00B93630">
              <w:rPr>
                <w:rFonts w:cs="Times New Roman"/>
                <w:b/>
                <w:szCs w:val="28"/>
              </w:rPr>
              <w:t>13</w:t>
            </w:r>
          </w:p>
          <w:p w14:paraId="7C1FADB0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6574666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D34B4DC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2A0B34CA" w14:textId="77777777" w:rsidR="00064C8E" w:rsidRDefault="00064C8E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0AF4ED32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713C5966" w14:textId="77777777" w:rsidR="00064C8E" w:rsidRDefault="00064C8E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333E8DC6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01D1B82E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659368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21602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273629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F9AC05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ED23A0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209DA3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F05537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A609E4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7A4FF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FF09F27" w14:textId="77777777" w:rsidR="00064C8E" w:rsidRPr="00B93630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D16942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63F699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9C2F7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7AF68F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F5B9C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89C78E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5D855B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75C649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E8B769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750EC6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68AD136" w14:textId="77777777" w:rsidR="00064C8E" w:rsidRPr="00B93630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Pr="00B93630"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9584" w:type="dxa"/>
          </w:tcPr>
          <w:p w14:paraId="5688E69F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09CDADD3" w14:textId="77777777" w:rsidR="00064C8E" w:rsidRDefault="00064C8E" w:rsidP="00064C8E">
      <w:pPr>
        <w:spacing w:after="0"/>
        <w:ind w:firstLine="0"/>
        <w:jc w:val="left"/>
        <w:rPr>
          <w:rFonts w:cs="Times New Roman"/>
          <w:szCs w:val="28"/>
        </w:rPr>
        <w:sectPr w:rsidR="00064C8E" w:rsidSect="00304206">
          <w:pgSz w:w="11906" w:h="16838"/>
          <w:pgMar w:top="1418" w:right="567" w:bottom="851" w:left="1134" w:header="709" w:footer="709" w:gutter="0"/>
          <w:cols w:space="720"/>
          <w:titlePg/>
          <w:docGrid w:linePitch="381"/>
        </w:sectPr>
      </w:pPr>
    </w:p>
    <w:p w14:paraId="6B657B9F" w14:textId="77777777" w:rsidR="00064C8E" w:rsidRDefault="00064C8E" w:rsidP="00064C8E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F447D7F" w14:textId="77777777" w:rsidR="00064C8E" w:rsidRDefault="00064C8E" w:rsidP="00064C8E">
          <w:pPr>
            <w:pStyle w:val="a8"/>
            <w:spacing w:before="0" w:after="0"/>
            <w:rPr>
              <w:sz w:val="6"/>
              <w:lang w:val="en-US"/>
            </w:rPr>
          </w:pPr>
        </w:p>
        <w:p w14:paraId="73CAB846" w14:textId="1E315D63" w:rsidR="00F054C4" w:rsidRPr="00F054C4" w:rsidRDefault="00064C8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 w:rsidRPr="00253507">
            <w:rPr>
              <w:sz w:val="24"/>
              <w:szCs w:val="24"/>
            </w:rPr>
            <w:fldChar w:fldCharType="begin"/>
          </w:r>
          <w:r w:rsidRPr="00253507">
            <w:rPr>
              <w:sz w:val="24"/>
              <w:szCs w:val="24"/>
            </w:rPr>
            <w:instrText xml:space="preserve"> TOC \o "1-3" \h \z \u </w:instrText>
          </w:r>
          <w:r w:rsidRPr="00253507">
            <w:rPr>
              <w:sz w:val="24"/>
              <w:szCs w:val="24"/>
            </w:rPr>
            <w:fldChar w:fldCharType="separate"/>
          </w:r>
          <w:hyperlink w:anchor="_Toc8410155" w:history="1">
            <w:r w:rsidR="00F054C4" w:rsidRPr="00F054C4">
              <w:rPr>
                <w:rStyle w:val="a3"/>
                <w:noProof/>
                <w:sz w:val="24"/>
                <w:szCs w:val="24"/>
              </w:rPr>
              <w:t>1. ОБЪЕКТ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_Toc8410155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5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C55C8" w14:textId="3DFD722B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56" w:history="1">
            <w:r w:rsidR="00F054C4" w:rsidRPr="00F054C4">
              <w:rPr>
                <w:rStyle w:val="a3"/>
                <w:noProof/>
                <w:sz w:val="24"/>
                <w:szCs w:val="24"/>
              </w:rPr>
              <w:t>1.1. Наименование программы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_Toc8410156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5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3B957" w14:textId="6801D59B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57" w:history="1">
            <w:r w:rsidR="00F054C4" w:rsidRPr="00F054C4">
              <w:rPr>
                <w:rStyle w:val="a3"/>
                <w:noProof/>
                <w:sz w:val="24"/>
                <w:szCs w:val="24"/>
              </w:rPr>
              <w:t>1.2. Область применения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_Toc8410157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5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A16BA" w14:textId="79C66996" w:rsidR="00F054C4" w:rsidRPr="00F054C4" w:rsidRDefault="003D19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58" w:history="1">
            <w:r w:rsidR="00F054C4" w:rsidRPr="00F054C4">
              <w:rPr>
                <w:rStyle w:val="a3"/>
                <w:noProof/>
                <w:sz w:val="24"/>
                <w:szCs w:val="24"/>
              </w:rPr>
              <w:t>2. ЦЕЛЬ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_Toc8410158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6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6820F" w14:textId="31FBC0F4" w:rsidR="00F054C4" w:rsidRPr="00F054C4" w:rsidRDefault="003D19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59" w:history="1">
            <w:r w:rsidR="00F054C4" w:rsidRPr="00F054C4">
              <w:rPr>
                <w:rStyle w:val="a3"/>
                <w:noProof/>
                <w:sz w:val="24"/>
                <w:szCs w:val="24"/>
              </w:rPr>
              <w:t>3. ТРЕБОВАНИЯ К ПРОГРАММЕ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_Toc8410159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7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864E7" w14:textId="2657400D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0" w:history="1">
            <w:r w:rsidR="00F054C4" w:rsidRPr="00F054C4">
              <w:rPr>
                <w:rStyle w:val="a3"/>
                <w:noProof/>
                <w:sz w:val="24"/>
                <w:szCs w:val="24"/>
              </w:rPr>
              <w:t>3.1. Требования к функциональным характеристикам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_Toc8410160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7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39F8C" w14:textId="6D13AFA2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1" w:history="1">
            <w:r w:rsidR="00F054C4" w:rsidRPr="00F054C4">
              <w:rPr>
                <w:rStyle w:val="a3"/>
                <w:noProof/>
                <w:sz w:val="24"/>
                <w:szCs w:val="24"/>
              </w:rPr>
              <w:t>3.2. Требования к интерфейсу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_Toc8410161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7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CAF74" w14:textId="699636B1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2" w:history="1">
            <w:r w:rsidR="00F054C4" w:rsidRPr="00F054C4">
              <w:rPr>
                <w:rStyle w:val="a3"/>
                <w:noProof/>
                <w:sz w:val="24"/>
                <w:szCs w:val="24"/>
              </w:rPr>
              <w:t>3.3. Требования к надежности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_Toc8410162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7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3B6B4" w14:textId="400F42D7" w:rsidR="00F054C4" w:rsidRPr="00F054C4" w:rsidRDefault="003D19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3" w:history="1">
            <w:r w:rsidR="00F054C4" w:rsidRPr="00F054C4">
              <w:rPr>
                <w:rStyle w:val="a3"/>
                <w:noProof/>
                <w:sz w:val="24"/>
                <w:szCs w:val="24"/>
              </w:rPr>
              <w:t>4.ТРЕБОВАНИЯ К ПРОГРАММНОЙ ДОКУМЕНТАЦИИ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_Toc8410163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8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4EEC1" w14:textId="286DEF37" w:rsidR="00F054C4" w:rsidRPr="00F054C4" w:rsidRDefault="003D19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4" w:history="1">
            <w:r w:rsidR="00F054C4" w:rsidRPr="00F054C4">
              <w:rPr>
                <w:rStyle w:val="a3"/>
                <w:noProof/>
                <w:sz w:val="24"/>
                <w:szCs w:val="24"/>
              </w:rPr>
              <w:t>5. Средства и порядок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_Toc8410164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9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85A60" w14:textId="4EC85D41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5" w:history="1">
            <w:r w:rsidR="00F054C4" w:rsidRPr="00F054C4">
              <w:rPr>
                <w:rStyle w:val="a3"/>
                <w:noProof/>
                <w:sz w:val="24"/>
                <w:szCs w:val="24"/>
              </w:rPr>
              <w:t>5.1. Технические средства, используемые во время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_Toc8410165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9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FDCCE" w14:textId="1180DA95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6" w:history="1">
            <w:r w:rsidR="00F054C4" w:rsidRPr="00F054C4">
              <w:rPr>
                <w:rStyle w:val="a3"/>
                <w:noProof/>
                <w:sz w:val="24"/>
                <w:szCs w:val="24"/>
              </w:rPr>
              <w:t>5.2. Программные средства, используемые во время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_Toc8410166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9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6B310" w14:textId="502228A7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7" w:history="1">
            <w:r w:rsidR="00F054C4" w:rsidRPr="00F054C4">
              <w:rPr>
                <w:rStyle w:val="a3"/>
                <w:noProof/>
                <w:sz w:val="24"/>
                <w:szCs w:val="24"/>
              </w:rPr>
              <w:t>5.3. Порядок проведения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_Toc8410167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9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039C4" w14:textId="3CDDE759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8" w:history="1">
            <w:r w:rsidR="00F054C4" w:rsidRPr="00F054C4">
              <w:rPr>
                <w:rStyle w:val="a3"/>
                <w:noProof/>
                <w:sz w:val="24"/>
                <w:szCs w:val="24"/>
              </w:rPr>
              <w:t>5.4. Условия проведения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_Toc8410168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9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4DC95" w14:textId="68C98A1E" w:rsidR="00F054C4" w:rsidRPr="00F054C4" w:rsidRDefault="003D19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69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 МЕТОДЫ ИСПЫТАНИЙ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_Toc8410169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10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F2BCD" w14:textId="30527F08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0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6.1 Испытание выполнения требований к программной документации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_Toc8410170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10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031FD" w14:textId="4F6B76E5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1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6.2 Испытание выполнения требований к надёжности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_Toc8410171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10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A7A92" w14:textId="28FEFF4D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2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6.3 Испытание выполнения требований к интерфейсу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_Toc8410172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10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D0DB3" w14:textId="66693D00" w:rsidR="00F054C4" w:rsidRPr="00F054C4" w:rsidRDefault="003D19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3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6.3.1 Испытание выполнения требований к главному меню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_Toc8410173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10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383FD" w14:textId="13814F1D" w:rsidR="00F054C4" w:rsidRPr="00F054C4" w:rsidRDefault="003D19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4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6.3.2 Испытание выполнения требований к странице инструкций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_Toc8410174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11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B5355" w14:textId="153DA9C0" w:rsidR="00F054C4" w:rsidRPr="00F054C4" w:rsidRDefault="003D19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5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6.3.3 Испытание выполнения требований к странице настройки входных параметров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_Toc8410175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11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8B63A" w14:textId="2A747776" w:rsidR="00F054C4" w:rsidRPr="00F054C4" w:rsidRDefault="003D19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6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6.3.4 Испытание выполнения требований к странице обзора сформированного нечеткого дерева решений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_Toc8410176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12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39A72" w14:textId="003D7D0E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7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6.4 Испытание выполнения требований к функциональным характеристикам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_Toc8410177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12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8FD48" w14:textId="690C6C98" w:rsidR="00F054C4" w:rsidRPr="00F054C4" w:rsidRDefault="003D19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8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6.4.1 Испытание возможности проведения вычислений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_Toc8410178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12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95BFE" w14:textId="3B269D5C" w:rsidR="00F054C4" w:rsidRPr="00F054C4" w:rsidRDefault="003D19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79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6.4.2 Испытание возможности просмотра нечеткого дерева решений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_Toc8410179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12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AF8E2" w14:textId="18EFA5D6" w:rsidR="00F054C4" w:rsidRPr="00F054C4" w:rsidRDefault="003D19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80" w:history="1">
            <w:r w:rsidR="00F054C4" w:rsidRPr="00F054C4">
              <w:rPr>
                <w:rStyle w:val="a3"/>
                <w:noProof/>
                <w:sz w:val="24"/>
                <w:szCs w:val="24"/>
              </w:rPr>
              <w:t>6.4.3 Испытание изменения конечного результата путем изменения входных параметров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_Toc8410180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13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AFF98" w14:textId="59CB1410" w:rsidR="00F054C4" w:rsidRPr="00F054C4" w:rsidRDefault="003D19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81" w:history="1">
            <w:r w:rsidR="00F054C4" w:rsidRPr="00F054C4">
              <w:rPr>
                <w:rStyle w:val="a3"/>
                <w:noProof/>
                <w:sz w:val="24"/>
                <w:szCs w:val="24"/>
              </w:rPr>
              <w:t>7. Приложения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_Toc8410181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14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C500B" w14:textId="50BAD6A4" w:rsidR="00F054C4" w:rsidRPr="00F054C4" w:rsidRDefault="003D19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8410182" w:history="1">
            <w:r w:rsidR="00F054C4" w:rsidRPr="00F054C4">
              <w:rPr>
                <w:rStyle w:val="a3"/>
                <w:noProof/>
                <w:sz w:val="24"/>
                <w:szCs w:val="24"/>
              </w:rPr>
              <w:t>7.1. Список используемой литературы</w:t>
            </w:r>
            <w:r w:rsidR="00F054C4" w:rsidRPr="00F054C4">
              <w:rPr>
                <w:noProof/>
                <w:webHidden/>
                <w:sz w:val="24"/>
                <w:szCs w:val="24"/>
              </w:rPr>
              <w:tab/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begin"/>
            </w:r>
            <w:r w:rsidR="00F054C4" w:rsidRPr="00F054C4">
              <w:rPr>
                <w:noProof/>
                <w:webHidden/>
                <w:sz w:val="24"/>
                <w:szCs w:val="24"/>
              </w:rPr>
              <w:instrText xml:space="preserve"> PAGEREF _Toc8410182 \h </w:instrText>
            </w:r>
            <w:r w:rsidR="00F054C4" w:rsidRPr="00F054C4">
              <w:rPr>
                <w:noProof/>
                <w:webHidden/>
                <w:sz w:val="24"/>
                <w:szCs w:val="24"/>
              </w:rPr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54C4" w:rsidRPr="00F054C4">
              <w:rPr>
                <w:noProof/>
                <w:webHidden/>
                <w:sz w:val="24"/>
                <w:szCs w:val="24"/>
              </w:rPr>
              <w:t>14</w:t>
            </w:r>
            <w:r w:rsidR="00F054C4" w:rsidRPr="00F054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3195F" w14:textId="665C08CE" w:rsidR="00064C8E" w:rsidRPr="00253507" w:rsidRDefault="00064C8E" w:rsidP="00064C8E">
          <w:pPr>
            <w:spacing w:after="0" w:line="240" w:lineRule="auto"/>
            <w:rPr>
              <w:rFonts w:cs="Times New Roman"/>
              <w:sz w:val="24"/>
              <w:szCs w:val="24"/>
            </w:rPr>
          </w:pPr>
          <w:r w:rsidRPr="00253507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14:paraId="01214701" w14:textId="77777777" w:rsidR="00064C8E" w:rsidRDefault="00064C8E" w:rsidP="00064C8E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4AD9DA5" w14:textId="065AA49C" w:rsidR="00064C8E" w:rsidRDefault="00064C8E" w:rsidP="00064C8E">
      <w:pPr>
        <w:pStyle w:val="1"/>
      </w:pPr>
      <w:bookmarkStart w:id="1" w:name="_Toc8410155"/>
      <w:r>
        <w:rPr>
          <w:caps w:val="0"/>
        </w:rPr>
        <w:lastRenderedPageBreak/>
        <w:t>1.</w:t>
      </w:r>
      <w:r>
        <w:t xml:space="preserve"> </w:t>
      </w:r>
      <w:r w:rsidR="000E411C">
        <w:t>ОБЪЕКТ ИСПЫТАНИЙ</w:t>
      </w:r>
      <w:bookmarkEnd w:id="1"/>
      <w:r w:rsidR="000E411C">
        <w:tab/>
      </w:r>
    </w:p>
    <w:p w14:paraId="4385AA32" w14:textId="57E1289F" w:rsidR="00064C8E" w:rsidRDefault="00064C8E" w:rsidP="00064C8E">
      <w:pPr>
        <w:pStyle w:val="2"/>
      </w:pPr>
      <w:bookmarkStart w:id="2" w:name="_Toc8410156"/>
      <w:r>
        <w:t xml:space="preserve">1.1. </w:t>
      </w:r>
      <w:r w:rsidR="000E411C">
        <w:t>Наименование программы</w:t>
      </w:r>
      <w:bookmarkEnd w:id="2"/>
    </w:p>
    <w:p w14:paraId="47D5531D" w14:textId="13C75748" w:rsidR="00064C8E" w:rsidRDefault="007807E1" w:rsidP="00064C8E">
      <w:pPr>
        <w:pStyle w:val="a7"/>
        <w:spacing w:line="360" w:lineRule="auto"/>
        <w:ind w:left="0"/>
        <w:rPr>
          <w:rFonts w:cs="Times New Roman"/>
          <w:szCs w:val="28"/>
        </w:rPr>
      </w:pPr>
      <w:r w:rsidRPr="00075312">
        <w:t>Наименование программы – «Программа оценки стоимости разработки ПО с использованием нечетких деревьев решений»</w:t>
      </w:r>
      <w:r w:rsidR="00064C8E">
        <w:t>.</w:t>
      </w:r>
    </w:p>
    <w:p w14:paraId="5DE25C12" w14:textId="515EB717" w:rsidR="00064C8E" w:rsidRDefault="00064C8E" w:rsidP="00064C8E">
      <w:pPr>
        <w:pStyle w:val="2"/>
      </w:pPr>
      <w:bookmarkStart w:id="3" w:name="_Toc8410157"/>
      <w:r>
        <w:t xml:space="preserve">1.2. </w:t>
      </w:r>
      <w:r w:rsidR="00A064FE">
        <w:t>Область применения</w:t>
      </w:r>
      <w:bookmarkEnd w:id="3"/>
    </w:p>
    <w:p w14:paraId="570F464D" w14:textId="77777777" w:rsidR="00036151" w:rsidRDefault="00064C8E" w:rsidP="00A064FE">
      <w:pPr>
        <w:rPr>
          <w:rFonts w:cs="Times New Roman"/>
          <w:szCs w:val="28"/>
        </w:rPr>
      </w:pPr>
      <w:r>
        <w:t>Программа предназначена для пользователей, ставящих перед собой задачу получения предварительных оценок стоимости разработки программного обеспечения. Программа ориентирована на менеджеров проектов, стейкхолдеров проектов, разработчики и студенты (с целью обучения и знакомства с подходом)</w:t>
      </w:r>
      <w:r>
        <w:rPr>
          <w:rFonts w:cs="Times New Roman"/>
          <w:szCs w:val="28"/>
        </w:rPr>
        <w:t>.</w:t>
      </w:r>
    </w:p>
    <w:p w14:paraId="054A7384" w14:textId="1E5FAA26" w:rsidR="00064C8E" w:rsidRPr="00A064FE" w:rsidRDefault="00064C8E" w:rsidP="00A064FE">
      <w:pPr>
        <w:rPr>
          <w:lang w:eastAsia="ru-RU"/>
        </w:rPr>
      </w:pPr>
      <w:r>
        <w:br w:type="page"/>
      </w:r>
    </w:p>
    <w:p w14:paraId="143E4A86" w14:textId="249CEEC5" w:rsidR="00064C8E" w:rsidRDefault="00064C8E" w:rsidP="00064C8E">
      <w:pPr>
        <w:pStyle w:val="1"/>
      </w:pPr>
      <w:bookmarkStart w:id="4" w:name="_Toc8410158"/>
      <w:r>
        <w:lastRenderedPageBreak/>
        <w:t xml:space="preserve">2. </w:t>
      </w:r>
      <w:r w:rsidR="00E81B41">
        <w:t>ЦЕЛЬ ИСПЫТАНИЙ</w:t>
      </w:r>
      <w:bookmarkEnd w:id="4"/>
    </w:p>
    <w:p w14:paraId="5D50B2FE" w14:textId="77777777" w:rsidR="00E81B41" w:rsidRDefault="00E81B41" w:rsidP="00FE598D">
      <w:pPr>
        <w:spacing w:line="259" w:lineRule="auto"/>
        <w:ind w:firstLine="708"/>
        <w:jc w:val="left"/>
      </w:pPr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2CA58170" w14:textId="08847A33" w:rsidR="00E81B41" w:rsidRDefault="00E81B41">
      <w:pPr>
        <w:spacing w:line="259" w:lineRule="auto"/>
        <w:ind w:firstLine="0"/>
        <w:jc w:val="left"/>
      </w:pPr>
      <w:r>
        <w:br w:type="page"/>
      </w:r>
    </w:p>
    <w:p w14:paraId="15C32C2E" w14:textId="7B829ADA" w:rsidR="003177B9" w:rsidRDefault="00064C8E" w:rsidP="003177B9">
      <w:pPr>
        <w:pStyle w:val="1"/>
      </w:pPr>
      <w:bookmarkStart w:id="5" w:name="_Toc8410159"/>
      <w:r>
        <w:lastRenderedPageBreak/>
        <w:t xml:space="preserve">3. </w:t>
      </w:r>
      <w:r w:rsidR="00082B01">
        <w:t>ТРЕБОВАНИЯ К ПРОГРАММЕ</w:t>
      </w:r>
      <w:bookmarkEnd w:id="5"/>
    </w:p>
    <w:p w14:paraId="5F7358A0" w14:textId="099B016E" w:rsidR="000D469A" w:rsidRDefault="00064C8E" w:rsidP="00C72F48">
      <w:pPr>
        <w:pStyle w:val="2"/>
      </w:pPr>
      <w:bookmarkStart w:id="6" w:name="_Toc8410160"/>
      <w:r>
        <w:t xml:space="preserve">3.1. </w:t>
      </w:r>
      <w:r w:rsidR="003177B9">
        <w:t>Требования к функциональным характеристикам</w:t>
      </w:r>
      <w:bookmarkEnd w:id="6"/>
    </w:p>
    <w:p w14:paraId="1A929847" w14:textId="2E7DBC26" w:rsidR="00C72F48" w:rsidRDefault="00C72F48" w:rsidP="00C72F48">
      <w:pPr>
        <w:rPr>
          <w:lang w:eastAsia="ru-RU"/>
        </w:rPr>
      </w:pPr>
      <w:r>
        <w:rPr>
          <w:lang w:eastAsia="ru-RU"/>
        </w:rPr>
        <w:t>В программе должны быть реализованы следующие функции:</w:t>
      </w:r>
    </w:p>
    <w:p w14:paraId="28A7C2BE" w14:textId="1AD61134" w:rsidR="00C72F48" w:rsidRDefault="00A24B4D" w:rsidP="00C72F48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Возможность взаимодействовать с программой в графическом интерфейсе</w:t>
      </w:r>
    </w:p>
    <w:p w14:paraId="215EB064" w14:textId="53AB6171" w:rsidR="00A24B4D" w:rsidRDefault="00A24B4D" w:rsidP="00C72F48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Возможность изменить количество лексикографических значений у лексикографической переменной</w:t>
      </w:r>
    </w:p>
    <w:p w14:paraId="70C61FD0" w14:textId="0F0D7A79" w:rsidR="00A24B4D" w:rsidRDefault="00A24B4D" w:rsidP="00C72F48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Возможность изменить входные параметры лексикографического значения лексикографической переменной</w:t>
      </w:r>
    </w:p>
    <w:p w14:paraId="2A918D75" w14:textId="09440498" w:rsidR="00A24B4D" w:rsidRDefault="00A31752" w:rsidP="00C72F48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Возможность рассчитать стоимость </w:t>
      </w:r>
      <w:r w:rsidR="00367F19">
        <w:rPr>
          <w:lang w:eastAsia="ru-RU"/>
        </w:rPr>
        <w:t xml:space="preserve">разработки ПО </w:t>
      </w:r>
      <w:proofErr w:type="spellStart"/>
      <w:r w:rsidR="00367F19">
        <w:rPr>
          <w:lang w:eastAsia="ru-RU"/>
        </w:rPr>
        <w:t>по</w:t>
      </w:r>
      <w:proofErr w:type="spellEnd"/>
      <w:r w:rsidR="00367F19">
        <w:rPr>
          <w:lang w:eastAsia="ru-RU"/>
        </w:rPr>
        <w:t xml:space="preserve"> заданным параметрам</w:t>
      </w:r>
    </w:p>
    <w:p w14:paraId="1170FBF6" w14:textId="56C706DB" w:rsidR="00367F19" w:rsidRPr="00C72F48" w:rsidRDefault="00367F19" w:rsidP="00C72F48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Возможность просмотреть построенное нечеткое дерево решений</w:t>
      </w:r>
    </w:p>
    <w:p w14:paraId="7EF12DA9" w14:textId="04ED18D6" w:rsidR="00064C8E" w:rsidRDefault="00064C8E" w:rsidP="007D736F">
      <w:pPr>
        <w:pStyle w:val="2"/>
      </w:pPr>
      <w:bookmarkStart w:id="7" w:name="_Toc8410161"/>
      <w:r>
        <w:t>3.</w:t>
      </w:r>
      <w:r w:rsidR="007D736F">
        <w:t>2</w:t>
      </w:r>
      <w:r>
        <w:t xml:space="preserve">. </w:t>
      </w:r>
      <w:r w:rsidR="007D736F">
        <w:t>Требования к интерфейсу</w:t>
      </w:r>
      <w:bookmarkEnd w:id="7"/>
    </w:p>
    <w:p w14:paraId="7EB91510" w14:textId="7FB1DC53" w:rsidR="00064C8E" w:rsidRDefault="00EC38BD" w:rsidP="00EC38BD">
      <w:r>
        <w:t>В программе должны быть реализованы следующие графические части:</w:t>
      </w:r>
    </w:p>
    <w:p w14:paraId="655E6A11" w14:textId="1C4B7B5D" w:rsidR="00EC38BD" w:rsidRDefault="00EC38BD" w:rsidP="00EC38BD">
      <w:pPr>
        <w:pStyle w:val="a7"/>
        <w:numPr>
          <w:ilvl w:val="0"/>
          <w:numId w:val="6"/>
        </w:numPr>
      </w:pPr>
      <w:r>
        <w:t>Основное меню приложения</w:t>
      </w:r>
    </w:p>
    <w:p w14:paraId="16C86838" w14:textId="04C9B8B2" w:rsidR="00EC38BD" w:rsidRDefault="00EC38BD" w:rsidP="00EC38BD">
      <w:pPr>
        <w:pStyle w:val="a7"/>
        <w:numPr>
          <w:ilvl w:val="0"/>
          <w:numId w:val="6"/>
        </w:numPr>
      </w:pPr>
      <w:r>
        <w:t>Страница с инструкциями и информацией об программе</w:t>
      </w:r>
    </w:p>
    <w:p w14:paraId="49BF41BB" w14:textId="013D0640" w:rsidR="00EC38BD" w:rsidRDefault="00EC38BD" w:rsidP="00EC38BD">
      <w:pPr>
        <w:pStyle w:val="a7"/>
        <w:numPr>
          <w:ilvl w:val="0"/>
          <w:numId w:val="6"/>
        </w:numPr>
      </w:pPr>
      <w:r>
        <w:t xml:space="preserve">Страница </w:t>
      </w:r>
      <w:r w:rsidR="00BA37EC">
        <w:t>с входными параметрами, которые можно настроить</w:t>
      </w:r>
    </w:p>
    <w:p w14:paraId="1D2565C5" w14:textId="626A07B5" w:rsidR="00BA37EC" w:rsidRDefault="00BA37EC" w:rsidP="00EC38BD">
      <w:pPr>
        <w:pStyle w:val="a7"/>
        <w:numPr>
          <w:ilvl w:val="0"/>
          <w:numId w:val="6"/>
        </w:numPr>
      </w:pPr>
      <w:r>
        <w:t>Для каждой лексикографической переменной должны присутствовать графики функций принадлежности соответствующих лексикографических значений</w:t>
      </w:r>
    </w:p>
    <w:p w14:paraId="18B6A125" w14:textId="039410DA" w:rsidR="00BA37EC" w:rsidRDefault="00BA37EC" w:rsidP="00EC38BD">
      <w:pPr>
        <w:pStyle w:val="a7"/>
        <w:numPr>
          <w:ilvl w:val="0"/>
          <w:numId w:val="6"/>
        </w:numPr>
      </w:pPr>
      <w:r>
        <w:t>Страница с построенным нечетким деревом решений</w:t>
      </w:r>
    </w:p>
    <w:p w14:paraId="62571EC9" w14:textId="041118B4" w:rsidR="00EA799B" w:rsidRDefault="00EA799B" w:rsidP="00EA799B">
      <w:pPr>
        <w:pStyle w:val="2"/>
      </w:pPr>
      <w:bookmarkStart w:id="8" w:name="_Toc8410162"/>
      <w:r>
        <w:t>3.3. Требования к надежности</w:t>
      </w:r>
      <w:bookmarkEnd w:id="8"/>
    </w:p>
    <w:p w14:paraId="1EED7521" w14:textId="43216B54" w:rsidR="00EA799B" w:rsidRDefault="00EA799B" w:rsidP="00EA799B">
      <w:r>
        <w:t>Программа должна стабильно работать при применении по назначению, при соблюдении условий эксплуатации, требований к составу и параметрам технических средств и отсутствии редактирования или повреждения файлов</w:t>
      </w:r>
      <w:r w:rsidR="00140DE9">
        <w:t xml:space="preserve"> приложения посторонними манипуляциями.</w:t>
      </w:r>
    </w:p>
    <w:p w14:paraId="77FC84A8" w14:textId="2D7A243B" w:rsidR="00EA799B" w:rsidRDefault="00EA799B">
      <w:pPr>
        <w:spacing w:line="259" w:lineRule="auto"/>
        <w:ind w:firstLine="0"/>
        <w:jc w:val="left"/>
      </w:pPr>
      <w:r>
        <w:br w:type="page"/>
      </w:r>
    </w:p>
    <w:p w14:paraId="1D6A05D2" w14:textId="63EA8661" w:rsidR="00064C8E" w:rsidRDefault="00064C8E" w:rsidP="00064C8E">
      <w:pPr>
        <w:pStyle w:val="1"/>
      </w:pPr>
      <w:bookmarkStart w:id="9" w:name="_Toc8410163"/>
      <w:r>
        <w:lastRenderedPageBreak/>
        <w:t>4.</w:t>
      </w:r>
      <w:r w:rsidR="003C0ED2">
        <w:t>ТРЕБОВАНИЯ К ПРОГРАММНОЙ ДОКУМЕНТАЦИИ</w:t>
      </w:r>
      <w:bookmarkEnd w:id="9"/>
    </w:p>
    <w:p w14:paraId="5C3CA4B7" w14:textId="4CA657CC" w:rsidR="00467939" w:rsidRPr="00075312" w:rsidRDefault="00E10FEC" w:rsidP="00467939">
      <w:pPr>
        <w:pStyle w:val="a5"/>
        <w:ind w:left="0" w:firstLine="708"/>
        <w:rPr>
          <w:lang w:val="ru-RU"/>
        </w:rPr>
      </w:pPr>
      <w:r>
        <w:rPr>
          <w:lang w:val="ru-RU"/>
        </w:rPr>
        <w:t>На испытания должна быть представлена документация к программе в следующем составе</w:t>
      </w:r>
      <w:r w:rsidR="00467939" w:rsidRPr="00075312">
        <w:rPr>
          <w:lang w:val="ru-RU"/>
        </w:rPr>
        <w:t>:</w:t>
      </w:r>
    </w:p>
    <w:p w14:paraId="1D87E03E" w14:textId="77777777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84" w:after="0" w:line="259" w:lineRule="auto"/>
        <w:ind w:right="283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Техническое задание (ГОСТ 19.201-78)</w:t>
      </w:r>
      <w:r>
        <w:rPr>
          <w:spacing w:val="-13"/>
        </w:rPr>
        <w:t xml:space="preserve"> </w:t>
      </w:r>
      <w:r>
        <w:t>[4];</w:t>
      </w:r>
    </w:p>
    <w:p w14:paraId="00B26340" w14:textId="77777777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62" w:after="0" w:line="256" w:lineRule="auto"/>
        <w:ind w:right="284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Текст программы (ГОСТ 19.401-78)</w:t>
      </w:r>
      <w:r>
        <w:rPr>
          <w:spacing w:val="-11"/>
        </w:rPr>
        <w:t xml:space="preserve"> </w:t>
      </w:r>
      <w:r>
        <w:t>[4];</w:t>
      </w:r>
    </w:p>
    <w:p w14:paraId="56962E9E" w14:textId="77777777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65" w:after="0" w:line="259" w:lineRule="auto"/>
        <w:ind w:right="283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Пояснительная записка (ГОСТ 19.404-79)</w:t>
      </w:r>
      <w:r>
        <w:rPr>
          <w:spacing w:val="-10"/>
        </w:rPr>
        <w:t xml:space="preserve"> </w:t>
      </w:r>
      <w:r>
        <w:t>[4];</w:t>
      </w:r>
    </w:p>
    <w:p w14:paraId="5A874F38" w14:textId="77777777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59" w:after="0" w:line="259" w:lineRule="auto"/>
        <w:ind w:right="284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Программа и методика испытаний (ГОСТ 19.301-78)</w:t>
      </w:r>
      <w:r>
        <w:rPr>
          <w:spacing w:val="-13"/>
        </w:rPr>
        <w:t xml:space="preserve"> </w:t>
      </w:r>
      <w:r>
        <w:t>[4];</w:t>
      </w:r>
    </w:p>
    <w:p w14:paraId="13F70B43" w14:textId="77777777" w:rsidR="00467939" w:rsidRPr="00075312" w:rsidRDefault="00467939" w:rsidP="00467939">
      <w:pPr>
        <w:pStyle w:val="a5"/>
        <w:spacing w:before="159" w:line="259" w:lineRule="auto"/>
        <w:ind w:right="285" w:firstLine="708"/>
        <w:jc w:val="both"/>
        <w:rPr>
          <w:lang w:val="ru-RU"/>
        </w:rPr>
      </w:pPr>
      <w:r w:rsidRPr="00075312">
        <w:rPr>
          <w:lang w:val="ru-RU"/>
        </w:rPr>
        <w:t>5.а) «Программа оценки стоимости разработки ПО с использованием нечетких деревьев решений». Руководство оператора (ГОСТ 19.505-79) [4];</w:t>
      </w:r>
    </w:p>
    <w:p w14:paraId="37321B45" w14:textId="1C1C93DA" w:rsidR="00467939" w:rsidRDefault="00467939" w:rsidP="002A126D">
      <w:pPr>
        <w:ind w:left="708" w:firstLine="1"/>
      </w:pPr>
      <w:r w:rsidRPr="00075312">
        <w:t xml:space="preserve">5.б) «Программа оценки стоимости разработки ПО с использованием нечетких деревьев решений». </w:t>
      </w:r>
      <w:r>
        <w:t>Руководство программиста (ГОСТ 19.504-79) [4];</w:t>
      </w:r>
    </w:p>
    <w:p w14:paraId="5A13FAB5" w14:textId="612BFFCB" w:rsidR="00467939" w:rsidRDefault="00467939">
      <w:pPr>
        <w:spacing w:line="259" w:lineRule="auto"/>
        <w:ind w:firstLine="0"/>
        <w:jc w:val="left"/>
      </w:pPr>
      <w:r>
        <w:br w:type="page"/>
      </w:r>
    </w:p>
    <w:p w14:paraId="7FC9B9B4" w14:textId="1C101C55" w:rsidR="001655AE" w:rsidRDefault="001655AE" w:rsidP="00064C8E">
      <w:pPr>
        <w:pStyle w:val="1"/>
      </w:pPr>
      <w:bookmarkStart w:id="10" w:name="_Toc8410164"/>
      <w:r>
        <w:lastRenderedPageBreak/>
        <w:t>5. Средства и порядок испытаний</w:t>
      </w:r>
      <w:bookmarkEnd w:id="10"/>
    </w:p>
    <w:p w14:paraId="311BB0E3" w14:textId="6F931044" w:rsidR="001655AE" w:rsidRDefault="001655AE" w:rsidP="001655AE">
      <w:pPr>
        <w:pStyle w:val="2"/>
      </w:pPr>
      <w:bookmarkStart w:id="11" w:name="_Toc8410165"/>
      <w:r>
        <w:t>5.1. Технические средства, используемые во время испытаний</w:t>
      </w:r>
      <w:bookmarkEnd w:id="11"/>
    </w:p>
    <w:p w14:paraId="77E40459" w14:textId="2EE0EA3C" w:rsidR="001655AE" w:rsidRDefault="001655AE" w:rsidP="001655AE">
      <w:r>
        <w:t>Работа программы была протестирована на персональном компьютере с процессором Intel Core i7 87</w:t>
      </w:r>
      <w:r w:rsidR="00D80017">
        <w:t>0</w:t>
      </w:r>
      <w:r>
        <w:t xml:space="preserve">0, объёмом ОЗУ </w:t>
      </w:r>
      <w:r w:rsidR="00D80017">
        <w:t>16</w:t>
      </w:r>
      <w:r>
        <w:t xml:space="preserve"> Гб</w:t>
      </w:r>
      <w:r w:rsidR="00D80017">
        <w:t>.</w:t>
      </w:r>
    </w:p>
    <w:p w14:paraId="0586DE36" w14:textId="165D5DF8" w:rsidR="00D80017" w:rsidRDefault="00D80017" w:rsidP="00D80017">
      <w:pPr>
        <w:pStyle w:val="2"/>
      </w:pPr>
      <w:bookmarkStart w:id="12" w:name="_Toc8410166"/>
      <w:r>
        <w:t>5.2. Программные средства, используемые во время испытаний</w:t>
      </w:r>
      <w:bookmarkEnd w:id="12"/>
    </w:p>
    <w:p w14:paraId="0003FD62" w14:textId="77777777" w:rsidR="00314A92" w:rsidRDefault="00314A92" w:rsidP="00D80017">
      <w:r>
        <w:t xml:space="preserve">На компьютере были установлены следующие программы: </w:t>
      </w:r>
    </w:p>
    <w:p w14:paraId="39B29EA1" w14:textId="57411C4B" w:rsidR="00314A92" w:rsidRDefault="00314A92" w:rsidP="00D80017">
      <w:r>
        <w:t xml:space="preserve">1. Microsoft Windows 7 или новее </w:t>
      </w:r>
    </w:p>
    <w:p w14:paraId="16EAB2A3" w14:textId="554C47A1" w:rsidR="00D80017" w:rsidRDefault="00314A92" w:rsidP="00D80017">
      <w:r w:rsidRPr="00304206">
        <w:t xml:space="preserve">2. </w:t>
      </w:r>
      <w:r w:rsidR="00626F8B">
        <w:rPr>
          <w:lang w:val="en-US"/>
        </w:rPr>
        <w:t>Microsoft</w:t>
      </w:r>
      <w:r w:rsidR="00626F8B" w:rsidRPr="00304206">
        <w:t xml:space="preserve"> .</w:t>
      </w:r>
      <w:r w:rsidR="00626F8B">
        <w:rPr>
          <w:lang w:val="en-US"/>
        </w:rPr>
        <w:t>NET</w:t>
      </w:r>
      <w:r w:rsidR="00626F8B" w:rsidRPr="00304206">
        <w:t xml:space="preserve"> </w:t>
      </w:r>
      <w:r w:rsidR="00626F8B">
        <w:rPr>
          <w:lang w:val="en-US"/>
        </w:rPr>
        <w:t>Framework</w:t>
      </w:r>
      <w:r w:rsidR="00626F8B" w:rsidRPr="00304206">
        <w:t xml:space="preserve"> </w:t>
      </w:r>
      <w:r w:rsidR="00626F8B">
        <w:t>версии</w:t>
      </w:r>
      <w:r w:rsidR="00626F8B" w:rsidRPr="00304206">
        <w:t xml:space="preserve"> 4.0 </w:t>
      </w:r>
      <w:r w:rsidR="00626F8B">
        <w:t>или новее</w:t>
      </w:r>
    </w:p>
    <w:p w14:paraId="6A64D55C" w14:textId="027FA0B0" w:rsidR="00D95AEF" w:rsidRDefault="00197273" w:rsidP="00197273">
      <w:pPr>
        <w:pStyle w:val="2"/>
      </w:pPr>
      <w:bookmarkStart w:id="13" w:name="_Toc8410167"/>
      <w:r>
        <w:t>5.3. Порядок проведения испытаний</w:t>
      </w:r>
      <w:bookmarkEnd w:id="13"/>
    </w:p>
    <w:p w14:paraId="75442B2B" w14:textId="59460998" w:rsidR="00197273" w:rsidRDefault="00197273" w:rsidP="00197273">
      <w:pPr>
        <w:ind w:left="708" w:firstLine="1"/>
        <w:jc w:val="left"/>
      </w:pPr>
      <w:r>
        <w:t xml:space="preserve">Испытания должны проводиться в следующем порядке: </w:t>
      </w:r>
      <w:r>
        <w:br/>
        <w:t xml:space="preserve">1) проверка требований к программной документации; </w:t>
      </w:r>
      <w:r>
        <w:br/>
        <w:t xml:space="preserve">2) проверка требований к надежности; </w:t>
      </w:r>
      <w:r>
        <w:br/>
        <w:t xml:space="preserve">3) проверка требований к интерфейсу; </w:t>
      </w:r>
      <w:r>
        <w:br/>
        <w:t>4) проверка требований к функциональным характеристикам.</w:t>
      </w:r>
    </w:p>
    <w:p w14:paraId="6EEAEAC7" w14:textId="4B1CD6FB" w:rsidR="00BF16C3" w:rsidRDefault="00681FB7" w:rsidP="00681FB7">
      <w:pPr>
        <w:pStyle w:val="2"/>
      </w:pPr>
      <w:bookmarkStart w:id="14" w:name="_Toc8410168"/>
      <w:r>
        <w:t>5.4. Условия проведения испытаний</w:t>
      </w:r>
      <w:bookmarkEnd w:id="14"/>
    </w:p>
    <w:p w14:paraId="51566AA3" w14:textId="77777777" w:rsidR="00681FB7" w:rsidRDefault="00681FB7" w:rsidP="00681FB7"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 </w:t>
      </w:r>
    </w:p>
    <w:p w14:paraId="421BEEC8" w14:textId="77777777" w:rsidR="00681FB7" w:rsidRDefault="00681FB7" w:rsidP="00681FB7">
      <w: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 </w:t>
      </w:r>
    </w:p>
    <w:p w14:paraId="2C7032ED" w14:textId="4DDECA34" w:rsidR="00681FB7" w:rsidRPr="00681FB7" w:rsidRDefault="00D46741" w:rsidP="00681FB7">
      <w:pPr>
        <w:rPr>
          <w:lang w:eastAsia="ru-RU"/>
        </w:rPr>
      </w:pPr>
      <w:r>
        <w:t>Для работы с программой требуется один или более операторов ЭВМ.</w:t>
      </w:r>
    </w:p>
    <w:p w14:paraId="46A6D143" w14:textId="77777777" w:rsidR="00D80017" w:rsidRPr="00197273" w:rsidRDefault="00D80017" w:rsidP="00D80017">
      <w:pPr>
        <w:rPr>
          <w:lang w:eastAsia="ru-RU"/>
        </w:rPr>
      </w:pPr>
    </w:p>
    <w:p w14:paraId="3D33D55E" w14:textId="4D994892" w:rsidR="001655AE" w:rsidRPr="00197273" w:rsidRDefault="001655AE">
      <w:pPr>
        <w:spacing w:line="259" w:lineRule="auto"/>
        <w:ind w:firstLine="0"/>
        <w:jc w:val="left"/>
      </w:pPr>
      <w:r w:rsidRPr="00197273">
        <w:br w:type="page"/>
      </w:r>
    </w:p>
    <w:p w14:paraId="0C81EDF9" w14:textId="7A8263B7" w:rsidR="001655AE" w:rsidRDefault="000911C3" w:rsidP="000911C3">
      <w:pPr>
        <w:pStyle w:val="1"/>
      </w:pPr>
      <w:bookmarkStart w:id="15" w:name="_Toc8410169"/>
      <w:r>
        <w:lastRenderedPageBreak/>
        <w:t>6. МЕТОДЫ ИСПЫТАНИЙ</w:t>
      </w:r>
      <w:bookmarkEnd w:id="15"/>
    </w:p>
    <w:p w14:paraId="43709AE4" w14:textId="77777777" w:rsidR="000911C3" w:rsidRDefault="000911C3" w:rsidP="000911C3">
      <w: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5B84A1D1" w14:textId="77777777" w:rsidR="007D3832" w:rsidRDefault="000911C3" w:rsidP="000911C3">
      <w:r>
        <w:t xml:space="preserve"> В комплект поставки программы входит фл</w:t>
      </w:r>
      <w:r w:rsidR="00856654">
        <w:t>э</w:t>
      </w:r>
      <w:r>
        <w:t>ш-носитель с файлами программы</w:t>
      </w:r>
      <w:r w:rsidR="007D3832">
        <w:t>, исходным кодом</w:t>
      </w:r>
      <w:r w:rsidR="00E14A6A">
        <w:t xml:space="preserve"> и</w:t>
      </w:r>
      <w:r>
        <w:t xml:space="preserve"> техническ</w:t>
      </w:r>
      <w:r w:rsidR="00E14A6A">
        <w:t xml:space="preserve">ой </w:t>
      </w:r>
      <w:r>
        <w:t>документаци</w:t>
      </w:r>
      <w:r w:rsidR="00E14A6A">
        <w:t>ей</w:t>
      </w:r>
      <w:r w:rsidR="007D3832">
        <w:t>, презентацией проекта</w:t>
      </w:r>
      <w:r w:rsidR="00856654">
        <w:t xml:space="preserve">. Так же среди файлов должен находиться </w:t>
      </w:r>
      <w:r>
        <w:t>exe-файл.</w:t>
      </w:r>
    </w:p>
    <w:p w14:paraId="77386507" w14:textId="2DFFFADC" w:rsidR="000911C3" w:rsidRDefault="000911C3" w:rsidP="000911C3">
      <w:r>
        <w:t xml:space="preserve"> Программа не требует установки.</w:t>
      </w:r>
    </w:p>
    <w:p w14:paraId="50479B25" w14:textId="0AAD997A" w:rsidR="00DF5D7E" w:rsidRDefault="00DF5D7E" w:rsidP="00DF5D7E">
      <w:pPr>
        <w:pStyle w:val="2"/>
      </w:pPr>
      <w:bookmarkStart w:id="16" w:name="_Toc8410170"/>
      <w:r>
        <w:t>6.1 Испытание выполнения требований к программной документации</w:t>
      </w:r>
      <w:bookmarkEnd w:id="16"/>
    </w:p>
    <w:p w14:paraId="40E595F8" w14:textId="2D3DC998" w:rsidR="00DF5D7E" w:rsidRDefault="00B811C4" w:rsidP="00DF5D7E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366B85B1" w14:textId="6D1392AE" w:rsidR="00B811C4" w:rsidRDefault="00B811C4" w:rsidP="00B811C4">
      <w:pPr>
        <w:pStyle w:val="2"/>
      </w:pPr>
      <w:bookmarkStart w:id="17" w:name="_Toc8410171"/>
      <w:r>
        <w:t>6.2 Испытание выполнения требований к надёжности</w:t>
      </w:r>
      <w:bookmarkEnd w:id="17"/>
    </w:p>
    <w:p w14:paraId="22EF1459" w14:textId="0C390FF5" w:rsidR="00B811C4" w:rsidRDefault="00B811C4" w:rsidP="00B811C4">
      <w:r>
        <w:t xml:space="preserve">Выполнение требований к надёжности производится при тестировании функциональных требований. Критерием выполнения требований является отсутствие </w:t>
      </w:r>
      <w:r w:rsidR="00091504">
        <w:t>исключительных ситуаций при работе с программой.</w:t>
      </w:r>
    </w:p>
    <w:p w14:paraId="0425F3BD" w14:textId="6A01261C" w:rsidR="00253507" w:rsidRDefault="00253507" w:rsidP="00253507">
      <w:pPr>
        <w:pStyle w:val="2"/>
      </w:pPr>
      <w:bookmarkStart w:id="18" w:name="_Toc8410172"/>
      <w:r>
        <w:t>6.3 Испытание выполнения требований к интерфейсу</w:t>
      </w:r>
      <w:bookmarkEnd w:id="18"/>
    </w:p>
    <w:p w14:paraId="491FDE5B" w14:textId="053839BC" w:rsidR="00253507" w:rsidRDefault="00253507" w:rsidP="00253507">
      <w:pPr>
        <w:pStyle w:val="3"/>
        <w:ind w:left="0" w:firstLine="708"/>
      </w:pPr>
      <w:bookmarkStart w:id="19" w:name="_Toc8410173"/>
      <w:r>
        <w:t>6.3.1 Испытание выполнения требований к главному меню</w:t>
      </w:r>
      <w:bookmarkEnd w:id="19"/>
    </w:p>
    <w:p w14:paraId="590BA508" w14:textId="28EE09D0" w:rsidR="00253507" w:rsidRDefault="00253507" w:rsidP="00253507">
      <w:r>
        <w:t>Главное меню состоит из единственного окна</w:t>
      </w:r>
      <w:r w:rsidR="00F64B92">
        <w:t>.</w:t>
      </w:r>
      <w:r>
        <w:t xml:space="preserve"> </w:t>
      </w:r>
      <w:r w:rsidR="00F64B92">
        <w:t>Н</w:t>
      </w:r>
      <w:r>
        <w:t xml:space="preserve">а </w:t>
      </w:r>
      <w:r w:rsidR="00F64B92">
        <w:t>основном меню</w:t>
      </w:r>
      <w:r>
        <w:t xml:space="preserve"> расположены три кнопки открытия других страниц</w:t>
      </w:r>
      <w:r w:rsidR="00F64B92">
        <w:t xml:space="preserve"> и дополнительная информация о программе</w:t>
      </w:r>
      <w:r w:rsidR="00F757D0">
        <w:t xml:space="preserve"> (рис. 1)</w:t>
      </w:r>
    </w:p>
    <w:p w14:paraId="388F9D68" w14:textId="77777777" w:rsidR="00F73FFE" w:rsidRDefault="00F73FFE" w:rsidP="00F73FFE">
      <w:pPr>
        <w:keepNext/>
        <w:jc w:val="center"/>
      </w:pPr>
      <w:r>
        <w:rPr>
          <w:noProof/>
        </w:rPr>
        <w:drawing>
          <wp:inline distT="0" distB="0" distL="0" distR="0" wp14:anchorId="3F64C005" wp14:editId="5C96844D">
            <wp:extent cx="4282993" cy="24384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931" cy="24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7896771E" w14:textId="77777777" w:rsidR="00F73FFE" w:rsidRDefault="00F73FFE" w:rsidP="00F73FFE">
      <w:pPr>
        <w:pStyle w:val="a4"/>
      </w:pPr>
      <w:r>
        <w:t>Рисунок 1</w:t>
      </w:r>
    </w:p>
    <w:p w14:paraId="1CDA8D59" w14:textId="356F9816" w:rsidR="0058419C" w:rsidRDefault="0058419C" w:rsidP="0058419C">
      <w:pPr>
        <w:pStyle w:val="3"/>
        <w:ind w:left="0" w:firstLine="708"/>
      </w:pPr>
      <w:bookmarkStart w:id="20" w:name="_Toc8410174"/>
      <w:r>
        <w:lastRenderedPageBreak/>
        <w:t>6.3.2 Испытание выполнения требований к странице инструкций</w:t>
      </w:r>
      <w:bookmarkEnd w:id="20"/>
    </w:p>
    <w:p w14:paraId="4EFB2EC1" w14:textId="0D8405AE" w:rsidR="00F757D0" w:rsidRDefault="00F73FFE" w:rsidP="00253507">
      <w:r>
        <w:t>Страница инструкций и информации о программе имеет следующий вид (рис. 2).</w:t>
      </w:r>
    </w:p>
    <w:p w14:paraId="654CFC5D" w14:textId="77777777" w:rsidR="00F73FFE" w:rsidRDefault="00F73FFE" w:rsidP="00F73FFE">
      <w:pPr>
        <w:keepNext/>
        <w:tabs>
          <w:tab w:val="left" w:pos="2250"/>
        </w:tabs>
        <w:jc w:val="center"/>
      </w:pPr>
      <w:r>
        <w:rPr>
          <w:noProof/>
        </w:rPr>
        <w:drawing>
          <wp:inline distT="0" distB="0" distL="0" distR="0" wp14:anchorId="524A9741" wp14:editId="2C73C9C0">
            <wp:extent cx="4248150" cy="241583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088" cy="24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5CE5" w14:textId="7BC4D63E" w:rsidR="00F73FFE" w:rsidRDefault="00F73FFE" w:rsidP="00F73FFE">
      <w:pPr>
        <w:pStyle w:val="a4"/>
      </w:pPr>
      <w:r>
        <w:t>Рисунок 2</w:t>
      </w:r>
    </w:p>
    <w:p w14:paraId="495C04AF" w14:textId="756FC954" w:rsidR="00575E22" w:rsidRPr="00575E22" w:rsidRDefault="00575E22" w:rsidP="00575E22">
      <w:pPr>
        <w:pStyle w:val="3"/>
        <w:ind w:left="0" w:firstLine="708"/>
      </w:pPr>
      <w:bookmarkStart w:id="21" w:name="_Toc8410175"/>
      <w:r>
        <w:t>6.3.3 Испытание выполнения требований к странице настройки входных параметров</w:t>
      </w:r>
      <w:bookmarkEnd w:id="21"/>
    </w:p>
    <w:p w14:paraId="05C614CE" w14:textId="7AD86D3D" w:rsidR="00F73FFE" w:rsidRDefault="00F73FFE" w:rsidP="00253507">
      <w:r>
        <w:t xml:space="preserve">Страница </w:t>
      </w:r>
      <w:r w:rsidR="00BE130A">
        <w:t xml:space="preserve">настройки лексикографических значений (рис. 3) показывает, что все </w:t>
      </w:r>
      <w:r w:rsidR="00697807">
        <w:t>запрошенные функции модификации входных параметрах присутствуют в программе. Также заметно наличие графиков функций.</w:t>
      </w:r>
    </w:p>
    <w:p w14:paraId="17B0A070" w14:textId="77777777" w:rsidR="00E3141E" w:rsidRDefault="00E3141E" w:rsidP="00E3141E">
      <w:pPr>
        <w:keepNext/>
        <w:jc w:val="center"/>
      </w:pPr>
      <w:r>
        <w:rPr>
          <w:noProof/>
        </w:rPr>
        <w:drawing>
          <wp:inline distT="0" distB="0" distL="0" distR="0" wp14:anchorId="37F2C6EB" wp14:editId="23CCFA4D">
            <wp:extent cx="5105400" cy="3080704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965" cy="30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FDE" w14:textId="77777777" w:rsidR="00E3141E" w:rsidRDefault="00E3141E" w:rsidP="00E3141E">
      <w:pPr>
        <w:pStyle w:val="a4"/>
      </w:pPr>
      <w:r>
        <w:t>Рисунок 3</w:t>
      </w:r>
    </w:p>
    <w:p w14:paraId="716EFB46" w14:textId="77777777" w:rsidR="00575E22" w:rsidRDefault="00575E22" w:rsidP="00253507"/>
    <w:p w14:paraId="327A025D" w14:textId="21058102" w:rsidR="00575E22" w:rsidRDefault="00575E22" w:rsidP="00575E22">
      <w:pPr>
        <w:pStyle w:val="3"/>
        <w:ind w:left="0" w:firstLine="708"/>
      </w:pPr>
      <w:bookmarkStart w:id="22" w:name="_Toc8410176"/>
      <w:r>
        <w:lastRenderedPageBreak/>
        <w:t>6.3.4 Испытание выполнения требований к странице обзора</w:t>
      </w:r>
      <w:r w:rsidR="00EC35C2">
        <w:t xml:space="preserve"> сформированного</w:t>
      </w:r>
      <w:r>
        <w:t xml:space="preserve"> нечеткого дерева решений</w:t>
      </w:r>
      <w:bookmarkEnd w:id="22"/>
    </w:p>
    <w:p w14:paraId="5BE3B066" w14:textId="49AAA49D" w:rsidR="00E3141E" w:rsidRDefault="009152DC" w:rsidP="00253507">
      <w:r>
        <w:t>На странице обзора нечеткого дерева решений на левой части окна находится дерево решений, значит эта функция так же реализована (рис. 4).</w:t>
      </w:r>
    </w:p>
    <w:p w14:paraId="67967879" w14:textId="77777777" w:rsidR="0058419C" w:rsidRDefault="0058419C" w:rsidP="0058419C">
      <w:pPr>
        <w:ind w:firstLine="0"/>
        <w:jc w:val="center"/>
      </w:pPr>
      <w:r>
        <w:rPr>
          <w:noProof/>
        </w:rPr>
        <w:drawing>
          <wp:inline distT="0" distB="0" distL="0" distR="0" wp14:anchorId="06FCB626" wp14:editId="4FBC6574">
            <wp:extent cx="3800475" cy="373344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865" cy="37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B24C" w14:textId="53BB79BF" w:rsidR="0058419C" w:rsidRDefault="0058419C" w:rsidP="0058419C">
      <w:pPr>
        <w:pStyle w:val="a4"/>
      </w:pPr>
      <w:r>
        <w:t>Рисунок 4</w:t>
      </w:r>
    </w:p>
    <w:p w14:paraId="5A3A66BB" w14:textId="1C045AB9" w:rsidR="0058419C" w:rsidRDefault="004D0825" w:rsidP="004D0825">
      <w:pPr>
        <w:pStyle w:val="2"/>
      </w:pPr>
      <w:bookmarkStart w:id="23" w:name="_Toc8410177"/>
      <w:r>
        <w:t>6.4 Испытание выполнения требований к функциональным характеристикам</w:t>
      </w:r>
      <w:bookmarkEnd w:id="23"/>
    </w:p>
    <w:p w14:paraId="371F281D" w14:textId="4AE31B70" w:rsidR="004D0825" w:rsidRDefault="00B27A63" w:rsidP="00B27A63">
      <w:pPr>
        <w:pStyle w:val="3"/>
        <w:ind w:left="0" w:firstLine="708"/>
      </w:pPr>
      <w:bookmarkStart w:id="24" w:name="_Toc8410178"/>
      <w:r>
        <w:t>6.4.1 Испытание возможности проведения вычислений</w:t>
      </w:r>
      <w:bookmarkEnd w:id="24"/>
    </w:p>
    <w:p w14:paraId="05A063BE" w14:textId="2F62C502" w:rsidR="00B27A63" w:rsidRDefault="00C87113" w:rsidP="00B27A63">
      <w:r>
        <w:t>Для проверки было запущено приложение, произведен переход на страницу редактирования входных параметров, была нажата кнопка «</w:t>
      </w:r>
      <w:r>
        <w:rPr>
          <w:lang w:val="en-US"/>
        </w:rPr>
        <w:t>Find</w:t>
      </w:r>
      <w:r w:rsidRPr="00C87113">
        <w:t xml:space="preserve"> </w:t>
      </w:r>
      <w:r>
        <w:rPr>
          <w:lang w:val="en-US"/>
        </w:rPr>
        <w:t>Result</w:t>
      </w:r>
      <w:r>
        <w:t>».</w:t>
      </w:r>
      <w:r w:rsidR="00A55D43">
        <w:t xml:space="preserve"> </w:t>
      </w:r>
    </w:p>
    <w:p w14:paraId="2DF988BF" w14:textId="3B606F7A" w:rsidR="0051256C" w:rsidRDefault="0051256C" w:rsidP="0051256C">
      <w:pPr>
        <w:pStyle w:val="3"/>
        <w:ind w:left="0" w:firstLine="708"/>
      </w:pPr>
      <w:bookmarkStart w:id="25" w:name="_Toc8410179"/>
      <w:r>
        <w:t>6.4.2 Испытание возможности просмотра нечеткого дерева решений</w:t>
      </w:r>
      <w:bookmarkEnd w:id="25"/>
    </w:p>
    <w:p w14:paraId="7DA17F59" w14:textId="366E499A" w:rsidR="0051256C" w:rsidRDefault="0051256C" w:rsidP="0051256C">
      <w:r>
        <w:t xml:space="preserve">После нахождения результата (пункт 6.4.1) </w:t>
      </w:r>
      <w:r w:rsidR="00C534EA">
        <w:t>был осуществлен выход в основное меню приложения, нажата кнопка перехода на страницу обзора нечеткого дерева решений. Страница была открыта без ошибок, дерево было отображено на экране.</w:t>
      </w:r>
    </w:p>
    <w:p w14:paraId="400A7A81" w14:textId="2DD5AE21" w:rsidR="00DD63D9" w:rsidRDefault="00DD63D9" w:rsidP="00DD63D9">
      <w:pPr>
        <w:pStyle w:val="3"/>
      </w:pPr>
      <w:bookmarkStart w:id="26" w:name="_Toc8410180"/>
      <w:r>
        <w:lastRenderedPageBreak/>
        <w:t xml:space="preserve">6.4.3 Испытание изменения </w:t>
      </w:r>
      <w:r w:rsidR="00946FE5">
        <w:t xml:space="preserve">конечного результата путем изменения </w:t>
      </w:r>
      <w:r w:rsidR="001D79DF">
        <w:t>входных параметров</w:t>
      </w:r>
      <w:bookmarkEnd w:id="26"/>
    </w:p>
    <w:p w14:paraId="79860280" w14:textId="45715767" w:rsidR="001D79DF" w:rsidRPr="001D79DF" w:rsidRDefault="006333C2" w:rsidP="001D79DF">
      <w:r>
        <w:t>При изменении значении входного параметра «</w:t>
      </w:r>
      <w:r>
        <w:rPr>
          <w:lang w:val="en-US"/>
        </w:rPr>
        <w:t>Entities</w:t>
      </w:r>
      <w:r>
        <w:t>» с «250» на «100» и нажатии на кнопку «</w:t>
      </w:r>
      <w:r>
        <w:rPr>
          <w:lang w:val="en-US"/>
        </w:rPr>
        <w:t>Find</w:t>
      </w:r>
      <w:r w:rsidRPr="006333C2">
        <w:t xml:space="preserve"> </w:t>
      </w:r>
      <w:r>
        <w:rPr>
          <w:lang w:val="en-US"/>
        </w:rPr>
        <w:t>Result</w:t>
      </w:r>
      <w:r>
        <w:t xml:space="preserve">», </w:t>
      </w:r>
      <w:r w:rsidR="00237D83">
        <w:t xml:space="preserve">выданный программой результат был другим. </w:t>
      </w:r>
      <w:r w:rsidR="004646FE">
        <w:t>Это значение уменьшилось.</w:t>
      </w:r>
      <w:r w:rsidR="005B3526">
        <w:t xml:space="preserve"> </w:t>
      </w:r>
      <w:r w:rsidR="0008169B">
        <w:t>Это является корректным поведением программы.</w:t>
      </w:r>
    </w:p>
    <w:p w14:paraId="7B2CBC22" w14:textId="77777777" w:rsidR="006A1DE2" w:rsidRPr="00B27A63" w:rsidRDefault="006A1DE2" w:rsidP="00B27A63"/>
    <w:p w14:paraId="24AA041A" w14:textId="77777777" w:rsidR="00402D5C" w:rsidRPr="00253507" w:rsidRDefault="00402D5C" w:rsidP="00253507"/>
    <w:p w14:paraId="1E3A5642" w14:textId="3F0BD36E" w:rsidR="000911C3" w:rsidRDefault="000911C3" w:rsidP="00DF5D7E">
      <w:pPr>
        <w:pStyle w:val="2"/>
      </w:pPr>
      <w:r>
        <w:br w:type="page"/>
      </w:r>
    </w:p>
    <w:p w14:paraId="43BAF84E" w14:textId="77777777" w:rsidR="000911C3" w:rsidRPr="000911C3" w:rsidRDefault="000911C3" w:rsidP="000911C3"/>
    <w:p w14:paraId="48CF33DB" w14:textId="6713B7E3" w:rsidR="00064C8E" w:rsidRDefault="000911C3" w:rsidP="00064C8E">
      <w:pPr>
        <w:pStyle w:val="1"/>
      </w:pPr>
      <w:bookmarkStart w:id="27" w:name="_Toc8410181"/>
      <w:r>
        <w:t>7</w:t>
      </w:r>
      <w:r w:rsidR="00064C8E">
        <w:t>. Приложения</w:t>
      </w:r>
      <w:bookmarkEnd w:id="27"/>
    </w:p>
    <w:p w14:paraId="500526DC" w14:textId="47152F6A" w:rsidR="00064C8E" w:rsidRDefault="002B5FD8" w:rsidP="00064C8E">
      <w:pPr>
        <w:pStyle w:val="2"/>
      </w:pPr>
      <w:bookmarkStart w:id="28" w:name="_Toc8410182"/>
      <w:r>
        <w:t>7</w:t>
      </w:r>
      <w:r w:rsidR="00064C8E">
        <w:t>.1. Список используемой литературы</w:t>
      </w:r>
      <w:bookmarkEnd w:id="28"/>
    </w:p>
    <w:p w14:paraId="70B098A4" w14:textId="77777777" w:rsidR="00064C8E" w:rsidRPr="00304206" w:rsidRDefault="00064C8E" w:rsidP="00064C8E">
      <w:pPr>
        <w:rPr>
          <w:lang w:val="en-US"/>
        </w:rPr>
      </w:pPr>
      <w:r w:rsidRPr="00304206">
        <w:rPr>
          <w:rFonts w:cs="Times New Roman"/>
          <w:szCs w:val="28"/>
          <w:lang w:val="en-US"/>
        </w:rPr>
        <w:t>1.</w:t>
      </w:r>
      <w:r w:rsidRPr="00304206">
        <w:rPr>
          <w:lang w:val="en-US"/>
        </w:rPr>
        <w:t xml:space="preserve"> «</w:t>
      </w:r>
      <w:r>
        <w:rPr>
          <w:lang w:val="en-US"/>
        </w:rPr>
        <w:t>A</w:t>
      </w:r>
      <w:r w:rsidRPr="00304206">
        <w:rPr>
          <w:lang w:val="en-US"/>
        </w:rPr>
        <w:t xml:space="preserve"> </w:t>
      </w:r>
      <w:r>
        <w:rPr>
          <w:lang w:val="en-US"/>
        </w:rPr>
        <w:t>Fuzzy</w:t>
      </w:r>
      <w:r w:rsidRPr="00304206">
        <w:rPr>
          <w:lang w:val="en-US"/>
        </w:rPr>
        <w:t xml:space="preserve"> </w:t>
      </w:r>
      <w:r>
        <w:rPr>
          <w:lang w:val="en-US"/>
        </w:rPr>
        <w:t>Decision</w:t>
      </w:r>
      <w:r w:rsidRPr="00304206">
        <w:rPr>
          <w:lang w:val="en-US"/>
        </w:rPr>
        <w:t xml:space="preserve"> </w:t>
      </w:r>
      <w:r>
        <w:rPr>
          <w:lang w:val="en-US"/>
        </w:rPr>
        <w:t>Tree</w:t>
      </w:r>
      <w:r w:rsidRPr="00304206">
        <w:rPr>
          <w:lang w:val="en-US"/>
        </w:rPr>
        <w:t xml:space="preserve"> </w:t>
      </w:r>
      <w:r>
        <w:rPr>
          <w:lang w:val="en-US"/>
        </w:rPr>
        <w:t>Algorithm</w:t>
      </w:r>
      <w:r w:rsidRPr="00304206">
        <w:rPr>
          <w:lang w:val="en-US"/>
        </w:rPr>
        <w:t xml:space="preserve"> </w:t>
      </w:r>
      <w:r>
        <w:rPr>
          <w:lang w:val="en-US"/>
        </w:rPr>
        <w:t>Based</w:t>
      </w:r>
      <w:r w:rsidRPr="00304206">
        <w:rPr>
          <w:lang w:val="en-US"/>
        </w:rPr>
        <w:t xml:space="preserve"> </w:t>
      </w:r>
      <w:r>
        <w:rPr>
          <w:lang w:val="en-US"/>
        </w:rPr>
        <w:t>on</w:t>
      </w:r>
      <w:r w:rsidRPr="00304206">
        <w:rPr>
          <w:lang w:val="en-US"/>
        </w:rPr>
        <w:t xml:space="preserve"> </w:t>
      </w:r>
      <w:r>
        <w:rPr>
          <w:lang w:val="en-US"/>
        </w:rPr>
        <w:t>C</w:t>
      </w:r>
      <w:r w:rsidRPr="00304206">
        <w:rPr>
          <w:lang w:val="en-US"/>
        </w:rPr>
        <w:t xml:space="preserve">4.5». </w:t>
      </w:r>
      <w:r>
        <w:t>Материал</w:t>
      </w:r>
      <w:r w:rsidRPr="00304206">
        <w:rPr>
          <w:lang w:val="en-US"/>
        </w:rPr>
        <w:t xml:space="preserve"> </w:t>
      </w:r>
      <w:r>
        <w:t>статьи</w:t>
      </w:r>
      <w:r w:rsidRPr="00304206">
        <w:rPr>
          <w:lang w:val="en-US"/>
        </w:rPr>
        <w:t xml:space="preserve"> </w:t>
      </w:r>
      <w:r>
        <w:t>журнала</w:t>
      </w:r>
      <w:r w:rsidRPr="00304206">
        <w:rPr>
          <w:lang w:val="en-US"/>
        </w:rPr>
        <w:t xml:space="preserve"> </w:t>
      </w:r>
      <w:r>
        <w:rPr>
          <w:lang w:val="en-US"/>
        </w:rPr>
        <w:t>Mathware</w:t>
      </w:r>
      <w:r w:rsidRPr="00304206">
        <w:rPr>
          <w:lang w:val="en-US"/>
        </w:rPr>
        <w:t xml:space="preserve"> &amp; </w:t>
      </w:r>
      <w:r>
        <w:rPr>
          <w:lang w:val="en-US"/>
        </w:rPr>
        <w:t>Soft</w:t>
      </w:r>
      <w:r w:rsidRPr="00304206">
        <w:rPr>
          <w:lang w:val="en-US"/>
        </w:rPr>
        <w:t xml:space="preserve"> </w:t>
      </w:r>
      <w:r>
        <w:rPr>
          <w:lang w:val="en-US"/>
        </w:rPr>
        <w:t>Computing</w:t>
      </w:r>
      <w:r w:rsidRPr="00304206">
        <w:rPr>
          <w:lang w:val="en-US"/>
        </w:rPr>
        <w:t xml:space="preserve"> </w:t>
      </w:r>
      <w:r>
        <w:rPr>
          <w:lang w:val="en-US"/>
        </w:rPr>
        <w:t>Magazine</w:t>
      </w:r>
      <w:r w:rsidRPr="00304206">
        <w:rPr>
          <w:lang w:val="en-US"/>
        </w:rPr>
        <w:t xml:space="preserve">. </w:t>
      </w:r>
      <w:r>
        <w:rPr>
          <w:lang w:val="en-US"/>
        </w:rPr>
        <w:t>Vol</w:t>
      </w:r>
      <w:r w:rsidRPr="00304206">
        <w:rPr>
          <w:lang w:val="en-US"/>
        </w:rPr>
        <w:t xml:space="preserve">. 20 </w:t>
      </w:r>
      <w:r>
        <w:rPr>
          <w:lang w:val="en-US"/>
        </w:rPr>
        <w:t>n</w:t>
      </w:r>
      <w:r w:rsidRPr="00304206">
        <w:rPr>
          <w:lang w:val="en-US"/>
        </w:rPr>
        <w:t xml:space="preserve">. 1, </w:t>
      </w:r>
      <w:r>
        <w:t>дата</w:t>
      </w:r>
      <w:r w:rsidRPr="00304206">
        <w:rPr>
          <w:lang w:val="en-US"/>
        </w:rPr>
        <w:t xml:space="preserve"> – </w:t>
      </w:r>
      <w:r>
        <w:t>январь</w:t>
      </w:r>
      <w:r w:rsidRPr="00304206">
        <w:rPr>
          <w:lang w:val="en-US"/>
        </w:rPr>
        <w:t xml:space="preserve"> 2015 </w:t>
      </w:r>
      <w:r>
        <w:t>г</w:t>
      </w:r>
      <w:r w:rsidRPr="00304206">
        <w:rPr>
          <w:lang w:val="en-US"/>
        </w:rPr>
        <w:t>.</w:t>
      </w:r>
    </w:p>
    <w:p w14:paraId="41DCB9CC" w14:textId="77777777" w:rsidR="00064C8E" w:rsidRDefault="00064C8E" w:rsidP="00064C8E">
      <w:pPr>
        <w:ind w:firstLine="708"/>
      </w:pPr>
      <w:r>
        <w:t>2. Лингвистические переменные. Материал свободной энциклопедии «Википедия» [Электронный ресурс] / URL: https://ru.wikipedia.org/Лингвистические переменные (Дата обращения 22.11.2018, режим доступа: свободный).</w:t>
      </w:r>
    </w:p>
    <w:p w14:paraId="4BD0A871" w14:textId="77777777" w:rsidR="00064C8E" w:rsidRDefault="00064C8E" w:rsidP="00064C8E">
      <w:pPr>
        <w:ind w:firstLine="708"/>
      </w:pPr>
      <w:r>
        <w:t xml:space="preserve">3. Т-норма или Т-конорма. Материал свободной энциклопедии «Википедия» [Электронный ресурс] / </w:t>
      </w:r>
      <w:r>
        <w:rPr>
          <w:lang w:val="en-US"/>
        </w:rPr>
        <w:t>URL</w:t>
      </w:r>
      <w:r>
        <w:t>: https://ru.wikipedia.org/wiki/T-норма_и_</w:t>
      </w:r>
      <w:r>
        <w:rPr>
          <w:lang w:val="en-US"/>
        </w:rPr>
        <w:t>t</w:t>
      </w:r>
      <w:r>
        <w:t>-конорма (Дата обращения 09.05.2019, режим доступа: свободный).</w:t>
      </w:r>
    </w:p>
    <w:p w14:paraId="1EDACF05" w14:textId="77777777" w:rsidR="00064C8E" w:rsidRDefault="00064C8E" w:rsidP="00064C8E">
      <w:pPr>
        <w:ind w:firstLine="708"/>
      </w:pPr>
      <w:r>
        <w:t>4. Единая система программной документации – М.: ИПК Издательство стандартов, 2000.</w:t>
      </w:r>
    </w:p>
    <w:p w14:paraId="4B44AFBC" w14:textId="77777777" w:rsidR="00064C8E" w:rsidRDefault="00064C8E" w:rsidP="00064C8E">
      <w:pPr>
        <w:ind w:firstLine="708"/>
      </w:pPr>
      <w:r>
        <w:t xml:space="preserve">5. Библиотека на </w:t>
      </w:r>
      <w:r>
        <w:rPr>
          <w:lang w:val="en-US"/>
        </w:rPr>
        <w:t>C</w:t>
      </w:r>
      <w:r>
        <w:t xml:space="preserve"># для отображения графиков [Электронный ресурс] / </w:t>
      </w:r>
      <w:r>
        <w:rPr>
          <w:lang w:val="en-US"/>
        </w:rPr>
        <w:t>URL</w:t>
      </w:r>
      <w:r>
        <w:t>: https://lvcharts.net/ (Дата обращения 09.05.2019, режим доступа: свободный)</w:t>
      </w:r>
    </w:p>
    <w:p w14:paraId="25168CA0" w14:textId="77777777" w:rsidR="00064C8E" w:rsidRDefault="00064C8E" w:rsidP="00064C8E">
      <w:pPr>
        <w:ind w:firstLine="708"/>
      </w:pPr>
      <w:r>
        <w:t xml:space="preserve">6. Библиотека для отрисовки графов в графическом представлении [Электронный ресурс] / </w:t>
      </w:r>
      <w:r>
        <w:rPr>
          <w:lang w:val="en-US"/>
        </w:rPr>
        <w:t>URL</w:t>
      </w:r>
      <w:r>
        <w:t>: https://www.graphviz.org/ (Дата обращения 09.05.2019, режим доступа: свободный)</w:t>
      </w:r>
    </w:p>
    <w:p w14:paraId="6D1D9AFB" w14:textId="77777777" w:rsidR="00064C8E" w:rsidRDefault="00064C8E" w:rsidP="00064C8E">
      <w:pPr>
        <w:ind w:firstLine="708"/>
      </w:pPr>
      <w:r>
        <w:t>7. Системные требования для операционных систем Windows ХР [Электронный ресурс] / URL: https://support.microsoft.com/ru-ru/kb/314865 (Дата обращения 20.02.2015, режим доступа: свободный).</w:t>
      </w:r>
    </w:p>
    <w:p w14:paraId="23CF8C9E" w14:textId="77777777" w:rsidR="00064C8E" w:rsidRDefault="00064C8E" w:rsidP="00064C8E">
      <w:pPr>
        <w:ind w:firstLine="708"/>
        <w:rPr>
          <w:lang w:val="en-US"/>
        </w:rPr>
      </w:pPr>
      <w:r>
        <w:t>8. Факторы, влияющие на стоимость разработки проекта и сроки его выполнения (на англ. языке). Материал</w:t>
      </w:r>
      <w:r>
        <w:rPr>
          <w:lang w:val="en-US"/>
        </w:rPr>
        <w:t xml:space="preserve"> </w:t>
      </w:r>
      <w:r>
        <w:t>статьи</w:t>
      </w:r>
      <w:r>
        <w:rPr>
          <w:lang w:val="en-US"/>
        </w:rPr>
        <w:t xml:space="preserve"> </w:t>
      </w:r>
      <w:r>
        <w:t>конференции</w:t>
      </w:r>
      <w:r>
        <w:rPr>
          <w:lang w:val="en-US"/>
        </w:rPr>
        <w:t xml:space="preserve"> «2017 Sudan Conference on Computer Science and Information Technology (SCCSIT)», </w:t>
      </w:r>
      <w:r>
        <w:t>дата</w:t>
      </w:r>
      <w:r>
        <w:rPr>
          <w:lang w:val="en-US"/>
        </w:rPr>
        <w:t xml:space="preserve"> 20 </w:t>
      </w:r>
      <w:r>
        <w:t>октября</w:t>
      </w:r>
      <w:r>
        <w:rPr>
          <w:lang w:val="en-US"/>
        </w:rPr>
        <w:t xml:space="preserve"> 2017.</w:t>
      </w:r>
    </w:p>
    <w:p w14:paraId="6C523F92" w14:textId="77777777" w:rsidR="00064C8E" w:rsidRDefault="00064C8E" w:rsidP="00064C8E">
      <w:pPr>
        <w:rPr>
          <w:lang w:val="en-US"/>
        </w:rPr>
      </w:pPr>
      <w:r>
        <w:t>9. Анализ включения внешних факторов стоимости при оценке стоимости программного обеспечения в базу данных (на англ. языке). Материал</w:t>
      </w:r>
      <w:r>
        <w:rPr>
          <w:lang w:val="en-US"/>
        </w:rPr>
        <w:t xml:space="preserve"> </w:t>
      </w:r>
      <w:r>
        <w:t>статьи</w:t>
      </w:r>
      <w:r>
        <w:rPr>
          <w:lang w:val="en-US"/>
        </w:rPr>
        <w:t xml:space="preserve"> </w:t>
      </w:r>
      <w:r>
        <w:t>конференции</w:t>
      </w:r>
      <w:r>
        <w:rPr>
          <w:lang w:val="en-US"/>
        </w:rPr>
        <w:t xml:space="preserve"> «2018 IEEE International Conference on Software Quality, Reliability and Security Companion», </w:t>
      </w:r>
      <w:r>
        <w:t>дата</w:t>
      </w:r>
      <w:r>
        <w:rPr>
          <w:lang w:val="en-US"/>
        </w:rPr>
        <w:t xml:space="preserve"> 20 </w:t>
      </w:r>
      <w:r>
        <w:t>июля</w:t>
      </w:r>
      <w:r>
        <w:rPr>
          <w:lang w:val="en-US"/>
        </w:rPr>
        <w:t xml:space="preserve"> 2018.</w:t>
      </w:r>
      <w:r>
        <w:rPr>
          <w:rFonts w:cs="Times New Roman"/>
          <w:szCs w:val="28"/>
          <w:lang w:val="en-US"/>
        </w:rPr>
        <w:br w:type="page"/>
      </w:r>
    </w:p>
    <w:tbl>
      <w:tblPr>
        <w:tblStyle w:val="a9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8"/>
        <w:gridCol w:w="1073"/>
        <w:gridCol w:w="1057"/>
        <w:gridCol w:w="606"/>
        <w:gridCol w:w="1436"/>
        <w:gridCol w:w="938"/>
        <w:gridCol w:w="938"/>
        <w:gridCol w:w="1633"/>
        <w:gridCol w:w="794"/>
        <w:gridCol w:w="482"/>
      </w:tblGrid>
      <w:tr w:rsidR="00064C8E" w14:paraId="665E9CF6" w14:textId="77777777" w:rsidTr="00064C8E">
        <w:trPr>
          <w:trHeight w:val="5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AA6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064C8E" w14:paraId="566582BB" w14:textId="77777777" w:rsidTr="00064C8E">
        <w:trPr>
          <w:trHeight w:val="113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7304" w14:textId="77777777" w:rsidR="00064C8E" w:rsidRDefault="00064C8E">
            <w:pPr>
              <w:spacing w:line="240" w:lineRule="auto"/>
              <w:ind w:left="-142" w:right="-202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Изм.</w:t>
            </w:r>
          </w:p>
        </w:tc>
        <w:tc>
          <w:tcPr>
            <w:tcW w:w="20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3EA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CD96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4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AE6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22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CBE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92E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</w:tr>
      <w:tr w:rsidR="00064C8E" w14:paraId="68D03B83" w14:textId="77777777" w:rsidTr="00064C8E">
        <w:trPr>
          <w:trHeight w:val="6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1F78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08C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измененных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67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3B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CF36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21633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7853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6BACE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4296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2E7C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064C8E" w14:paraId="12D7D2E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031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051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E94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D27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BCF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A0E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A9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E65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2E9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E7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C344322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30D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5D9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931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12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8C3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00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40F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269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E5F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36E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7AE4DE7B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50B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218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8E6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45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FE9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4E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09F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E7D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98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95A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2EA89A0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20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34F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E6C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B5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E0A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AFC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07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E1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ABF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245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441104F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498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75F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62B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17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BBE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E47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330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255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FCC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426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54D9D7F6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649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D00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120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B2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8B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D0D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7BD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22E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D9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C9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5C7333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CA4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5AA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E11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892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811D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DEF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875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295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B77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0C7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241ED9DE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17C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D90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EAC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D85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4773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400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946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CB4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26C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8A5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0D9193B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E9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A56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95A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A9D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A74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264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CAC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35F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2152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691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7206B4F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B4A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BB7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B38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2B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63D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549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813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FC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19C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817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B03C871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B38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B44F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71A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FCE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D17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31E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2D8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A65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ED9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694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5D62FE9F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D6B1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567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AA4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707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6D6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C84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829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C9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056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538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1ECDCB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EEC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C34E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09C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40A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4DD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D88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7E86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740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552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2E23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89CB564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A9E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D0F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5E5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C5F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66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D6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78B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62F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B38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E40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2FE8C5E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A21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CB6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60A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851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B98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0E0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A23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74F1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6FD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0A3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65130E4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D38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CD8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467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842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5B4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D3B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B3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B7E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565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024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18D10638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D5F3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7AC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196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80F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BF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CC1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B0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8546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B1C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64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6AF8E87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85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5B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93C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0AC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994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5E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DF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8DA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95A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458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16374E2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A6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9A2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AF6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C4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103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C23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8E4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07F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93B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0A2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1252B89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466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549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7AF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67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3C4D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80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E17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C2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EDA4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08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A62A72B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E29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86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60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B97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458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0E9D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A85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D2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969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4BA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2E2BE417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1F9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F78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437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3B3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DC9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43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0E9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A60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E36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111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E06BA1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06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7CB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361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363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C87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CAC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578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DB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B81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73F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833A794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67C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8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3B4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40C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BD3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10E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B99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C4A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335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B58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E694AE7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A0B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B4E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5B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F02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96B0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ABD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047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440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927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7AC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E682B4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B65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A4F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C72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6C1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C18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B4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7D47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9F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32C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B2B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1A5F62D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912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8B6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F7AE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E3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83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AD6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E0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01F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858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436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7B550C10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B3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26E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CC1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C72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CDE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1ED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E49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31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2C1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4F0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5D759038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CA3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37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EC1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4BC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A033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FF8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0B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F45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600E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807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391CDBC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A96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E3C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0091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8B2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27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F5F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C12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D1A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ECE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09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114C40E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8F3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379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24D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6A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0F9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8D4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43F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82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A9D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3B2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531EF35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018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99A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181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754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60A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EF2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22B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191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C4E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A9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47B2AA9B" w14:textId="77777777" w:rsidR="00064C8E" w:rsidRDefault="00064C8E" w:rsidP="00064C8E">
      <w:pPr>
        <w:rPr>
          <w:rFonts w:cs="Times New Roman"/>
          <w:szCs w:val="28"/>
        </w:rPr>
      </w:pPr>
    </w:p>
    <w:p w14:paraId="2C47DACB" w14:textId="77777777" w:rsidR="00064C8E" w:rsidRDefault="00064C8E" w:rsidP="00064C8E"/>
    <w:p w14:paraId="2499648F" w14:textId="77777777" w:rsidR="00974530" w:rsidRDefault="00974530"/>
    <w:sectPr w:rsidR="0097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568A" w14:textId="77777777" w:rsidR="003D19E1" w:rsidRDefault="003D19E1" w:rsidP="000E411C">
      <w:pPr>
        <w:spacing w:after="0" w:line="240" w:lineRule="auto"/>
      </w:pPr>
      <w:r>
        <w:separator/>
      </w:r>
    </w:p>
  </w:endnote>
  <w:endnote w:type="continuationSeparator" w:id="0">
    <w:p w14:paraId="4AEAB744" w14:textId="77777777" w:rsidR="003D19E1" w:rsidRDefault="003D19E1" w:rsidP="000E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D019A" w14:textId="77777777" w:rsidR="003D19E1" w:rsidRDefault="003D19E1" w:rsidP="000E411C">
      <w:pPr>
        <w:spacing w:after="0" w:line="240" w:lineRule="auto"/>
      </w:pPr>
      <w:r>
        <w:separator/>
      </w:r>
    </w:p>
  </w:footnote>
  <w:footnote w:type="continuationSeparator" w:id="0">
    <w:p w14:paraId="2617E63D" w14:textId="77777777" w:rsidR="003D19E1" w:rsidRDefault="003D19E1" w:rsidP="000E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7760048"/>
      <w:docPartObj>
        <w:docPartGallery w:val="Page Numbers (Top of Page)"/>
        <w:docPartUnique/>
      </w:docPartObj>
    </w:sdtPr>
    <w:sdtEndPr/>
    <w:sdtContent>
      <w:p w14:paraId="63076ABB" w14:textId="5BBB88E2" w:rsidR="00F73FFE" w:rsidRDefault="00F73F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9C50A" w14:textId="3C5A6E20" w:rsidR="00F73FFE" w:rsidRDefault="00F73FFE" w:rsidP="000E411C">
    <w:pPr>
      <w:spacing w:after="0" w:line="240" w:lineRule="auto"/>
      <w:ind w:firstLine="0"/>
      <w:jc w:val="center"/>
    </w:pPr>
    <w:r>
      <w:t>RU.17701729.04.09-01 51</w:t>
    </w:r>
    <w:r>
      <w:rPr>
        <w:spacing w:val="-5"/>
      </w:rPr>
      <w:t xml:space="preserve"> </w:t>
    </w:r>
    <w:r>
      <w:t>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>
      <w:start w:val="1"/>
      <w:numFmt w:val="lowerLetter"/>
      <w:lvlText w:val="%5."/>
      <w:lvlJc w:val="left"/>
      <w:pPr>
        <w:ind w:left="4200" w:hanging="360"/>
      </w:pPr>
    </w:lvl>
    <w:lvl w:ilvl="5" w:tplc="0419001B">
      <w:start w:val="1"/>
      <w:numFmt w:val="lowerRoman"/>
      <w:lvlText w:val="%6."/>
      <w:lvlJc w:val="right"/>
      <w:pPr>
        <w:ind w:left="4920" w:hanging="180"/>
      </w:pPr>
    </w:lvl>
    <w:lvl w:ilvl="6" w:tplc="0419000F">
      <w:start w:val="1"/>
      <w:numFmt w:val="decimal"/>
      <w:lvlText w:val="%7."/>
      <w:lvlJc w:val="left"/>
      <w:pPr>
        <w:ind w:left="5640" w:hanging="360"/>
      </w:pPr>
    </w:lvl>
    <w:lvl w:ilvl="7" w:tplc="04190019">
      <w:start w:val="1"/>
      <w:numFmt w:val="lowerLetter"/>
      <w:lvlText w:val="%8."/>
      <w:lvlJc w:val="left"/>
      <w:pPr>
        <w:ind w:left="6360" w:hanging="360"/>
      </w:pPr>
    </w:lvl>
    <w:lvl w:ilvl="8" w:tplc="0419001B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308279C"/>
    <w:multiLevelType w:val="multilevel"/>
    <w:tmpl w:val="04B8664E"/>
    <w:lvl w:ilvl="0">
      <w:start w:val="5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503" w:hanging="334"/>
      </w:pPr>
      <w:rPr>
        <w:rFonts w:hint="default"/>
      </w:rPr>
    </w:lvl>
    <w:lvl w:ilvl="4">
      <w:numFmt w:val="bullet"/>
      <w:lvlText w:val="•"/>
      <w:lvlJc w:val="left"/>
      <w:pPr>
        <w:ind w:left="4615" w:hanging="334"/>
      </w:pPr>
      <w:rPr>
        <w:rFonts w:hint="default"/>
      </w:rPr>
    </w:lvl>
    <w:lvl w:ilvl="5">
      <w:numFmt w:val="bullet"/>
      <w:lvlText w:val="•"/>
      <w:lvlJc w:val="left"/>
      <w:pPr>
        <w:ind w:left="5726" w:hanging="334"/>
      </w:pPr>
      <w:rPr>
        <w:rFonts w:hint="default"/>
      </w:rPr>
    </w:lvl>
    <w:lvl w:ilvl="6">
      <w:numFmt w:val="bullet"/>
      <w:lvlText w:val="•"/>
      <w:lvlJc w:val="left"/>
      <w:pPr>
        <w:ind w:left="6838" w:hanging="334"/>
      </w:pPr>
      <w:rPr>
        <w:rFonts w:hint="default"/>
      </w:rPr>
    </w:lvl>
    <w:lvl w:ilvl="7">
      <w:numFmt w:val="bullet"/>
      <w:lvlText w:val="•"/>
      <w:lvlJc w:val="left"/>
      <w:pPr>
        <w:ind w:left="7950" w:hanging="334"/>
      </w:pPr>
      <w:rPr>
        <w:rFonts w:hint="default"/>
      </w:rPr>
    </w:lvl>
    <w:lvl w:ilvl="8">
      <w:numFmt w:val="bullet"/>
      <w:lvlText w:val="•"/>
      <w:lvlJc w:val="left"/>
      <w:pPr>
        <w:ind w:left="9062" w:hanging="334"/>
      </w:pPr>
      <w:rPr>
        <w:rFonts w:hint="default"/>
      </w:rPr>
    </w:lvl>
  </w:abstractNum>
  <w:abstractNum w:abstractNumId="2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CC0AD9"/>
    <w:multiLevelType w:val="multilevel"/>
    <w:tmpl w:val="4C56E184"/>
    <w:lvl w:ilvl="0">
      <w:start w:val="1"/>
      <w:numFmt w:val="decimal"/>
      <w:lvlText w:val="%1)"/>
      <w:lvlJc w:val="left"/>
      <w:pPr>
        <w:ind w:left="1211" w:hanging="360"/>
      </w:pPr>
      <w:rPr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632A088E"/>
    <w:multiLevelType w:val="hybridMultilevel"/>
    <w:tmpl w:val="9E96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AF"/>
    <w:rsid w:val="00036151"/>
    <w:rsid w:val="00064C8E"/>
    <w:rsid w:val="00070F68"/>
    <w:rsid w:val="0008044B"/>
    <w:rsid w:val="0008169B"/>
    <w:rsid w:val="00082B01"/>
    <w:rsid w:val="000911C3"/>
    <w:rsid w:val="00091504"/>
    <w:rsid w:val="000D469A"/>
    <w:rsid w:val="000E411C"/>
    <w:rsid w:val="00140DE9"/>
    <w:rsid w:val="001655AE"/>
    <w:rsid w:val="00167AD5"/>
    <w:rsid w:val="00197273"/>
    <w:rsid w:val="001D79DF"/>
    <w:rsid w:val="00237D83"/>
    <w:rsid w:val="00253507"/>
    <w:rsid w:val="002A126D"/>
    <w:rsid w:val="002B1530"/>
    <w:rsid w:val="002B5FD8"/>
    <w:rsid w:val="00304206"/>
    <w:rsid w:val="00314A92"/>
    <w:rsid w:val="00316B18"/>
    <w:rsid w:val="003177B9"/>
    <w:rsid w:val="00367F19"/>
    <w:rsid w:val="003C0ED2"/>
    <w:rsid w:val="003D19E1"/>
    <w:rsid w:val="00402D5C"/>
    <w:rsid w:val="004646FE"/>
    <w:rsid w:val="00467939"/>
    <w:rsid w:val="004759E5"/>
    <w:rsid w:val="004C512A"/>
    <w:rsid w:val="004D0825"/>
    <w:rsid w:val="0051256C"/>
    <w:rsid w:val="00575E22"/>
    <w:rsid w:val="0058419C"/>
    <w:rsid w:val="005B3526"/>
    <w:rsid w:val="00626F8B"/>
    <w:rsid w:val="006333C2"/>
    <w:rsid w:val="00681FB7"/>
    <w:rsid w:val="00697807"/>
    <w:rsid w:val="006A1DE2"/>
    <w:rsid w:val="007807E1"/>
    <w:rsid w:val="007C15CD"/>
    <w:rsid w:val="007D3832"/>
    <w:rsid w:val="007D736F"/>
    <w:rsid w:val="00856654"/>
    <w:rsid w:val="00872583"/>
    <w:rsid w:val="00882F41"/>
    <w:rsid w:val="009152DC"/>
    <w:rsid w:val="00946FE5"/>
    <w:rsid w:val="00974530"/>
    <w:rsid w:val="009F2A43"/>
    <w:rsid w:val="00A064FE"/>
    <w:rsid w:val="00A147BC"/>
    <w:rsid w:val="00A24B4D"/>
    <w:rsid w:val="00A31752"/>
    <w:rsid w:val="00A55D43"/>
    <w:rsid w:val="00A60A0C"/>
    <w:rsid w:val="00B27A63"/>
    <w:rsid w:val="00B31EAF"/>
    <w:rsid w:val="00B71CCC"/>
    <w:rsid w:val="00B811C4"/>
    <w:rsid w:val="00B93630"/>
    <w:rsid w:val="00BA37EC"/>
    <w:rsid w:val="00BE130A"/>
    <w:rsid w:val="00BF16C3"/>
    <w:rsid w:val="00C14364"/>
    <w:rsid w:val="00C2084B"/>
    <w:rsid w:val="00C534EA"/>
    <w:rsid w:val="00C72F48"/>
    <w:rsid w:val="00C87113"/>
    <w:rsid w:val="00D46741"/>
    <w:rsid w:val="00D80017"/>
    <w:rsid w:val="00D95AEF"/>
    <w:rsid w:val="00DD545A"/>
    <w:rsid w:val="00DD63D9"/>
    <w:rsid w:val="00DF5D7E"/>
    <w:rsid w:val="00E10FEC"/>
    <w:rsid w:val="00E14A6A"/>
    <w:rsid w:val="00E3141E"/>
    <w:rsid w:val="00E81B41"/>
    <w:rsid w:val="00EA799B"/>
    <w:rsid w:val="00EB23FE"/>
    <w:rsid w:val="00EC35C2"/>
    <w:rsid w:val="00EC38BD"/>
    <w:rsid w:val="00F054C4"/>
    <w:rsid w:val="00F64B92"/>
    <w:rsid w:val="00F73FFE"/>
    <w:rsid w:val="00F757D0"/>
    <w:rsid w:val="00FA6C40"/>
    <w:rsid w:val="00FB0E1C"/>
    <w:rsid w:val="00FE226F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5882F"/>
  <w15:chartTrackingRefBased/>
  <w15:docId w15:val="{7095CB06-E647-47F6-85A3-9A31D486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C8E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4C8E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80017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64C8E"/>
    <w:pPr>
      <w:keepNext/>
      <w:keepLines/>
      <w:spacing w:before="40" w:after="240"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C8E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0017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4C8E"/>
    <w:rPr>
      <w:rFonts w:ascii="Times New Roman" w:eastAsiaTheme="majorEastAsia" w:hAnsi="Times New Roman" w:cstheme="majorBidi"/>
      <w:b/>
      <w:sz w:val="28"/>
      <w:szCs w:val="24"/>
    </w:rPr>
  </w:style>
  <w:style w:type="character" w:styleId="a3">
    <w:name w:val="Hyperlink"/>
    <w:basedOn w:val="a0"/>
    <w:uiPriority w:val="99"/>
    <w:unhideWhenUsed/>
    <w:rsid w:val="00064C8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4C8E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64C8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C8E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caption"/>
    <w:basedOn w:val="a"/>
    <w:next w:val="a"/>
    <w:autoRedefine/>
    <w:uiPriority w:val="35"/>
    <w:semiHidden/>
    <w:unhideWhenUsed/>
    <w:qFormat/>
    <w:rsid w:val="00064C8E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a5">
    <w:name w:val="Body Text"/>
    <w:basedOn w:val="a"/>
    <w:link w:val="a6"/>
    <w:uiPriority w:val="1"/>
    <w:unhideWhenUsed/>
    <w:qFormat/>
    <w:rsid w:val="00064C8E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064C8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1"/>
    <w:qFormat/>
    <w:rsid w:val="00064C8E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064C8E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064C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E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E411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E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E41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DG Coach</cp:lastModifiedBy>
  <cp:revision>93</cp:revision>
  <dcterms:created xsi:type="dcterms:W3CDTF">2019-05-10T15:58:00Z</dcterms:created>
  <dcterms:modified xsi:type="dcterms:W3CDTF">2019-05-10T16:54:00Z</dcterms:modified>
</cp:coreProperties>
</file>