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912E3" w14:textId="77777777" w:rsidR="00064C8E" w:rsidRDefault="00064C8E" w:rsidP="00064C8E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ПРАВИТЕЛЬСТВО РОССИЙСКОЙ ФЕДЕРАЦИИ</w:t>
      </w:r>
      <w:r>
        <w:rPr>
          <w:rFonts w:cs="Times New Roman"/>
          <w:b/>
          <w:szCs w:val="28"/>
        </w:rPr>
        <w:br/>
        <w:t xml:space="preserve">НАЦИОНАЛЬНЫЙ ИССЛЕДОВАТЕЛЬСКИЙ УНИВЕРСИТЕТ </w:t>
      </w:r>
      <w:r>
        <w:rPr>
          <w:rFonts w:cs="Times New Roman"/>
          <w:b/>
          <w:szCs w:val="28"/>
        </w:rPr>
        <w:br/>
        <w:t>«ВЫСШАЯ ШКОЛА ЭКОНОМИКИ»</w:t>
      </w:r>
    </w:p>
    <w:p w14:paraId="71C67843" w14:textId="77777777" w:rsidR="00064C8E" w:rsidRDefault="00064C8E" w:rsidP="00064C8E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14:paraId="66008E76" w14:textId="77777777" w:rsidR="00064C8E" w:rsidRDefault="00064C8E" w:rsidP="00064C8E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 программной инженерии</w:t>
      </w:r>
    </w:p>
    <w:tbl>
      <w:tblPr>
        <w:tblStyle w:val="a9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064C8E" w14:paraId="606ED757" w14:textId="77777777" w:rsidTr="00064C8E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3E6622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СОГЛАСОВАНО</w:t>
            </w:r>
          </w:p>
          <w:p w14:paraId="6F55D02E" w14:textId="10F6553B" w:rsidR="00064C8E" w:rsidRDefault="00C01CC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Кандидат технических наук, приглашенный преподаватель департамента программной инженерии факультета компьютерных наук</w:t>
            </w:r>
          </w:p>
          <w:p w14:paraId="4A2073DD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5A09C890" w14:textId="1933C8C0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2D30E4">
              <w:rPr>
                <w:sz w:val="24"/>
                <w:szCs w:val="24"/>
              </w:rPr>
              <w:t>О. В. Максименкова</w:t>
            </w:r>
          </w:p>
          <w:p w14:paraId="44603000" w14:textId="2668B9D9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«___» ____________ 20</w:t>
            </w:r>
            <w:r w:rsidR="00990CB5">
              <w:rPr>
                <w:rFonts w:cs="Times New Roman"/>
                <w:sz w:val="24"/>
                <w:szCs w:val="24"/>
                <w:lang w:val="en-US"/>
              </w:rPr>
              <w:t>20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14:paraId="391E5B3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14:paraId="5C9E70C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4559385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10520477" w14:textId="77777777" w:rsidR="00C01CCA" w:rsidRDefault="00C01CCA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0AD253D8" w14:textId="4AF767B2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В.В. Шилов</w:t>
            </w:r>
          </w:p>
          <w:p w14:paraId="41E745D5" w14:textId="154C107D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____________20</w:t>
            </w:r>
            <w:r w:rsidR="00990CB5">
              <w:rPr>
                <w:rFonts w:cs="Times New Roman"/>
                <w:sz w:val="24"/>
                <w:szCs w:val="24"/>
                <w:lang w:val="en-US"/>
              </w:rPr>
              <w:t>20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064C8E" w14:paraId="351859A7" w14:textId="77777777" w:rsidTr="00064C8E">
        <w:trPr>
          <w:trHeight w:val="9522"/>
        </w:trPr>
        <w:tc>
          <w:tcPr>
            <w:tcW w:w="1538" w:type="dxa"/>
          </w:tcPr>
          <w:p w14:paraId="17481214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  <w:p w14:paraId="42EA4B34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  <w:p w14:paraId="3153DDBD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  <w:p w14:paraId="796E58F3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9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064C8E" w14:paraId="711109B7" w14:textId="7777777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9575273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602B61B" w14:textId="77777777" w:rsidR="00064C8E" w:rsidRDefault="00064C8E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2B563E23" w14:textId="7777777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5AE9E81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703796F" w14:textId="77777777" w:rsidR="00064C8E" w:rsidRDefault="00064C8E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2EE2E756" w14:textId="7777777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269AA201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1545B950" w14:textId="77777777" w:rsidR="00064C8E" w:rsidRDefault="00064C8E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7BD50C29" w14:textId="77777777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1D1ADB3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4019599" w14:textId="77777777" w:rsidR="00064C8E" w:rsidRDefault="00064C8E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5D22764C" w14:textId="77777777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7406B38" w14:textId="77777777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3D5E1398" w14:textId="0AD89CA0" w:rsidR="00064C8E" w:rsidRDefault="00064C8E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</w:t>
                  </w:r>
                  <w:r w:rsidR="00427C8D"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</w:rPr>
                    <w:t xml:space="preserve">-01 </w:t>
                  </w:r>
                  <w:r w:rsidR="004C512A">
                    <w:rPr>
                      <w:sz w:val="20"/>
                    </w:rPr>
                    <w:t>51</w:t>
                  </w:r>
                  <w:r>
                    <w:rPr>
                      <w:sz w:val="20"/>
                    </w:rPr>
                    <w:t xml:space="preserve"> 01-1-ЛУ</w:t>
                  </w:r>
                </w:p>
              </w:tc>
            </w:tr>
          </w:tbl>
          <w:p w14:paraId="0E2137C6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14:paraId="2B656B9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CDC5BD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CBC097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4595CD9" w14:textId="2123F925" w:rsidR="00064C8E" w:rsidRDefault="002819C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b/>
                <w:szCs w:val="36"/>
              </w:rPr>
              <w:t>Веб-приложение</w:t>
            </w:r>
            <w:r w:rsidRPr="002A06A5">
              <w:rPr>
                <w:b/>
                <w:szCs w:val="36"/>
              </w:rPr>
              <w:t xml:space="preserve"> для волонтеров с элементами геймификации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7C19B6FC" w14:textId="77777777" w:rsidR="002819C2" w:rsidRDefault="002819C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A5DE02E" w14:textId="6BEBE194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Программа и методика испытаний</w:t>
            </w:r>
          </w:p>
          <w:p w14:paraId="5339D4B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E6E0E1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14:paraId="1F1E7559" w14:textId="0D55953D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cs="Times New Roman"/>
                <w:b/>
                <w:sz w:val="32"/>
                <w:szCs w:val="32"/>
              </w:rPr>
              <w:t>.17701729.</w:t>
            </w:r>
            <w:r w:rsidR="006A7DAE">
              <w:rPr>
                <w:rFonts w:cs="Times New Roman"/>
                <w:b/>
                <w:sz w:val="32"/>
                <w:szCs w:val="32"/>
              </w:rPr>
              <w:t>04.0</w:t>
            </w:r>
            <w:r w:rsidR="00912741" w:rsidRPr="004C0BF9">
              <w:rPr>
                <w:rFonts w:cs="Times New Roman"/>
                <w:b/>
                <w:sz w:val="32"/>
                <w:szCs w:val="32"/>
              </w:rPr>
              <w:t>1</w:t>
            </w:r>
            <w:r>
              <w:rPr>
                <w:rFonts w:cs="Times New Roman"/>
                <w:b/>
                <w:sz w:val="32"/>
                <w:szCs w:val="32"/>
              </w:rPr>
              <w:t xml:space="preserve">-01 </w:t>
            </w:r>
            <w:r w:rsidR="004C512A">
              <w:rPr>
                <w:rFonts w:cs="Times New Roman"/>
                <w:b/>
                <w:sz w:val="32"/>
                <w:szCs w:val="32"/>
              </w:rPr>
              <w:t>51</w:t>
            </w:r>
            <w:r>
              <w:rPr>
                <w:rFonts w:cs="Times New Roman"/>
                <w:b/>
                <w:sz w:val="32"/>
                <w:szCs w:val="32"/>
              </w:rPr>
              <w:t xml:space="preserve"> 01-1-ЛУ</w:t>
            </w:r>
          </w:p>
          <w:p w14:paraId="6E88A2A2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AD40FC0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46CE5A3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14:paraId="60B24A1F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2D27209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4E6D96E4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5D427794" w14:textId="77777777" w:rsidR="00064C8E" w:rsidRDefault="00064C8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Исполнитель        </w:t>
            </w:r>
          </w:p>
          <w:p w14:paraId="59F23EEF" w14:textId="77777777" w:rsidR="00064C8E" w:rsidRDefault="00064C8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БПИ 173 </w:t>
            </w:r>
          </w:p>
          <w:p w14:paraId="3D652C51" w14:textId="77777777" w:rsidR="00064C8E" w:rsidRDefault="00064C8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___________/Королев Д. П./</w:t>
            </w:r>
          </w:p>
          <w:p w14:paraId="6D6202EE" w14:textId="5E672BFE" w:rsidR="00064C8E" w:rsidRDefault="00064C8E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</w:t>
            </w:r>
            <w:r w:rsidR="001268DB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 xml:space="preserve"> г.</w:t>
            </w:r>
          </w:p>
          <w:p w14:paraId="641746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BFFD33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05783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86E1BD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32F6FD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DE21EF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6CAA26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6C4230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7D7FA6F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53453A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379068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4FB537D" w14:textId="7F5978D8" w:rsidR="00064C8E" w:rsidRPr="00B36DF7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20</w:t>
            </w:r>
            <w:r w:rsidR="00B36DF7">
              <w:rPr>
                <w:rFonts w:cs="Times New Roman"/>
                <w:b/>
                <w:szCs w:val="28"/>
                <w:lang w:val="en-US"/>
              </w:rPr>
              <w:t>20</w:t>
            </w:r>
          </w:p>
        </w:tc>
        <w:tc>
          <w:tcPr>
            <w:tcW w:w="9934" w:type="dxa"/>
          </w:tcPr>
          <w:p w14:paraId="28BEA6F9" w14:textId="77777777" w:rsidR="00064C8E" w:rsidRDefault="00064C8E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7D4B74EB" w14:textId="77777777" w:rsidR="00304206" w:rsidRDefault="00304206" w:rsidP="00064C8E">
      <w:pPr>
        <w:spacing w:line="240" w:lineRule="auto"/>
        <w:ind w:left="709" w:firstLine="0"/>
        <w:rPr>
          <w:rFonts w:cs="Times New Roman"/>
          <w:sz w:val="32"/>
          <w:szCs w:val="32"/>
        </w:rPr>
        <w:sectPr w:rsidR="00304206" w:rsidSect="00304206">
          <w:headerReference w:type="default" r:id="rId7"/>
          <w:pgSz w:w="11906" w:h="16838"/>
          <w:pgMar w:top="1418" w:right="567" w:bottom="851" w:left="1134" w:header="709" w:footer="709" w:gutter="0"/>
          <w:cols w:space="720"/>
          <w:titlePg/>
          <w:docGrid w:linePitch="381"/>
        </w:sectPr>
      </w:pPr>
    </w:p>
    <w:p w14:paraId="0234222E" w14:textId="6861717B" w:rsidR="00064C8E" w:rsidRDefault="00064C8E" w:rsidP="00064C8E">
      <w:pPr>
        <w:spacing w:line="240" w:lineRule="auto"/>
        <w:ind w:left="709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УТВЕРЖДЕНО</w:t>
      </w:r>
    </w:p>
    <w:p w14:paraId="250FEF44" w14:textId="153ADA6D" w:rsidR="00064C8E" w:rsidRDefault="00064C8E" w:rsidP="00064C8E">
      <w:pPr>
        <w:spacing w:line="240" w:lineRule="auto"/>
        <w:ind w:firstLine="0"/>
        <w:rPr>
          <w:rFonts w:cs="Times New Roman"/>
          <w:sz w:val="32"/>
          <w:szCs w:val="32"/>
        </w:rPr>
      </w:pPr>
      <w:r>
        <w:rPr>
          <w:sz w:val="32"/>
        </w:rPr>
        <w:t>RU.17701729.04.0</w:t>
      </w:r>
      <w:r w:rsidR="00564D9C">
        <w:rPr>
          <w:sz w:val="32"/>
          <w:lang w:val="en-US"/>
        </w:rPr>
        <w:t>1</w:t>
      </w:r>
      <w:r>
        <w:rPr>
          <w:sz w:val="32"/>
        </w:rPr>
        <w:t xml:space="preserve">-01 </w:t>
      </w:r>
      <w:r w:rsidR="007C15CD">
        <w:rPr>
          <w:sz w:val="32"/>
        </w:rPr>
        <w:t>51</w:t>
      </w:r>
      <w:r>
        <w:rPr>
          <w:sz w:val="32"/>
        </w:rPr>
        <w:t xml:space="preserve"> 01-1-ЛУ</w:t>
      </w:r>
    </w:p>
    <w:p w14:paraId="6F5AD227" w14:textId="77777777" w:rsidR="00064C8E" w:rsidRDefault="00064C8E" w:rsidP="00064C8E">
      <w:pPr>
        <w:spacing w:line="240" w:lineRule="auto"/>
        <w:ind w:firstLine="0"/>
        <w:rPr>
          <w:rFonts w:cs="Times New Roman"/>
          <w:szCs w:val="28"/>
        </w:rPr>
      </w:pPr>
    </w:p>
    <w:tbl>
      <w:tblPr>
        <w:tblStyle w:val="a9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64C8E" w14:paraId="5D045214" w14:textId="77777777" w:rsidTr="00064C8E">
        <w:trPr>
          <w:trHeight w:val="9522"/>
        </w:trPr>
        <w:tc>
          <w:tcPr>
            <w:tcW w:w="1536" w:type="dxa"/>
          </w:tcPr>
          <w:p w14:paraId="0A3D19D5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6514B700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66BD64CC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0AD0D23C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081DFF66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9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064C8E" w14:paraId="03290F20" w14:textId="77777777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01DB96FE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03C44D2" w14:textId="77777777" w:rsidR="00064C8E" w:rsidRDefault="00064C8E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562DCE03" w14:textId="77777777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935F925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6A3D4F7" w14:textId="77777777" w:rsidR="00064C8E" w:rsidRDefault="00064C8E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43D4EE88" w14:textId="77777777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6453177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17877D0C" w14:textId="77777777" w:rsidR="00064C8E" w:rsidRDefault="00064C8E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6A46C730" w14:textId="77777777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ACFA195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A76CA96" w14:textId="77777777" w:rsidR="00064C8E" w:rsidRDefault="00064C8E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64C8E" w14:paraId="5222B0E2" w14:textId="77777777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38546F74" w14:textId="77777777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1A448804" w14:textId="7373DBAA" w:rsidR="00064C8E" w:rsidRDefault="00064C8E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</w:t>
                  </w:r>
                  <w:r w:rsidR="005A5D7D">
                    <w:rPr>
                      <w:sz w:val="20"/>
                    </w:rPr>
                    <w:t>1</w:t>
                  </w:r>
                  <w:r>
                    <w:rPr>
                      <w:sz w:val="20"/>
                    </w:rPr>
                    <w:t xml:space="preserve">-01 </w:t>
                  </w:r>
                  <w:r w:rsidR="004C512A">
                    <w:rPr>
                      <w:sz w:val="20"/>
                    </w:rPr>
                    <w:t>51</w:t>
                  </w:r>
                  <w:r>
                    <w:rPr>
                      <w:sz w:val="20"/>
                    </w:rPr>
                    <w:t xml:space="preserve"> 01-1</w:t>
                  </w:r>
                </w:p>
              </w:tc>
            </w:tr>
          </w:tbl>
          <w:p w14:paraId="17E8A71F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14:paraId="535FFBA5" w14:textId="77777777" w:rsidR="00064C8E" w:rsidRDefault="00064C8E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2445C94D" w14:textId="77777777" w:rsidR="00064C8E" w:rsidRDefault="00064C8E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24485914" w14:textId="77777777" w:rsidR="00064C8E" w:rsidRDefault="00064C8E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157D8B26" w14:textId="4FB9056C" w:rsidR="00064C8E" w:rsidRDefault="005A5D7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A5D7D">
              <w:rPr>
                <w:rFonts w:cs="Times New Roman"/>
                <w:b/>
                <w:szCs w:val="28"/>
              </w:rPr>
              <w:t xml:space="preserve">Веб-приложение для волонтеров с элементами </w:t>
            </w:r>
            <w:r>
              <w:rPr>
                <w:rFonts w:cs="Times New Roman"/>
                <w:b/>
                <w:szCs w:val="28"/>
              </w:rPr>
              <w:t>геймификации</w:t>
            </w:r>
          </w:p>
          <w:p w14:paraId="0C4FFD1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3ACE505" w14:textId="53148BC3" w:rsidR="00064C8E" w:rsidRDefault="00B93630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 методика испытаний</w:t>
            </w:r>
          </w:p>
          <w:p w14:paraId="4ADADB37" w14:textId="311B6EBD" w:rsidR="00064C8E" w:rsidRDefault="00064C8E">
            <w:pPr>
              <w:spacing w:line="240" w:lineRule="auto"/>
              <w:ind w:firstLine="0"/>
              <w:jc w:val="center"/>
            </w:pPr>
            <w:r>
              <w:t>RU.17701729.04.0</w:t>
            </w:r>
            <w:r w:rsidR="005A5D7D">
              <w:t>1</w:t>
            </w:r>
            <w:r>
              <w:t xml:space="preserve">-01 </w:t>
            </w:r>
            <w:r w:rsidR="007C15CD">
              <w:t>51</w:t>
            </w:r>
            <w:r>
              <w:rPr>
                <w:spacing w:val="-5"/>
              </w:rPr>
              <w:t xml:space="preserve"> </w:t>
            </w:r>
            <w:r>
              <w:t>01-1</w:t>
            </w:r>
          </w:p>
          <w:p w14:paraId="4918A41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515D1C9E" w14:textId="77777777" w:rsidR="00064C8E" w:rsidRPr="00B93630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Листов </w:t>
            </w:r>
            <w:r w:rsidRPr="00B93630">
              <w:rPr>
                <w:rFonts w:cs="Times New Roman"/>
                <w:b/>
                <w:szCs w:val="28"/>
              </w:rPr>
              <w:t>13</w:t>
            </w:r>
          </w:p>
          <w:p w14:paraId="7C1FADB0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66574666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D34B4DC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2A0B34CA" w14:textId="77777777" w:rsidR="00064C8E" w:rsidRDefault="00064C8E">
            <w:pPr>
              <w:spacing w:line="240" w:lineRule="auto"/>
              <w:ind w:left="63" w:firstLine="0"/>
              <w:jc w:val="right"/>
              <w:rPr>
                <w:rFonts w:cs="Times New Roman"/>
                <w:b/>
                <w:szCs w:val="28"/>
              </w:rPr>
            </w:pPr>
          </w:p>
          <w:p w14:paraId="0AF4ED32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713C5966" w14:textId="77777777" w:rsidR="00064C8E" w:rsidRDefault="00064C8E">
            <w:pPr>
              <w:spacing w:line="240" w:lineRule="auto"/>
              <w:ind w:left="1055" w:firstLine="0"/>
              <w:jc w:val="right"/>
              <w:rPr>
                <w:rFonts w:cs="Times New Roman"/>
                <w:szCs w:val="28"/>
              </w:rPr>
            </w:pPr>
          </w:p>
          <w:p w14:paraId="333E8DC6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01D1B82E" w14:textId="77777777" w:rsidR="00064C8E" w:rsidRDefault="00064C8E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6593689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21602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273629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F9AC05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ED23A0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209DA3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F05537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A609E4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7A4FFA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FF09F27" w14:textId="77777777" w:rsidR="00064C8E" w:rsidRPr="00B93630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2D16942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63F699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9C2F7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7AF68F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F5B9CD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89C78E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5D855B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75C649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E8B769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750EC6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68AD136" w14:textId="564D0884" w:rsidR="00064C8E" w:rsidRPr="00B93630" w:rsidRDefault="00064C8E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</w:t>
            </w:r>
            <w:r w:rsidR="005A5D7D">
              <w:rPr>
                <w:rFonts w:cs="Times New Roman"/>
                <w:b/>
                <w:szCs w:val="28"/>
              </w:rPr>
              <w:t>20</w:t>
            </w:r>
          </w:p>
        </w:tc>
        <w:tc>
          <w:tcPr>
            <w:tcW w:w="9584" w:type="dxa"/>
          </w:tcPr>
          <w:p w14:paraId="5688E69F" w14:textId="77777777" w:rsidR="00064C8E" w:rsidRDefault="00064C8E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09CDADD3" w14:textId="77777777" w:rsidR="00064C8E" w:rsidRDefault="00064C8E" w:rsidP="00064C8E">
      <w:pPr>
        <w:spacing w:after="0"/>
        <w:ind w:firstLine="0"/>
        <w:jc w:val="left"/>
        <w:rPr>
          <w:rFonts w:cs="Times New Roman"/>
          <w:szCs w:val="28"/>
        </w:rPr>
        <w:sectPr w:rsidR="00064C8E" w:rsidSect="00304206">
          <w:pgSz w:w="11906" w:h="16838"/>
          <w:pgMar w:top="1418" w:right="567" w:bottom="851" w:left="1134" w:header="709" w:footer="709" w:gutter="0"/>
          <w:cols w:space="720"/>
          <w:titlePg/>
          <w:docGrid w:linePitch="381"/>
        </w:sectPr>
      </w:pPr>
    </w:p>
    <w:p w14:paraId="6B657B9F" w14:textId="77777777" w:rsidR="00064C8E" w:rsidRDefault="00064C8E" w:rsidP="00064C8E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F447D7F" w14:textId="77777777" w:rsidR="00064C8E" w:rsidRDefault="00064C8E" w:rsidP="00064C8E">
          <w:pPr>
            <w:pStyle w:val="a8"/>
            <w:spacing w:before="0" w:after="0"/>
            <w:rPr>
              <w:sz w:val="6"/>
              <w:lang w:val="en-US"/>
            </w:rPr>
          </w:pPr>
        </w:p>
        <w:p w14:paraId="26277485" w14:textId="067AFC69" w:rsidR="0036360F" w:rsidRDefault="00064C8E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 w:rsidRPr="00253507">
            <w:rPr>
              <w:sz w:val="24"/>
              <w:szCs w:val="24"/>
            </w:rPr>
            <w:fldChar w:fldCharType="begin"/>
          </w:r>
          <w:r w:rsidRPr="00253507">
            <w:rPr>
              <w:sz w:val="24"/>
              <w:szCs w:val="24"/>
            </w:rPr>
            <w:instrText xml:space="preserve"> TOC \o "1-3" \h \z \u </w:instrText>
          </w:r>
          <w:r w:rsidRPr="00253507">
            <w:rPr>
              <w:sz w:val="24"/>
              <w:szCs w:val="24"/>
            </w:rPr>
            <w:fldChar w:fldCharType="separate"/>
          </w:r>
          <w:hyperlink w:anchor="_Toc36863757" w:history="1">
            <w:r w:rsidR="0036360F" w:rsidRPr="004813CA">
              <w:rPr>
                <w:rStyle w:val="a3"/>
                <w:noProof/>
              </w:rPr>
              <w:t>1. ОБЪЕКТ ИСПЫТАНИЙ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_Toc36863757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5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52ADD274" w14:textId="155D9F9D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58" w:history="1">
            <w:r w:rsidR="0036360F" w:rsidRPr="004813CA">
              <w:rPr>
                <w:rStyle w:val="a3"/>
                <w:noProof/>
              </w:rPr>
              <w:t>1.1. Наименование программы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_Toc36863758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5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716F988F" w14:textId="61C6CE59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59" w:history="1">
            <w:r w:rsidR="0036360F" w:rsidRPr="004813CA">
              <w:rPr>
                <w:rStyle w:val="a3"/>
                <w:noProof/>
              </w:rPr>
              <w:t>1.2. Область применения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_Toc36863759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5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613C9FC8" w14:textId="18CCBF25" w:rsidR="0036360F" w:rsidRDefault="00F766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0" w:history="1">
            <w:r w:rsidR="0036360F" w:rsidRPr="004813CA">
              <w:rPr>
                <w:rStyle w:val="a3"/>
                <w:noProof/>
              </w:rPr>
              <w:t>2. ЦЕЛЬ ИСПЫТАНИЙ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_Toc36863760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6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6DCAA2FB" w14:textId="490BA311" w:rsidR="0036360F" w:rsidRDefault="00F766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1" w:history="1">
            <w:r w:rsidR="0036360F" w:rsidRPr="004813CA">
              <w:rPr>
                <w:rStyle w:val="a3"/>
                <w:noProof/>
              </w:rPr>
              <w:t>3. ТРЕБОВАНИЯ К ПРОГРАММЕ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_Toc36863761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7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11DB6388" w14:textId="4A3D48DB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2" w:history="1">
            <w:r w:rsidR="0036360F" w:rsidRPr="004813CA">
              <w:rPr>
                <w:rStyle w:val="a3"/>
                <w:noProof/>
              </w:rPr>
              <w:t>3.1. Требования к функциональным характеристикам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_Toc36863762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7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2886250F" w14:textId="03FE6ED9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3" w:history="1">
            <w:r w:rsidR="0036360F" w:rsidRPr="004813CA">
              <w:rPr>
                <w:rStyle w:val="a3"/>
                <w:noProof/>
              </w:rPr>
              <w:t>3.2. Требования к интерфейсу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_Toc36863763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8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3D488352" w14:textId="3E90CA32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4" w:history="1">
            <w:r w:rsidR="0036360F" w:rsidRPr="004813CA">
              <w:rPr>
                <w:rStyle w:val="a3"/>
                <w:noProof/>
              </w:rPr>
              <w:t>3.3. Требования к надежности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_Toc36863764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8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21E2B696" w14:textId="32A4BAC7" w:rsidR="0036360F" w:rsidRDefault="00F766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5" w:history="1">
            <w:r w:rsidR="0036360F" w:rsidRPr="004813CA">
              <w:rPr>
                <w:rStyle w:val="a3"/>
                <w:noProof/>
              </w:rPr>
              <w:t>4.ТРЕБОВАНИЯ К ПРОГРАММНОЙ ДОКУМЕНТАЦИИ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_Toc36863765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9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11834B26" w14:textId="71CE9D8B" w:rsidR="0036360F" w:rsidRDefault="00F766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6" w:history="1">
            <w:r w:rsidR="0036360F" w:rsidRPr="004813CA">
              <w:rPr>
                <w:rStyle w:val="a3"/>
                <w:noProof/>
              </w:rPr>
              <w:t>5. Средства и порядок испытаний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_Toc36863766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10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74E69C2F" w14:textId="02EC7AB6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7" w:history="1">
            <w:r w:rsidR="0036360F" w:rsidRPr="004813CA">
              <w:rPr>
                <w:rStyle w:val="a3"/>
                <w:noProof/>
              </w:rPr>
              <w:t>5.1. Технические средства, используемые во время испытаний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_Toc36863767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10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4E02BDCB" w14:textId="4EDB7DB6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8" w:history="1">
            <w:r w:rsidR="0036360F" w:rsidRPr="004813CA">
              <w:rPr>
                <w:rStyle w:val="a3"/>
                <w:noProof/>
              </w:rPr>
              <w:t>5.2. Программные средства, используемые во время испытаний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_Toc36863768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10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5A38055D" w14:textId="2869D4BE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69" w:history="1">
            <w:r w:rsidR="0036360F" w:rsidRPr="004813CA">
              <w:rPr>
                <w:rStyle w:val="a3"/>
                <w:noProof/>
              </w:rPr>
              <w:t>5.3. Порядок проведения испытаний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_Toc36863769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10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32329ADA" w14:textId="22BBFC2F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0" w:history="1">
            <w:r w:rsidR="0036360F" w:rsidRPr="004813CA">
              <w:rPr>
                <w:rStyle w:val="a3"/>
                <w:noProof/>
              </w:rPr>
              <w:t>5.4. Условия проведения испытаний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_Toc36863770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10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5A6B5D68" w14:textId="76C71F9C" w:rsidR="0036360F" w:rsidRDefault="00F766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1" w:history="1">
            <w:r w:rsidR="0036360F" w:rsidRPr="004813CA">
              <w:rPr>
                <w:rStyle w:val="a3"/>
                <w:noProof/>
              </w:rPr>
              <w:t>6. МЕТОДЫ ИСПЫТАНИЙ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_Toc36863771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11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63EB522B" w14:textId="4152EBF8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2" w:history="1">
            <w:r w:rsidR="0036360F" w:rsidRPr="004813CA">
              <w:rPr>
                <w:rStyle w:val="a3"/>
                <w:noProof/>
              </w:rPr>
              <w:t>6.1 Испытание выполнения требований к программной документации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_Toc36863772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11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55BC3155" w14:textId="3F5E9CE2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3" w:history="1">
            <w:r w:rsidR="0036360F" w:rsidRPr="004813CA">
              <w:rPr>
                <w:rStyle w:val="a3"/>
                <w:noProof/>
              </w:rPr>
              <w:t>6.2 Испытание выполнения требований к надёжности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_Toc36863773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11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2FBD716E" w14:textId="6A90F1A8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4" w:history="1">
            <w:r w:rsidR="0036360F" w:rsidRPr="004813CA">
              <w:rPr>
                <w:rStyle w:val="a3"/>
                <w:noProof/>
              </w:rPr>
              <w:t>6.3 Испытание выполнения требований к интерфейсу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_Toc36863774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11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11B563DA" w14:textId="1ED5478D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5" w:history="1">
            <w:r w:rsidR="0036360F" w:rsidRPr="004813CA">
              <w:rPr>
                <w:rStyle w:val="a3"/>
                <w:noProof/>
              </w:rPr>
              <w:t>6.3.1 Испытание выполнения требований к среде запуска приложения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_Toc36863775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11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76C46255" w14:textId="2000053F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6" w:history="1">
            <w:r w:rsidR="0036360F" w:rsidRPr="004813CA">
              <w:rPr>
                <w:rStyle w:val="a3"/>
                <w:noProof/>
              </w:rPr>
              <w:t>6.3.2 Испытание выполнения требований к наименованию страниц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_Toc36863776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12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66FD434C" w14:textId="19E805D2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7" w:history="1">
            <w:r w:rsidR="0036360F" w:rsidRPr="004813CA">
              <w:rPr>
                <w:rStyle w:val="a3"/>
                <w:noProof/>
              </w:rPr>
              <w:t>6.3.3 Испытание выполнения требований к меню локализации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_Toc36863777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12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1D0BB485" w14:textId="6AF28924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8" w:history="1">
            <w:r w:rsidR="0036360F" w:rsidRPr="004813CA">
              <w:rPr>
                <w:rStyle w:val="a3"/>
                <w:noProof/>
              </w:rPr>
              <w:t>6.4 Испытание выполнения требований к функциональным характеристикам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_Toc36863778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13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65191A19" w14:textId="6A795C59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79" w:history="1">
            <w:r w:rsidR="0036360F" w:rsidRPr="004813CA">
              <w:rPr>
                <w:rStyle w:val="a3"/>
                <w:noProof/>
              </w:rPr>
              <w:t>6.4.1 Испытание возможности регистрации в веб-приложении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_Toc36863779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13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0F0B0B60" w14:textId="31FF5B34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0" w:history="1">
            <w:r w:rsidR="0036360F" w:rsidRPr="004813CA">
              <w:rPr>
                <w:rStyle w:val="a3"/>
                <w:noProof/>
              </w:rPr>
              <w:t>6.4.2 Испытание авторизации в приложении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_Toc36863780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14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35C010A2" w14:textId="2B6C441D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1" w:history="1">
            <w:r w:rsidR="0036360F" w:rsidRPr="004813CA">
              <w:rPr>
                <w:rStyle w:val="a3"/>
                <w:noProof/>
              </w:rPr>
              <w:t>6.4.3 Испытание навигации по различным страницам меню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_Toc36863781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15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244AD784" w14:textId="3B0AFB73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2" w:history="1">
            <w:r w:rsidR="0036360F" w:rsidRPr="004813CA">
              <w:rPr>
                <w:rStyle w:val="a3"/>
                <w:noProof/>
              </w:rPr>
              <w:t>6.4.4 Испытание выхода из учетной записи приложения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_Toc36863782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15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663AB36D" w14:textId="2999A200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3" w:history="1">
            <w:r w:rsidR="0036360F" w:rsidRPr="004813CA">
              <w:rPr>
                <w:rStyle w:val="a3"/>
                <w:noProof/>
              </w:rPr>
              <w:t>6.4.5 Испытание отображения страницы организаций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_Toc36863783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15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75023995" w14:textId="4A2E5D73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4" w:history="1">
            <w:r w:rsidR="0036360F" w:rsidRPr="004813CA">
              <w:rPr>
                <w:rStyle w:val="a3"/>
                <w:noProof/>
              </w:rPr>
              <w:t>6.4.6 Испытание отображения страницы мероприятий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_Toc36863784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16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7167F2ED" w14:textId="4B3702EE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5" w:history="1">
            <w:r w:rsidR="0036360F" w:rsidRPr="004813CA">
              <w:rPr>
                <w:rStyle w:val="a3"/>
                <w:noProof/>
              </w:rPr>
              <w:t>6.4.7 Испытание отображения личного кабинета пользователя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_Toc36863785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17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3BDF5A38" w14:textId="55DE79F5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6" w:history="1">
            <w:r w:rsidR="0036360F" w:rsidRPr="004813CA">
              <w:rPr>
                <w:rStyle w:val="a3"/>
                <w:noProof/>
              </w:rPr>
              <w:t>6.4.8 Испытание функционала, связанного с мероприятиями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_Toc36863786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17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0294F462" w14:textId="4A9EB4FC" w:rsidR="0036360F" w:rsidRDefault="00F766F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7" w:history="1">
            <w:r w:rsidR="0036360F" w:rsidRPr="004813CA">
              <w:rPr>
                <w:rStyle w:val="a3"/>
                <w:noProof/>
              </w:rPr>
              <w:t>6.4.9 Испытание функционала менеджера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_Toc36863787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19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27700581" w14:textId="0CAB0BE2" w:rsidR="0036360F" w:rsidRDefault="00F766F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8" w:history="1">
            <w:r w:rsidR="0036360F" w:rsidRPr="004813CA">
              <w:rPr>
                <w:rStyle w:val="a3"/>
                <w:noProof/>
                <w:lang w:val="en-US"/>
              </w:rPr>
              <w:t xml:space="preserve">7. </w:t>
            </w:r>
            <w:r w:rsidR="0036360F" w:rsidRPr="004813CA">
              <w:rPr>
                <w:rStyle w:val="a3"/>
                <w:noProof/>
              </w:rPr>
              <w:t>Приложения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_Toc36863788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20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0F8FFEA9" w14:textId="53040F2E" w:rsidR="0036360F" w:rsidRDefault="00F766F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36863789" w:history="1">
            <w:r w:rsidR="0036360F" w:rsidRPr="004813CA">
              <w:rPr>
                <w:rStyle w:val="a3"/>
                <w:noProof/>
                <w:lang w:val="en-US"/>
              </w:rPr>
              <w:t xml:space="preserve">7.1. </w:t>
            </w:r>
            <w:r w:rsidR="0036360F" w:rsidRPr="004813CA">
              <w:rPr>
                <w:rStyle w:val="a3"/>
                <w:noProof/>
              </w:rPr>
              <w:t>Список</w:t>
            </w:r>
            <w:r w:rsidR="0036360F" w:rsidRPr="004813CA">
              <w:rPr>
                <w:rStyle w:val="a3"/>
                <w:noProof/>
                <w:lang w:val="en-US"/>
              </w:rPr>
              <w:t xml:space="preserve"> </w:t>
            </w:r>
            <w:r w:rsidR="0036360F" w:rsidRPr="004813CA">
              <w:rPr>
                <w:rStyle w:val="a3"/>
                <w:noProof/>
              </w:rPr>
              <w:t>используемой</w:t>
            </w:r>
            <w:r w:rsidR="0036360F" w:rsidRPr="004813CA">
              <w:rPr>
                <w:rStyle w:val="a3"/>
                <w:noProof/>
                <w:lang w:val="en-US"/>
              </w:rPr>
              <w:t xml:space="preserve"> </w:t>
            </w:r>
            <w:r w:rsidR="0036360F" w:rsidRPr="004813CA">
              <w:rPr>
                <w:rStyle w:val="a3"/>
                <w:noProof/>
              </w:rPr>
              <w:t>литературы</w:t>
            </w:r>
            <w:r w:rsidR="0036360F">
              <w:rPr>
                <w:noProof/>
                <w:webHidden/>
              </w:rPr>
              <w:tab/>
            </w:r>
            <w:r w:rsidR="0036360F">
              <w:rPr>
                <w:noProof/>
                <w:webHidden/>
              </w:rPr>
              <w:fldChar w:fldCharType="begin"/>
            </w:r>
            <w:r w:rsidR="0036360F">
              <w:rPr>
                <w:noProof/>
                <w:webHidden/>
              </w:rPr>
              <w:instrText xml:space="preserve"> PAGEREF _Toc36863789 \h </w:instrText>
            </w:r>
            <w:r w:rsidR="0036360F">
              <w:rPr>
                <w:noProof/>
                <w:webHidden/>
              </w:rPr>
            </w:r>
            <w:r w:rsidR="0036360F">
              <w:rPr>
                <w:noProof/>
                <w:webHidden/>
              </w:rPr>
              <w:fldChar w:fldCharType="separate"/>
            </w:r>
            <w:r w:rsidR="0036360F">
              <w:rPr>
                <w:noProof/>
                <w:webHidden/>
              </w:rPr>
              <w:t>20</w:t>
            </w:r>
            <w:r w:rsidR="0036360F">
              <w:rPr>
                <w:noProof/>
                <w:webHidden/>
              </w:rPr>
              <w:fldChar w:fldCharType="end"/>
            </w:r>
          </w:hyperlink>
        </w:p>
        <w:p w14:paraId="58F3195F" w14:textId="222946E1" w:rsidR="00064C8E" w:rsidRPr="00253507" w:rsidRDefault="00064C8E" w:rsidP="00064C8E">
          <w:pPr>
            <w:spacing w:after="0" w:line="240" w:lineRule="auto"/>
            <w:rPr>
              <w:rFonts w:cs="Times New Roman"/>
              <w:sz w:val="24"/>
              <w:szCs w:val="24"/>
            </w:rPr>
          </w:pPr>
          <w:r w:rsidRPr="00253507">
            <w:rPr>
              <w:rFonts w:cs="Times New Roman"/>
              <w:bCs/>
              <w:sz w:val="24"/>
              <w:szCs w:val="24"/>
            </w:rPr>
            <w:fldChar w:fldCharType="end"/>
          </w:r>
        </w:p>
      </w:sdtContent>
    </w:sdt>
    <w:p w14:paraId="01214701" w14:textId="77777777" w:rsidR="00064C8E" w:rsidRDefault="00064C8E" w:rsidP="00064C8E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4AD9DA5" w14:textId="065AA49C" w:rsidR="00064C8E" w:rsidRDefault="00064C8E" w:rsidP="00064C8E">
      <w:pPr>
        <w:pStyle w:val="1"/>
      </w:pPr>
      <w:bookmarkStart w:id="0" w:name="_Toc36863757"/>
      <w:r>
        <w:rPr>
          <w:caps w:val="0"/>
        </w:rPr>
        <w:lastRenderedPageBreak/>
        <w:t>1.</w:t>
      </w:r>
      <w:r>
        <w:t xml:space="preserve"> </w:t>
      </w:r>
      <w:r w:rsidR="000E411C">
        <w:t>ОБЪЕКТ ИСПЫТАНИЙ</w:t>
      </w:r>
      <w:bookmarkEnd w:id="0"/>
      <w:r w:rsidR="000E411C">
        <w:tab/>
      </w:r>
    </w:p>
    <w:p w14:paraId="4385AA32" w14:textId="57E1289F" w:rsidR="00064C8E" w:rsidRDefault="00064C8E" w:rsidP="00064C8E">
      <w:pPr>
        <w:pStyle w:val="2"/>
      </w:pPr>
      <w:bookmarkStart w:id="1" w:name="_Toc36863758"/>
      <w:r>
        <w:t xml:space="preserve">1.1. </w:t>
      </w:r>
      <w:r w:rsidR="000E411C">
        <w:t>Наименование программы</w:t>
      </w:r>
      <w:bookmarkEnd w:id="1"/>
    </w:p>
    <w:p w14:paraId="47D5531D" w14:textId="3E81E99B" w:rsidR="00064C8E" w:rsidRDefault="007807E1" w:rsidP="00064C8E">
      <w:pPr>
        <w:pStyle w:val="a7"/>
        <w:spacing w:line="360" w:lineRule="auto"/>
        <w:ind w:left="0"/>
        <w:rPr>
          <w:rFonts w:cs="Times New Roman"/>
          <w:szCs w:val="28"/>
        </w:rPr>
      </w:pPr>
      <w:r w:rsidRPr="00075312">
        <w:t>Наименование программы – «</w:t>
      </w:r>
      <w:r w:rsidR="00A1532F">
        <w:t>Веб-приложение для волонтеров с элементами геймификации</w:t>
      </w:r>
      <w:r w:rsidRPr="00075312">
        <w:t>»</w:t>
      </w:r>
      <w:r w:rsidR="00064C8E">
        <w:t>.</w:t>
      </w:r>
    </w:p>
    <w:p w14:paraId="5DE25C12" w14:textId="515EB717" w:rsidR="00064C8E" w:rsidRDefault="00064C8E" w:rsidP="00064C8E">
      <w:pPr>
        <w:pStyle w:val="2"/>
      </w:pPr>
      <w:bookmarkStart w:id="2" w:name="_Toc36863759"/>
      <w:r>
        <w:t xml:space="preserve">1.2. </w:t>
      </w:r>
      <w:r w:rsidR="00A064FE">
        <w:t>Область применения</w:t>
      </w:r>
      <w:bookmarkEnd w:id="2"/>
    </w:p>
    <w:p w14:paraId="570F464D" w14:textId="5E68F550" w:rsidR="00036151" w:rsidRDefault="00A27C5E" w:rsidP="00A064FE">
      <w:pPr>
        <w:rPr>
          <w:rFonts w:cs="Times New Roman"/>
          <w:szCs w:val="28"/>
        </w:rPr>
      </w:pPr>
      <w:r w:rsidRPr="00075312">
        <w:t>Данн</w:t>
      </w:r>
      <w:r>
        <w:t>ая программа актуальна для самих волонтеров, для организаторов подобных общественных движений, для тех, кто собирает различную статистику по таким мероприятиям</w:t>
      </w:r>
      <w:r w:rsidR="00064C8E">
        <w:rPr>
          <w:rFonts w:cs="Times New Roman"/>
          <w:szCs w:val="28"/>
        </w:rPr>
        <w:t>.</w:t>
      </w:r>
    </w:p>
    <w:p w14:paraId="054A7384" w14:textId="1E5FAA26" w:rsidR="00064C8E" w:rsidRPr="00A064FE" w:rsidRDefault="00064C8E" w:rsidP="00A064FE">
      <w:pPr>
        <w:rPr>
          <w:lang w:eastAsia="ru-RU"/>
        </w:rPr>
      </w:pPr>
      <w:r>
        <w:br w:type="page"/>
      </w:r>
    </w:p>
    <w:p w14:paraId="0F085F24" w14:textId="77777777" w:rsidR="00A27C5E" w:rsidRDefault="00A27C5E" w:rsidP="00064C8E">
      <w:pPr>
        <w:pStyle w:val="1"/>
      </w:pPr>
    </w:p>
    <w:p w14:paraId="143E4A86" w14:textId="7B97F113" w:rsidR="00064C8E" w:rsidRDefault="00064C8E" w:rsidP="00064C8E">
      <w:pPr>
        <w:pStyle w:val="1"/>
      </w:pPr>
      <w:bookmarkStart w:id="3" w:name="_Toc36863760"/>
      <w:r>
        <w:t xml:space="preserve">2. </w:t>
      </w:r>
      <w:r w:rsidR="00E81B41">
        <w:t>ЦЕЛЬ ИСПЫТАНИЙ</w:t>
      </w:r>
      <w:bookmarkEnd w:id="3"/>
    </w:p>
    <w:p w14:paraId="5D50B2FE" w14:textId="77777777" w:rsidR="00E81B41" w:rsidRDefault="00E81B41" w:rsidP="00FE598D">
      <w:pPr>
        <w:spacing w:line="259" w:lineRule="auto"/>
        <w:ind w:firstLine="708"/>
        <w:jc w:val="left"/>
      </w:pPr>
      <w: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2CA58170" w14:textId="08847A33" w:rsidR="00E81B41" w:rsidRDefault="00E81B41">
      <w:pPr>
        <w:spacing w:line="259" w:lineRule="auto"/>
        <w:ind w:firstLine="0"/>
        <w:jc w:val="left"/>
      </w:pPr>
      <w:r>
        <w:br w:type="page"/>
      </w:r>
    </w:p>
    <w:p w14:paraId="15C32C2E" w14:textId="7B829ADA" w:rsidR="003177B9" w:rsidRDefault="00064C8E" w:rsidP="003177B9">
      <w:pPr>
        <w:pStyle w:val="1"/>
      </w:pPr>
      <w:bookmarkStart w:id="4" w:name="_Toc36863761"/>
      <w:r>
        <w:lastRenderedPageBreak/>
        <w:t xml:space="preserve">3. </w:t>
      </w:r>
      <w:r w:rsidR="00082B01">
        <w:t>ТРЕБОВАНИЯ К ПРОГРАММЕ</w:t>
      </w:r>
      <w:bookmarkEnd w:id="4"/>
    </w:p>
    <w:p w14:paraId="5F7358A0" w14:textId="099B016E" w:rsidR="000D469A" w:rsidRDefault="00064C8E" w:rsidP="00C72F48">
      <w:pPr>
        <w:pStyle w:val="2"/>
      </w:pPr>
      <w:bookmarkStart w:id="5" w:name="_Toc36863762"/>
      <w:r>
        <w:t xml:space="preserve">3.1. </w:t>
      </w:r>
      <w:r w:rsidR="003177B9">
        <w:t>Требования к функциональным характеристикам</w:t>
      </w:r>
      <w:bookmarkEnd w:id="5"/>
    </w:p>
    <w:p w14:paraId="1A929847" w14:textId="2E7DBC26" w:rsidR="00C72F48" w:rsidRDefault="00C72F48" w:rsidP="00C72F48">
      <w:pPr>
        <w:rPr>
          <w:lang w:eastAsia="ru-RU"/>
        </w:rPr>
      </w:pPr>
      <w:r>
        <w:rPr>
          <w:lang w:eastAsia="ru-RU"/>
        </w:rPr>
        <w:t>В программе должны быть реализованы следующие функции:</w:t>
      </w:r>
    </w:p>
    <w:p w14:paraId="76AAC288" w14:textId="107160C4" w:rsidR="005D533C" w:rsidRDefault="00A27C5E" w:rsidP="005D533C">
      <w:pPr>
        <w:pStyle w:val="a5"/>
        <w:numPr>
          <w:ilvl w:val="0"/>
          <w:numId w:val="5"/>
        </w:numPr>
        <w:spacing w:before="266"/>
        <w:jc w:val="both"/>
        <w:rPr>
          <w:lang w:val="ru-RU"/>
        </w:rPr>
      </w:pPr>
      <w:r>
        <w:rPr>
          <w:lang w:val="ru-RU"/>
        </w:rPr>
        <w:t>Регистрация в веб-приложении. При регистрации обязательно ввести электронную почту и пароль. У двух пользователей, зарегистрированных в приложении не может быть одинаковая электронная почта и пароль.</w:t>
      </w:r>
    </w:p>
    <w:p w14:paraId="6899F167" w14:textId="388E4359" w:rsidR="005D533C" w:rsidRDefault="005D533C" w:rsidP="005D533C">
      <w:pPr>
        <w:pStyle w:val="a5"/>
        <w:numPr>
          <w:ilvl w:val="0"/>
          <w:numId w:val="5"/>
        </w:numPr>
        <w:spacing w:before="266"/>
        <w:jc w:val="both"/>
        <w:rPr>
          <w:lang w:val="ru-RU"/>
        </w:rPr>
      </w:pPr>
      <w:r>
        <w:rPr>
          <w:lang w:val="ru-RU"/>
        </w:rPr>
        <w:t>Авторизация в веб-приложении по электронной почте и по паролю пользователя.</w:t>
      </w:r>
    </w:p>
    <w:p w14:paraId="44BA9063" w14:textId="4E598E61" w:rsidR="005D533C" w:rsidRDefault="005D533C" w:rsidP="005D533C">
      <w:pPr>
        <w:pStyle w:val="a5"/>
        <w:numPr>
          <w:ilvl w:val="0"/>
          <w:numId w:val="5"/>
        </w:numPr>
        <w:spacing w:before="266"/>
        <w:jc w:val="both"/>
        <w:rPr>
          <w:lang w:val="ru-RU"/>
        </w:rPr>
      </w:pPr>
      <w:r>
        <w:rPr>
          <w:lang w:val="ru-RU"/>
        </w:rPr>
        <w:t>Навигация по различным страницам по меню, расположенному на каждой из страниц веб-приложения.</w:t>
      </w:r>
    </w:p>
    <w:p w14:paraId="3DF86083" w14:textId="3B6187CF" w:rsidR="005D533C" w:rsidRDefault="005D533C" w:rsidP="005D533C">
      <w:pPr>
        <w:pStyle w:val="a5"/>
        <w:numPr>
          <w:ilvl w:val="0"/>
          <w:numId w:val="5"/>
        </w:numPr>
        <w:spacing w:before="266"/>
        <w:jc w:val="both"/>
        <w:rPr>
          <w:lang w:val="ru-RU"/>
        </w:rPr>
      </w:pPr>
      <w:r>
        <w:rPr>
          <w:lang w:val="ru-RU"/>
        </w:rPr>
        <w:t>Выход из учетной записи веб-приложения</w:t>
      </w:r>
    </w:p>
    <w:p w14:paraId="27A3F3B5" w14:textId="2184792E" w:rsidR="005D533C" w:rsidRDefault="005D533C" w:rsidP="005D533C">
      <w:pPr>
        <w:pStyle w:val="a5"/>
        <w:numPr>
          <w:ilvl w:val="0"/>
          <w:numId w:val="5"/>
        </w:numPr>
        <w:spacing w:before="266"/>
        <w:jc w:val="both"/>
        <w:rPr>
          <w:lang w:val="ru-RU"/>
        </w:rPr>
      </w:pPr>
      <w:r>
        <w:rPr>
          <w:lang w:val="ru-RU"/>
        </w:rPr>
        <w:t>Открытие страницы мероприятий. На этой странице изначально отображается список будущих ближайших мероприятий. Пользователю должен быть отображен список мероприятий с такими параметрами: наименование события, наименования компании-организатора, дата начала, дата окончания (с указанием часа и минут), количество баллов внутренней валюты, которое участник получает при принятии участия в событии.</w:t>
      </w:r>
    </w:p>
    <w:p w14:paraId="72299A85" w14:textId="42F94D4C" w:rsidR="005D533C" w:rsidRDefault="005D533C" w:rsidP="005D533C">
      <w:pPr>
        <w:pStyle w:val="a5"/>
        <w:numPr>
          <w:ilvl w:val="0"/>
          <w:numId w:val="5"/>
        </w:numPr>
        <w:spacing w:before="266"/>
        <w:jc w:val="both"/>
        <w:rPr>
          <w:lang w:val="ru-RU"/>
        </w:rPr>
      </w:pPr>
      <w:r>
        <w:rPr>
          <w:lang w:val="ru-RU"/>
        </w:rPr>
        <w:t>Открытие личного кабинета пользователя. На этой странице можно просмотреть свой внутри-сервисный уровень и количество накопленных баллов (внутренней валюты), историю участий в мероприятиях.</w:t>
      </w:r>
    </w:p>
    <w:p w14:paraId="4F52A944" w14:textId="049A7C8B" w:rsidR="005D533C" w:rsidRDefault="005D533C" w:rsidP="005D533C">
      <w:pPr>
        <w:pStyle w:val="a5"/>
        <w:numPr>
          <w:ilvl w:val="0"/>
          <w:numId w:val="5"/>
        </w:numPr>
        <w:spacing w:before="266"/>
        <w:rPr>
          <w:lang w:val="ru-RU"/>
        </w:rPr>
      </w:pPr>
      <w:r>
        <w:rPr>
          <w:lang w:val="ru-RU"/>
        </w:rPr>
        <w:t>При открытии страницы мероприятия доступны функции принятия участия и отказа от принятия участия в мероприятии, если ранее пользователь указал, что будет принимать участие. На странице мероприятия можно просмотреть различную информацию о мероприятии: описание, наименование, дата, локация, имя организатора, количество баллов, которые можно получить при участии.</w:t>
      </w:r>
    </w:p>
    <w:p w14:paraId="7117388B" w14:textId="01CEEDFA" w:rsidR="005D533C" w:rsidRDefault="005D533C" w:rsidP="005D533C">
      <w:pPr>
        <w:pStyle w:val="a5"/>
        <w:numPr>
          <w:ilvl w:val="0"/>
          <w:numId w:val="5"/>
        </w:numPr>
        <w:spacing w:before="266"/>
        <w:rPr>
          <w:lang w:val="ru-RU"/>
        </w:rPr>
      </w:pPr>
      <w:r>
        <w:rPr>
          <w:lang w:val="ru-RU"/>
        </w:rPr>
        <w:t xml:space="preserve">После нажатия на кнопку подтверждения присутствия на мероприятии открывается страница со сгенерированным </w:t>
      </w:r>
      <w:r>
        <w:t>QR</w:t>
      </w:r>
      <w:r w:rsidRPr="00CB3945">
        <w:rPr>
          <w:lang w:val="ru-RU"/>
        </w:rPr>
        <w:t>-</w:t>
      </w:r>
      <w:r>
        <w:rPr>
          <w:lang w:val="ru-RU"/>
        </w:rPr>
        <w:t xml:space="preserve">кодом и токеном. Именно этот </w:t>
      </w:r>
      <w:r>
        <w:t>QR</w:t>
      </w:r>
      <w:r w:rsidRPr="00722766">
        <w:rPr>
          <w:lang w:val="ru-RU"/>
        </w:rPr>
        <w:t>-</w:t>
      </w:r>
      <w:r>
        <w:rPr>
          <w:lang w:val="ru-RU"/>
        </w:rPr>
        <w:t xml:space="preserve">код или токен пользователь предоставляет менеджеру. </w:t>
      </w:r>
    </w:p>
    <w:p w14:paraId="7A8C34AF" w14:textId="7D4D0A3B" w:rsidR="005D533C" w:rsidRDefault="005D533C" w:rsidP="005D533C">
      <w:pPr>
        <w:pStyle w:val="a5"/>
        <w:numPr>
          <w:ilvl w:val="0"/>
          <w:numId w:val="5"/>
        </w:numPr>
        <w:spacing w:before="266"/>
        <w:rPr>
          <w:lang w:val="ru-RU"/>
        </w:rPr>
      </w:pPr>
      <w:r>
        <w:rPr>
          <w:lang w:val="ru-RU"/>
        </w:rPr>
        <w:t xml:space="preserve">Если пользователь зарегистрирован в качестве организатора (менеджера), то пользователь также может сам создать новое </w:t>
      </w:r>
      <w:r>
        <w:rPr>
          <w:lang w:val="ru-RU"/>
        </w:rPr>
        <w:lastRenderedPageBreak/>
        <w:t>мероприятие. Для этого требуется указать наименование, описание, локацию, дату проведения, количество потенциально возможных для заработка баллов внутренней валюты, количество требуемых волонтеров.</w:t>
      </w:r>
    </w:p>
    <w:p w14:paraId="0F8E736C" w14:textId="31E0B470" w:rsidR="005D533C" w:rsidRDefault="005D533C" w:rsidP="005D533C">
      <w:pPr>
        <w:pStyle w:val="a5"/>
        <w:numPr>
          <w:ilvl w:val="0"/>
          <w:numId w:val="5"/>
        </w:numPr>
        <w:spacing w:before="266"/>
        <w:rPr>
          <w:lang w:val="ru-RU"/>
        </w:rPr>
      </w:pPr>
      <w:r>
        <w:rPr>
          <w:lang w:val="ru-RU"/>
        </w:rPr>
        <w:t>Пользователь с ролью администратора имеет доступ до отдельной страницы в меню – странице администрирования. На этой странице администратор имеет возможность выбрать определенного пользователя изменить роль пользователя в приложении.</w:t>
      </w:r>
    </w:p>
    <w:p w14:paraId="147701F5" w14:textId="6E6F9544" w:rsidR="005D533C" w:rsidRDefault="00C25C7F" w:rsidP="005D533C">
      <w:pPr>
        <w:pStyle w:val="a5"/>
        <w:numPr>
          <w:ilvl w:val="0"/>
          <w:numId w:val="5"/>
        </w:numPr>
        <w:spacing w:before="266"/>
        <w:rPr>
          <w:lang w:val="ru-RU"/>
        </w:rPr>
      </w:pPr>
      <w:r>
        <w:rPr>
          <w:lang w:val="ru-RU"/>
        </w:rPr>
        <w:t>Любые данные, вводимые пользователем могут быть отредактированы. Например, любой пользователь может изменить свои личные данные на странице личного аккаунта. Организаторы могут редактировать данные о мероприятии.</w:t>
      </w:r>
    </w:p>
    <w:p w14:paraId="5F84B033" w14:textId="77777777" w:rsidR="00C25C7F" w:rsidRDefault="00C25C7F" w:rsidP="007D736F">
      <w:pPr>
        <w:pStyle w:val="2"/>
      </w:pPr>
    </w:p>
    <w:p w14:paraId="7EF12DA9" w14:textId="219EADF7" w:rsidR="00064C8E" w:rsidRDefault="00064C8E" w:rsidP="007D736F">
      <w:pPr>
        <w:pStyle w:val="2"/>
      </w:pPr>
      <w:bookmarkStart w:id="6" w:name="_Toc36863763"/>
      <w:r>
        <w:t>3.</w:t>
      </w:r>
      <w:r w:rsidR="007D736F">
        <w:t>2</w:t>
      </w:r>
      <w:r>
        <w:t xml:space="preserve">. </w:t>
      </w:r>
      <w:r w:rsidR="007D736F">
        <w:t>Требования к интерфейсу</w:t>
      </w:r>
      <w:bookmarkEnd w:id="6"/>
    </w:p>
    <w:p w14:paraId="7EB91510" w14:textId="7FB1DC53" w:rsidR="00064C8E" w:rsidRDefault="00EC38BD" w:rsidP="00EC38BD">
      <w:r>
        <w:t>В программе должны быть реализованы следующие графические части:</w:t>
      </w:r>
    </w:p>
    <w:p w14:paraId="655E6A11" w14:textId="7822FCB2" w:rsidR="00EC38BD" w:rsidRDefault="00EC38BD" w:rsidP="00EC38BD">
      <w:pPr>
        <w:pStyle w:val="a7"/>
        <w:numPr>
          <w:ilvl w:val="0"/>
          <w:numId w:val="6"/>
        </w:numPr>
      </w:pPr>
      <w:r>
        <w:t>Основное меню приложения</w:t>
      </w:r>
      <w:r w:rsidR="00D2619F">
        <w:t>, которое присутствует на каждой из страниц приложения</w:t>
      </w:r>
    </w:p>
    <w:p w14:paraId="08C001AC" w14:textId="1CD51FAF" w:rsidR="00D2619F" w:rsidRDefault="00D2619F" w:rsidP="00EC38BD">
      <w:pPr>
        <w:pStyle w:val="a7"/>
        <w:numPr>
          <w:ilvl w:val="0"/>
          <w:numId w:val="6"/>
        </w:numPr>
      </w:pPr>
      <w:r>
        <w:t>Группа страниц, отвечающая за просмотр организаций</w:t>
      </w:r>
    </w:p>
    <w:p w14:paraId="49BF41BB" w14:textId="6BAA8084" w:rsidR="00EC38BD" w:rsidRDefault="00D2619F" w:rsidP="00EC38BD">
      <w:pPr>
        <w:pStyle w:val="a7"/>
        <w:numPr>
          <w:ilvl w:val="0"/>
          <w:numId w:val="6"/>
        </w:numPr>
      </w:pPr>
      <w:r>
        <w:t>Группа страниц, отвечающая за просмотр мероприятий</w:t>
      </w:r>
    </w:p>
    <w:p w14:paraId="1D2565C5" w14:textId="166085C4" w:rsidR="00BA37EC" w:rsidRDefault="00D2619F" w:rsidP="00EC38BD">
      <w:pPr>
        <w:pStyle w:val="a7"/>
        <w:numPr>
          <w:ilvl w:val="0"/>
          <w:numId w:val="6"/>
        </w:numPr>
      </w:pPr>
      <w:r>
        <w:t>Группа страниц, отвечающая за управление личным аккаунтом</w:t>
      </w:r>
    </w:p>
    <w:p w14:paraId="18B6A125" w14:textId="2FB5F263" w:rsidR="00BA37EC" w:rsidRDefault="00D2619F" w:rsidP="00EC38BD">
      <w:pPr>
        <w:pStyle w:val="a7"/>
        <w:numPr>
          <w:ilvl w:val="0"/>
          <w:numId w:val="6"/>
        </w:numPr>
      </w:pPr>
      <w:r>
        <w:t>Кнопки и другие управляющие элементы должны быть каким-то образом выделены на странице</w:t>
      </w:r>
    </w:p>
    <w:p w14:paraId="72208F9D" w14:textId="35EA974B" w:rsidR="00D2619F" w:rsidRDefault="00D2619F" w:rsidP="00EC38BD">
      <w:pPr>
        <w:pStyle w:val="a7"/>
        <w:numPr>
          <w:ilvl w:val="0"/>
          <w:numId w:val="6"/>
        </w:numPr>
      </w:pPr>
      <w:r>
        <w:t>Интерфейс должен быть интуитивно понятен пользователю</w:t>
      </w:r>
    </w:p>
    <w:p w14:paraId="03BAE31A" w14:textId="6E152D0A" w:rsidR="00D2619F" w:rsidRDefault="00D2619F" w:rsidP="00EC38BD">
      <w:pPr>
        <w:pStyle w:val="a7"/>
        <w:numPr>
          <w:ilvl w:val="0"/>
          <w:numId w:val="6"/>
        </w:numPr>
      </w:pPr>
      <w: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62571EC9" w14:textId="041118B4" w:rsidR="00EA799B" w:rsidRDefault="00EA799B" w:rsidP="00EA799B">
      <w:pPr>
        <w:pStyle w:val="2"/>
      </w:pPr>
      <w:bookmarkStart w:id="7" w:name="_Toc36863764"/>
      <w:r>
        <w:t>3.3. Требования к надежности</w:t>
      </w:r>
      <w:bookmarkEnd w:id="7"/>
    </w:p>
    <w:p w14:paraId="1EED7521" w14:textId="43216B54" w:rsidR="00EA799B" w:rsidRDefault="00EA799B" w:rsidP="00EA799B">
      <w:r>
        <w:t>Программа должна стабильно работать при применении по назначению, при соблюдении условий эксплуатации, требований к составу и параметрам технических средств и отсутствии редактирования или повреждения файлов</w:t>
      </w:r>
      <w:r w:rsidR="00140DE9">
        <w:t xml:space="preserve"> приложения посторонними манипуляциями.</w:t>
      </w:r>
    </w:p>
    <w:p w14:paraId="77FC84A8" w14:textId="2D7A243B" w:rsidR="00EA799B" w:rsidRDefault="00EA799B">
      <w:pPr>
        <w:spacing w:line="259" w:lineRule="auto"/>
        <w:ind w:firstLine="0"/>
        <w:jc w:val="left"/>
      </w:pPr>
      <w:r>
        <w:br w:type="page"/>
      </w:r>
    </w:p>
    <w:p w14:paraId="1D6A05D2" w14:textId="63EA8661" w:rsidR="00064C8E" w:rsidRDefault="00064C8E" w:rsidP="00064C8E">
      <w:pPr>
        <w:pStyle w:val="1"/>
      </w:pPr>
      <w:bookmarkStart w:id="8" w:name="_Toc36863765"/>
      <w:r>
        <w:lastRenderedPageBreak/>
        <w:t>4.</w:t>
      </w:r>
      <w:r w:rsidR="003C0ED2">
        <w:t>ТРЕБОВАНИЯ К ПРОГРАММНОЙ ДОКУМЕНТАЦИИ</w:t>
      </w:r>
      <w:bookmarkEnd w:id="8"/>
    </w:p>
    <w:p w14:paraId="5C3CA4B7" w14:textId="4CA657CC" w:rsidR="00467939" w:rsidRPr="00075312" w:rsidRDefault="00E10FEC" w:rsidP="00467939">
      <w:pPr>
        <w:pStyle w:val="a5"/>
        <w:ind w:left="0" w:firstLine="708"/>
        <w:rPr>
          <w:lang w:val="ru-RU"/>
        </w:rPr>
      </w:pPr>
      <w:r>
        <w:rPr>
          <w:lang w:val="ru-RU"/>
        </w:rPr>
        <w:t>На испытания должна быть представлена документация к программе в следующем составе</w:t>
      </w:r>
      <w:r w:rsidR="00467939" w:rsidRPr="00075312">
        <w:rPr>
          <w:lang w:val="ru-RU"/>
        </w:rPr>
        <w:t>:</w:t>
      </w:r>
    </w:p>
    <w:p w14:paraId="1D87E03E" w14:textId="3F6DA026" w:rsidR="00467939" w:rsidRDefault="00467939" w:rsidP="00467939">
      <w:pPr>
        <w:pStyle w:val="a7"/>
        <w:widowControl w:val="0"/>
        <w:numPr>
          <w:ilvl w:val="2"/>
          <w:numId w:val="7"/>
        </w:numPr>
        <w:tabs>
          <w:tab w:val="left" w:pos="1835"/>
        </w:tabs>
        <w:autoSpaceDE w:val="0"/>
        <w:autoSpaceDN w:val="0"/>
        <w:spacing w:before="184" w:after="0" w:line="259" w:lineRule="auto"/>
        <w:ind w:right="283" w:firstLine="708"/>
        <w:contextualSpacing w:val="0"/>
      </w:pPr>
      <w:r w:rsidRPr="00075312">
        <w:t>«</w:t>
      </w:r>
      <w:r w:rsidR="00410298" w:rsidRPr="00CD33A3">
        <w:t>Веб-приложение для волонтеров с элементами геймификации</w:t>
      </w:r>
      <w:r w:rsidRPr="00075312">
        <w:t xml:space="preserve">». </w:t>
      </w:r>
      <w:r>
        <w:t>Техническое задание (ГОСТ 19.201-78)</w:t>
      </w:r>
      <w:r>
        <w:rPr>
          <w:spacing w:val="-13"/>
        </w:rPr>
        <w:t xml:space="preserve"> </w:t>
      </w:r>
      <w:r>
        <w:t>[4];</w:t>
      </w:r>
    </w:p>
    <w:p w14:paraId="00B26340" w14:textId="4F1019E0" w:rsidR="00467939" w:rsidRDefault="00467939" w:rsidP="00467939">
      <w:pPr>
        <w:pStyle w:val="a7"/>
        <w:widowControl w:val="0"/>
        <w:numPr>
          <w:ilvl w:val="2"/>
          <w:numId w:val="7"/>
        </w:numPr>
        <w:tabs>
          <w:tab w:val="left" w:pos="1835"/>
        </w:tabs>
        <w:autoSpaceDE w:val="0"/>
        <w:autoSpaceDN w:val="0"/>
        <w:spacing w:before="162" w:after="0" w:line="256" w:lineRule="auto"/>
        <w:ind w:right="284" w:firstLine="708"/>
        <w:contextualSpacing w:val="0"/>
      </w:pPr>
      <w:r w:rsidRPr="00075312">
        <w:t>«</w:t>
      </w:r>
      <w:r w:rsidR="00410298" w:rsidRPr="00CD33A3">
        <w:t>Веб-приложение для волонтеров с элементами геймификации</w:t>
      </w:r>
      <w:r w:rsidRPr="00075312">
        <w:t xml:space="preserve">». </w:t>
      </w:r>
      <w:r>
        <w:t>Текст программы (ГОСТ 19.401-78)</w:t>
      </w:r>
      <w:r>
        <w:rPr>
          <w:spacing w:val="-11"/>
        </w:rPr>
        <w:t xml:space="preserve"> </w:t>
      </w:r>
      <w:r>
        <w:t>[4];</w:t>
      </w:r>
    </w:p>
    <w:p w14:paraId="56962E9E" w14:textId="0404D05E" w:rsidR="00467939" w:rsidRDefault="00467939" w:rsidP="00467939">
      <w:pPr>
        <w:pStyle w:val="a7"/>
        <w:widowControl w:val="0"/>
        <w:numPr>
          <w:ilvl w:val="2"/>
          <w:numId w:val="7"/>
        </w:numPr>
        <w:tabs>
          <w:tab w:val="left" w:pos="1835"/>
        </w:tabs>
        <w:autoSpaceDE w:val="0"/>
        <w:autoSpaceDN w:val="0"/>
        <w:spacing w:before="165" w:after="0" w:line="259" w:lineRule="auto"/>
        <w:ind w:right="283" w:firstLine="708"/>
        <w:contextualSpacing w:val="0"/>
      </w:pPr>
      <w:r w:rsidRPr="00075312">
        <w:t>«</w:t>
      </w:r>
      <w:r w:rsidR="00410298" w:rsidRPr="00CD33A3">
        <w:t>Веб-приложение для волонтеров с элементами геймификации</w:t>
      </w:r>
      <w:r w:rsidRPr="00075312">
        <w:t xml:space="preserve">». </w:t>
      </w:r>
      <w:r>
        <w:t>Пояснительная записка (ГОСТ 19.404-79)</w:t>
      </w:r>
      <w:r>
        <w:rPr>
          <w:spacing w:val="-10"/>
        </w:rPr>
        <w:t xml:space="preserve"> </w:t>
      </w:r>
      <w:r>
        <w:t>[4];</w:t>
      </w:r>
    </w:p>
    <w:p w14:paraId="5A874F38" w14:textId="0C2E19AF" w:rsidR="00467939" w:rsidRDefault="00467939" w:rsidP="00467939">
      <w:pPr>
        <w:pStyle w:val="a7"/>
        <w:widowControl w:val="0"/>
        <w:numPr>
          <w:ilvl w:val="2"/>
          <w:numId w:val="7"/>
        </w:numPr>
        <w:tabs>
          <w:tab w:val="left" w:pos="1835"/>
        </w:tabs>
        <w:autoSpaceDE w:val="0"/>
        <w:autoSpaceDN w:val="0"/>
        <w:spacing w:before="159" w:after="0" w:line="259" w:lineRule="auto"/>
        <w:ind w:right="284" w:firstLine="708"/>
        <w:contextualSpacing w:val="0"/>
      </w:pPr>
      <w:r w:rsidRPr="00075312">
        <w:t>«</w:t>
      </w:r>
      <w:r w:rsidR="00410298" w:rsidRPr="00CD33A3">
        <w:t>Веб-приложение для волонтеров с элементами геймификации</w:t>
      </w:r>
      <w:r w:rsidRPr="00075312">
        <w:t xml:space="preserve">». </w:t>
      </w:r>
      <w:r>
        <w:t>Программа и методика испытаний (ГОСТ 19.301-78)</w:t>
      </w:r>
      <w:r>
        <w:rPr>
          <w:spacing w:val="-13"/>
        </w:rPr>
        <w:t xml:space="preserve"> </w:t>
      </w:r>
      <w:r>
        <w:t>[4];</w:t>
      </w:r>
    </w:p>
    <w:p w14:paraId="31AD846C" w14:textId="59A2EA98" w:rsidR="00410298" w:rsidRPr="00075312" w:rsidRDefault="00467939" w:rsidP="00410298">
      <w:pPr>
        <w:pStyle w:val="a5"/>
        <w:spacing w:before="159" w:line="259" w:lineRule="auto"/>
        <w:ind w:right="285" w:firstLine="708"/>
        <w:jc w:val="both"/>
        <w:rPr>
          <w:lang w:val="ru-RU"/>
        </w:rPr>
      </w:pPr>
      <w:r w:rsidRPr="00075312">
        <w:rPr>
          <w:lang w:val="ru-RU"/>
        </w:rPr>
        <w:t>5.а) «</w:t>
      </w:r>
      <w:r w:rsidR="00410298" w:rsidRPr="00CD33A3">
        <w:rPr>
          <w:lang w:val="ru-RU"/>
        </w:rPr>
        <w:t>Веб-приложение для волонтеров с элементами геймификации</w:t>
      </w:r>
      <w:r w:rsidRPr="00075312">
        <w:rPr>
          <w:lang w:val="ru-RU"/>
        </w:rPr>
        <w:t>». Руководство оператора (ГОСТ 19.505-79) [4];</w:t>
      </w:r>
      <w:r w:rsidR="00410298">
        <w:rPr>
          <w:lang w:val="ru-RU"/>
        </w:rPr>
        <w:br/>
      </w:r>
    </w:p>
    <w:p w14:paraId="37321B45" w14:textId="35085B8D" w:rsidR="00467939" w:rsidRDefault="00410298" w:rsidP="00410298">
      <w:pPr>
        <w:ind w:left="708" w:firstLine="708"/>
      </w:pPr>
      <w:r>
        <w:t xml:space="preserve"> </w:t>
      </w:r>
      <w:r w:rsidR="00467939" w:rsidRPr="00075312">
        <w:t>5.б) «</w:t>
      </w:r>
      <w:r w:rsidRPr="00CD33A3">
        <w:t>Веб-приложение для волонтеров с элементами геймификации</w:t>
      </w:r>
      <w:r w:rsidR="00467939" w:rsidRPr="00075312">
        <w:t xml:space="preserve">». </w:t>
      </w:r>
      <w:r w:rsidR="00467939">
        <w:t>Руководство программиста (ГОСТ 19.504-79) [4];</w:t>
      </w:r>
    </w:p>
    <w:p w14:paraId="5A13FAB5" w14:textId="612BFFCB" w:rsidR="00467939" w:rsidRDefault="00467939">
      <w:pPr>
        <w:spacing w:line="259" w:lineRule="auto"/>
        <w:ind w:firstLine="0"/>
        <w:jc w:val="left"/>
      </w:pPr>
      <w:r>
        <w:br w:type="page"/>
      </w:r>
    </w:p>
    <w:p w14:paraId="7FC9B9B4" w14:textId="1C101C55" w:rsidR="001655AE" w:rsidRDefault="001655AE" w:rsidP="00064C8E">
      <w:pPr>
        <w:pStyle w:val="1"/>
      </w:pPr>
      <w:bookmarkStart w:id="9" w:name="_Toc36863766"/>
      <w:r>
        <w:lastRenderedPageBreak/>
        <w:t>5. Средства и порядок испытаний</w:t>
      </w:r>
      <w:bookmarkEnd w:id="9"/>
    </w:p>
    <w:p w14:paraId="311BB0E3" w14:textId="6F931044" w:rsidR="001655AE" w:rsidRDefault="001655AE" w:rsidP="001655AE">
      <w:pPr>
        <w:pStyle w:val="2"/>
      </w:pPr>
      <w:bookmarkStart w:id="10" w:name="_Toc36863767"/>
      <w:r>
        <w:t>5.1. Технические средства, используемые во время испытаний</w:t>
      </w:r>
      <w:bookmarkEnd w:id="10"/>
    </w:p>
    <w:p w14:paraId="77E40459" w14:textId="2EE0EA3C" w:rsidR="001655AE" w:rsidRDefault="001655AE" w:rsidP="001655AE">
      <w:r>
        <w:t>Работа программы была протестирована на персональном компьютере с процессором Intel Core i7 87</w:t>
      </w:r>
      <w:r w:rsidR="00D80017">
        <w:t>0</w:t>
      </w:r>
      <w:r>
        <w:t xml:space="preserve">0, объёмом ОЗУ </w:t>
      </w:r>
      <w:r w:rsidR="00D80017">
        <w:t>16</w:t>
      </w:r>
      <w:r>
        <w:t xml:space="preserve"> Гб</w:t>
      </w:r>
      <w:r w:rsidR="00D80017">
        <w:t>.</w:t>
      </w:r>
    </w:p>
    <w:p w14:paraId="0586DE36" w14:textId="165D5DF8" w:rsidR="00D80017" w:rsidRDefault="00D80017" w:rsidP="00D80017">
      <w:pPr>
        <w:pStyle w:val="2"/>
      </w:pPr>
      <w:bookmarkStart w:id="11" w:name="_Toc36863768"/>
      <w:r>
        <w:t>5.2. Программные средства, используемые во время испытаний</w:t>
      </w:r>
      <w:bookmarkEnd w:id="11"/>
    </w:p>
    <w:p w14:paraId="0003FD62" w14:textId="77777777" w:rsidR="00314A92" w:rsidRDefault="00314A92" w:rsidP="00D80017">
      <w:r>
        <w:t xml:space="preserve">На компьютере были установлены следующие программы: </w:t>
      </w:r>
    </w:p>
    <w:p w14:paraId="39B29EA1" w14:textId="1A18DA35" w:rsidR="00314A92" w:rsidRPr="0063226B" w:rsidRDefault="00314A92" w:rsidP="00D80017">
      <w:pPr>
        <w:rPr>
          <w:lang w:val="en-US"/>
        </w:rPr>
      </w:pPr>
      <w:r w:rsidRPr="0063226B">
        <w:rPr>
          <w:lang w:val="en-US"/>
        </w:rPr>
        <w:t xml:space="preserve">1. Microsoft Windows </w:t>
      </w:r>
      <w:r w:rsidR="00E2456D" w:rsidRPr="0063226B">
        <w:rPr>
          <w:lang w:val="en-US"/>
        </w:rPr>
        <w:t>10</w:t>
      </w:r>
      <w:r w:rsidRPr="0063226B">
        <w:rPr>
          <w:lang w:val="en-US"/>
        </w:rPr>
        <w:t xml:space="preserve"> </w:t>
      </w:r>
    </w:p>
    <w:p w14:paraId="16EAB2A3" w14:textId="3CC92D8E" w:rsidR="00D80017" w:rsidRPr="004B4C66" w:rsidRDefault="00314A92" w:rsidP="00D80017">
      <w:pPr>
        <w:rPr>
          <w:lang w:val="en-US"/>
        </w:rPr>
      </w:pPr>
      <w:r w:rsidRPr="004B4C66">
        <w:rPr>
          <w:lang w:val="en-US"/>
        </w:rPr>
        <w:t xml:space="preserve">2. </w:t>
      </w:r>
      <w:r w:rsidR="00626F8B">
        <w:rPr>
          <w:lang w:val="en-US"/>
        </w:rPr>
        <w:t>Microsoft</w:t>
      </w:r>
      <w:r w:rsidR="00626F8B" w:rsidRPr="004B4C66">
        <w:rPr>
          <w:lang w:val="en-US"/>
        </w:rPr>
        <w:t xml:space="preserve"> .</w:t>
      </w:r>
      <w:r w:rsidR="00626F8B">
        <w:rPr>
          <w:lang w:val="en-US"/>
        </w:rPr>
        <w:t>NET</w:t>
      </w:r>
      <w:r w:rsidR="00626F8B" w:rsidRPr="004B4C66">
        <w:rPr>
          <w:lang w:val="en-US"/>
        </w:rPr>
        <w:t xml:space="preserve"> </w:t>
      </w:r>
      <w:r w:rsidR="00E2456D">
        <w:rPr>
          <w:lang w:val="en-US"/>
        </w:rPr>
        <w:t>Core</w:t>
      </w:r>
      <w:r w:rsidR="00626F8B" w:rsidRPr="004B4C66">
        <w:rPr>
          <w:lang w:val="en-US"/>
        </w:rPr>
        <w:t xml:space="preserve"> </w:t>
      </w:r>
      <w:r w:rsidR="00626F8B">
        <w:t>версии</w:t>
      </w:r>
      <w:r w:rsidR="00626F8B" w:rsidRPr="004B4C66">
        <w:rPr>
          <w:lang w:val="en-US"/>
        </w:rPr>
        <w:t xml:space="preserve"> </w:t>
      </w:r>
      <w:r w:rsidR="0063226B" w:rsidRPr="004B4C66">
        <w:rPr>
          <w:lang w:val="en-US"/>
        </w:rPr>
        <w:t>3.1.101</w:t>
      </w:r>
    </w:p>
    <w:p w14:paraId="6A64D55C" w14:textId="027FA0B0" w:rsidR="00D95AEF" w:rsidRDefault="00197273" w:rsidP="00197273">
      <w:pPr>
        <w:pStyle w:val="2"/>
      </w:pPr>
      <w:bookmarkStart w:id="12" w:name="_Toc36863769"/>
      <w:r>
        <w:t>5.3. Порядок проведения испытаний</w:t>
      </w:r>
      <w:bookmarkEnd w:id="12"/>
    </w:p>
    <w:p w14:paraId="75442B2B" w14:textId="59460998" w:rsidR="00197273" w:rsidRDefault="00197273" w:rsidP="00197273">
      <w:pPr>
        <w:ind w:left="708" w:firstLine="1"/>
        <w:jc w:val="left"/>
      </w:pPr>
      <w:r>
        <w:t xml:space="preserve">Испытания должны проводиться в следующем порядке: </w:t>
      </w:r>
      <w:r>
        <w:br/>
        <w:t xml:space="preserve">1) проверка требований к программной документации; </w:t>
      </w:r>
      <w:r>
        <w:br/>
        <w:t xml:space="preserve">2) проверка требований к надежности; </w:t>
      </w:r>
      <w:r>
        <w:br/>
        <w:t xml:space="preserve">3) проверка требований к интерфейсу; </w:t>
      </w:r>
      <w:r>
        <w:br/>
        <w:t>4) проверка требований к функциональным характеристикам.</w:t>
      </w:r>
    </w:p>
    <w:p w14:paraId="6EEAEAC7" w14:textId="4B1CD6FB" w:rsidR="00BF16C3" w:rsidRDefault="00681FB7" w:rsidP="00681FB7">
      <w:pPr>
        <w:pStyle w:val="2"/>
      </w:pPr>
      <w:bookmarkStart w:id="13" w:name="_Toc36863770"/>
      <w:r>
        <w:t>5.4. Условия проведения испытаний</w:t>
      </w:r>
      <w:bookmarkEnd w:id="13"/>
    </w:p>
    <w:p w14:paraId="51566AA3" w14:textId="77777777" w:rsidR="00681FB7" w:rsidRDefault="00681FB7" w:rsidP="00681FB7"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 </w:t>
      </w:r>
    </w:p>
    <w:p w14:paraId="421BEEC8" w14:textId="77777777" w:rsidR="00681FB7" w:rsidRDefault="00681FB7" w:rsidP="00681FB7">
      <w:r>
        <w:t xml:space="preserve"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 </w:t>
      </w:r>
    </w:p>
    <w:p w14:paraId="2C7032ED" w14:textId="4DDECA34" w:rsidR="00681FB7" w:rsidRPr="00681FB7" w:rsidRDefault="00D46741" w:rsidP="00681FB7">
      <w:pPr>
        <w:rPr>
          <w:lang w:eastAsia="ru-RU"/>
        </w:rPr>
      </w:pPr>
      <w:r>
        <w:t>Для работы с программой требуется один или более операторов ЭВМ.</w:t>
      </w:r>
    </w:p>
    <w:p w14:paraId="46A6D143" w14:textId="77777777" w:rsidR="00D80017" w:rsidRPr="00197273" w:rsidRDefault="00D80017" w:rsidP="00D80017">
      <w:pPr>
        <w:rPr>
          <w:lang w:eastAsia="ru-RU"/>
        </w:rPr>
      </w:pPr>
    </w:p>
    <w:p w14:paraId="3D33D55E" w14:textId="4D994892" w:rsidR="001655AE" w:rsidRPr="00197273" w:rsidRDefault="001655AE">
      <w:pPr>
        <w:spacing w:line="259" w:lineRule="auto"/>
        <w:ind w:firstLine="0"/>
        <w:jc w:val="left"/>
      </w:pPr>
      <w:r w:rsidRPr="00197273">
        <w:br w:type="page"/>
      </w:r>
    </w:p>
    <w:p w14:paraId="0C81EDF9" w14:textId="7A8263B7" w:rsidR="001655AE" w:rsidRDefault="000911C3" w:rsidP="000911C3">
      <w:pPr>
        <w:pStyle w:val="1"/>
      </w:pPr>
      <w:bookmarkStart w:id="14" w:name="_Toc36863771"/>
      <w:r>
        <w:lastRenderedPageBreak/>
        <w:t>6. МЕТОДЫ ИСПЫТАНИЙ</w:t>
      </w:r>
      <w:bookmarkEnd w:id="14"/>
    </w:p>
    <w:p w14:paraId="43709AE4" w14:textId="77777777" w:rsidR="000911C3" w:rsidRDefault="000911C3" w:rsidP="000911C3">
      <w: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5B84A1D1" w14:textId="77777777" w:rsidR="007D3832" w:rsidRDefault="000911C3" w:rsidP="000911C3">
      <w:r>
        <w:t xml:space="preserve"> В комплект поставки программы входит фл</w:t>
      </w:r>
      <w:r w:rsidR="00856654">
        <w:t>э</w:t>
      </w:r>
      <w:r>
        <w:t>ш-носитель с файлами программы</w:t>
      </w:r>
      <w:r w:rsidR="007D3832">
        <w:t>, исходным кодом</w:t>
      </w:r>
      <w:r w:rsidR="00E14A6A">
        <w:t xml:space="preserve"> и</w:t>
      </w:r>
      <w:r>
        <w:t xml:space="preserve"> техническ</w:t>
      </w:r>
      <w:r w:rsidR="00E14A6A">
        <w:t xml:space="preserve">ой </w:t>
      </w:r>
      <w:r>
        <w:t>документаци</w:t>
      </w:r>
      <w:r w:rsidR="00E14A6A">
        <w:t>ей</w:t>
      </w:r>
      <w:r w:rsidR="007D3832">
        <w:t>, презентацией проекта</w:t>
      </w:r>
      <w:r w:rsidR="00856654">
        <w:t xml:space="preserve">. Так же среди файлов должен находиться </w:t>
      </w:r>
      <w:r>
        <w:t>exe-файл.</w:t>
      </w:r>
    </w:p>
    <w:p w14:paraId="77386507" w14:textId="2DFFFADC" w:rsidR="000911C3" w:rsidRDefault="000911C3" w:rsidP="000911C3">
      <w:r>
        <w:t xml:space="preserve"> Программа не требует установки.</w:t>
      </w:r>
    </w:p>
    <w:p w14:paraId="50479B25" w14:textId="0AAD997A" w:rsidR="00DF5D7E" w:rsidRDefault="00DF5D7E" w:rsidP="00DF5D7E">
      <w:pPr>
        <w:pStyle w:val="2"/>
      </w:pPr>
      <w:bookmarkStart w:id="15" w:name="_Toc36863772"/>
      <w:r>
        <w:t>6.1 Испытание выполнения требований к программной документации</w:t>
      </w:r>
      <w:bookmarkEnd w:id="15"/>
    </w:p>
    <w:p w14:paraId="40E595F8" w14:textId="2D3DC998" w:rsidR="00DF5D7E" w:rsidRDefault="00B811C4" w:rsidP="00DF5D7E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366B85B1" w14:textId="6D1392AE" w:rsidR="00B811C4" w:rsidRDefault="00B811C4" w:rsidP="00B811C4">
      <w:pPr>
        <w:pStyle w:val="2"/>
      </w:pPr>
      <w:bookmarkStart w:id="16" w:name="_Toc36863773"/>
      <w:r>
        <w:t>6.2 Испытание выполнения требований к надёжности</w:t>
      </w:r>
      <w:bookmarkEnd w:id="16"/>
    </w:p>
    <w:p w14:paraId="22EF1459" w14:textId="0C390FF5" w:rsidR="00B811C4" w:rsidRDefault="00B811C4" w:rsidP="00B811C4">
      <w:r>
        <w:t xml:space="preserve">Выполнение требований к надёжности производится при тестировании функциональных требований. Критерием выполнения требований является отсутствие </w:t>
      </w:r>
      <w:r w:rsidR="00091504">
        <w:t>исключительных ситуаций при работе с программой.</w:t>
      </w:r>
    </w:p>
    <w:p w14:paraId="0425F3BD" w14:textId="6A01261C" w:rsidR="00253507" w:rsidRDefault="00253507" w:rsidP="00253507">
      <w:pPr>
        <w:pStyle w:val="2"/>
      </w:pPr>
      <w:bookmarkStart w:id="17" w:name="_Toc36863774"/>
      <w:r>
        <w:t>6.3 Испытание выполнения требований к интерфейсу</w:t>
      </w:r>
      <w:bookmarkEnd w:id="17"/>
    </w:p>
    <w:p w14:paraId="491FDE5B" w14:textId="21163A1B" w:rsidR="00253507" w:rsidRDefault="00253507" w:rsidP="00253507">
      <w:pPr>
        <w:pStyle w:val="3"/>
        <w:ind w:left="0" w:firstLine="708"/>
      </w:pPr>
      <w:bookmarkStart w:id="18" w:name="_Toc36863775"/>
      <w:r>
        <w:t xml:space="preserve">6.3.1 Испытание выполнения требований </w:t>
      </w:r>
      <w:r w:rsidR="00A66598">
        <w:t>к среде запуска приложения</w:t>
      </w:r>
      <w:bookmarkEnd w:id="18"/>
    </w:p>
    <w:p w14:paraId="590BA508" w14:textId="35C8FC39" w:rsidR="00253507" w:rsidRDefault="00724C65" w:rsidP="00253507">
      <w:r>
        <w:t xml:space="preserve">Запущенное приложение открывается в браузере на одной из вкладок в веб-браузера. Приложение запускается в различных браузерах </w:t>
      </w:r>
      <w:r w:rsidR="00F757D0">
        <w:t>(рис. 1)</w:t>
      </w:r>
    </w:p>
    <w:p w14:paraId="388F9D68" w14:textId="11C09533" w:rsidR="00F73FFE" w:rsidRDefault="00724C65" w:rsidP="00F73FFE">
      <w:pPr>
        <w:keepNext/>
        <w:jc w:val="center"/>
      </w:pPr>
      <w:r w:rsidRPr="00724C65">
        <w:rPr>
          <w:noProof/>
          <w:lang w:eastAsia="ru-RU"/>
        </w:rPr>
        <w:drawing>
          <wp:inline distT="0" distB="0" distL="0" distR="0" wp14:anchorId="24287BDA" wp14:editId="77E06EF5">
            <wp:extent cx="4284980" cy="232822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419" cy="235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FFE">
        <w:rPr>
          <w:noProof/>
          <w:lang w:eastAsia="ru-RU"/>
        </w:rPr>
        <w:t xml:space="preserve"> </w:t>
      </w:r>
    </w:p>
    <w:p w14:paraId="7896771E" w14:textId="0358E162" w:rsidR="00F73FFE" w:rsidRPr="00724C65" w:rsidRDefault="00F73FFE" w:rsidP="004B4C66">
      <w:pPr>
        <w:pStyle w:val="a4"/>
      </w:pPr>
      <w:r>
        <w:t>Рисунок 1</w:t>
      </w:r>
      <w:r w:rsidR="00724C65">
        <w:t xml:space="preserve"> – открытое приложение в браузере </w:t>
      </w:r>
      <w:r w:rsidR="00724C65">
        <w:rPr>
          <w:lang w:val="en-US"/>
        </w:rPr>
        <w:t>Google</w:t>
      </w:r>
      <w:r w:rsidR="00724C65" w:rsidRPr="00724C65">
        <w:t xml:space="preserve"> </w:t>
      </w:r>
      <w:r w:rsidR="00724C65">
        <w:rPr>
          <w:lang w:val="en-US"/>
        </w:rPr>
        <w:t>Chrome</w:t>
      </w:r>
    </w:p>
    <w:p w14:paraId="1CDA8D59" w14:textId="07858928" w:rsidR="0058419C" w:rsidRDefault="0058419C" w:rsidP="0058419C">
      <w:pPr>
        <w:pStyle w:val="3"/>
        <w:ind w:left="0" w:firstLine="708"/>
      </w:pPr>
      <w:bookmarkStart w:id="19" w:name="_Toc36863776"/>
      <w:r>
        <w:lastRenderedPageBreak/>
        <w:t xml:space="preserve">6.3.2 Испытание выполнения требований к </w:t>
      </w:r>
      <w:r w:rsidR="00724C65">
        <w:t>наименованию страниц</w:t>
      </w:r>
      <w:bookmarkEnd w:id="19"/>
    </w:p>
    <w:p w14:paraId="4EFB2EC1" w14:textId="59DD189B" w:rsidR="00F757D0" w:rsidRDefault="00724C65" w:rsidP="00253507">
      <w:r>
        <w:t>На каждой из страниц находятся надписи, которые говорят о том, что за страница открыта в данный момент. На рисунке приведен пример страницы «Организации», где находится надпись «Организации» вверху страницы</w:t>
      </w:r>
      <w:r w:rsidR="00F73FFE">
        <w:t xml:space="preserve"> (рис. 2).</w:t>
      </w:r>
    </w:p>
    <w:p w14:paraId="654CFC5D" w14:textId="6D4F3298" w:rsidR="00F73FFE" w:rsidRDefault="00C73F29" w:rsidP="00C73F29">
      <w:pPr>
        <w:keepNext/>
        <w:tabs>
          <w:tab w:val="left" w:pos="2250"/>
        </w:tabs>
        <w:ind w:firstLine="0"/>
      </w:pPr>
      <w:r w:rsidRPr="00C73F29">
        <w:rPr>
          <w:noProof/>
        </w:rPr>
        <w:drawing>
          <wp:inline distT="0" distB="0" distL="0" distR="0" wp14:anchorId="1254E6A2" wp14:editId="112306F1">
            <wp:extent cx="5940425" cy="3569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5CE5" w14:textId="4FC84739" w:rsidR="00F73FFE" w:rsidRDefault="00F73FFE" w:rsidP="004B4C66">
      <w:pPr>
        <w:pStyle w:val="a4"/>
      </w:pPr>
      <w:bookmarkStart w:id="20" w:name="_GoBack"/>
      <w:bookmarkEnd w:id="20"/>
      <w:r>
        <w:t>Рисунок 2</w:t>
      </w:r>
      <w:r w:rsidR="00C73F29">
        <w:t xml:space="preserve"> – страница «Организации»</w:t>
      </w:r>
    </w:p>
    <w:p w14:paraId="495C04AF" w14:textId="290F2D3E" w:rsidR="00575E22" w:rsidRPr="00575E22" w:rsidRDefault="00575E22" w:rsidP="00575E22">
      <w:pPr>
        <w:pStyle w:val="3"/>
        <w:ind w:left="0" w:firstLine="708"/>
      </w:pPr>
      <w:bookmarkStart w:id="21" w:name="_Toc36863777"/>
      <w:r>
        <w:t xml:space="preserve">6.3.3 Испытание выполнения требований к </w:t>
      </w:r>
      <w:r w:rsidR="00C73F29">
        <w:t>меню локализации</w:t>
      </w:r>
      <w:bookmarkEnd w:id="21"/>
    </w:p>
    <w:p w14:paraId="05C614CE" w14:textId="469FD286" w:rsidR="00F73FFE" w:rsidRDefault="00C73F29" w:rsidP="00253507">
      <w:r>
        <w:t>На каждой из страниц приложения сверху находится меню. В меню присутствует выборочный элемент управления, позволяющий указать язык локализации. В списке предоставляемых языков есть языки «Русский» и «Английский»</w:t>
      </w:r>
      <w:r w:rsidR="00D36D4B">
        <w:t xml:space="preserve"> (рис. 3).</w:t>
      </w:r>
    </w:p>
    <w:p w14:paraId="17B0A070" w14:textId="0133A48E" w:rsidR="00E3141E" w:rsidRDefault="00D36D4B" w:rsidP="00D36D4B">
      <w:pPr>
        <w:keepNext/>
        <w:ind w:firstLine="0"/>
        <w:jc w:val="center"/>
      </w:pPr>
      <w:r w:rsidRPr="00D36D4B">
        <w:rPr>
          <w:noProof/>
        </w:rPr>
        <w:drawing>
          <wp:inline distT="0" distB="0" distL="0" distR="0" wp14:anchorId="353C7E81" wp14:editId="6CCDE710">
            <wp:extent cx="4867954" cy="168616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AFDE" w14:textId="77777777" w:rsidR="00E3141E" w:rsidRDefault="00E3141E" w:rsidP="004B4C66">
      <w:pPr>
        <w:pStyle w:val="a4"/>
      </w:pPr>
      <w:r>
        <w:t>Рисунок 3</w:t>
      </w:r>
    </w:p>
    <w:p w14:paraId="716EFB46" w14:textId="77777777" w:rsidR="00575E22" w:rsidRDefault="00575E22" w:rsidP="00253507"/>
    <w:p w14:paraId="5A3A66BB" w14:textId="1C045AB9" w:rsidR="0058419C" w:rsidRDefault="004D0825" w:rsidP="004D0825">
      <w:pPr>
        <w:pStyle w:val="2"/>
      </w:pPr>
      <w:bookmarkStart w:id="22" w:name="_Toc36863778"/>
      <w:r>
        <w:t>6.4 Испытание выполнения требований к функциональным характеристикам</w:t>
      </w:r>
      <w:bookmarkEnd w:id="22"/>
    </w:p>
    <w:p w14:paraId="371F281D" w14:textId="04E2601A" w:rsidR="004D0825" w:rsidRDefault="00B27A63" w:rsidP="00B27A63">
      <w:pPr>
        <w:pStyle w:val="3"/>
        <w:ind w:left="0" w:firstLine="708"/>
      </w:pPr>
      <w:bookmarkStart w:id="23" w:name="_Toc36863779"/>
      <w:r>
        <w:t xml:space="preserve">6.4.1 Испытание возможности </w:t>
      </w:r>
      <w:r w:rsidR="009D5130">
        <w:t>регистрации в веб-приложении</w:t>
      </w:r>
      <w:bookmarkEnd w:id="23"/>
    </w:p>
    <w:p w14:paraId="05A063BE" w14:textId="4B61CDEB" w:rsidR="00B27A63" w:rsidRPr="00CF4B65" w:rsidRDefault="009D5130" w:rsidP="00B27A63">
      <w:r>
        <w:t xml:space="preserve">Для проверки возможности регистрации требуется перейти на страницу «Регистрация» и ввести </w:t>
      </w:r>
      <w:r w:rsidR="00467659">
        <w:t>валидные почту, пароль и подтверждение пароля</w:t>
      </w:r>
      <w:r w:rsidR="000E2AA3">
        <w:t xml:space="preserve"> (рис. 4)</w:t>
      </w:r>
      <w:r w:rsidR="007B701B" w:rsidRPr="007B701B">
        <w:t xml:space="preserve">. </w:t>
      </w:r>
      <w:r w:rsidR="007B701B">
        <w:t>После этого требуется нажать на кнопку «зарегистрироваться» и регистрация</w:t>
      </w:r>
      <w:r w:rsidR="00CF4B65">
        <w:t xml:space="preserve"> перейдет на этап подтверждения почты</w:t>
      </w:r>
      <w:r w:rsidR="007B701B">
        <w:t>.</w:t>
      </w:r>
    </w:p>
    <w:p w14:paraId="33FE2FAE" w14:textId="79BB789C" w:rsidR="00B507D3" w:rsidRPr="007B701B" w:rsidRDefault="007B701B" w:rsidP="007B701B">
      <w:pPr>
        <w:keepNext/>
        <w:ind w:firstLine="0"/>
        <w:rPr>
          <w:lang w:val="en-US"/>
        </w:rPr>
      </w:pPr>
      <w:r w:rsidRPr="007B701B">
        <w:rPr>
          <w:noProof/>
          <w:lang w:val="en-US"/>
        </w:rPr>
        <w:drawing>
          <wp:inline distT="0" distB="0" distL="0" distR="0" wp14:anchorId="280EED69" wp14:editId="77278698">
            <wp:extent cx="5940425" cy="34131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56CD" w14:textId="02257E87" w:rsidR="00B507D3" w:rsidRPr="004C0BF9" w:rsidRDefault="00B507D3" w:rsidP="004B4C66">
      <w:pPr>
        <w:pStyle w:val="a4"/>
      </w:pPr>
      <w:r>
        <w:t>Рисунок 4</w:t>
      </w:r>
    </w:p>
    <w:p w14:paraId="73739F76" w14:textId="6E14BA34" w:rsidR="00CF4B65" w:rsidRDefault="009339B4" w:rsidP="00CF4B65">
      <w:r>
        <w:t xml:space="preserve">После нажатия на кнопку «зарегистрироваться» открывается страница с сообщением о необходимости зайти на электронную почту (рис 5). </w:t>
      </w:r>
      <w:r w:rsidR="00970CB8">
        <w:t>Для подтверждения почты требуется зайти на адрес почты, который был указан при регистрации.</w:t>
      </w:r>
      <w:r w:rsidR="006A29E9">
        <w:t xml:space="preserve"> </w:t>
      </w:r>
      <w:r w:rsidR="00C20FA9">
        <w:t>Там должно быть письмо с</w:t>
      </w:r>
      <w:r w:rsidR="00750B8B">
        <w:t>о</w:t>
      </w:r>
      <w:r w:rsidR="00C20FA9">
        <w:t xml:space="preserve"> следующим содержимым (рис </w:t>
      </w:r>
      <w:r>
        <w:t>6)</w:t>
      </w:r>
      <w:r w:rsidR="00C20FA9">
        <w:t>.</w:t>
      </w:r>
    </w:p>
    <w:p w14:paraId="1D010A11" w14:textId="76176EA6" w:rsidR="00750B8B" w:rsidRPr="007B701B" w:rsidRDefault="009339B4" w:rsidP="00750B8B">
      <w:pPr>
        <w:keepNext/>
        <w:ind w:firstLine="0"/>
        <w:jc w:val="center"/>
        <w:rPr>
          <w:lang w:val="en-US"/>
        </w:rPr>
      </w:pPr>
      <w:r w:rsidRPr="009339B4">
        <w:rPr>
          <w:noProof/>
          <w:lang w:val="en-US"/>
        </w:rPr>
        <w:drawing>
          <wp:inline distT="0" distB="0" distL="0" distR="0" wp14:anchorId="7BFCBD8D" wp14:editId="2AF4A167">
            <wp:extent cx="5940425" cy="11753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EB64" w14:textId="06198062" w:rsidR="00750B8B" w:rsidRDefault="00750B8B" w:rsidP="004B4C66">
      <w:pPr>
        <w:pStyle w:val="a4"/>
        <w:rPr>
          <w:lang w:val="en-US"/>
        </w:rPr>
      </w:pPr>
      <w:r>
        <w:t xml:space="preserve">Рисунок </w:t>
      </w:r>
      <w:r w:rsidR="009339B4">
        <w:t>5</w:t>
      </w:r>
    </w:p>
    <w:p w14:paraId="2C384C03" w14:textId="79AD6ED0" w:rsidR="009339B4" w:rsidRPr="007B701B" w:rsidRDefault="002C10D7" w:rsidP="009339B4">
      <w:pPr>
        <w:keepNext/>
        <w:ind w:firstLine="0"/>
        <w:jc w:val="center"/>
        <w:rPr>
          <w:lang w:val="en-US"/>
        </w:rPr>
      </w:pPr>
      <w:r w:rsidRPr="002C10D7">
        <w:rPr>
          <w:noProof/>
          <w:lang w:val="en-US"/>
        </w:rPr>
        <w:lastRenderedPageBreak/>
        <w:drawing>
          <wp:inline distT="0" distB="0" distL="0" distR="0" wp14:anchorId="0D81104F" wp14:editId="140B5739">
            <wp:extent cx="5940425" cy="23368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D0F5" w14:textId="705ABF5A" w:rsidR="009339B4" w:rsidRPr="002C10D7" w:rsidRDefault="009339B4" w:rsidP="004B4C66">
      <w:pPr>
        <w:pStyle w:val="a4"/>
      </w:pPr>
      <w:r>
        <w:t>Рисунок 6</w:t>
      </w:r>
    </w:p>
    <w:p w14:paraId="7EE83ACF" w14:textId="25350157" w:rsidR="00C20FA9" w:rsidRDefault="002C10D7" w:rsidP="00CF4B65">
      <w:r>
        <w:t>Если пользователь нажмет на гиперссылку в письме, то должна открыться следующая страница сайта (рис 7) с соответствующим сообщением об успешном подтверждении почты.</w:t>
      </w:r>
    </w:p>
    <w:p w14:paraId="789178B8" w14:textId="67D55A9F" w:rsidR="00517CA5" w:rsidRPr="007B701B" w:rsidRDefault="00517CA5" w:rsidP="00517CA5">
      <w:pPr>
        <w:keepNext/>
        <w:ind w:firstLine="0"/>
        <w:jc w:val="center"/>
        <w:rPr>
          <w:lang w:val="en-US"/>
        </w:rPr>
      </w:pPr>
      <w:r w:rsidRPr="00517CA5">
        <w:rPr>
          <w:noProof/>
          <w:lang w:val="en-US"/>
        </w:rPr>
        <w:drawing>
          <wp:inline distT="0" distB="0" distL="0" distR="0" wp14:anchorId="7F0280F1" wp14:editId="69D81A84">
            <wp:extent cx="5940425" cy="17418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C5C" w14:textId="513B03A2" w:rsidR="00517CA5" w:rsidRDefault="00517CA5" w:rsidP="004B4C66">
      <w:pPr>
        <w:pStyle w:val="a4"/>
      </w:pPr>
      <w:r>
        <w:t xml:space="preserve">Рисунок </w:t>
      </w:r>
      <w:r w:rsidR="004F21ED">
        <w:t>7</w:t>
      </w:r>
    </w:p>
    <w:p w14:paraId="60073777" w14:textId="77777777" w:rsidR="00455B02" w:rsidRPr="00455B02" w:rsidRDefault="00455B02" w:rsidP="00455B02"/>
    <w:p w14:paraId="2DF988BF" w14:textId="6C13514A" w:rsidR="0051256C" w:rsidRDefault="0051256C" w:rsidP="0051256C">
      <w:pPr>
        <w:pStyle w:val="3"/>
        <w:ind w:left="0" w:firstLine="708"/>
      </w:pPr>
      <w:bookmarkStart w:id="24" w:name="_Toc36863780"/>
      <w:r>
        <w:t xml:space="preserve">6.4.2 Испытание </w:t>
      </w:r>
      <w:r w:rsidR="004F21ED">
        <w:t>авторизации в приложении</w:t>
      </w:r>
      <w:bookmarkEnd w:id="24"/>
    </w:p>
    <w:p w14:paraId="7DA17F59" w14:textId="2B4A010B" w:rsidR="0051256C" w:rsidRDefault="0051256C" w:rsidP="0051256C">
      <w:r>
        <w:t xml:space="preserve">После </w:t>
      </w:r>
      <w:r w:rsidR="004F21ED">
        <w:t>предыдущего испытания</w:t>
      </w:r>
      <w:r>
        <w:t xml:space="preserve"> (пункт 6.4.1)</w:t>
      </w:r>
      <w:r w:rsidR="004F21ED">
        <w:t xml:space="preserve"> в приложении был создан новый аккаунт</w:t>
      </w:r>
      <w:r w:rsidR="00C534EA">
        <w:t>.</w:t>
      </w:r>
      <w:r w:rsidR="004F21ED">
        <w:t xml:space="preserve"> Теперь требуется перейти на страницу авторизации (рис 8), ввести данные учетной записи и войти в приложение, нажав на кнопку «Войти». Успешным результатом авторизации будет изменение интерфейса меню (рис 9).</w:t>
      </w:r>
    </w:p>
    <w:p w14:paraId="5116C7EE" w14:textId="6E06CD2E" w:rsidR="00455B02" w:rsidRDefault="00455B02" w:rsidP="0051256C">
      <w:r w:rsidRPr="00455B02">
        <w:rPr>
          <w:noProof/>
        </w:rPr>
        <w:drawing>
          <wp:inline distT="0" distB="0" distL="0" distR="0" wp14:anchorId="48E2198F" wp14:editId="2FA0D720">
            <wp:extent cx="4295775" cy="9211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361" cy="9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62F0" w14:textId="2782C415" w:rsidR="00455B02" w:rsidRPr="00455B02" w:rsidRDefault="00455B02" w:rsidP="004B4C66">
      <w:pPr>
        <w:pStyle w:val="a4"/>
      </w:pPr>
      <w:r>
        <w:t xml:space="preserve">Рисунок </w:t>
      </w:r>
      <w:r w:rsidRPr="00455B02">
        <w:t xml:space="preserve">9 – </w:t>
      </w:r>
      <w:r>
        <w:t>измененное меню (вместо кнопок «регистрация» и «войти»</w:t>
      </w:r>
    </w:p>
    <w:p w14:paraId="17CC863A" w14:textId="21A36AB6" w:rsidR="00455B02" w:rsidRPr="007B701B" w:rsidRDefault="00455B02" w:rsidP="00455B02">
      <w:pPr>
        <w:keepNext/>
        <w:ind w:firstLine="0"/>
        <w:jc w:val="center"/>
        <w:rPr>
          <w:lang w:val="en-US"/>
        </w:rPr>
      </w:pPr>
      <w:r w:rsidRPr="00455B02">
        <w:rPr>
          <w:noProof/>
          <w:lang w:val="en-US"/>
        </w:rPr>
        <w:lastRenderedPageBreak/>
        <w:drawing>
          <wp:inline distT="0" distB="0" distL="0" distR="0" wp14:anchorId="154187E2" wp14:editId="2A04C58A">
            <wp:extent cx="4134931" cy="34896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371" cy="371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1ADE" w14:textId="48276B3E" w:rsidR="00455B02" w:rsidRPr="007F5EFC" w:rsidRDefault="00455B02" w:rsidP="004B4C66">
      <w:pPr>
        <w:pStyle w:val="a4"/>
      </w:pPr>
      <w:r>
        <w:t xml:space="preserve">Рисунок </w:t>
      </w:r>
      <w:r w:rsidRPr="007F5EFC">
        <w:t>8</w:t>
      </w:r>
    </w:p>
    <w:p w14:paraId="6428507D" w14:textId="77777777" w:rsidR="004F21ED" w:rsidRPr="007F5EFC" w:rsidRDefault="004F21ED" w:rsidP="0051256C"/>
    <w:p w14:paraId="400A7A81" w14:textId="64C54EAA" w:rsidR="00DD63D9" w:rsidRDefault="00DD63D9" w:rsidP="007F5EFC">
      <w:pPr>
        <w:pStyle w:val="3"/>
        <w:ind w:firstLine="0"/>
      </w:pPr>
      <w:bookmarkStart w:id="25" w:name="_Toc36863781"/>
      <w:r>
        <w:t xml:space="preserve">6.4.3 Испытание </w:t>
      </w:r>
      <w:r w:rsidR="007F5EFC">
        <w:t>навигации по различным страницам меню</w:t>
      </w:r>
      <w:bookmarkEnd w:id="25"/>
    </w:p>
    <w:p w14:paraId="79860280" w14:textId="0BC9E794" w:rsidR="001D79DF" w:rsidRDefault="007F5EFC" w:rsidP="001D79DF">
      <w:r>
        <w:t>При клике на кнопки в меню отображаемые страницы меняются. Все кнопки меню являются активными.</w:t>
      </w:r>
    </w:p>
    <w:p w14:paraId="1C5A1C63" w14:textId="41504F7B" w:rsidR="007F5EFC" w:rsidRDefault="007F5EFC" w:rsidP="007F5EFC">
      <w:pPr>
        <w:pStyle w:val="3"/>
        <w:ind w:firstLine="0"/>
      </w:pPr>
      <w:bookmarkStart w:id="26" w:name="_Toc36863782"/>
      <w:r>
        <w:t>6.4.4 Испытание выхода из учетной записи приложения</w:t>
      </w:r>
      <w:bookmarkEnd w:id="26"/>
    </w:p>
    <w:p w14:paraId="4105EAF7" w14:textId="706F2A11" w:rsidR="007F5EFC" w:rsidRPr="007F5EFC" w:rsidRDefault="007F5EFC" w:rsidP="007F5EFC">
      <w:r>
        <w:t>При нажатии на кнопку «Выйти» в меню приложения, будучи авторизованным, пользователь вновь получает исходный вид меню</w:t>
      </w:r>
      <w:r w:rsidR="00EB26C2">
        <w:t xml:space="preserve"> (рис 10)</w:t>
      </w:r>
      <w:r>
        <w:t xml:space="preserve"> и не считается авторизованным пользователем.</w:t>
      </w:r>
    </w:p>
    <w:p w14:paraId="167F6E2A" w14:textId="0516D4FC" w:rsidR="00EB26C2" w:rsidRPr="007B701B" w:rsidRDefault="00EB26C2" w:rsidP="00EB26C2">
      <w:pPr>
        <w:keepNext/>
        <w:ind w:firstLine="0"/>
        <w:jc w:val="center"/>
        <w:rPr>
          <w:lang w:val="en-US"/>
        </w:rPr>
      </w:pPr>
      <w:r w:rsidRPr="00EB26C2">
        <w:rPr>
          <w:noProof/>
          <w:lang w:val="en-US"/>
        </w:rPr>
        <w:drawing>
          <wp:inline distT="0" distB="0" distL="0" distR="0" wp14:anchorId="57F56DD6" wp14:editId="196BF787">
            <wp:extent cx="5940425" cy="6089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EC31" w14:textId="5E03ABEA" w:rsidR="00EB26C2" w:rsidRDefault="00EB26C2" w:rsidP="004B4C66">
      <w:pPr>
        <w:pStyle w:val="a4"/>
      </w:pPr>
      <w:r>
        <w:t>Рисунок 10</w:t>
      </w:r>
    </w:p>
    <w:p w14:paraId="19C12317" w14:textId="7874FEB6" w:rsidR="00EB26C2" w:rsidRDefault="00EB26C2" w:rsidP="00EB26C2">
      <w:pPr>
        <w:pStyle w:val="3"/>
        <w:ind w:firstLine="0"/>
      </w:pPr>
      <w:bookmarkStart w:id="27" w:name="_Toc36863783"/>
      <w:r>
        <w:t xml:space="preserve">6.4.5 Испытание отображения страницы </w:t>
      </w:r>
      <w:r w:rsidR="00050758">
        <w:t>организаций</w:t>
      </w:r>
      <w:bookmarkEnd w:id="27"/>
    </w:p>
    <w:p w14:paraId="30F72D05" w14:textId="72D234A2" w:rsidR="00EB26C2" w:rsidRDefault="00050758" w:rsidP="00EB26C2">
      <w:r>
        <w:t>При открытии страницы должен быть список организаций. У каждой организации в списке должна быть кнопка (в данном случае – изображение лупы слева в каждой строке таблицы) для перехода на страницу аккаунта организации. (рис 11)</w:t>
      </w:r>
    </w:p>
    <w:p w14:paraId="61AA0C3D" w14:textId="3606EC03" w:rsidR="00050758" w:rsidRDefault="00050758" w:rsidP="00050758">
      <w:pPr>
        <w:ind w:firstLine="0"/>
      </w:pPr>
      <w:r w:rsidRPr="00050758">
        <w:rPr>
          <w:noProof/>
        </w:rPr>
        <w:lastRenderedPageBreak/>
        <w:drawing>
          <wp:inline distT="0" distB="0" distL="0" distR="0" wp14:anchorId="6C9FDBF8" wp14:editId="4D3694A0">
            <wp:extent cx="6178550" cy="217817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9870" cy="21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6EEC" w14:textId="69B8C24C" w:rsidR="00050758" w:rsidRDefault="00050758" w:rsidP="004B4C66">
      <w:pPr>
        <w:pStyle w:val="a4"/>
      </w:pPr>
      <w:r>
        <w:t>Рисунок 11</w:t>
      </w:r>
    </w:p>
    <w:p w14:paraId="58D73207" w14:textId="2A239E6C" w:rsidR="00050758" w:rsidRDefault="00050758" w:rsidP="00050758">
      <w:pPr>
        <w:pStyle w:val="3"/>
        <w:ind w:firstLine="0"/>
      </w:pPr>
      <w:bookmarkStart w:id="28" w:name="_Toc36863784"/>
      <w:r>
        <w:t>6.4.6 Испытание отображения страницы мероприятий</w:t>
      </w:r>
      <w:bookmarkEnd w:id="28"/>
    </w:p>
    <w:p w14:paraId="338152C0" w14:textId="68DB158B" w:rsidR="00050758" w:rsidRDefault="00050758" w:rsidP="00050758">
      <w:r>
        <w:t xml:space="preserve">Аналогичный тест применяется и к странице с мероприятиями. На странице должны находиться карточки мероприятий (рис 12). На рисунке изображены ненастоящие события, которые созданы для тестирования функционала. </w:t>
      </w:r>
      <w:r w:rsidR="008B5A9A">
        <w:t>На карточках присутствует описание, наименование мероприятия, наименование организации, которая проводит мероприятие, даты начала и конца мероприятия.</w:t>
      </w:r>
    </w:p>
    <w:p w14:paraId="20878CCF" w14:textId="30BAB3E5" w:rsidR="00050758" w:rsidRPr="00050758" w:rsidRDefault="00050758" w:rsidP="00050758">
      <w:r w:rsidRPr="00050758">
        <w:rPr>
          <w:noProof/>
        </w:rPr>
        <w:drawing>
          <wp:inline distT="0" distB="0" distL="0" distR="0" wp14:anchorId="05941C0B" wp14:editId="6070D3DD">
            <wp:extent cx="5486400" cy="34683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1815" cy="34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F3B9" w14:textId="5601AAE9" w:rsidR="006770D3" w:rsidRDefault="00050758" w:rsidP="004B4C66">
      <w:pPr>
        <w:pStyle w:val="a4"/>
      </w:pPr>
      <w:r>
        <w:t>Рисунок 12</w:t>
      </w:r>
    </w:p>
    <w:p w14:paraId="19068656" w14:textId="77777777" w:rsidR="006770D3" w:rsidRDefault="006770D3">
      <w:pPr>
        <w:spacing w:line="259" w:lineRule="auto"/>
        <w:ind w:firstLine="0"/>
        <w:jc w:val="left"/>
        <w:rPr>
          <w:i/>
          <w:iCs/>
          <w:color w:val="000000" w:themeColor="text1"/>
          <w:sz w:val="24"/>
          <w:szCs w:val="18"/>
        </w:rPr>
      </w:pPr>
      <w:r>
        <w:br w:type="page"/>
      </w:r>
    </w:p>
    <w:p w14:paraId="6AF8632D" w14:textId="77777777" w:rsidR="00050758" w:rsidRPr="00050758" w:rsidRDefault="00050758" w:rsidP="004B4C66">
      <w:pPr>
        <w:pStyle w:val="a4"/>
      </w:pPr>
    </w:p>
    <w:p w14:paraId="5509BE5A" w14:textId="63083CA2" w:rsidR="008B5A9A" w:rsidRDefault="008B5A9A" w:rsidP="008B5A9A">
      <w:pPr>
        <w:pStyle w:val="3"/>
        <w:ind w:firstLine="0"/>
      </w:pPr>
      <w:bookmarkStart w:id="29" w:name="_Toc36863785"/>
      <w:r>
        <w:t xml:space="preserve">6.4.7 Испытание отображения </w:t>
      </w:r>
      <w:r w:rsidR="0023151D">
        <w:t>личного кабинета пользователя</w:t>
      </w:r>
      <w:bookmarkEnd w:id="29"/>
    </w:p>
    <w:p w14:paraId="4E0AF801" w14:textId="38F241CD" w:rsidR="006770D3" w:rsidRPr="006770D3" w:rsidRDefault="006770D3" w:rsidP="006770D3">
      <w:r>
        <w:t>После нажатия на кнопку «профиль» в меню, будучи авторизованным пользователем, должна открыться следующая страница (рис 13).</w:t>
      </w:r>
    </w:p>
    <w:p w14:paraId="4DE720D9" w14:textId="31B420A1" w:rsidR="00EB26C2" w:rsidRPr="006770D3" w:rsidRDefault="006770D3" w:rsidP="00EB26C2">
      <w:pPr>
        <w:rPr>
          <w:lang w:val="en-US"/>
        </w:rPr>
      </w:pPr>
      <w:r w:rsidRPr="006770D3">
        <w:rPr>
          <w:noProof/>
          <w:lang w:val="en-US"/>
        </w:rPr>
        <w:drawing>
          <wp:inline distT="0" distB="0" distL="0" distR="0" wp14:anchorId="6654899E" wp14:editId="372DBF43">
            <wp:extent cx="4743450" cy="236335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486" cy="23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D6D9" w14:textId="040F8500" w:rsidR="006770D3" w:rsidRDefault="006770D3" w:rsidP="004B4C66">
      <w:pPr>
        <w:pStyle w:val="a4"/>
      </w:pPr>
      <w:r>
        <w:t>Рисунок 13</w:t>
      </w:r>
    </w:p>
    <w:p w14:paraId="38E199C5" w14:textId="72B0E701" w:rsidR="003A63F9" w:rsidRDefault="006770D3" w:rsidP="001D79DF">
      <w:r>
        <w:t>Эта страница показывает, что пользователю предоставляется возможность увидеть свой уровень внутри приложения, количество заработанной внутри приложения валюты, а также перейти на соответствующие страницы для получения бонусов и просмотра истории посещения мероприятий.</w:t>
      </w:r>
    </w:p>
    <w:p w14:paraId="614D03FE" w14:textId="7B229A69" w:rsidR="004C0BF9" w:rsidRDefault="004C0BF9" w:rsidP="004C0BF9">
      <w:pPr>
        <w:pStyle w:val="3"/>
        <w:ind w:firstLine="0"/>
      </w:pPr>
      <w:bookmarkStart w:id="30" w:name="_Toc36863786"/>
      <w:r>
        <w:t>6.4.8 Испытание функционала</w:t>
      </w:r>
      <w:r w:rsidR="007D3071">
        <w:t>, связанного с мероприятиями</w:t>
      </w:r>
      <w:bookmarkEnd w:id="30"/>
    </w:p>
    <w:p w14:paraId="798AB384" w14:textId="11A8CD4F" w:rsidR="007D3071" w:rsidRDefault="007D3071" w:rsidP="007D3071">
      <w:r>
        <w:t xml:space="preserve">При открытии страницы конкретного мероприятия должна открываться страница с описанием этого мероприятия (рис 14). </w:t>
      </w:r>
    </w:p>
    <w:p w14:paraId="13D919E2" w14:textId="0B8B2CDC" w:rsidR="00D44C83" w:rsidRDefault="00D44C83" w:rsidP="00D44C83">
      <w:pPr>
        <w:ind w:firstLine="0"/>
        <w:jc w:val="center"/>
      </w:pPr>
      <w:r w:rsidRPr="00D44C83">
        <w:rPr>
          <w:noProof/>
        </w:rPr>
        <w:drawing>
          <wp:inline distT="0" distB="0" distL="0" distR="0" wp14:anchorId="33CD9DB3" wp14:editId="56ABE4CE">
            <wp:extent cx="4103363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8966" cy="23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4787" w14:textId="073F9FCB" w:rsidR="00D44C83" w:rsidRDefault="00D44C83" w:rsidP="004B4C66">
      <w:pPr>
        <w:pStyle w:val="a4"/>
      </w:pPr>
      <w:r>
        <w:t>Рисунок 14</w:t>
      </w:r>
    </w:p>
    <w:p w14:paraId="2EE1E36C" w14:textId="2ADE7450" w:rsidR="00D44C83" w:rsidRDefault="00D44C83" w:rsidP="00D44C83"/>
    <w:p w14:paraId="3320DEE1" w14:textId="20F1EAED" w:rsidR="00D44C83" w:rsidRDefault="00D44C83" w:rsidP="00D44C83">
      <w:r>
        <w:t xml:space="preserve">Соответственно снизу пользователю предлагается </w:t>
      </w:r>
      <w:proofErr w:type="spellStart"/>
      <w:r>
        <w:t>авторизироваться</w:t>
      </w:r>
      <w:proofErr w:type="spellEnd"/>
      <w:r>
        <w:t xml:space="preserve"> для дальнейших действий. </w:t>
      </w:r>
      <w:r w:rsidR="00296C5B">
        <w:t>При авторизации там находится кнопка (рис 15) «Принять участие!»</w:t>
      </w:r>
    </w:p>
    <w:p w14:paraId="7BCE555E" w14:textId="784337D5" w:rsidR="00296C5B" w:rsidRDefault="00296C5B" w:rsidP="00D44C83">
      <w:pPr>
        <w:rPr>
          <w:lang w:val="en-US"/>
        </w:rPr>
      </w:pPr>
      <w:r w:rsidRPr="00296C5B">
        <w:rPr>
          <w:noProof/>
          <w:lang w:val="en-US"/>
        </w:rPr>
        <w:drawing>
          <wp:inline distT="0" distB="0" distL="0" distR="0" wp14:anchorId="4316E266" wp14:editId="7BD0C77E">
            <wp:extent cx="4695825" cy="10189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6525" cy="10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AE91" w14:textId="1168E1F4" w:rsidR="00296C5B" w:rsidRDefault="00296C5B" w:rsidP="004B4C66">
      <w:pPr>
        <w:pStyle w:val="a4"/>
      </w:pPr>
      <w:r>
        <w:t>Рисунок 15</w:t>
      </w:r>
    </w:p>
    <w:p w14:paraId="7FB10263" w14:textId="186937F2" w:rsidR="00296C5B" w:rsidRDefault="00296C5B" w:rsidP="00296C5B">
      <w:r>
        <w:t xml:space="preserve">При нажатии на эту кнопку появляется страница с информацией об авторизации. Для пользователя генерируется его токен и </w:t>
      </w:r>
      <w:r>
        <w:rPr>
          <w:lang w:val="en-US"/>
        </w:rPr>
        <w:t>QR</w:t>
      </w:r>
      <w:r w:rsidRPr="00296C5B">
        <w:t>-</w:t>
      </w:r>
      <w:r>
        <w:t>код. Валидная страница отображена ниже (рис 16).</w:t>
      </w:r>
    </w:p>
    <w:p w14:paraId="1793FC6F" w14:textId="5AD87B10" w:rsidR="00296C5B" w:rsidRDefault="00537988" w:rsidP="00537988">
      <w:pPr>
        <w:ind w:firstLine="0"/>
      </w:pPr>
      <w:r w:rsidRPr="00537988">
        <w:rPr>
          <w:noProof/>
        </w:rPr>
        <w:drawing>
          <wp:inline distT="0" distB="0" distL="0" distR="0" wp14:anchorId="0A002A18" wp14:editId="62437D7D">
            <wp:extent cx="5940425" cy="4135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2ED9" w14:textId="4E91A34D" w:rsidR="00D44C83" w:rsidRPr="004B4C66" w:rsidRDefault="00537988" w:rsidP="004B4C66">
      <w:pPr>
        <w:pStyle w:val="a4"/>
      </w:pPr>
      <w:r>
        <w:t>Рисунок 1</w:t>
      </w:r>
      <w:r w:rsidRPr="004B4C66">
        <w:t>6</w:t>
      </w:r>
    </w:p>
    <w:p w14:paraId="4432AF44" w14:textId="677AABED" w:rsidR="0036360F" w:rsidRPr="004B4C66" w:rsidRDefault="0036360F" w:rsidP="0036360F"/>
    <w:p w14:paraId="68229656" w14:textId="77777777" w:rsidR="0036360F" w:rsidRPr="004B4C66" w:rsidRDefault="0036360F" w:rsidP="0036360F"/>
    <w:p w14:paraId="674BD2A9" w14:textId="0416E73C" w:rsidR="00D44C83" w:rsidRDefault="00D52B82" w:rsidP="00D44C83">
      <w:pPr>
        <w:pStyle w:val="3"/>
        <w:ind w:firstLine="0"/>
      </w:pPr>
      <w:bookmarkStart w:id="31" w:name="_Toc36863787"/>
      <w:r>
        <w:lastRenderedPageBreak/>
        <w:t>6</w:t>
      </w:r>
      <w:r w:rsidR="00D44C83">
        <w:t>.4.9 Испытание функционала</w:t>
      </w:r>
      <w:r w:rsidR="00AB4D94">
        <w:t xml:space="preserve"> менеджера</w:t>
      </w:r>
      <w:bookmarkEnd w:id="31"/>
    </w:p>
    <w:p w14:paraId="33F3A0D1" w14:textId="4CAD656D" w:rsidR="00AB4D94" w:rsidRDefault="00AB4D94" w:rsidP="00AB4D94">
      <w:r>
        <w:t>Менеджер может ввести токен пользователя в определенное поле для регистрации участия пользователя в мероприятии (рис 17).</w:t>
      </w:r>
    </w:p>
    <w:p w14:paraId="1EF09BB2" w14:textId="690FCDCA" w:rsidR="00D52B82" w:rsidRDefault="00D52B82" w:rsidP="00D52B82">
      <w:pPr>
        <w:ind w:firstLine="0"/>
      </w:pPr>
      <w:r w:rsidRPr="00D52B82">
        <w:rPr>
          <w:noProof/>
        </w:rPr>
        <w:drawing>
          <wp:inline distT="0" distB="0" distL="0" distR="0" wp14:anchorId="4EA9E281" wp14:editId="58509826">
            <wp:extent cx="5940425" cy="17056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4797" w14:textId="2A8E9732" w:rsidR="00D52B82" w:rsidRDefault="00D52B82" w:rsidP="004B4C66">
      <w:pPr>
        <w:pStyle w:val="a4"/>
      </w:pPr>
      <w:r>
        <w:t>Рисунок 17</w:t>
      </w:r>
    </w:p>
    <w:p w14:paraId="3B4B3088" w14:textId="77777777" w:rsidR="0036360F" w:rsidRPr="0036360F" w:rsidRDefault="0036360F" w:rsidP="0036360F"/>
    <w:p w14:paraId="40E4EC31" w14:textId="681699B2" w:rsidR="00F20E7A" w:rsidRPr="00F20E7A" w:rsidRDefault="00F20E7A" w:rsidP="00F20E7A">
      <w:r>
        <w:t>При успешном подтверждении участия появляется страница с соответствующим сообщением (рис 18).</w:t>
      </w:r>
    </w:p>
    <w:p w14:paraId="7F19E656" w14:textId="761EBACA" w:rsidR="00D52B82" w:rsidRDefault="00F20E7A" w:rsidP="00F20E7A">
      <w:pPr>
        <w:ind w:firstLine="0"/>
      </w:pPr>
      <w:r w:rsidRPr="00F20E7A">
        <w:rPr>
          <w:noProof/>
        </w:rPr>
        <w:drawing>
          <wp:inline distT="0" distB="0" distL="0" distR="0" wp14:anchorId="13F0E081" wp14:editId="37CE677A">
            <wp:extent cx="5940425" cy="20478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E1F2" w14:textId="14641832" w:rsidR="00F20E7A" w:rsidRPr="004B4C66" w:rsidRDefault="00F20E7A" w:rsidP="004B4C66">
      <w:pPr>
        <w:pStyle w:val="a4"/>
      </w:pPr>
      <w:r>
        <w:t>Рисунок 1</w:t>
      </w:r>
      <w:r w:rsidRPr="004B4C66">
        <w:t>8</w:t>
      </w:r>
    </w:p>
    <w:p w14:paraId="24AA041A" w14:textId="5FD1F19B" w:rsidR="0036360F" w:rsidRDefault="0036360F">
      <w:pPr>
        <w:spacing w:line="259" w:lineRule="auto"/>
        <w:ind w:firstLine="0"/>
        <w:jc w:val="left"/>
      </w:pPr>
      <w:r>
        <w:br w:type="page"/>
      </w:r>
    </w:p>
    <w:p w14:paraId="142EB53B" w14:textId="77777777" w:rsidR="00402D5C" w:rsidRPr="00253507" w:rsidRDefault="00402D5C" w:rsidP="00253507"/>
    <w:p w14:paraId="48CF33DB" w14:textId="6713B7E3" w:rsidR="00064C8E" w:rsidRPr="004B4C66" w:rsidRDefault="000911C3" w:rsidP="00064C8E">
      <w:pPr>
        <w:pStyle w:val="1"/>
      </w:pPr>
      <w:bookmarkStart w:id="32" w:name="_Toc36863788"/>
      <w:r w:rsidRPr="004B4C66">
        <w:t>7</w:t>
      </w:r>
      <w:r w:rsidR="00064C8E" w:rsidRPr="004B4C66">
        <w:t xml:space="preserve">. </w:t>
      </w:r>
      <w:r w:rsidR="00064C8E">
        <w:t>Приложения</w:t>
      </w:r>
      <w:bookmarkEnd w:id="32"/>
    </w:p>
    <w:p w14:paraId="500526DC" w14:textId="47152F6A" w:rsidR="00064C8E" w:rsidRPr="004B4C66" w:rsidRDefault="002B5FD8" w:rsidP="00064C8E">
      <w:pPr>
        <w:pStyle w:val="2"/>
      </w:pPr>
      <w:bookmarkStart w:id="33" w:name="_Toc36863789"/>
      <w:r w:rsidRPr="004B4C66">
        <w:t>7</w:t>
      </w:r>
      <w:r w:rsidR="00064C8E" w:rsidRPr="004B4C66">
        <w:t xml:space="preserve">.1. </w:t>
      </w:r>
      <w:r w:rsidR="00064C8E">
        <w:t>Список</w:t>
      </w:r>
      <w:r w:rsidR="00064C8E" w:rsidRPr="004B4C66">
        <w:t xml:space="preserve"> </w:t>
      </w:r>
      <w:r w:rsidR="00064C8E">
        <w:t>используемой</w:t>
      </w:r>
      <w:r w:rsidR="00064C8E" w:rsidRPr="004B4C66">
        <w:t xml:space="preserve"> </w:t>
      </w:r>
      <w:r w:rsidR="00064C8E">
        <w:t>литературы</w:t>
      </w:r>
      <w:bookmarkEnd w:id="33"/>
    </w:p>
    <w:p w14:paraId="564C902C" w14:textId="77777777" w:rsidR="00F96A65" w:rsidRPr="00F96A65" w:rsidRDefault="00F96A65" w:rsidP="00F96A65">
      <w:r w:rsidRPr="00F96A65">
        <w:t>1.</w:t>
      </w:r>
      <w:r w:rsidRPr="00F96A65">
        <w:tab/>
        <w:t xml:space="preserve"> Игрофикация.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F96A65">
        <w:t>://</w:t>
      </w:r>
      <w:r w:rsidRPr="00F96A65">
        <w:rPr>
          <w:lang w:val="en-US"/>
        </w:rPr>
        <w:t>ru</w:t>
      </w:r>
      <w:r w:rsidRPr="00F96A65">
        <w:t>.</w:t>
      </w:r>
      <w:r w:rsidRPr="00F96A65">
        <w:rPr>
          <w:lang w:val="en-US"/>
        </w:rPr>
        <w:t>wikipedia</w:t>
      </w:r>
      <w:r w:rsidRPr="00F96A65">
        <w:t>.</w:t>
      </w:r>
      <w:r w:rsidRPr="00F96A65">
        <w:rPr>
          <w:lang w:val="en-US"/>
        </w:rPr>
        <w:t>org</w:t>
      </w:r>
      <w:r w:rsidRPr="00F96A65">
        <w:t>/</w:t>
      </w:r>
      <w:r w:rsidRPr="00F96A65">
        <w:rPr>
          <w:lang w:val="en-US"/>
        </w:rPr>
        <w:t>wiki</w:t>
      </w:r>
      <w:r w:rsidRPr="00F96A65">
        <w:t>/Игрофикация, свободный (дата обращения 22.10.19)</w:t>
      </w:r>
    </w:p>
    <w:p w14:paraId="5243BA68" w14:textId="77777777" w:rsidR="00F96A65" w:rsidRPr="00F96A65" w:rsidRDefault="00F96A65" w:rsidP="00F96A65">
      <w:r w:rsidRPr="00F96A65">
        <w:t xml:space="preserve">2. </w:t>
      </w:r>
      <w:r w:rsidRPr="00F96A65">
        <w:tab/>
      </w:r>
      <w:r w:rsidRPr="00F96A65">
        <w:rPr>
          <w:lang w:val="en-US"/>
        </w:rPr>
        <w:t>QR</w:t>
      </w:r>
      <w:r w:rsidRPr="00F96A65">
        <w:t xml:space="preserve">-код.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F96A65">
        <w:t>://</w:t>
      </w:r>
      <w:r w:rsidRPr="00F96A65">
        <w:rPr>
          <w:lang w:val="en-US"/>
        </w:rPr>
        <w:t>ru</w:t>
      </w:r>
      <w:r w:rsidRPr="00F96A65">
        <w:t>.</w:t>
      </w:r>
      <w:r w:rsidRPr="00F96A65">
        <w:rPr>
          <w:lang w:val="en-US"/>
        </w:rPr>
        <w:t>wikipedia</w:t>
      </w:r>
      <w:r w:rsidRPr="00F96A65">
        <w:t>.</w:t>
      </w:r>
      <w:r w:rsidRPr="00F96A65">
        <w:rPr>
          <w:lang w:val="en-US"/>
        </w:rPr>
        <w:t>org</w:t>
      </w:r>
      <w:r w:rsidRPr="00F96A65">
        <w:t>/</w:t>
      </w:r>
      <w:r w:rsidRPr="00F96A65">
        <w:rPr>
          <w:lang w:val="en-US"/>
        </w:rPr>
        <w:t>wiki</w:t>
      </w:r>
      <w:r w:rsidRPr="00F96A65">
        <w:t>/</w:t>
      </w:r>
      <w:r w:rsidRPr="00F96A65">
        <w:rPr>
          <w:lang w:val="en-US"/>
        </w:rPr>
        <w:t>QR</w:t>
      </w:r>
      <w:r w:rsidRPr="00F96A65">
        <w:t>-код, свободный (дата обращения 23.10.19)</w:t>
      </w:r>
    </w:p>
    <w:p w14:paraId="0B52FA22" w14:textId="77777777" w:rsidR="00F96A65" w:rsidRPr="00F96A65" w:rsidRDefault="00F96A65" w:rsidP="00F96A65">
      <w:r w:rsidRPr="00F96A65">
        <w:t>3.</w:t>
      </w:r>
      <w:r w:rsidRPr="00F96A65">
        <w:tab/>
        <w:t xml:space="preserve">Волонтерство.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F96A65">
        <w:t>://</w:t>
      </w:r>
      <w:r w:rsidRPr="00F96A65">
        <w:rPr>
          <w:lang w:val="en-US"/>
        </w:rPr>
        <w:t>ru</w:t>
      </w:r>
      <w:r w:rsidRPr="00F96A65">
        <w:t>.</w:t>
      </w:r>
      <w:r w:rsidRPr="00F96A65">
        <w:rPr>
          <w:lang w:val="en-US"/>
        </w:rPr>
        <w:t>wikipedia</w:t>
      </w:r>
      <w:r w:rsidRPr="00F96A65">
        <w:t>.</w:t>
      </w:r>
      <w:r w:rsidRPr="00F96A65">
        <w:rPr>
          <w:lang w:val="en-US"/>
        </w:rPr>
        <w:t>org</w:t>
      </w:r>
      <w:r w:rsidRPr="00F96A65">
        <w:t>/</w:t>
      </w:r>
      <w:r w:rsidRPr="00F96A65">
        <w:rPr>
          <w:lang w:val="en-US"/>
        </w:rPr>
        <w:t>wiki</w:t>
      </w:r>
      <w:r w:rsidRPr="00F96A65">
        <w:t>/</w:t>
      </w:r>
      <w:proofErr w:type="spellStart"/>
      <w:r w:rsidRPr="00F96A65">
        <w:t>Волонтёрство</w:t>
      </w:r>
      <w:proofErr w:type="spellEnd"/>
      <w:r w:rsidRPr="00F96A65">
        <w:t>, свободный (дата обращения 23.10.19)</w:t>
      </w:r>
    </w:p>
    <w:p w14:paraId="09528F5F" w14:textId="77777777" w:rsidR="00F96A65" w:rsidRPr="00E13CDC" w:rsidRDefault="00F96A65" w:rsidP="00F96A65">
      <w:r w:rsidRPr="00E13CDC">
        <w:t xml:space="preserve">4. </w:t>
      </w:r>
      <w:r w:rsidRPr="00E13CDC">
        <w:tab/>
        <w:t>Единая система программной документации – М.: ИПК Издательство стандартов, 2000.</w:t>
      </w:r>
    </w:p>
    <w:p w14:paraId="3F52D8A6" w14:textId="77777777" w:rsidR="00F96A65" w:rsidRPr="00E13CDC" w:rsidRDefault="00F96A65" w:rsidP="00F96A65">
      <w:r w:rsidRPr="00E13CDC">
        <w:t>5.</w:t>
      </w:r>
      <w:r w:rsidRPr="00E13CDC">
        <w:tab/>
        <w:t xml:space="preserve">Локация.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E13CDC">
        <w:t>://</w:t>
      </w:r>
      <w:r w:rsidRPr="00F96A65">
        <w:rPr>
          <w:lang w:val="en-US"/>
        </w:rPr>
        <w:t>ru</w:t>
      </w:r>
      <w:r w:rsidRPr="00E13CDC">
        <w:t>.</w:t>
      </w:r>
      <w:r w:rsidRPr="00F96A65">
        <w:rPr>
          <w:lang w:val="en-US"/>
        </w:rPr>
        <w:t>wikipedia</w:t>
      </w:r>
      <w:r w:rsidRPr="00E13CDC">
        <w:t>.</w:t>
      </w:r>
      <w:r w:rsidRPr="00F96A65">
        <w:rPr>
          <w:lang w:val="en-US"/>
        </w:rPr>
        <w:t>org</w:t>
      </w:r>
      <w:r w:rsidRPr="00E13CDC">
        <w:t>/</w:t>
      </w:r>
      <w:r w:rsidRPr="00F96A65">
        <w:rPr>
          <w:lang w:val="en-US"/>
        </w:rPr>
        <w:t>wiki</w:t>
      </w:r>
      <w:r w:rsidRPr="00E13CDC">
        <w:t xml:space="preserve">/Локация, свободный (дата обращения 23.10.19) </w:t>
      </w:r>
    </w:p>
    <w:p w14:paraId="6C523F92" w14:textId="684E276D" w:rsidR="00064C8E" w:rsidRPr="00F96A65" w:rsidRDefault="00F96A65" w:rsidP="00F96A65">
      <w:r w:rsidRPr="00E13CDC">
        <w:t>6.</w:t>
      </w:r>
      <w:r w:rsidRPr="00E13CDC">
        <w:tab/>
        <w:t xml:space="preserve">Токен. [Электронный ресурс] / Свободная энциклопедия Википедия. Режим доступа: </w:t>
      </w:r>
      <w:r w:rsidRPr="00F96A65">
        <w:rPr>
          <w:lang w:val="en-US"/>
        </w:rPr>
        <w:t>https</w:t>
      </w:r>
      <w:r w:rsidRPr="00E13CDC">
        <w:t>://</w:t>
      </w:r>
      <w:r w:rsidRPr="00F96A65">
        <w:rPr>
          <w:lang w:val="en-US"/>
        </w:rPr>
        <w:t>ru</w:t>
      </w:r>
      <w:r w:rsidRPr="00E13CDC">
        <w:t>.</w:t>
      </w:r>
      <w:r w:rsidRPr="00F96A65">
        <w:rPr>
          <w:lang w:val="en-US"/>
        </w:rPr>
        <w:t>wikipedia</w:t>
      </w:r>
      <w:r w:rsidRPr="00E13CDC">
        <w:t>.</w:t>
      </w:r>
      <w:r w:rsidRPr="00F96A65">
        <w:rPr>
          <w:lang w:val="en-US"/>
        </w:rPr>
        <w:t>org</w:t>
      </w:r>
      <w:r w:rsidRPr="00E13CDC">
        <w:t>/</w:t>
      </w:r>
      <w:r w:rsidRPr="00F96A65">
        <w:rPr>
          <w:lang w:val="en-US"/>
        </w:rPr>
        <w:t>wiki</w:t>
      </w:r>
      <w:r w:rsidRPr="00E13CDC">
        <w:t>/Токен_(авторизации), свободный (дата обращения 23.10.19)</w:t>
      </w:r>
      <w:r w:rsidR="00064C8E" w:rsidRPr="00F96A65">
        <w:rPr>
          <w:rFonts w:cs="Times New Roman"/>
          <w:szCs w:val="28"/>
        </w:rPr>
        <w:br w:type="page"/>
      </w:r>
    </w:p>
    <w:tbl>
      <w:tblPr>
        <w:tblStyle w:val="a9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8"/>
        <w:gridCol w:w="1073"/>
        <w:gridCol w:w="1057"/>
        <w:gridCol w:w="606"/>
        <w:gridCol w:w="1436"/>
        <w:gridCol w:w="938"/>
        <w:gridCol w:w="938"/>
        <w:gridCol w:w="1633"/>
        <w:gridCol w:w="794"/>
        <w:gridCol w:w="482"/>
      </w:tblGrid>
      <w:tr w:rsidR="00064C8E" w14:paraId="665E9CF6" w14:textId="77777777" w:rsidTr="00064C8E">
        <w:trPr>
          <w:trHeight w:val="5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AA6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064C8E" w14:paraId="566582BB" w14:textId="77777777" w:rsidTr="00064C8E">
        <w:trPr>
          <w:trHeight w:val="113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87304" w14:textId="77777777" w:rsidR="00064C8E" w:rsidRDefault="00064C8E">
            <w:pPr>
              <w:spacing w:line="240" w:lineRule="auto"/>
              <w:ind w:left="-142" w:right="-202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Изм.</w:t>
            </w:r>
          </w:p>
        </w:tc>
        <w:tc>
          <w:tcPr>
            <w:tcW w:w="20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13EA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CD96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4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DAE6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922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CBE3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92E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</w:tr>
      <w:tr w:rsidR="00064C8E" w14:paraId="68D03B83" w14:textId="77777777" w:rsidTr="00064C8E">
        <w:trPr>
          <w:trHeight w:val="6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1F78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508C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измененных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670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33BE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CF36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21633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A7853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6BACE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94296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C2E7C" w14:textId="77777777" w:rsidR="00064C8E" w:rsidRDefault="00064C8E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064C8E" w14:paraId="12D7D2EA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031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051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E94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7D27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1BCF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A0E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A9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FE65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2E9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CE77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4C344322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30D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B5D9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931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E12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78C3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00A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40F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269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E5F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636E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7AE4DE7B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050B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218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8E6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45D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FE9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4E5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309F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E7D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598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95A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2EA89A0A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203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34F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E6C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2B5A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E0A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AFCE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407C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0E1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7ABF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245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441104F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498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75F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62B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217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BBE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BE47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330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B255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FCC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426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54D9D7F6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649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D00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0120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FB2A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5F8B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3D0D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E7BD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22E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D90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C9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45C7333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CA4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25AA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BE11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892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811D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DEF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4875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9295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3B77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0C7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241ED9DE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417C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D90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EEAC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D85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4773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400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A946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CB4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26C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E8A5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0D9193B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8E97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0A56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695A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A9D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9A74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4264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CAC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35F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2152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691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7206B4F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B4A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BB7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9B38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2B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563D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5549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813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FC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719C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817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B03C871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8B38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B44F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71A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FFCE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D17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231E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22D8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AA65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ED9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694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5D62FE9F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D6B1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567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8AA4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A707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6D6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C84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829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C90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2056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538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1ECDCB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EEC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C34E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609C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40A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64DD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D88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7E86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B740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552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2E23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89CB564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A9E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0D0F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5E5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C5F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66B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D67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78B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62F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B38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E40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42FE8C5E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7A21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CB6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60A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851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6B98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90E0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A23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74F1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6FD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0A3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65130E4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D38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FCD8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C467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842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35B4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D3B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B3B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8B7E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565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1024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18D10638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D5F3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7AC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196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80F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BFC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CC1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B0C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8546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B1C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0643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6AF8E87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585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5B0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D93C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0AC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C994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15E5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BDF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98DA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B95A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8458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16374E2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BA60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9A2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3AF6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C4D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103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C235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38E4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607F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93B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0A2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1252B89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466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2549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7AF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167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3C4D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3809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E17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BC20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EDA4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808C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A62A72B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E29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863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460B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EB97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458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0E9D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A85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FD2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969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4BA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2E2BE417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41F9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F78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1437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3B3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DC9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43E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40E9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FA60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E36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111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E06BA1A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06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7CB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361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C363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C87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CAC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578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DB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9B81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73F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833A794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67C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8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33B4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40C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1BD3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10E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B99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C4A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335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FB58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E694AE7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0A0B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B4E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55BB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BF02B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96B0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ABD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A047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A440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927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7AC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3E682B4A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B657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FA4F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C72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6C1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BC18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B4E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7D47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F9FB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E32C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B2B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01A5F62D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912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B8B6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F7AE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BE33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783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AD6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7E00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A01F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858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0436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7B550C10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1BB3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26E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CC1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C72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CDE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1ED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DE49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31F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2C1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54F0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5D759038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CA3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370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EC1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A4BC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A033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FF8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0B7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F45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600E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807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4391CDBC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AA96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E3C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0091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8B2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B275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F5F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CC127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D1A2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ECE0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099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114C40E3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E8F3F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A379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324D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6AE1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60F9A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8D4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643F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9829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A9D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53B2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64C8E" w14:paraId="6531EF35" w14:textId="77777777" w:rsidTr="00064C8E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0188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199AC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11819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754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D60AE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2EF25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D22B3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1914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3C4E6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A9D" w14:textId="77777777" w:rsidR="00064C8E" w:rsidRDefault="00064C8E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47B2AA9B" w14:textId="77777777" w:rsidR="00064C8E" w:rsidRDefault="00064C8E" w:rsidP="00064C8E">
      <w:pPr>
        <w:rPr>
          <w:rFonts w:cs="Times New Roman"/>
          <w:szCs w:val="28"/>
        </w:rPr>
      </w:pPr>
    </w:p>
    <w:p w14:paraId="2C47DACB" w14:textId="77777777" w:rsidR="00064C8E" w:rsidRDefault="00064C8E" w:rsidP="00064C8E"/>
    <w:p w14:paraId="2499648F" w14:textId="77777777" w:rsidR="00974530" w:rsidRDefault="00974530"/>
    <w:sectPr w:rsidR="0097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BF979" w14:textId="77777777" w:rsidR="00F766F9" w:rsidRDefault="00F766F9" w:rsidP="000E411C">
      <w:pPr>
        <w:spacing w:after="0" w:line="240" w:lineRule="auto"/>
      </w:pPr>
      <w:r>
        <w:separator/>
      </w:r>
    </w:p>
  </w:endnote>
  <w:endnote w:type="continuationSeparator" w:id="0">
    <w:p w14:paraId="5DA3B68D" w14:textId="77777777" w:rsidR="00F766F9" w:rsidRDefault="00F766F9" w:rsidP="000E4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27F93" w14:textId="77777777" w:rsidR="00F766F9" w:rsidRDefault="00F766F9" w:rsidP="000E411C">
      <w:pPr>
        <w:spacing w:after="0" w:line="240" w:lineRule="auto"/>
      </w:pPr>
      <w:r>
        <w:separator/>
      </w:r>
    </w:p>
  </w:footnote>
  <w:footnote w:type="continuationSeparator" w:id="0">
    <w:p w14:paraId="1D32E949" w14:textId="77777777" w:rsidR="00F766F9" w:rsidRDefault="00F766F9" w:rsidP="000E4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7760048"/>
      <w:docPartObj>
        <w:docPartGallery w:val="Page Numbers (Top of Page)"/>
        <w:docPartUnique/>
      </w:docPartObj>
    </w:sdtPr>
    <w:sdtEndPr/>
    <w:sdtContent>
      <w:p w14:paraId="63076ABB" w14:textId="5BBB88E2" w:rsidR="00050758" w:rsidRDefault="000507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79C50A" w14:textId="77F8E642" w:rsidR="00050758" w:rsidRDefault="00050758" w:rsidP="000E411C">
    <w:pPr>
      <w:spacing w:after="0" w:line="240" w:lineRule="auto"/>
      <w:ind w:firstLine="0"/>
      <w:jc w:val="center"/>
    </w:pPr>
    <w:r>
      <w:t>RU.17701729.04.01-01 51</w:t>
    </w:r>
    <w:r>
      <w:rPr>
        <w:spacing w:val="-5"/>
      </w:rPr>
      <w:t xml:space="preserve"> </w:t>
    </w:r>
    <w:r>
      <w:t>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40" w:hanging="360"/>
      </w:pPr>
    </w:lvl>
    <w:lvl w:ilvl="2" w:tplc="0419001B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>
      <w:start w:val="1"/>
      <w:numFmt w:val="lowerLetter"/>
      <w:lvlText w:val="%5."/>
      <w:lvlJc w:val="left"/>
      <w:pPr>
        <w:ind w:left="4200" w:hanging="360"/>
      </w:pPr>
    </w:lvl>
    <w:lvl w:ilvl="5" w:tplc="0419001B">
      <w:start w:val="1"/>
      <w:numFmt w:val="lowerRoman"/>
      <w:lvlText w:val="%6."/>
      <w:lvlJc w:val="right"/>
      <w:pPr>
        <w:ind w:left="4920" w:hanging="180"/>
      </w:pPr>
    </w:lvl>
    <w:lvl w:ilvl="6" w:tplc="0419000F">
      <w:start w:val="1"/>
      <w:numFmt w:val="decimal"/>
      <w:lvlText w:val="%7."/>
      <w:lvlJc w:val="left"/>
      <w:pPr>
        <w:ind w:left="5640" w:hanging="360"/>
      </w:pPr>
    </w:lvl>
    <w:lvl w:ilvl="7" w:tplc="04190019">
      <w:start w:val="1"/>
      <w:numFmt w:val="lowerLetter"/>
      <w:lvlText w:val="%8."/>
      <w:lvlJc w:val="left"/>
      <w:pPr>
        <w:ind w:left="6360" w:hanging="360"/>
      </w:pPr>
    </w:lvl>
    <w:lvl w:ilvl="8" w:tplc="0419001B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308279C"/>
    <w:multiLevelType w:val="multilevel"/>
    <w:tmpl w:val="04B8664E"/>
    <w:lvl w:ilvl="0">
      <w:start w:val="5"/>
      <w:numFmt w:val="decimal"/>
      <w:lvlText w:val="%1"/>
      <w:lvlJc w:val="left"/>
      <w:pPr>
        <w:ind w:left="1284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92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>
      <w:start w:val="1"/>
      <w:numFmt w:val="decimal"/>
      <w:lvlText w:val="%3)"/>
      <w:lvlJc w:val="left"/>
      <w:pPr>
        <w:ind w:left="792" w:hanging="33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3503" w:hanging="334"/>
      </w:pPr>
      <w:rPr>
        <w:rFonts w:hint="default"/>
      </w:rPr>
    </w:lvl>
    <w:lvl w:ilvl="4">
      <w:numFmt w:val="bullet"/>
      <w:lvlText w:val="•"/>
      <w:lvlJc w:val="left"/>
      <w:pPr>
        <w:ind w:left="4615" w:hanging="334"/>
      </w:pPr>
      <w:rPr>
        <w:rFonts w:hint="default"/>
      </w:rPr>
    </w:lvl>
    <w:lvl w:ilvl="5">
      <w:numFmt w:val="bullet"/>
      <w:lvlText w:val="•"/>
      <w:lvlJc w:val="left"/>
      <w:pPr>
        <w:ind w:left="5726" w:hanging="334"/>
      </w:pPr>
      <w:rPr>
        <w:rFonts w:hint="default"/>
      </w:rPr>
    </w:lvl>
    <w:lvl w:ilvl="6">
      <w:numFmt w:val="bullet"/>
      <w:lvlText w:val="•"/>
      <w:lvlJc w:val="left"/>
      <w:pPr>
        <w:ind w:left="6838" w:hanging="334"/>
      </w:pPr>
      <w:rPr>
        <w:rFonts w:hint="default"/>
      </w:rPr>
    </w:lvl>
    <w:lvl w:ilvl="7">
      <w:numFmt w:val="bullet"/>
      <w:lvlText w:val="•"/>
      <w:lvlJc w:val="left"/>
      <w:pPr>
        <w:ind w:left="7950" w:hanging="334"/>
      </w:pPr>
      <w:rPr>
        <w:rFonts w:hint="default"/>
      </w:rPr>
    </w:lvl>
    <w:lvl w:ilvl="8">
      <w:numFmt w:val="bullet"/>
      <w:lvlText w:val="•"/>
      <w:lvlJc w:val="left"/>
      <w:pPr>
        <w:ind w:left="9062" w:hanging="334"/>
      </w:pPr>
      <w:rPr>
        <w:rFonts w:hint="default"/>
      </w:rPr>
    </w:lvl>
  </w:abstractNum>
  <w:abstractNum w:abstractNumId="2" w15:restartNumberingAfterBreak="0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44435"/>
    <w:multiLevelType w:val="hybridMultilevel"/>
    <w:tmpl w:val="C12E8A9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CC0AD9"/>
    <w:multiLevelType w:val="multilevel"/>
    <w:tmpl w:val="4C56E184"/>
    <w:lvl w:ilvl="0">
      <w:start w:val="1"/>
      <w:numFmt w:val="decimal"/>
      <w:lvlText w:val="%1)"/>
      <w:lvlJc w:val="left"/>
      <w:pPr>
        <w:ind w:left="1211" w:hanging="360"/>
      </w:pPr>
      <w:rPr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632A088E"/>
    <w:multiLevelType w:val="hybridMultilevel"/>
    <w:tmpl w:val="9E968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AF"/>
    <w:rsid w:val="00036151"/>
    <w:rsid w:val="00050758"/>
    <w:rsid w:val="00064C8E"/>
    <w:rsid w:val="00070F68"/>
    <w:rsid w:val="0008044B"/>
    <w:rsid w:val="0008169B"/>
    <w:rsid w:val="00082B01"/>
    <w:rsid w:val="000911C3"/>
    <w:rsid w:val="00091504"/>
    <w:rsid w:val="000D0AD4"/>
    <w:rsid w:val="000D469A"/>
    <w:rsid w:val="000E2AA3"/>
    <w:rsid w:val="000E411C"/>
    <w:rsid w:val="001268DB"/>
    <w:rsid w:val="00140DE9"/>
    <w:rsid w:val="001655AE"/>
    <w:rsid w:val="00167AD5"/>
    <w:rsid w:val="001732B4"/>
    <w:rsid w:val="00197273"/>
    <w:rsid w:val="001D79DF"/>
    <w:rsid w:val="002123A7"/>
    <w:rsid w:val="0023151D"/>
    <w:rsid w:val="00237D83"/>
    <w:rsid w:val="00253507"/>
    <w:rsid w:val="00270384"/>
    <w:rsid w:val="002819C2"/>
    <w:rsid w:val="00296C5B"/>
    <w:rsid w:val="002A126D"/>
    <w:rsid w:val="002B1530"/>
    <w:rsid w:val="002B5FD8"/>
    <w:rsid w:val="002C10D7"/>
    <w:rsid w:val="002D30E4"/>
    <w:rsid w:val="00304206"/>
    <w:rsid w:val="00314A92"/>
    <w:rsid w:val="00316B18"/>
    <w:rsid w:val="003177B9"/>
    <w:rsid w:val="0036360F"/>
    <w:rsid w:val="00367F19"/>
    <w:rsid w:val="003A63F9"/>
    <w:rsid w:val="003C0ED2"/>
    <w:rsid w:val="003D19E1"/>
    <w:rsid w:val="00402D5C"/>
    <w:rsid w:val="00410298"/>
    <w:rsid w:val="00427C8D"/>
    <w:rsid w:val="00444419"/>
    <w:rsid w:val="00455B02"/>
    <w:rsid w:val="004646FE"/>
    <w:rsid w:val="00467659"/>
    <w:rsid w:val="00467939"/>
    <w:rsid w:val="004759E5"/>
    <w:rsid w:val="004A76C9"/>
    <w:rsid w:val="004B4C66"/>
    <w:rsid w:val="004C0BF9"/>
    <w:rsid w:val="004C512A"/>
    <w:rsid w:val="004D0825"/>
    <w:rsid w:val="004F21ED"/>
    <w:rsid w:val="00503122"/>
    <w:rsid w:val="0051256C"/>
    <w:rsid w:val="00517CA5"/>
    <w:rsid w:val="00537988"/>
    <w:rsid w:val="00564D9C"/>
    <w:rsid w:val="00575E22"/>
    <w:rsid w:val="0058419C"/>
    <w:rsid w:val="005A5D7D"/>
    <w:rsid w:val="005B3526"/>
    <w:rsid w:val="005D533C"/>
    <w:rsid w:val="00625ED6"/>
    <w:rsid w:val="00626F8B"/>
    <w:rsid w:val="0063226B"/>
    <w:rsid w:val="006333C2"/>
    <w:rsid w:val="006674F9"/>
    <w:rsid w:val="006770D3"/>
    <w:rsid w:val="00681FB7"/>
    <w:rsid w:val="00697807"/>
    <w:rsid w:val="006A1DE2"/>
    <w:rsid w:val="006A29E9"/>
    <w:rsid w:val="006A7DAE"/>
    <w:rsid w:val="00724C65"/>
    <w:rsid w:val="00750B8B"/>
    <w:rsid w:val="007807E1"/>
    <w:rsid w:val="007B701B"/>
    <w:rsid w:val="007C15CD"/>
    <w:rsid w:val="007D3071"/>
    <w:rsid w:val="007D3832"/>
    <w:rsid w:val="007D4785"/>
    <w:rsid w:val="007D736F"/>
    <w:rsid w:val="007F1F96"/>
    <w:rsid w:val="007F5EFC"/>
    <w:rsid w:val="00856654"/>
    <w:rsid w:val="00872583"/>
    <w:rsid w:val="00882F41"/>
    <w:rsid w:val="008B5A9A"/>
    <w:rsid w:val="00912741"/>
    <w:rsid w:val="009152DC"/>
    <w:rsid w:val="009339B4"/>
    <w:rsid w:val="00946FE5"/>
    <w:rsid w:val="00970CB8"/>
    <w:rsid w:val="00974530"/>
    <w:rsid w:val="00990CB5"/>
    <w:rsid w:val="009D5130"/>
    <w:rsid w:val="009E01D3"/>
    <w:rsid w:val="009F2A43"/>
    <w:rsid w:val="00A064FE"/>
    <w:rsid w:val="00A147BC"/>
    <w:rsid w:val="00A1532F"/>
    <w:rsid w:val="00A24B4D"/>
    <w:rsid w:val="00A27C5E"/>
    <w:rsid w:val="00A31752"/>
    <w:rsid w:val="00A55D43"/>
    <w:rsid w:val="00A60A0C"/>
    <w:rsid w:val="00A66598"/>
    <w:rsid w:val="00AA4F49"/>
    <w:rsid w:val="00AB4D94"/>
    <w:rsid w:val="00B27A63"/>
    <w:rsid w:val="00B31EAF"/>
    <w:rsid w:val="00B36DF7"/>
    <w:rsid w:val="00B507D3"/>
    <w:rsid w:val="00B71CCC"/>
    <w:rsid w:val="00B811C4"/>
    <w:rsid w:val="00B93630"/>
    <w:rsid w:val="00BA37EC"/>
    <w:rsid w:val="00BC6B8F"/>
    <w:rsid w:val="00BD32D2"/>
    <w:rsid w:val="00BE130A"/>
    <w:rsid w:val="00BF16C3"/>
    <w:rsid w:val="00C01CCA"/>
    <w:rsid w:val="00C14364"/>
    <w:rsid w:val="00C2084B"/>
    <w:rsid w:val="00C20FA9"/>
    <w:rsid w:val="00C25C7F"/>
    <w:rsid w:val="00C534EA"/>
    <w:rsid w:val="00C72F48"/>
    <w:rsid w:val="00C73F29"/>
    <w:rsid w:val="00C87113"/>
    <w:rsid w:val="00CF4B65"/>
    <w:rsid w:val="00D2619F"/>
    <w:rsid w:val="00D36D4B"/>
    <w:rsid w:val="00D44C83"/>
    <w:rsid w:val="00D46741"/>
    <w:rsid w:val="00D52B82"/>
    <w:rsid w:val="00D80017"/>
    <w:rsid w:val="00D95AEF"/>
    <w:rsid w:val="00DD545A"/>
    <w:rsid w:val="00DD63D9"/>
    <w:rsid w:val="00DF5D7E"/>
    <w:rsid w:val="00E10FEC"/>
    <w:rsid w:val="00E13CDC"/>
    <w:rsid w:val="00E14A6A"/>
    <w:rsid w:val="00E2456D"/>
    <w:rsid w:val="00E3141E"/>
    <w:rsid w:val="00E81B41"/>
    <w:rsid w:val="00EA799B"/>
    <w:rsid w:val="00EB23FE"/>
    <w:rsid w:val="00EB26C2"/>
    <w:rsid w:val="00EC35C2"/>
    <w:rsid w:val="00EC38BD"/>
    <w:rsid w:val="00F054C4"/>
    <w:rsid w:val="00F073A7"/>
    <w:rsid w:val="00F20E7A"/>
    <w:rsid w:val="00F45B9D"/>
    <w:rsid w:val="00F64B92"/>
    <w:rsid w:val="00F73FFE"/>
    <w:rsid w:val="00F757D0"/>
    <w:rsid w:val="00F766F9"/>
    <w:rsid w:val="00F96A65"/>
    <w:rsid w:val="00FA6C40"/>
    <w:rsid w:val="00FB0E1C"/>
    <w:rsid w:val="00FE226F"/>
    <w:rsid w:val="00F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5882F"/>
  <w15:chartTrackingRefBased/>
  <w15:docId w15:val="{7095CB06-E647-47F6-85A3-9A31D486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C8E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4C8E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80017"/>
    <w:pPr>
      <w:keepNext/>
      <w:keepLines/>
      <w:spacing w:before="40" w:line="360" w:lineRule="auto"/>
      <w:ind w:firstLine="0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64C8E"/>
    <w:pPr>
      <w:keepNext/>
      <w:keepLines/>
      <w:spacing w:before="40" w:after="240"/>
      <w:ind w:left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C8E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0017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4C8E"/>
    <w:rPr>
      <w:rFonts w:ascii="Times New Roman" w:eastAsiaTheme="majorEastAsia" w:hAnsi="Times New Roman" w:cstheme="majorBidi"/>
      <w:b/>
      <w:sz w:val="28"/>
      <w:szCs w:val="24"/>
    </w:rPr>
  </w:style>
  <w:style w:type="character" w:styleId="a3">
    <w:name w:val="Hyperlink"/>
    <w:basedOn w:val="a0"/>
    <w:uiPriority w:val="99"/>
    <w:unhideWhenUsed/>
    <w:rsid w:val="00064C8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64C8E"/>
    <w:pPr>
      <w:spacing w:after="10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64C8E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64C8E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caption"/>
    <w:basedOn w:val="a"/>
    <w:next w:val="a"/>
    <w:autoRedefine/>
    <w:uiPriority w:val="35"/>
    <w:unhideWhenUsed/>
    <w:qFormat/>
    <w:rsid w:val="004B4C66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  <w:style w:type="paragraph" w:styleId="a5">
    <w:name w:val="Body Text"/>
    <w:basedOn w:val="a"/>
    <w:link w:val="a6"/>
    <w:uiPriority w:val="1"/>
    <w:unhideWhenUsed/>
    <w:qFormat/>
    <w:rsid w:val="00064C8E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064C8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1"/>
    <w:qFormat/>
    <w:rsid w:val="00064C8E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064C8E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064C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0E4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E411C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E4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E411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21</Pages>
  <Words>2621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Coach</dc:creator>
  <cp:keywords/>
  <dc:description/>
  <cp:lastModifiedBy>Grosser Deagler</cp:lastModifiedBy>
  <cp:revision>159</cp:revision>
  <dcterms:created xsi:type="dcterms:W3CDTF">2019-05-10T15:58:00Z</dcterms:created>
  <dcterms:modified xsi:type="dcterms:W3CDTF">2020-04-04T22:19:00Z</dcterms:modified>
</cp:coreProperties>
</file>