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41DC" w14:textId="77777777" w:rsidR="009D2EC1" w:rsidRPr="0095013D" w:rsidRDefault="009D2EC1" w:rsidP="009D2EC1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Pr="0095013D"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 w:rsidRPr="0095013D">
        <w:rPr>
          <w:rFonts w:cs="Times New Roman"/>
          <w:b/>
          <w:szCs w:val="28"/>
        </w:rPr>
        <w:br/>
        <w:t>«ВЫСШАЯ ШКОЛА ЭКОНОМИКИ»</w:t>
      </w:r>
    </w:p>
    <w:p w14:paraId="3FA15762" w14:textId="77777777" w:rsidR="009D2EC1" w:rsidRDefault="009D2EC1" w:rsidP="009D2EC1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2BA228DD" w14:textId="6D028F2F" w:rsidR="009D2EC1" w:rsidRDefault="009D2EC1" w:rsidP="009D2EC1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Pr="00C80802">
        <w:rPr>
          <w:rFonts w:cs="Times New Roman"/>
          <w:sz w:val="24"/>
          <w:szCs w:val="24"/>
        </w:rPr>
        <w:t xml:space="preserve"> программной инженерии</w:t>
      </w:r>
    </w:p>
    <w:p w14:paraId="163BF237" w14:textId="77777777" w:rsidR="00562768" w:rsidRPr="00C80802" w:rsidRDefault="00562768" w:rsidP="009D2EC1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tbl>
      <w:tblPr>
        <w:tblStyle w:val="a7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9D2EC1" w14:paraId="57F1EB61" w14:textId="77777777" w:rsidTr="00A7261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07066D19" w14:textId="77777777" w:rsidR="009D2EC1" w:rsidRPr="00C80802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7489B5C4" w14:textId="00713FA6" w:rsidR="009D2EC1" w:rsidRDefault="005D34C3" w:rsidP="005D34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34C3">
              <w:rPr>
                <w:sz w:val="24"/>
              </w:rPr>
              <w:t>Кандидат технических наук, приглашенный преподаватель департамента программной инженерии факультета компьютерных наук</w:t>
            </w:r>
          </w:p>
          <w:p w14:paraId="13A36686" w14:textId="77777777" w:rsidR="005D34C3" w:rsidRDefault="005D34C3" w:rsidP="005D34C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620F28B9" w14:textId="51FAF58B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5D34C3">
              <w:rPr>
                <w:sz w:val="24"/>
                <w:szCs w:val="24"/>
              </w:rPr>
              <w:t>О. В. Максименкова</w:t>
            </w:r>
          </w:p>
          <w:p w14:paraId="7A9A193F" w14:textId="623A77DB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</w:t>
            </w:r>
            <w:r w:rsidR="005D34C3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14:paraId="04C77024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7225B811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2C135DB6" w14:textId="7EA0E464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7D66C121" w14:textId="77777777" w:rsidR="005D34C3" w:rsidRPr="0095013D" w:rsidRDefault="005D34C3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7DFEDA91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3513E982" w14:textId="4BB36B8C" w:rsidR="009D2EC1" w:rsidRPr="00C80802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</w:t>
            </w:r>
            <w:r w:rsidR="00562768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9D2EC1" w14:paraId="1B6C161F" w14:textId="77777777" w:rsidTr="00A72612">
        <w:trPr>
          <w:trHeight w:val="9522"/>
        </w:trPr>
        <w:tc>
          <w:tcPr>
            <w:tcW w:w="1538" w:type="dxa"/>
          </w:tcPr>
          <w:p w14:paraId="76DFC931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p w14:paraId="02365EA8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p w14:paraId="7AD9FE43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p w14:paraId="17FC4921" w14:textId="77777777" w:rsidR="009D2EC1" w:rsidRPr="00BD0F5B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7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9D2EC1" w14:paraId="39CCC891" w14:textId="77777777" w:rsidTr="00A72612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48E3A0D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F55CE01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232105B7" w14:textId="77777777" w:rsidTr="00A72612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037321B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089D799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2BF10239" w14:textId="77777777" w:rsidTr="00A72612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4E50C61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2218C958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43FC9B94" w14:textId="77777777" w:rsidTr="00A72612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7EF0299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74382C6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32529083" w14:textId="77777777" w:rsidTr="00A72612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CE958B4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2EFCC65C" w14:textId="23547000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D20B13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7F5D04">
                    <w:rPr>
                      <w:sz w:val="20"/>
                    </w:rPr>
                    <w:t>34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247ECA4F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2F23EE93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08447E2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DC671B5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8E9263F" w14:textId="14CC2D69" w:rsidR="009D2EC1" w:rsidRDefault="001F298D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b/>
                <w:szCs w:val="36"/>
              </w:rPr>
              <w:t>Веб-приложение</w:t>
            </w:r>
            <w:r w:rsidRPr="002A06A5">
              <w:rPr>
                <w:b/>
                <w:szCs w:val="36"/>
              </w:rPr>
              <w:t xml:space="preserve"> для волонтеров с элементами геймификации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77F6C565" w14:textId="77777777" w:rsidR="0065357F" w:rsidRDefault="0065357F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6D03AC" w14:textId="597FE4EC" w:rsidR="009D2EC1" w:rsidRPr="00F141FC" w:rsidRDefault="008E3F8B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Руководство оператора</w:t>
            </w:r>
          </w:p>
          <w:p w14:paraId="6832B90B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CF1D9D9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653F4786" w14:textId="7A79578C" w:rsidR="009D2EC1" w:rsidRPr="005127FE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>.17701729</w:t>
            </w:r>
            <w:r w:rsidR="00E77581">
              <w:rPr>
                <w:rFonts w:cs="Times New Roman"/>
                <w:b/>
                <w:sz w:val="32"/>
                <w:szCs w:val="32"/>
              </w:rPr>
              <w:t>.04.0</w:t>
            </w:r>
            <w:r w:rsidR="005A1EDA">
              <w:rPr>
                <w:rFonts w:cs="Times New Roman"/>
                <w:b/>
                <w:sz w:val="32"/>
                <w:szCs w:val="32"/>
              </w:rPr>
              <w:t>1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-01 </w:t>
            </w:r>
            <w:r w:rsidR="00A03942">
              <w:rPr>
                <w:rFonts w:cs="Times New Roman"/>
                <w:b/>
                <w:sz w:val="32"/>
                <w:szCs w:val="32"/>
              </w:rPr>
              <w:t>34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</w:t>
            </w:r>
            <w:r w:rsidRPr="005127FE">
              <w:rPr>
                <w:rFonts w:cs="Times New Roman"/>
                <w:b/>
                <w:sz w:val="32"/>
                <w:szCs w:val="32"/>
              </w:rPr>
              <w:t>-</w:t>
            </w:r>
            <w:r>
              <w:rPr>
                <w:rFonts w:cs="Times New Roman"/>
                <w:b/>
                <w:sz w:val="32"/>
                <w:szCs w:val="32"/>
              </w:rPr>
              <w:t>ЛУ</w:t>
            </w:r>
          </w:p>
          <w:p w14:paraId="47A7DCE2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DD1B7F3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418AA3B1" w14:textId="77777777" w:rsidR="009D2EC1" w:rsidRPr="00E74C17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7EB6A2E6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F945D72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9D1BD0D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E4E5F02" w14:textId="77777777" w:rsidR="009D2EC1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5F9FADE9" w14:textId="77777777" w:rsidR="009D2EC1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БПИ 173 </w:t>
            </w:r>
          </w:p>
          <w:p w14:paraId="0BDFA9DA" w14:textId="77777777" w:rsidR="009D2EC1" w:rsidRPr="00072238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Королев Д. П.</w:t>
            </w:r>
            <w:r w:rsidRPr="00072238">
              <w:rPr>
                <w:rFonts w:cs="Times New Roman"/>
                <w:szCs w:val="28"/>
              </w:rPr>
              <w:t>/</w:t>
            </w:r>
          </w:p>
          <w:p w14:paraId="1E83BA62" w14:textId="0DD07F9E" w:rsidR="009D2EC1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</w:t>
            </w:r>
            <w:r w:rsidR="006D0274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</w:rPr>
              <w:t xml:space="preserve"> г.</w:t>
            </w:r>
          </w:p>
          <w:p w14:paraId="3E91FF31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1F7E07C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D6B94D2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338F05E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A6A19D7" w14:textId="77777777" w:rsidR="009D2EC1" w:rsidRPr="008D5FBF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36E4930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8FA887C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E52D2EA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A723AFD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CFE7C8B" w14:textId="5A6EA5A9" w:rsidR="009D2EC1" w:rsidRPr="00034C92" w:rsidRDefault="009D2EC1" w:rsidP="00562768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562768"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9934" w:type="dxa"/>
          </w:tcPr>
          <w:p w14:paraId="69FC9EFC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0B3A346F" w14:textId="77777777" w:rsidR="00F97827" w:rsidRDefault="00F97827" w:rsidP="000D57D1">
      <w:pPr>
        <w:spacing w:line="240" w:lineRule="auto"/>
        <w:ind w:left="709" w:firstLine="0"/>
        <w:rPr>
          <w:rFonts w:cs="Times New Roman"/>
          <w:sz w:val="32"/>
          <w:szCs w:val="32"/>
        </w:rPr>
      </w:pPr>
    </w:p>
    <w:p w14:paraId="5DC6F25F" w14:textId="3D5F472C" w:rsidR="000D57D1" w:rsidRPr="00745810" w:rsidRDefault="000D57D1" w:rsidP="000D57D1">
      <w:pPr>
        <w:spacing w:line="240" w:lineRule="auto"/>
        <w:ind w:left="709"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14:paraId="344CFDF4" w14:textId="65C87420" w:rsidR="000D57D1" w:rsidRDefault="000D57D1" w:rsidP="000D57D1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>RU</w:t>
      </w:r>
      <w:r w:rsidRPr="00075312">
        <w:rPr>
          <w:sz w:val="32"/>
        </w:rPr>
        <w:t>.17701729.04.0</w:t>
      </w:r>
      <w:r w:rsidR="00211220">
        <w:rPr>
          <w:sz w:val="32"/>
        </w:rPr>
        <w:t>1</w:t>
      </w:r>
      <w:r w:rsidRPr="00075312">
        <w:rPr>
          <w:sz w:val="32"/>
        </w:rPr>
        <w:t xml:space="preserve">-01 </w:t>
      </w:r>
      <w:r w:rsidR="007F5D04">
        <w:rPr>
          <w:sz w:val="32"/>
        </w:rPr>
        <w:t>34</w:t>
      </w:r>
      <w:r w:rsidRPr="00075312">
        <w:rPr>
          <w:sz w:val="32"/>
        </w:rPr>
        <w:t xml:space="preserve"> 01-1-ЛУ</w:t>
      </w:r>
    </w:p>
    <w:p w14:paraId="08B75282" w14:textId="77777777" w:rsidR="000D57D1" w:rsidRPr="00034C92" w:rsidRDefault="000D57D1" w:rsidP="000D57D1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7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D57D1" w14:paraId="7DBBD79B" w14:textId="77777777" w:rsidTr="00A72612">
        <w:trPr>
          <w:trHeight w:val="9522"/>
        </w:trPr>
        <w:tc>
          <w:tcPr>
            <w:tcW w:w="1536" w:type="dxa"/>
          </w:tcPr>
          <w:p w14:paraId="7BE50909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1C9886DF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27AE25E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F4B0351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BCB2C17" w14:textId="77777777" w:rsidR="000D57D1" w:rsidRPr="00A73356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7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0D57D1" w14:paraId="45D16168" w14:textId="77777777" w:rsidTr="00A72612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C675D40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471337F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3E39F401" w14:textId="77777777" w:rsidTr="00A72612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C92BD8F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47EC434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438A02F3" w14:textId="77777777" w:rsidTr="00A72612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052A09B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CE836C6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269F9DA3" w14:textId="77777777" w:rsidTr="00A72612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0A006E3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634E771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7D38D2D4" w14:textId="77777777" w:rsidTr="00A72612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46F49E9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4C73455D" w14:textId="5727198E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224350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1C0B51">
                    <w:rPr>
                      <w:sz w:val="20"/>
                      <w:lang w:val="en-US"/>
                    </w:rPr>
                    <w:t>34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07FD0B40" w14:textId="77777777" w:rsidR="000D57D1" w:rsidRPr="00A73356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11A55006" w14:textId="77777777" w:rsidR="000D57D1" w:rsidRDefault="000D57D1" w:rsidP="00A72612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0DFBAB62" w14:textId="77777777" w:rsidR="000D57D1" w:rsidRDefault="000D57D1" w:rsidP="00A72612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0AEA80BB" w14:textId="77777777" w:rsidR="000D57D1" w:rsidRDefault="000D57D1" w:rsidP="00A72612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2D7FC258" w14:textId="501FA3E2" w:rsidR="000D57D1" w:rsidRDefault="00631C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b/>
                <w:szCs w:val="36"/>
              </w:rPr>
              <w:t>Веб-приложение</w:t>
            </w:r>
            <w:r w:rsidRPr="002A06A5">
              <w:rPr>
                <w:b/>
                <w:szCs w:val="36"/>
              </w:rPr>
              <w:t xml:space="preserve"> для волонтеров с элементами геймификации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8DF05CB" w14:textId="77777777" w:rsidR="00631CD1" w:rsidRDefault="00631C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94F6863" w14:textId="7320A7F2" w:rsidR="000D57D1" w:rsidRDefault="002D34E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Руководство оператора</w:t>
            </w:r>
          </w:p>
          <w:p w14:paraId="16645D35" w14:textId="416752B0" w:rsidR="000D57D1" w:rsidRDefault="000D57D1" w:rsidP="00A72612">
            <w:pPr>
              <w:spacing w:line="240" w:lineRule="auto"/>
              <w:ind w:firstLine="0"/>
              <w:jc w:val="center"/>
            </w:pPr>
            <w:r>
              <w:t>RU</w:t>
            </w:r>
            <w:r w:rsidRPr="00075312">
              <w:t>.17701729.04.0</w:t>
            </w:r>
            <w:r w:rsidR="004A424C">
              <w:t>1</w:t>
            </w:r>
            <w:r w:rsidRPr="00075312">
              <w:t xml:space="preserve">-01 </w:t>
            </w:r>
            <w:r w:rsidR="007F5D04">
              <w:t>34</w:t>
            </w:r>
            <w:r w:rsidRPr="00075312">
              <w:rPr>
                <w:spacing w:val="-5"/>
              </w:rPr>
              <w:t xml:space="preserve"> </w:t>
            </w:r>
            <w:r w:rsidRPr="00075312">
              <w:t>01-1</w:t>
            </w:r>
          </w:p>
          <w:p w14:paraId="2358796C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1436DC6F" w14:textId="0BB89438" w:rsidR="000D57D1" w:rsidRPr="00CF36FF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CF36FF">
              <w:rPr>
                <w:rFonts w:cs="Times New Roman"/>
                <w:b/>
                <w:szCs w:val="28"/>
                <w:lang w:val="en-US"/>
              </w:rPr>
              <w:t>13</w:t>
            </w:r>
          </w:p>
          <w:p w14:paraId="17B34AA5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44357E2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68F5EEE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539A488" w14:textId="77777777" w:rsidR="000D57D1" w:rsidRDefault="000D57D1" w:rsidP="00A72612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7F69C799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181B42C1" w14:textId="77777777" w:rsidR="000D57D1" w:rsidRDefault="000D57D1" w:rsidP="00A72612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68DC977D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71AC8B25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03630A7F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9966DF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B04C58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11A224F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2A303F2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2DB2D2F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D614ED9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91AAE7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FA366E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AAF0EFE" w14:textId="77777777" w:rsidR="000D57D1" w:rsidRPr="008F71F8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  <w:p w14:paraId="58DF2247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332EF3D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410AAC9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E74C0A2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00EC8A5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234017C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029DDF2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134639B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1DE1137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F475801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F07DCDB" w14:textId="44B8EFFF" w:rsidR="000D57D1" w:rsidRPr="00490552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631CD1"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9584" w:type="dxa"/>
          </w:tcPr>
          <w:p w14:paraId="3BB083C4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744B5260" w14:textId="77777777" w:rsidR="009D2EC1" w:rsidRDefault="009D2EC1" w:rsidP="009D2EC1">
      <w:pPr>
        <w:spacing w:after="0"/>
        <w:ind w:firstLine="0"/>
        <w:jc w:val="left"/>
        <w:rPr>
          <w:rFonts w:cs="Times New Roman"/>
          <w:szCs w:val="28"/>
        </w:rPr>
        <w:sectPr w:rsidR="009D2EC1">
          <w:pgSz w:w="11906" w:h="16838"/>
          <w:pgMar w:top="1418" w:right="567" w:bottom="851" w:left="1134" w:header="709" w:footer="709" w:gutter="0"/>
          <w:cols w:space="720"/>
        </w:sectPr>
      </w:pPr>
    </w:p>
    <w:p w14:paraId="08A433D3" w14:textId="77777777" w:rsidR="009D2EC1" w:rsidRDefault="009D2EC1" w:rsidP="009D2EC1">
      <w:pPr>
        <w:jc w:val="center"/>
        <w:rPr>
          <w:b/>
        </w:rPr>
      </w:pPr>
      <w:r>
        <w:rPr>
          <w:b/>
        </w:rPr>
        <w:lastRenderedPageBreak/>
        <w:t>АННОТАЦИЯ</w:t>
      </w:r>
    </w:p>
    <w:p w14:paraId="67D77FFE" w14:textId="1BFB1397" w:rsidR="007A3DE8" w:rsidRDefault="007A3DE8" w:rsidP="007D291F">
      <w:r>
        <w:t>Данный документ описывает руководство оператора по эксплуатации программы «</w:t>
      </w:r>
      <w:r w:rsidR="00653CD9" w:rsidRPr="00653CD9">
        <w:t>Веб-приложение для волонтеров с элементами геймификации</w:t>
      </w:r>
      <w:r>
        <w:t>», которое представляет из себя</w:t>
      </w:r>
      <w:r w:rsidR="007D291F">
        <w:t xml:space="preserve"> </w:t>
      </w:r>
      <w:r w:rsidR="00D17AC2">
        <w:t>веб-браузерное приложение</w:t>
      </w:r>
      <w:r w:rsidR="007910D6">
        <w:t xml:space="preserve"> для поддержки функциональности</w:t>
      </w:r>
      <w:r w:rsidR="00E13E7E">
        <w:t xml:space="preserve"> движения волонтеров с геймификацией</w:t>
      </w:r>
      <w:r>
        <w:t>.</w:t>
      </w:r>
    </w:p>
    <w:p w14:paraId="70C2BADB" w14:textId="34F383C9" w:rsidR="007A3DE8" w:rsidRDefault="007A3DE8" w:rsidP="00CD1778">
      <w:r>
        <w:t>Раздел «Назначение программы» описывает сведения о названии и возможностей</w:t>
      </w:r>
      <w:r w:rsidR="00CD1778">
        <w:t xml:space="preserve"> </w:t>
      </w:r>
      <w:r>
        <w:t>эксплуатации программы.</w:t>
      </w:r>
    </w:p>
    <w:p w14:paraId="25050973" w14:textId="5FE589AB" w:rsidR="007A3DE8" w:rsidRDefault="007A3DE8" w:rsidP="00575968">
      <w:r>
        <w:t>Раздел «Условия выполнения программы» предназначен для указания</w:t>
      </w:r>
      <w:r w:rsidR="00513F64">
        <w:t xml:space="preserve"> </w:t>
      </w:r>
      <w:r>
        <w:t>необходимых средств для запуска и поддержания работоспособности программы</w:t>
      </w:r>
      <w:r w:rsidR="00575968">
        <w:t xml:space="preserve"> </w:t>
      </w:r>
      <w:r>
        <w:t>(минимально необходимые программные и технические средства)</w:t>
      </w:r>
    </w:p>
    <w:p w14:paraId="4F472B39" w14:textId="1A654B6E" w:rsidR="007A3DE8" w:rsidRDefault="007A3DE8" w:rsidP="009709AA">
      <w:r>
        <w:t>Раздел «Выполнение программы» иллюстрирует последовательность действий</w:t>
      </w:r>
      <w:r w:rsidR="00573640">
        <w:t xml:space="preserve"> </w:t>
      </w:r>
      <w:r>
        <w:t>оператора, позволяющ</w:t>
      </w:r>
      <w:r w:rsidR="009709AA">
        <w:t>ие</w:t>
      </w:r>
      <w:r w:rsidR="00E07DBA">
        <w:t xml:space="preserve"> </w:t>
      </w:r>
      <w:r w:rsidR="00A369F6">
        <w:t>провести возможные операции в программе</w:t>
      </w:r>
      <w:r w:rsidR="007E2F5C">
        <w:t>.</w:t>
      </w:r>
    </w:p>
    <w:p w14:paraId="51973FBF" w14:textId="728557FE" w:rsidR="009D2EC1" w:rsidRPr="009709AA" w:rsidRDefault="007A3DE8" w:rsidP="009709AA">
      <w:r>
        <w:t>Раздел «Сообщения оператору» описывает тексты сообщений, которые могут</w:t>
      </w:r>
      <w:r w:rsidR="009709AA">
        <w:t xml:space="preserve"> </w:t>
      </w:r>
      <w:r>
        <w:t>появиться в ходе работы программы, а также последовательность действий в случае</w:t>
      </w:r>
      <w:r w:rsidR="009709AA">
        <w:t xml:space="preserve"> </w:t>
      </w:r>
      <w:r>
        <w:t>возникновения ошибок, сбоев.</w:t>
      </w:r>
      <w:r w:rsidR="009D2EC1">
        <w:rPr>
          <w:b/>
        </w:rPr>
        <w:br w:type="page"/>
      </w:r>
    </w:p>
    <w:p w14:paraId="32756B10" w14:textId="77777777" w:rsidR="009D2EC1" w:rsidRDefault="009D2EC1" w:rsidP="009D2EC1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/>
      <w:sdtContent>
        <w:p w14:paraId="5D991522" w14:textId="77777777" w:rsidR="009D2EC1" w:rsidRDefault="009D2EC1" w:rsidP="009D2EC1">
          <w:pPr>
            <w:pStyle w:val="a6"/>
            <w:spacing w:before="0" w:after="0"/>
            <w:rPr>
              <w:sz w:val="6"/>
              <w:lang w:val="en-US"/>
            </w:rPr>
          </w:pPr>
        </w:p>
        <w:p w14:paraId="66EAC788" w14:textId="005F5F37" w:rsidR="00567D2D" w:rsidRDefault="009D2EC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36946619" w:history="1">
            <w:r w:rsidR="00567D2D" w:rsidRPr="00521547">
              <w:rPr>
                <w:rStyle w:val="a3"/>
                <w:noProof/>
              </w:rPr>
              <w:t>1. Назначение программы</w:t>
            </w:r>
            <w:r w:rsidR="00567D2D">
              <w:rPr>
                <w:noProof/>
                <w:webHidden/>
              </w:rPr>
              <w:tab/>
            </w:r>
            <w:r w:rsidR="00567D2D">
              <w:rPr>
                <w:noProof/>
                <w:webHidden/>
              </w:rPr>
              <w:fldChar w:fldCharType="begin"/>
            </w:r>
            <w:r w:rsidR="00567D2D">
              <w:rPr>
                <w:noProof/>
                <w:webHidden/>
              </w:rPr>
              <w:instrText xml:space="preserve"> PAGEREF _Toc36946619 \h </w:instrText>
            </w:r>
            <w:r w:rsidR="00567D2D">
              <w:rPr>
                <w:noProof/>
                <w:webHidden/>
              </w:rPr>
            </w:r>
            <w:r w:rsidR="00567D2D">
              <w:rPr>
                <w:noProof/>
                <w:webHidden/>
              </w:rPr>
              <w:fldChar w:fldCharType="separate"/>
            </w:r>
            <w:r w:rsidR="00567D2D">
              <w:rPr>
                <w:noProof/>
                <w:webHidden/>
              </w:rPr>
              <w:t>5</w:t>
            </w:r>
            <w:r w:rsidR="00567D2D">
              <w:rPr>
                <w:noProof/>
                <w:webHidden/>
              </w:rPr>
              <w:fldChar w:fldCharType="end"/>
            </w:r>
          </w:hyperlink>
        </w:p>
        <w:p w14:paraId="57F59335" w14:textId="55E48241" w:rsidR="00567D2D" w:rsidRDefault="00567D2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0" w:history="1">
            <w:r w:rsidRPr="00521547">
              <w:rPr>
                <w:rStyle w:val="a3"/>
                <w:noProof/>
              </w:rPr>
              <w:t>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3A30" w14:textId="07F144FB" w:rsidR="00567D2D" w:rsidRDefault="00567D2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1" w:history="1">
            <w:r w:rsidRPr="00521547">
              <w:rPr>
                <w:rStyle w:val="a3"/>
                <w:noProof/>
              </w:rPr>
              <w:t>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066D" w14:textId="42E128DF" w:rsidR="00567D2D" w:rsidRDefault="00567D2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2" w:history="1">
            <w:r w:rsidRPr="00521547">
              <w:rPr>
                <w:rStyle w:val="a3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45EA" w14:textId="3C3FBD17" w:rsidR="00567D2D" w:rsidRDefault="00567D2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3" w:history="1">
            <w:r w:rsidRPr="00521547">
              <w:rPr>
                <w:rStyle w:val="a3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E2FA" w14:textId="350CB371" w:rsidR="00567D2D" w:rsidRDefault="00567D2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4" w:history="1">
            <w:r w:rsidRPr="00521547">
              <w:rPr>
                <w:rStyle w:val="a3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3071" w14:textId="69A2AF02" w:rsidR="00567D2D" w:rsidRDefault="00567D2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5" w:history="1">
            <w:r w:rsidRPr="00521547">
              <w:rPr>
                <w:rStyle w:val="a3"/>
                <w:noProof/>
              </w:rPr>
              <w:t>2.2.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2B8F" w14:textId="121FBD31" w:rsidR="00567D2D" w:rsidRDefault="00567D2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6" w:history="1">
            <w:r w:rsidRPr="00521547">
              <w:rPr>
                <w:rStyle w:val="a3"/>
                <w:noProof/>
              </w:rPr>
              <w:t>2.3. 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C286" w14:textId="5FB58C49" w:rsidR="00567D2D" w:rsidRDefault="00567D2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7" w:history="1">
            <w:r w:rsidRPr="00521547">
              <w:rPr>
                <w:rStyle w:val="a3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63A7" w14:textId="46F6957A" w:rsidR="00567D2D" w:rsidRDefault="00567D2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8" w:history="1">
            <w:r w:rsidRPr="00521547">
              <w:rPr>
                <w:rStyle w:val="a3"/>
                <w:noProof/>
              </w:rPr>
              <w:t>4.Сообщения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B065" w14:textId="336D47AE" w:rsidR="00567D2D" w:rsidRDefault="00567D2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29" w:history="1">
            <w:r w:rsidRPr="00521547">
              <w:rPr>
                <w:rStyle w:val="a3"/>
                <w:noProof/>
              </w:rPr>
              <w:t>5.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EB68" w14:textId="61285C4B" w:rsidR="00567D2D" w:rsidRDefault="00567D2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6630" w:history="1">
            <w:r w:rsidRPr="00521547">
              <w:rPr>
                <w:rStyle w:val="a3"/>
                <w:noProof/>
                <w:lang w:val="en-US"/>
              </w:rPr>
              <w:t xml:space="preserve">5.1. </w:t>
            </w:r>
            <w:r w:rsidRPr="00521547">
              <w:rPr>
                <w:rStyle w:val="a3"/>
                <w:noProof/>
              </w:rPr>
              <w:t>Список</w:t>
            </w:r>
            <w:r w:rsidRPr="00521547">
              <w:rPr>
                <w:rStyle w:val="a3"/>
                <w:noProof/>
                <w:lang w:val="en-US"/>
              </w:rPr>
              <w:t xml:space="preserve"> </w:t>
            </w:r>
            <w:r w:rsidRPr="00521547">
              <w:rPr>
                <w:rStyle w:val="a3"/>
                <w:noProof/>
              </w:rPr>
              <w:t>используемой</w:t>
            </w:r>
            <w:r w:rsidRPr="00521547">
              <w:rPr>
                <w:rStyle w:val="a3"/>
                <w:noProof/>
                <w:lang w:val="en-US"/>
              </w:rPr>
              <w:t xml:space="preserve"> </w:t>
            </w:r>
            <w:r w:rsidRPr="00521547">
              <w:rPr>
                <w:rStyle w:val="a3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00F4" w14:textId="40C1D105" w:rsidR="009D2EC1" w:rsidRDefault="009D2EC1" w:rsidP="009D2EC1">
          <w:pPr>
            <w:spacing w:after="0" w:line="240" w:lineRule="auto"/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93E8228" w14:textId="77777777" w:rsidR="009D2EC1" w:rsidRDefault="009D2EC1" w:rsidP="009D2EC1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E141991" w14:textId="77777777" w:rsidR="009D2EC1" w:rsidRDefault="009D2EC1" w:rsidP="009D2EC1">
      <w:pPr>
        <w:pStyle w:val="1"/>
      </w:pPr>
      <w:bookmarkStart w:id="0" w:name="_Toc36946619"/>
      <w:r>
        <w:rPr>
          <w:caps w:val="0"/>
        </w:rPr>
        <w:lastRenderedPageBreak/>
        <w:t>1.</w:t>
      </w:r>
      <w:r>
        <w:t xml:space="preserve"> Назначение программы</w:t>
      </w:r>
      <w:bookmarkEnd w:id="0"/>
    </w:p>
    <w:p w14:paraId="04258BC6" w14:textId="77777777" w:rsidR="009D2EC1" w:rsidRDefault="009D2EC1" w:rsidP="009D2EC1">
      <w:pPr>
        <w:pStyle w:val="2"/>
      </w:pPr>
      <w:bookmarkStart w:id="1" w:name="_Toc36946620"/>
      <w:r>
        <w:t>1.1. Функциональное назначение</w:t>
      </w:r>
      <w:bookmarkEnd w:id="1"/>
    </w:p>
    <w:p w14:paraId="1A69986B" w14:textId="77777777" w:rsidR="00D01C78" w:rsidRDefault="00D01C78" w:rsidP="00D01C78">
      <w:pPr>
        <w:pStyle w:val="a8"/>
        <w:spacing w:line="360" w:lineRule="auto"/>
        <w:ind w:left="0" w:right="284" w:firstLine="708"/>
        <w:jc w:val="both"/>
        <w:rPr>
          <w:lang w:val="ru-RU"/>
        </w:rPr>
      </w:pPr>
      <w:r>
        <w:rPr>
          <w:lang w:val="ru-RU"/>
        </w:rPr>
        <w:t>Назначением программы является предоставление удобной для использования платформы для волонтеров с элементами геймификации. Приложение представляет из себя веб-сайт, к которому предоставляется доступ по сети Интернет.</w:t>
      </w:r>
    </w:p>
    <w:p w14:paraId="60090787" w14:textId="77777777" w:rsidR="00D01C78" w:rsidRDefault="00D01C78" w:rsidP="00D01C78">
      <w:pPr>
        <w:pStyle w:val="a8"/>
        <w:spacing w:line="360" w:lineRule="auto"/>
        <w:ind w:left="0" w:right="284" w:firstLine="708"/>
        <w:jc w:val="both"/>
        <w:rPr>
          <w:lang w:val="ru-RU"/>
        </w:rPr>
      </w:pPr>
      <w:r>
        <w:rPr>
          <w:lang w:val="ru-RU"/>
        </w:rPr>
        <w:t xml:space="preserve">В рамках приложения у каждого пользователя присутствует личный кабинет. Личный кабинет предоставляет личную информацию о пользователе, в которую входят электронная почта, имя, фамилия, отчество, а также история посещений и принятия участия в общественных мероприятиях в качестве волонтера или организатора. </w:t>
      </w:r>
    </w:p>
    <w:p w14:paraId="5572AAE5" w14:textId="77777777" w:rsidR="00D01C78" w:rsidRDefault="00D01C78" w:rsidP="00D01C78">
      <w:pPr>
        <w:pStyle w:val="a8"/>
        <w:spacing w:line="360" w:lineRule="auto"/>
        <w:ind w:left="0" w:right="284" w:firstLine="708"/>
        <w:jc w:val="both"/>
        <w:rPr>
          <w:lang w:val="ru-RU"/>
        </w:rPr>
      </w:pPr>
      <w:r>
        <w:rPr>
          <w:lang w:val="ru-RU"/>
        </w:rPr>
        <w:t>Геймификация в приложении достигается за счет внутренней валюты, которую пользователь может заработать. Внутренняя валюта имеет ценность только внутри приложения. Валюту можно заработать лишь за посещение и принятие участия в общественных мероприятиях.</w:t>
      </w:r>
    </w:p>
    <w:p w14:paraId="2B12FFC4" w14:textId="12EABD40" w:rsidR="00D01C78" w:rsidRDefault="00D01C78" w:rsidP="00D01C78">
      <w:pPr>
        <w:pStyle w:val="a8"/>
        <w:spacing w:line="360" w:lineRule="auto"/>
        <w:ind w:left="0" w:right="284" w:firstLine="708"/>
        <w:jc w:val="both"/>
        <w:rPr>
          <w:lang w:val="ru-RU"/>
        </w:rPr>
      </w:pPr>
      <w:r>
        <w:rPr>
          <w:lang w:val="ru-RU"/>
        </w:rPr>
        <w:t xml:space="preserve">Приложение также предоставляет функции, которые позволяют регистрировать присутствие пользователя на общественном мероприятии. Это достигается функцией генерации </w:t>
      </w:r>
      <w:r>
        <w:t>QR</w:t>
      </w:r>
      <w:r w:rsidRPr="00CC6AD2">
        <w:rPr>
          <w:lang w:val="ru-RU"/>
        </w:rPr>
        <w:t>-</w:t>
      </w:r>
      <w:r>
        <w:rPr>
          <w:lang w:val="ru-RU"/>
        </w:rPr>
        <w:t xml:space="preserve">кода </w:t>
      </w:r>
      <w:r w:rsidRPr="00CC6AD2">
        <w:rPr>
          <w:lang w:val="ru-RU"/>
        </w:rPr>
        <w:t>[2]</w:t>
      </w:r>
      <w:r>
        <w:rPr>
          <w:lang w:val="ru-RU"/>
        </w:rPr>
        <w:t xml:space="preserve"> и токена </w:t>
      </w:r>
      <w:r w:rsidRPr="0008194F">
        <w:rPr>
          <w:lang w:val="ru-RU"/>
        </w:rPr>
        <w:t>[</w:t>
      </w:r>
      <w:r w:rsidRPr="00CD2577">
        <w:rPr>
          <w:lang w:val="ru-RU"/>
        </w:rPr>
        <w:t>6</w:t>
      </w:r>
      <w:r w:rsidRPr="0008194F">
        <w:rPr>
          <w:lang w:val="ru-RU"/>
        </w:rPr>
        <w:t>]</w:t>
      </w:r>
      <w:r>
        <w:rPr>
          <w:lang w:val="ru-RU"/>
        </w:rPr>
        <w:t xml:space="preserve"> во время регистрации на принятие участие в мероприятии. Этот уникальный </w:t>
      </w:r>
      <w:r>
        <w:t>QR</w:t>
      </w:r>
      <w:r w:rsidRPr="000829AE">
        <w:rPr>
          <w:lang w:val="ru-RU"/>
        </w:rPr>
        <w:t>-</w:t>
      </w:r>
      <w:r>
        <w:rPr>
          <w:lang w:val="ru-RU"/>
        </w:rPr>
        <w:t>код</w:t>
      </w:r>
      <w:r w:rsidRPr="00CD2577">
        <w:rPr>
          <w:lang w:val="ru-RU"/>
        </w:rPr>
        <w:t xml:space="preserve"> </w:t>
      </w:r>
      <w:r>
        <w:rPr>
          <w:lang w:val="ru-RU"/>
        </w:rPr>
        <w:t>или токен, сгенерированный для каждого участника мероприятия, пришедший волонтер показывает организаторам, они его сканируют</w:t>
      </w:r>
      <w:r w:rsidRPr="00996D7C">
        <w:rPr>
          <w:lang w:val="ru-RU"/>
        </w:rPr>
        <w:t xml:space="preserve"> (</w:t>
      </w:r>
      <w:r>
        <w:rPr>
          <w:lang w:val="ru-RU"/>
        </w:rPr>
        <w:t>или вводят в соответствующее для этого поле на одной из страниц приложения) и тем самым регистрируют присутствие на мероприятии.</w:t>
      </w:r>
    </w:p>
    <w:p w14:paraId="526AF8D2" w14:textId="77777777" w:rsidR="00D01C78" w:rsidRPr="00FF5E5A" w:rsidRDefault="00D01C78" w:rsidP="00D01C78">
      <w:pPr>
        <w:pStyle w:val="a8"/>
        <w:spacing w:line="360" w:lineRule="auto"/>
        <w:ind w:left="0" w:right="284" w:firstLine="708"/>
        <w:jc w:val="both"/>
        <w:rPr>
          <w:lang w:val="ru-RU"/>
        </w:rPr>
      </w:pPr>
    </w:p>
    <w:p w14:paraId="6FD6E2EB" w14:textId="77777777" w:rsidR="009D2EC1" w:rsidRDefault="009D2EC1" w:rsidP="009D2EC1">
      <w:pPr>
        <w:pStyle w:val="2"/>
      </w:pPr>
      <w:bookmarkStart w:id="2" w:name="_Toc36946621"/>
      <w:r>
        <w:t>1.2. Эксплуатационное назначение</w:t>
      </w:r>
      <w:bookmarkEnd w:id="2"/>
    </w:p>
    <w:p w14:paraId="21CC4AAF" w14:textId="179EF8D7" w:rsidR="009D2EC1" w:rsidRDefault="00372ABC" w:rsidP="009D2EC1">
      <w:pPr>
        <w:rPr>
          <w:lang w:eastAsia="ru-RU"/>
        </w:rPr>
      </w:pPr>
      <w:r w:rsidRPr="00075312">
        <w:t xml:space="preserve">Программа предназначена для пользователей, </w:t>
      </w:r>
      <w:r>
        <w:t>которые хотят принять участие в различных общественных мероприятиях (для волонтеров), или для пользователей, которые модерируют  или организуют эти мероприятия</w:t>
      </w:r>
      <w:r w:rsidR="009D2EC1">
        <w:rPr>
          <w:rFonts w:cs="Times New Roman"/>
          <w:szCs w:val="28"/>
        </w:rPr>
        <w:t>.</w:t>
      </w:r>
    </w:p>
    <w:p w14:paraId="3559D20C" w14:textId="77777777" w:rsidR="009D2EC1" w:rsidRDefault="009D2EC1" w:rsidP="009D2EC1">
      <w:pPr>
        <w:pStyle w:val="2"/>
      </w:pPr>
      <w:bookmarkStart w:id="3" w:name="_Toc36946622"/>
      <w:r>
        <w:lastRenderedPageBreak/>
        <w:t>1.3. Состав функций</w:t>
      </w:r>
      <w:bookmarkEnd w:id="3"/>
    </w:p>
    <w:p w14:paraId="51DBF238" w14:textId="0C926872" w:rsidR="009D2EC1" w:rsidRDefault="009D2EC1" w:rsidP="009D2EC1">
      <w:r>
        <w:t xml:space="preserve">Программа </w:t>
      </w:r>
      <w:r w:rsidR="00C45153">
        <w:t>предоставляет следующие функции</w:t>
      </w:r>
      <w:r>
        <w:t>:</w:t>
      </w:r>
    </w:p>
    <w:p w14:paraId="7DE842B4" w14:textId="154A4E07" w:rsidR="009D2EC1" w:rsidRDefault="00B03DAA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Создание </w:t>
      </w:r>
      <w:r w:rsidR="004A676A">
        <w:rPr>
          <w:rFonts w:eastAsia="Times New Roman" w:cs="Times New Roman"/>
          <w:szCs w:val="28"/>
          <w:lang w:eastAsia="ru-RU"/>
        </w:rPr>
        <w:t>и изменение мероприятий</w:t>
      </w:r>
      <w:r w:rsidR="009D2EC1">
        <w:rPr>
          <w:rFonts w:eastAsia="Times New Roman" w:cs="Times New Roman"/>
          <w:szCs w:val="28"/>
          <w:lang w:eastAsia="ru-RU"/>
        </w:rPr>
        <w:t>.</w:t>
      </w:r>
    </w:p>
    <w:p w14:paraId="5253F6F7" w14:textId="60DB2A94" w:rsidR="009D2EC1" w:rsidRDefault="004A676A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Создание и изменение организаций</w:t>
      </w:r>
      <w:r w:rsidR="009D2EC1">
        <w:rPr>
          <w:rFonts w:eastAsia="Times New Roman" w:cs="Times New Roman"/>
          <w:szCs w:val="28"/>
          <w:lang w:eastAsia="ru-RU"/>
        </w:rPr>
        <w:t>.</w:t>
      </w:r>
    </w:p>
    <w:p w14:paraId="7A363A11" w14:textId="2FAC17D9" w:rsidR="009D2EC1" w:rsidRDefault="004A676A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Регистрация и авторизация пользователей</w:t>
      </w:r>
      <w:r w:rsidR="009D2EC1">
        <w:rPr>
          <w:rFonts w:eastAsia="Times New Roman" w:cs="Times New Roman"/>
          <w:szCs w:val="28"/>
          <w:lang w:eastAsia="ru-RU"/>
        </w:rPr>
        <w:t xml:space="preserve">. </w:t>
      </w:r>
    </w:p>
    <w:p w14:paraId="0D5EA44D" w14:textId="6B2E1C9A" w:rsidR="009D2EC1" w:rsidRDefault="00973AAF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Регистрация и учет присутствия пользователей на мероприятии</w:t>
      </w:r>
      <w:r w:rsidR="009D2EC1">
        <w:rPr>
          <w:rFonts w:eastAsia="Times New Roman" w:cs="Times New Roman"/>
          <w:szCs w:val="28"/>
          <w:lang w:eastAsia="ru-RU"/>
        </w:rPr>
        <w:t>.</w:t>
      </w:r>
      <w:r w:rsidR="009D2EC1">
        <w:br w:type="page"/>
      </w:r>
    </w:p>
    <w:p w14:paraId="02D1D6D9" w14:textId="77777777" w:rsidR="009D2EC1" w:rsidRDefault="009D2EC1" w:rsidP="009D2EC1">
      <w:pPr>
        <w:pStyle w:val="1"/>
      </w:pPr>
      <w:bookmarkStart w:id="4" w:name="_Toc36946623"/>
      <w:r>
        <w:lastRenderedPageBreak/>
        <w:t>2. Условия выполнения программы</w:t>
      </w:r>
      <w:bookmarkEnd w:id="4"/>
    </w:p>
    <w:p w14:paraId="472BF123" w14:textId="77777777" w:rsidR="009D2EC1" w:rsidRDefault="009D2EC1" w:rsidP="009D2EC1">
      <w:pPr>
        <w:pStyle w:val="2"/>
      </w:pPr>
      <w:bookmarkStart w:id="5" w:name="_Toc36946624"/>
      <w:r>
        <w:t>2.1. Минимальный состав аппаратных средств</w:t>
      </w:r>
      <w:bookmarkEnd w:id="5"/>
    </w:p>
    <w:p w14:paraId="7BCEAF4B" w14:textId="2BD8A3FF" w:rsidR="009D2EC1" w:rsidRDefault="0066521D" w:rsidP="009D2EC1">
      <w:pPr>
        <w:pStyle w:val="a5"/>
        <w:spacing w:line="360" w:lineRule="auto"/>
        <w:ind w:left="0"/>
        <w:rPr>
          <w:rFonts w:cs="Times New Roman"/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 w:rsidR="009D2EC1">
        <w:rPr>
          <w:rFonts w:cs="Times New Roman"/>
          <w:szCs w:val="28"/>
        </w:rPr>
        <w:t>:</w:t>
      </w:r>
    </w:p>
    <w:p w14:paraId="4327D073" w14:textId="1647ADFF" w:rsidR="009D2EC1" w:rsidRDefault="009C7CD2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  <w:r w:rsidR="009E3E35">
        <w:t xml:space="preserve"> </w:t>
      </w:r>
      <w:r w:rsidRPr="00075312">
        <w:t>быстрый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</w:t>
      </w:r>
      <w:r w:rsidR="009D2EC1">
        <w:rPr>
          <w:rFonts w:cs="Times New Roman"/>
          <w:szCs w:val="28"/>
        </w:rPr>
        <w:t>.</w:t>
      </w:r>
    </w:p>
    <w:p w14:paraId="69749D86" w14:textId="0E85D4AD" w:rsidR="009D2EC1" w:rsidRDefault="0083103B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</w:t>
      </w:r>
      <w:r w:rsidR="009D2EC1">
        <w:rPr>
          <w:rFonts w:cs="Times New Roman"/>
          <w:szCs w:val="28"/>
        </w:rPr>
        <w:t>.</w:t>
      </w:r>
    </w:p>
    <w:p w14:paraId="39CBFE0A" w14:textId="6D38421D" w:rsidR="009D2EC1" w:rsidRDefault="0063704D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</w:t>
      </w:r>
      <w:r w:rsidR="009D2EC1">
        <w:rPr>
          <w:rFonts w:cs="Times New Roman"/>
          <w:szCs w:val="28"/>
        </w:rPr>
        <w:t>.</w:t>
      </w:r>
    </w:p>
    <w:p w14:paraId="61DD8FBC" w14:textId="60377150" w:rsidR="009D2EC1" w:rsidRDefault="007D52CF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</w:t>
      </w:r>
      <w:r w:rsidR="009D2EC1">
        <w:rPr>
          <w:rFonts w:cs="Times New Roman"/>
          <w:szCs w:val="28"/>
        </w:rPr>
        <w:t>.</w:t>
      </w:r>
    </w:p>
    <w:p w14:paraId="0BE011CA" w14:textId="77777777" w:rsidR="009D2EC1" w:rsidRDefault="009D2EC1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Клавиатура, мышь Microsoft </w:t>
      </w:r>
      <w:proofErr w:type="spellStart"/>
      <w:r>
        <w:rPr>
          <w:rFonts w:cs="Times New Roman"/>
          <w:szCs w:val="28"/>
        </w:rPr>
        <w:t>Mouse</w:t>
      </w:r>
      <w:proofErr w:type="spellEnd"/>
      <w:r>
        <w:rPr>
          <w:rFonts w:cs="Times New Roman"/>
          <w:szCs w:val="28"/>
        </w:rPr>
        <w:t xml:space="preserve"> или совместимое указывающее устройство.</w:t>
      </w:r>
    </w:p>
    <w:p w14:paraId="2E173AD7" w14:textId="600BF9C0" w:rsidR="009D2EC1" w:rsidRDefault="003836E6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Видеокарта и монитор, способных воспроизводить графическое отображение работы программы с разрешением не менее 800х600 точек</w:t>
      </w:r>
      <w:r w:rsidRPr="00075312">
        <w:rPr>
          <w:spacing w:val="-9"/>
        </w:rPr>
        <w:t xml:space="preserve"> </w:t>
      </w:r>
      <w:r w:rsidRPr="00075312">
        <w:t>[5]</w:t>
      </w:r>
      <w:r w:rsidR="00DD7D7C">
        <w:t>.</w:t>
      </w:r>
    </w:p>
    <w:p w14:paraId="4C391662" w14:textId="77777777" w:rsidR="009D2EC1" w:rsidRDefault="009D2EC1" w:rsidP="009D2EC1">
      <w:pPr>
        <w:pStyle w:val="2"/>
      </w:pPr>
      <w:bookmarkStart w:id="6" w:name="_Toc36946625"/>
      <w:r>
        <w:t>2.2. Минимальный состав программных средств</w:t>
      </w:r>
      <w:bookmarkEnd w:id="6"/>
    </w:p>
    <w:p w14:paraId="451C83FE" w14:textId="4C330C61" w:rsidR="009D2EC1" w:rsidRDefault="009D2EC1" w:rsidP="009D2EC1">
      <w:pPr>
        <w:pStyle w:val="a5"/>
        <w:numPr>
          <w:ilvl w:val="0"/>
          <w:numId w:val="3"/>
        </w:numPr>
        <w:spacing w:line="360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операционная система </w:t>
      </w:r>
      <w:r>
        <w:rPr>
          <w:rFonts w:cs="Times New Roman"/>
          <w:szCs w:val="28"/>
          <w:lang w:val="en-US"/>
        </w:rPr>
        <w:t>Microsoft</w:t>
      </w:r>
      <w:r w:rsidRPr="009D2E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 w:rsidR="00ED01D9" w:rsidRPr="00075312">
        <w:t>7 или</w:t>
      </w:r>
      <w:r w:rsidR="00ED01D9" w:rsidRPr="00075312">
        <w:rPr>
          <w:spacing w:val="-5"/>
        </w:rPr>
        <w:t xml:space="preserve"> </w:t>
      </w:r>
      <w:r w:rsidR="00ED01D9" w:rsidRPr="00075312">
        <w:t>новее</w:t>
      </w:r>
      <w:r>
        <w:rPr>
          <w:rFonts w:cs="Times New Roman"/>
          <w:szCs w:val="28"/>
        </w:rPr>
        <w:t>;</w:t>
      </w:r>
    </w:p>
    <w:p w14:paraId="720091AB" w14:textId="08080D3F" w:rsidR="009D2EC1" w:rsidRDefault="009D2EC1" w:rsidP="009D2EC1">
      <w:pPr>
        <w:pStyle w:val="a5"/>
        <w:numPr>
          <w:ilvl w:val="0"/>
          <w:numId w:val="3"/>
        </w:numPr>
        <w:spacing w:line="36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установленный </w:t>
      </w:r>
      <w:r>
        <w:rPr>
          <w:rFonts w:cs="Times New Roman"/>
          <w:szCs w:val="28"/>
          <w:lang w:val="en-US"/>
        </w:rPr>
        <w:t>Microsoft .</w:t>
      </w:r>
      <w:r w:rsidR="004F2F41">
        <w:rPr>
          <w:rFonts w:cs="Times New Roman"/>
          <w:szCs w:val="28"/>
          <w:lang w:val="en-US"/>
        </w:rPr>
        <w:t>NET Core 3.1</w:t>
      </w:r>
      <w:r>
        <w:rPr>
          <w:rFonts w:cs="Times New Roman"/>
          <w:szCs w:val="28"/>
          <w:lang w:val="en-US"/>
        </w:rPr>
        <w:t>.</w:t>
      </w:r>
    </w:p>
    <w:p w14:paraId="1AE14AA1" w14:textId="77777777" w:rsidR="009D2EC1" w:rsidRDefault="009D2EC1" w:rsidP="009D2EC1">
      <w:pPr>
        <w:pStyle w:val="2"/>
      </w:pPr>
      <w:bookmarkStart w:id="7" w:name="_Toc36946626"/>
      <w:r>
        <w:t>2.3. Требования к пользователю</w:t>
      </w:r>
      <w:bookmarkEnd w:id="7"/>
    </w:p>
    <w:p w14:paraId="4FF8BF8E" w14:textId="77777777" w:rsidR="009D2EC1" w:rsidRDefault="009D2EC1" w:rsidP="009D2EC1">
      <w:pPr>
        <w:pStyle w:val="a5"/>
        <w:spacing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не требует специальных знаний и специального обслуживания. Требуемая квалификация пользователя – оператор ЭВМ, обладающий навыками использования графического интерфейса операционной системы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.</w:t>
      </w:r>
      <w:r>
        <w:br w:type="page"/>
      </w:r>
    </w:p>
    <w:p w14:paraId="14D985DA" w14:textId="7A202995" w:rsidR="009D2EC1" w:rsidRDefault="009D2EC1" w:rsidP="009D2EC1">
      <w:pPr>
        <w:pStyle w:val="1"/>
      </w:pPr>
      <w:bookmarkStart w:id="8" w:name="_Toc36946627"/>
      <w:r>
        <w:lastRenderedPageBreak/>
        <w:t>3. Выполнение программы</w:t>
      </w:r>
      <w:bookmarkEnd w:id="8"/>
    </w:p>
    <w:p w14:paraId="78C49315" w14:textId="77777777" w:rsidR="00547D0C" w:rsidRDefault="00547D0C" w:rsidP="00547D0C">
      <w:r>
        <w:t>Запущенное приложение открывается в браузере на одной из вкладок в веб-браузера. Приложение запускается в различных браузерах (рис. 1)</w:t>
      </w:r>
    </w:p>
    <w:p w14:paraId="284B77B4" w14:textId="77777777" w:rsidR="00547D0C" w:rsidRDefault="00547D0C" w:rsidP="00547D0C">
      <w:pPr>
        <w:keepNext/>
        <w:jc w:val="center"/>
      </w:pPr>
      <w:r w:rsidRPr="00724C65">
        <w:rPr>
          <w:noProof/>
          <w:lang w:eastAsia="ru-RU"/>
        </w:rPr>
        <w:drawing>
          <wp:inline distT="0" distB="0" distL="0" distR="0" wp14:anchorId="027C9BD2" wp14:editId="0172747A">
            <wp:extent cx="4284980" cy="232822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19" cy="23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723BFD98" w14:textId="77777777" w:rsidR="00547D0C" w:rsidRPr="00724C65" w:rsidRDefault="00547D0C" w:rsidP="00547D0C">
      <w:pPr>
        <w:pStyle w:val="a4"/>
      </w:pPr>
      <w:r>
        <w:t xml:space="preserve">Рисунок 1 – открытое приложение в браузере </w:t>
      </w:r>
      <w:r>
        <w:rPr>
          <w:lang w:val="en-US"/>
        </w:rPr>
        <w:t>Google</w:t>
      </w:r>
      <w:r w:rsidRPr="00724C65">
        <w:t xml:space="preserve"> </w:t>
      </w:r>
      <w:r>
        <w:rPr>
          <w:lang w:val="en-US"/>
        </w:rPr>
        <w:t>Chrome</w:t>
      </w:r>
    </w:p>
    <w:p w14:paraId="0139D622" w14:textId="77777777" w:rsidR="00547D0C" w:rsidRDefault="00547D0C" w:rsidP="00547D0C">
      <w:r>
        <w:t>На каждой из страниц находятся надписи, которые говорят о том, что за страница открыта в данный момент. На рисунке приведен пример страницы «Организации», где находится надпись «Организации» вверху страницы (рис. 2).</w:t>
      </w:r>
    </w:p>
    <w:p w14:paraId="22D8796C" w14:textId="77777777" w:rsidR="00547D0C" w:rsidRDefault="00547D0C" w:rsidP="00547D0C">
      <w:pPr>
        <w:keepNext/>
        <w:tabs>
          <w:tab w:val="left" w:pos="2250"/>
        </w:tabs>
        <w:ind w:firstLine="0"/>
      </w:pPr>
      <w:r w:rsidRPr="00C73F29">
        <w:rPr>
          <w:noProof/>
        </w:rPr>
        <w:drawing>
          <wp:inline distT="0" distB="0" distL="0" distR="0" wp14:anchorId="3289BDC6" wp14:editId="0D9B1E5C">
            <wp:extent cx="5901070" cy="354568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943" cy="35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D802" w14:textId="77777777" w:rsidR="00547D0C" w:rsidRDefault="00547D0C" w:rsidP="00547D0C">
      <w:pPr>
        <w:pStyle w:val="a4"/>
      </w:pPr>
      <w:r>
        <w:t>Рисунок 2 – страница «Организации»</w:t>
      </w:r>
    </w:p>
    <w:p w14:paraId="3D9F259E" w14:textId="77777777" w:rsidR="00547D0C" w:rsidRDefault="00547D0C" w:rsidP="00547D0C">
      <w:r>
        <w:t xml:space="preserve">На каждой из страниц приложения сверху находится меню. В меню присутствует выборочный элемент управления, позволяющий указать язык </w:t>
      </w:r>
      <w:r>
        <w:lastRenderedPageBreak/>
        <w:t>локализации. В списке предоставляемых языков есть языки «Русский» и «Английский» (рис. 3).</w:t>
      </w:r>
    </w:p>
    <w:p w14:paraId="1D72EC54" w14:textId="77777777" w:rsidR="00547D0C" w:rsidRDefault="00547D0C" w:rsidP="00547D0C">
      <w:pPr>
        <w:keepNext/>
        <w:ind w:firstLine="0"/>
        <w:jc w:val="center"/>
      </w:pPr>
      <w:r w:rsidRPr="00D36D4B">
        <w:rPr>
          <w:noProof/>
        </w:rPr>
        <w:drawing>
          <wp:inline distT="0" distB="0" distL="0" distR="0" wp14:anchorId="3F25B927" wp14:editId="253CEC8E">
            <wp:extent cx="4867954" cy="168616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265" w14:textId="77777777" w:rsidR="00547D0C" w:rsidRDefault="00547D0C" w:rsidP="00547D0C">
      <w:pPr>
        <w:pStyle w:val="a4"/>
      </w:pPr>
      <w:r>
        <w:t>Рисунок 3</w:t>
      </w:r>
    </w:p>
    <w:p w14:paraId="7A80C2DE" w14:textId="42DDEB4F" w:rsidR="00547D0C" w:rsidRPr="00CF4B65" w:rsidRDefault="00547D0C" w:rsidP="00547D0C">
      <w:r>
        <w:t>Для регистрации</w:t>
      </w:r>
      <w:r>
        <w:t xml:space="preserve"> </w:t>
      </w:r>
      <w:r>
        <w:t xml:space="preserve">требуется </w:t>
      </w:r>
      <w:r>
        <w:t>перейти на страницу «Регистрация» и ввести валидные почту, пароль и подтверждение пароля (рис. 4)</w:t>
      </w:r>
      <w:r w:rsidRPr="007B701B">
        <w:t xml:space="preserve">. </w:t>
      </w:r>
      <w:r>
        <w:t>После этого требуется нажать на кнопку «зарегистрироваться» и регистрация перейдет на этап подтверждения почты.</w:t>
      </w:r>
    </w:p>
    <w:p w14:paraId="38C0BAE2" w14:textId="77777777" w:rsidR="00547D0C" w:rsidRPr="007B701B" w:rsidRDefault="00547D0C" w:rsidP="00547D0C">
      <w:pPr>
        <w:keepNext/>
        <w:ind w:firstLine="0"/>
        <w:rPr>
          <w:lang w:val="en-US"/>
        </w:rPr>
      </w:pPr>
      <w:r w:rsidRPr="007B701B">
        <w:rPr>
          <w:noProof/>
          <w:lang w:val="en-US"/>
        </w:rPr>
        <w:drawing>
          <wp:inline distT="0" distB="0" distL="0" distR="0" wp14:anchorId="0798C401" wp14:editId="0AA41170">
            <wp:extent cx="5940425" cy="3413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40CC" w14:textId="77777777" w:rsidR="00547D0C" w:rsidRPr="004C0BF9" w:rsidRDefault="00547D0C" w:rsidP="00547D0C">
      <w:pPr>
        <w:pStyle w:val="a4"/>
      </w:pPr>
      <w:r>
        <w:t>Рисунок 4</w:t>
      </w:r>
    </w:p>
    <w:p w14:paraId="2F18053E" w14:textId="77777777" w:rsidR="00547D0C" w:rsidRDefault="00547D0C" w:rsidP="00547D0C">
      <w:r>
        <w:t>После нажатия на кнопку «зарегистрироваться» открывается страница с сообщением о необходимости зайти на электронную почту (рис 5). Для подтверждения почты требуется зайти на адрес почты, который был указан при регистрации. Там должно быть письмо со следующим содержимым (рис 6).</w:t>
      </w:r>
    </w:p>
    <w:p w14:paraId="478DEF11" w14:textId="77777777" w:rsidR="00547D0C" w:rsidRPr="007B701B" w:rsidRDefault="00547D0C" w:rsidP="00547D0C">
      <w:pPr>
        <w:keepNext/>
        <w:ind w:firstLine="0"/>
        <w:jc w:val="center"/>
        <w:rPr>
          <w:lang w:val="en-US"/>
        </w:rPr>
      </w:pPr>
      <w:r w:rsidRPr="009339B4">
        <w:rPr>
          <w:noProof/>
          <w:lang w:val="en-US"/>
        </w:rPr>
        <w:lastRenderedPageBreak/>
        <w:drawing>
          <wp:inline distT="0" distB="0" distL="0" distR="0" wp14:anchorId="79A84391" wp14:editId="473504C4">
            <wp:extent cx="5940425" cy="11753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4D52" w14:textId="77777777" w:rsidR="00547D0C" w:rsidRDefault="00547D0C" w:rsidP="00547D0C">
      <w:pPr>
        <w:pStyle w:val="a4"/>
        <w:rPr>
          <w:lang w:val="en-US"/>
        </w:rPr>
      </w:pPr>
      <w:r>
        <w:t>Рисунок 5</w:t>
      </w:r>
    </w:p>
    <w:p w14:paraId="04B81D15" w14:textId="77777777" w:rsidR="00547D0C" w:rsidRPr="007B701B" w:rsidRDefault="00547D0C" w:rsidP="00547D0C">
      <w:pPr>
        <w:keepNext/>
        <w:ind w:firstLine="0"/>
        <w:jc w:val="center"/>
        <w:rPr>
          <w:lang w:val="en-US"/>
        </w:rPr>
      </w:pPr>
      <w:r w:rsidRPr="002C10D7">
        <w:rPr>
          <w:noProof/>
          <w:lang w:val="en-US"/>
        </w:rPr>
        <w:drawing>
          <wp:inline distT="0" distB="0" distL="0" distR="0" wp14:anchorId="5804AD0A" wp14:editId="466F50AB">
            <wp:extent cx="5940425" cy="2336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5D63" w14:textId="77777777" w:rsidR="00547D0C" w:rsidRPr="002C10D7" w:rsidRDefault="00547D0C" w:rsidP="00547D0C">
      <w:pPr>
        <w:pStyle w:val="a4"/>
      </w:pPr>
      <w:r>
        <w:t>Рисунок 6</w:t>
      </w:r>
    </w:p>
    <w:p w14:paraId="0E4B5FA2" w14:textId="6F0ED51F" w:rsidR="00547D0C" w:rsidRDefault="00974C38" w:rsidP="00547D0C">
      <w:r>
        <w:t xml:space="preserve">После нажатия </w:t>
      </w:r>
      <w:r w:rsidR="00547D0C">
        <w:t>гиперссылк</w:t>
      </w:r>
      <w:r>
        <w:t>и</w:t>
      </w:r>
      <w:r w:rsidR="00547D0C">
        <w:t xml:space="preserve"> в письме, должна открыться следующая страница сайта (рис 7) с соответствующим сообщением об успешном подтверждении почты.</w:t>
      </w:r>
    </w:p>
    <w:p w14:paraId="7CA073F5" w14:textId="77777777" w:rsidR="00547D0C" w:rsidRPr="007B701B" w:rsidRDefault="00547D0C" w:rsidP="00547D0C">
      <w:pPr>
        <w:keepNext/>
        <w:ind w:firstLine="0"/>
        <w:jc w:val="center"/>
        <w:rPr>
          <w:lang w:val="en-US"/>
        </w:rPr>
      </w:pPr>
      <w:r w:rsidRPr="00517CA5">
        <w:rPr>
          <w:noProof/>
          <w:lang w:val="en-US"/>
        </w:rPr>
        <w:drawing>
          <wp:inline distT="0" distB="0" distL="0" distR="0" wp14:anchorId="37768983" wp14:editId="598634D0">
            <wp:extent cx="5940425" cy="1741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815B" w14:textId="2AAE2048" w:rsidR="00547D0C" w:rsidRDefault="00547D0C" w:rsidP="00547D0C">
      <w:pPr>
        <w:pStyle w:val="a4"/>
      </w:pPr>
      <w:r>
        <w:t>Рисунок 7</w:t>
      </w:r>
    </w:p>
    <w:p w14:paraId="7B2D46BB" w14:textId="7A6C95ED" w:rsidR="001702D6" w:rsidRDefault="001702D6" w:rsidP="001702D6">
      <w:r>
        <w:t xml:space="preserve">После </w:t>
      </w:r>
      <w:r>
        <w:t xml:space="preserve">регистрации </w:t>
      </w:r>
      <w:r>
        <w:t>в приложении был создан новый аккаунт. Теперь требуется перейти на страницу авторизации (рис 8), ввести данные учетной записи и войти в приложение, нажав на кнопку «Войти». Успешным результатом авторизации будет изменение интерфейса меню (рис 9).</w:t>
      </w:r>
    </w:p>
    <w:p w14:paraId="12FF744A" w14:textId="77777777" w:rsidR="001702D6" w:rsidRDefault="001702D6" w:rsidP="001702D6">
      <w:r w:rsidRPr="00455B02">
        <w:rPr>
          <w:noProof/>
        </w:rPr>
        <w:lastRenderedPageBreak/>
        <w:drawing>
          <wp:inline distT="0" distB="0" distL="0" distR="0" wp14:anchorId="775B8A96" wp14:editId="0DE092E2">
            <wp:extent cx="4295775" cy="9211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361" cy="9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F433" w14:textId="77777777" w:rsidR="001702D6" w:rsidRPr="00455B02" w:rsidRDefault="001702D6" w:rsidP="001702D6">
      <w:pPr>
        <w:pStyle w:val="a4"/>
      </w:pPr>
      <w:r>
        <w:t xml:space="preserve">Рисунок </w:t>
      </w:r>
      <w:r w:rsidRPr="00455B02">
        <w:t xml:space="preserve">9 – </w:t>
      </w:r>
      <w:r>
        <w:t>измененное меню (вместо кнопок «регистрация» и «войти»</w:t>
      </w:r>
    </w:p>
    <w:p w14:paraId="0AD14703" w14:textId="77777777" w:rsidR="001702D6" w:rsidRPr="007B701B" w:rsidRDefault="001702D6" w:rsidP="001702D6">
      <w:pPr>
        <w:keepNext/>
        <w:ind w:firstLine="0"/>
        <w:jc w:val="center"/>
        <w:rPr>
          <w:lang w:val="en-US"/>
        </w:rPr>
      </w:pPr>
      <w:r w:rsidRPr="00455B02">
        <w:rPr>
          <w:noProof/>
          <w:lang w:val="en-US"/>
        </w:rPr>
        <w:drawing>
          <wp:inline distT="0" distB="0" distL="0" distR="0" wp14:anchorId="7B6F9B46" wp14:editId="03A4CEF5">
            <wp:extent cx="4134931" cy="34896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371" cy="37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E295" w14:textId="77777777" w:rsidR="001702D6" w:rsidRPr="007F5EFC" w:rsidRDefault="001702D6" w:rsidP="001702D6">
      <w:pPr>
        <w:pStyle w:val="a4"/>
      </w:pPr>
      <w:r>
        <w:t xml:space="preserve">Рисунок </w:t>
      </w:r>
      <w:r w:rsidRPr="007F5EFC">
        <w:t>8</w:t>
      </w:r>
    </w:p>
    <w:p w14:paraId="3B08D5C2" w14:textId="77777777" w:rsidR="007A7411" w:rsidRPr="007F5EFC" w:rsidRDefault="00EC2867" w:rsidP="007A7411">
      <w:r>
        <w:tab/>
      </w:r>
      <w:r w:rsidR="007A7411">
        <w:t>При нажатии на кнопку «Выйти» в меню приложения, будучи авторизованным, пользователь вновь получает исходный вид меню (рис 10) и не считается авторизованным пользователем.</w:t>
      </w:r>
    </w:p>
    <w:p w14:paraId="5CFD3DBB" w14:textId="77777777" w:rsidR="007A7411" w:rsidRPr="007B701B" w:rsidRDefault="007A7411" w:rsidP="007A7411">
      <w:pPr>
        <w:keepNext/>
        <w:ind w:firstLine="0"/>
        <w:jc w:val="center"/>
        <w:rPr>
          <w:lang w:val="en-US"/>
        </w:rPr>
      </w:pPr>
      <w:r w:rsidRPr="00EB26C2">
        <w:rPr>
          <w:noProof/>
          <w:lang w:val="en-US"/>
        </w:rPr>
        <w:drawing>
          <wp:inline distT="0" distB="0" distL="0" distR="0" wp14:anchorId="6348DC14" wp14:editId="7D2FE7F1">
            <wp:extent cx="5940425" cy="6089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08FF" w14:textId="77777777" w:rsidR="007A7411" w:rsidRDefault="007A7411" w:rsidP="007A7411">
      <w:pPr>
        <w:pStyle w:val="a4"/>
      </w:pPr>
      <w:r>
        <w:t>Рисунок 10</w:t>
      </w:r>
    </w:p>
    <w:p w14:paraId="5CA6BA44" w14:textId="77777777" w:rsidR="007A7411" w:rsidRDefault="007A7411" w:rsidP="007A7411">
      <w:r>
        <w:t xml:space="preserve">При открытии страницы конкретного мероприятия должна открываться страница с описанием этого мероприятия (рис 14). </w:t>
      </w:r>
    </w:p>
    <w:p w14:paraId="0344A1CB" w14:textId="77777777" w:rsidR="007A7411" w:rsidRDefault="007A7411" w:rsidP="007A7411">
      <w:pPr>
        <w:ind w:firstLine="0"/>
        <w:jc w:val="center"/>
      </w:pPr>
      <w:r w:rsidRPr="00D44C83">
        <w:rPr>
          <w:noProof/>
        </w:rPr>
        <w:lastRenderedPageBreak/>
        <w:drawing>
          <wp:inline distT="0" distB="0" distL="0" distR="0" wp14:anchorId="1E2F231B" wp14:editId="116292D6">
            <wp:extent cx="4103363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8966" cy="23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891D" w14:textId="77777777" w:rsidR="007A7411" w:rsidRDefault="007A7411" w:rsidP="007A7411">
      <w:pPr>
        <w:pStyle w:val="a4"/>
      </w:pPr>
      <w:r>
        <w:t>Рисунок 14</w:t>
      </w:r>
    </w:p>
    <w:p w14:paraId="383C095C" w14:textId="77777777" w:rsidR="007A7411" w:rsidRDefault="007A7411" w:rsidP="007A7411"/>
    <w:p w14:paraId="723FE782" w14:textId="77777777" w:rsidR="007A7411" w:rsidRDefault="007A7411" w:rsidP="007A7411">
      <w:r>
        <w:t xml:space="preserve">Соответственно снизу пользователю предлагается </w:t>
      </w:r>
      <w:proofErr w:type="spellStart"/>
      <w:r>
        <w:t>авторизироваться</w:t>
      </w:r>
      <w:proofErr w:type="spellEnd"/>
      <w:r>
        <w:t xml:space="preserve"> для дальнейших действий. При авторизации там находится кнопка (рис 15) «Принять участие!»</w:t>
      </w:r>
    </w:p>
    <w:p w14:paraId="18A1654F" w14:textId="77777777" w:rsidR="007A7411" w:rsidRDefault="007A7411" w:rsidP="007A7411">
      <w:pPr>
        <w:rPr>
          <w:lang w:val="en-US"/>
        </w:rPr>
      </w:pPr>
      <w:r w:rsidRPr="00296C5B">
        <w:rPr>
          <w:noProof/>
          <w:lang w:val="en-US"/>
        </w:rPr>
        <w:drawing>
          <wp:inline distT="0" distB="0" distL="0" distR="0" wp14:anchorId="0DA7CEEC" wp14:editId="79B9E988">
            <wp:extent cx="4695825" cy="1018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525" cy="10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3D94" w14:textId="77777777" w:rsidR="007A7411" w:rsidRDefault="007A7411" w:rsidP="007A7411">
      <w:pPr>
        <w:pStyle w:val="a4"/>
      </w:pPr>
      <w:r>
        <w:t>Рисунок 15</w:t>
      </w:r>
    </w:p>
    <w:p w14:paraId="711EFAE1" w14:textId="77777777" w:rsidR="007A7411" w:rsidRDefault="007A7411" w:rsidP="007A7411">
      <w:r>
        <w:t>При нажатии на эту кнопку появляетс</w:t>
      </w:r>
      <w:bookmarkStart w:id="9" w:name="_GoBack"/>
      <w:bookmarkEnd w:id="9"/>
      <w:r>
        <w:t xml:space="preserve">я страница с информацией об авторизации. Для пользователя генерируется его токен и </w:t>
      </w:r>
      <w:r>
        <w:rPr>
          <w:lang w:val="en-US"/>
        </w:rPr>
        <w:t>QR</w:t>
      </w:r>
      <w:r w:rsidRPr="00296C5B">
        <w:t>-</w:t>
      </w:r>
      <w:r>
        <w:t>код. Валидная страница отображена ниже (рис 16).</w:t>
      </w:r>
    </w:p>
    <w:p w14:paraId="4C8B78B5" w14:textId="77777777" w:rsidR="007A7411" w:rsidRDefault="007A7411" w:rsidP="007A7411">
      <w:pPr>
        <w:ind w:firstLine="0"/>
        <w:jc w:val="center"/>
      </w:pPr>
      <w:r w:rsidRPr="00537988">
        <w:rPr>
          <w:noProof/>
        </w:rPr>
        <w:drawing>
          <wp:inline distT="0" distB="0" distL="0" distR="0" wp14:anchorId="6C40F047" wp14:editId="40FBE5E2">
            <wp:extent cx="3785191" cy="263486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3376" cy="26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A8F9" w14:textId="77777777" w:rsidR="007A7411" w:rsidRPr="004B4C66" w:rsidRDefault="007A7411" w:rsidP="007A7411">
      <w:pPr>
        <w:pStyle w:val="a4"/>
      </w:pPr>
      <w:r>
        <w:t>Рисунок 1</w:t>
      </w:r>
      <w:r w:rsidRPr="004B4C66">
        <w:t>6</w:t>
      </w:r>
    </w:p>
    <w:p w14:paraId="29EC67C6" w14:textId="77777777" w:rsidR="009D2EC1" w:rsidRDefault="009D2EC1" w:rsidP="009D2EC1">
      <w:pPr>
        <w:pStyle w:val="1"/>
      </w:pPr>
      <w:bookmarkStart w:id="10" w:name="_Toc36946628"/>
      <w:r>
        <w:lastRenderedPageBreak/>
        <w:t>4.Сообщения оператору</w:t>
      </w:r>
      <w:bookmarkEnd w:id="10"/>
    </w:p>
    <w:p w14:paraId="6D55E347" w14:textId="03395332" w:rsidR="002F4385" w:rsidRDefault="009D2EC1" w:rsidP="002F4385">
      <w:r>
        <w:t>Ошибк</w:t>
      </w:r>
      <w:r w:rsidR="002F4385">
        <w:t>и</w:t>
      </w:r>
      <w:r w:rsidR="004B417D">
        <w:t xml:space="preserve">, получаемые во время </w:t>
      </w:r>
      <w:r w:rsidR="00810CED">
        <w:t>пользования программой выводятся на странице около поля, содержащего ошибку или в верхней части страницы красным цветом.</w:t>
      </w:r>
    </w:p>
    <w:p w14:paraId="484836F1" w14:textId="77777777" w:rsidR="00BD29FB" w:rsidRDefault="00376765" w:rsidP="00BD29FB">
      <w:r>
        <w:t>Сообщения, получаемые после успешных результатов операций</w:t>
      </w:r>
      <w:r w:rsidR="002B37A5">
        <w:t xml:space="preserve"> пользователя отображаются сверху </w:t>
      </w:r>
      <w:r w:rsidR="00442FF4">
        <w:t>страницы зеленым цветом.</w:t>
      </w:r>
    </w:p>
    <w:p w14:paraId="1BDEA539" w14:textId="263E8A31" w:rsidR="009D2EC1" w:rsidRPr="004B417D" w:rsidRDefault="009D2EC1" w:rsidP="00BD29FB">
      <w:r w:rsidRPr="004B417D">
        <w:br w:type="page"/>
      </w:r>
    </w:p>
    <w:p w14:paraId="477548A9" w14:textId="77777777" w:rsidR="009D2EC1" w:rsidRPr="004B417D" w:rsidRDefault="009D2EC1" w:rsidP="009D2EC1">
      <w:pPr>
        <w:pStyle w:val="1"/>
      </w:pPr>
      <w:bookmarkStart w:id="11" w:name="_Toc36946629"/>
      <w:r w:rsidRPr="004B417D">
        <w:lastRenderedPageBreak/>
        <w:t xml:space="preserve">5. </w:t>
      </w:r>
      <w:r>
        <w:t>Приложения</w:t>
      </w:r>
      <w:bookmarkEnd w:id="11"/>
    </w:p>
    <w:p w14:paraId="797143C6" w14:textId="77777777" w:rsidR="009D2EC1" w:rsidRPr="00E77581" w:rsidRDefault="009D2EC1" w:rsidP="009D2EC1">
      <w:pPr>
        <w:pStyle w:val="2"/>
        <w:rPr>
          <w:lang w:val="en-US"/>
        </w:rPr>
      </w:pPr>
      <w:bookmarkStart w:id="12" w:name="_Toc36946630"/>
      <w:r w:rsidRPr="00E77581">
        <w:rPr>
          <w:lang w:val="en-US"/>
        </w:rPr>
        <w:t xml:space="preserve">5.1. </w:t>
      </w:r>
      <w:r>
        <w:t>Список</w:t>
      </w:r>
      <w:r w:rsidRPr="00E77581">
        <w:rPr>
          <w:lang w:val="en-US"/>
        </w:rPr>
        <w:t xml:space="preserve"> </w:t>
      </w:r>
      <w:r>
        <w:t>используемой</w:t>
      </w:r>
      <w:r w:rsidRPr="00E77581">
        <w:rPr>
          <w:lang w:val="en-US"/>
        </w:rPr>
        <w:t xml:space="preserve"> </w:t>
      </w:r>
      <w:r>
        <w:t>литературы</w:t>
      </w:r>
      <w:bookmarkEnd w:id="12"/>
    </w:p>
    <w:p w14:paraId="78AD5FD0" w14:textId="77777777" w:rsidR="00377EFF" w:rsidRPr="00F96A65" w:rsidRDefault="00377EFF" w:rsidP="00377EFF">
      <w:r w:rsidRPr="00F96A65">
        <w:t>1.</w:t>
      </w:r>
      <w:r w:rsidRPr="00F96A65">
        <w:tab/>
        <w:t xml:space="preserve"> Игрофикация.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F96A65">
        <w:t>://</w:t>
      </w:r>
      <w:r w:rsidRPr="00F96A65">
        <w:rPr>
          <w:lang w:val="en-US"/>
        </w:rPr>
        <w:t>ru</w:t>
      </w:r>
      <w:r w:rsidRPr="00F96A65">
        <w:t>.</w:t>
      </w:r>
      <w:r w:rsidRPr="00F96A65">
        <w:rPr>
          <w:lang w:val="en-US"/>
        </w:rPr>
        <w:t>wikipedia</w:t>
      </w:r>
      <w:r w:rsidRPr="00F96A65">
        <w:t>.</w:t>
      </w:r>
      <w:r w:rsidRPr="00F96A65">
        <w:rPr>
          <w:lang w:val="en-US"/>
        </w:rPr>
        <w:t>org</w:t>
      </w:r>
      <w:r w:rsidRPr="00F96A65">
        <w:t>/</w:t>
      </w:r>
      <w:r w:rsidRPr="00F96A65">
        <w:rPr>
          <w:lang w:val="en-US"/>
        </w:rPr>
        <w:t>wiki</w:t>
      </w:r>
      <w:r w:rsidRPr="00F96A65">
        <w:t>/Игрофикация, свободный (дата обращения 22.10.19)</w:t>
      </w:r>
    </w:p>
    <w:p w14:paraId="2E41B822" w14:textId="77777777" w:rsidR="00377EFF" w:rsidRPr="00F96A65" w:rsidRDefault="00377EFF" w:rsidP="00377EFF">
      <w:r w:rsidRPr="00F96A65">
        <w:t xml:space="preserve">2. </w:t>
      </w:r>
      <w:r w:rsidRPr="00F96A65">
        <w:tab/>
      </w:r>
      <w:r w:rsidRPr="00F96A65">
        <w:rPr>
          <w:lang w:val="en-US"/>
        </w:rPr>
        <w:t>QR</w:t>
      </w:r>
      <w:r w:rsidRPr="00F96A65">
        <w:t xml:space="preserve">-код.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F96A65">
        <w:t>://</w:t>
      </w:r>
      <w:r w:rsidRPr="00F96A65">
        <w:rPr>
          <w:lang w:val="en-US"/>
        </w:rPr>
        <w:t>ru</w:t>
      </w:r>
      <w:r w:rsidRPr="00F96A65">
        <w:t>.</w:t>
      </w:r>
      <w:r w:rsidRPr="00F96A65">
        <w:rPr>
          <w:lang w:val="en-US"/>
        </w:rPr>
        <w:t>wikipedia</w:t>
      </w:r>
      <w:r w:rsidRPr="00F96A65">
        <w:t>.</w:t>
      </w:r>
      <w:r w:rsidRPr="00F96A65">
        <w:rPr>
          <w:lang w:val="en-US"/>
        </w:rPr>
        <w:t>org</w:t>
      </w:r>
      <w:r w:rsidRPr="00F96A65">
        <w:t>/</w:t>
      </w:r>
      <w:r w:rsidRPr="00F96A65">
        <w:rPr>
          <w:lang w:val="en-US"/>
        </w:rPr>
        <w:t>wiki</w:t>
      </w:r>
      <w:r w:rsidRPr="00F96A65">
        <w:t>/</w:t>
      </w:r>
      <w:r w:rsidRPr="00F96A65">
        <w:rPr>
          <w:lang w:val="en-US"/>
        </w:rPr>
        <w:t>QR</w:t>
      </w:r>
      <w:r w:rsidRPr="00F96A65">
        <w:t>-код, свободный (дата обращения 23.10.19)</w:t>
      </w:r>
    </w:p>
    <w:p w14:paraId="2A41B6B6" w14:textId="77777777" w:rsidR="00377EFF" w:rsidRPr="00F96A65" w:rsidRDefault="00377EFF" w:rsidP="00377EFF">
      <w:r w:rsidRPr="00F96A65">
        <w:t>3.</w:t>
      </w:r>
      <w:r w:rsidRPr="00F96A65">
        <w:tab/>
        <w:t xml:space="preserve">Волонтерство.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F96A65">
        <w:t>://</w:t>
      </w:r>
      <w:r w:rsidRPr="00F96A65">
        <w:rPr>
          <w:lang w:val="en-US"/>
        </w:rPr>
        <w:t>ru</w:t>
      </w:r>
      <w:r w:rsidRPr="00F96A65">
        <w:t>.</w:t>
      </w:r>
      <w:r w:rsidRPr="00F96A65">
        <w:rPr>
          <w:lang w:val="en-US"/>
        </w:rPr>
        <w:t>wikipedia</w:t>
      </w:r>
      <w:r w:rsidRPr="00F96A65">
        <w:t>.</w:t>
      </w:r>
      <w:r w:rsidRPr="00F96A65">
        <w:rPr>
          <w:lang w:val="en-US"/>
        </w:rPr>
        <w:t>org</w:t>
      </w:r>
      <w:r w:rsidRPr="00F96A65">
        <w:t>/</w:t>
      </w:r>
      <w:r w:rsidRPr="00F96A65">
        <w:rPr>
          <w:lang w:val="en-US"/>
        </w:rPr>
        <w:t>wiki</w:t>
      </w:r>
      <w:r w:rsidRPr="00F96A65">
        <w:t>/</w:t>
      </w:r>
      <w:proofErr w:type="spellStart"/>
      <w:r w:rsidRPr="00F96A65">
        <w:t>Волонтёрство</w:t>
      </w:r>
      <w:proofErr w:type="spellEnd"/>
      <w:r w:rsidRPr="00F96A65">
        <w:t>, свободный (дата обращения 23.10.19)</w:t>
      </w:r>
    </w:p>
    <w:p w14:paraId="360B2D19" w14:textId="77777777" w:rsidR="00377EFF" w:rsidRPr="00E13CDC" w:rsidRDefault="00377EFF" w:rsidP="00377EFF">
      <w:r w:rsidRPr="00E13CDC">
        <w:t xml:space="preserve">4. </w:t>
      </w:r>
      <w:r w:rsidRPr="00E13CDC">
        <w:tab/>
        <w:t>Единая система программной документации – М.: ИПК Издательство стандартов, 2000.</w:t>
      </w:r>
    </w:p>
    <w:p w14:paraId="65CDEEC6" w14:textId="77777777" w:rsidR="00377EFF" w:rsidRPr="00E13CDC" w:rsidRDefault="00377EFF" w:rsidP="00377EFF">
      <w:r w:rsidRPr="00E13CDC">
        <w:t>5.</w:t>
      </w:r>
      <w:r w:rsidRPr="00E13CDC">
        <w:tab/>
        <w:t xml:space="preserve">Локация.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E13CDC">
        <w:t>://</w:t>
      </w:r>
      <w:r w:rsidRPr="00F96A65">
        <w:rPr>
          <w:lang w:val="en-US"/>
        </w:rPr>
        <w:t>ru</w:t>
      </w:r>
      <w:r w:rsidRPr="00E13CDC">
        <w:t>.</w:t>
      </w:r>
      <w:r w:rsidRPr="00F96A65">
        <w:rPr>
          <w:lang w:val="en-US"/>
        </w:rPr>
        <w:t>wikipedia</w:t>
      </w:r>
      <w:r w:rsidRPr="00E13CDC">
        <w:t>.</w:t>
      </w:r>
      <w:r w:rsidRPr="00F96A65">
        <w:rPr>
          <w:lang w:val="en-US"/>
        </w:rPr>
        <w:t>org</w:t>
      </w:r>
      <w:r w:rsidRPr="00E13CDC">
        <w:t>/</w:t>
      </w:r>
      <w:r w:rsidRPr="00F96A65">
        <w:rPr>
          <w:lang w:val="en-US"/>
        </w:rPr>
        <w:t>wiki</w:t>
      </w:r>
      <w:r w:rsidRPr="00E13CDC">
        <w:t xml:space="preserve">/Локация, свободный (дата обращения 23.10.19) </w:t>
      </w:r>
    </w:p>
    <w:p w14:paraId="32EA7AFF" w14:textId="77777777" w:rsidR="00E8544E" w:rsidRDefault="00377EFF" w:rsidP="00377EFF">
      <w:r w:rsidRPr="00E13CDC">
        <w:t>6.</w:t>
      </w:r>
      <w:r w:rsidRPr="00E13CDC">
        <w:tab/>
        <w:t xml:space="preserve">Токен.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E13CDC">
        <w:t>://</w:t>
      </w:r>
      <w:r w:rsidRPr="00F96A65">
        <w:rPr>
          <w:lang w:val="en-US"/>
        </w:rPr>
        <w:t>ru</w:t>
      </w:r>
      <w:r w:rsidRPr="00E13CDC">
        <w:t>.</w:t>
      </w:r>
      <w:r w:rsidRPr="00F96A65">
        <w:rPr>
          <w:lang w:val="en-US"/>
        </w:rPr>
        <w:t>wikipedia</w:t>
      </w:r>
      <w:r w:rsidRPr="00E13CDC">
        <w:t>.</w:t>
      </w:r>
      <w:r w:rsidRPr="00F96A65">
        <w:rPr>
          <w:lang w:val="en-US"/>
        </w:rPr>
        <w:t>org</w:t>
      </w:r>
      <w:r w:rsidRPr="00E13CDC">
        <w:t>/</w:t>
      </w:r>
      <w:r w:rsidRPr="00F96A65">
        <w:rPr>
          <w:lang w:val="en-US"/>
        </w:rPr>
        <w:t>wiki</w:t>
      </w:r>
      <w:r w:rsidRPr="00E13CDC">
        <w:t>/Токен_(авторизации), свободный (дата обращения 23.10.19)</w:t>
      </w:r>
      <w:r w:rsidR="004278DD" w:rsidRPr="00377EFF">
        <w:t>.</w:t>
      </w:r>
    </w:p>
    <w:p w14:paraId="416B6489" w14:textId="7FB3E1CD" w:rsidR="009D2EC1" w:rsidRPr="00377EFF" w:rsidRDefault="009D2EC1" w:rsidP="00377EFF">
      <w:r w:rsidRPr="00377EFF">
        <w:rPr>
          <w:rFonts w:cs="Times New Roman"/>
          <w:szCs w:val="28"/>
        </w:rPr>
        <w:br w:type="page"/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8"/>
        <w:gridCol w:w="1073"/>
        <w:gridCol w:w="1057"/>
        <w:gridCol w:w="606"/>
        <w:gridCol w:w="1436"/>
        <w:gridCol w:w="938"/>
        <w:gridCol w:w="938"/>
        <w:gridCol w:w="1633"/>
        <w:gridCol w:w="794"/>
        <w:gridCol w:w="482"/>
      </w:tblGrid>
      <w:tr w:rsidR="009D2EC1" w14:paraId="2A886D99" w14:textId="77777777" w:rsidTr="00346FD2">
        <w:trPr>
          <w:trHeight w:val="5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A66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9D2EC1" w14:paraId="1B0CCD8B" w14:textId="77777777" w:rsidTr="00346FD2">
        <w:trPr>
          <w:trHeight w:val="113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1588E" w14:textId="77777777" w:rsidR="009D2EC1" w:rsidRDefault="009D2EC1">
            <w:pPr>
              <w:spacing w:line="240" w:lineRule="auto"/>
              <w:ind w:left="-142" w:right="-202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Изм.</w:t>
            </w:r>
          </w:p>
        </w:tc>
        <w:tc>
          <w:tcPr>
            <w:tcW w:w="20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0E7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8F2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4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986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7253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F7A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CC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</w:tr>
      <w:tr w:rsidR="00346FD2" w14:paraId="317FBB84" w14:textId="77777777" w:rsidTr="00346FD2">
        <w:trPr>
          <w:trHeight w:val="601"/>
        </w:trPr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1EF1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EE6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измененных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F99A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199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FCC9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4D90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7A8F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937F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36EC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AFA8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9D2EC1" w14:paraId="28733A09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77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B8D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200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638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55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E4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386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944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C2E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F03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EBF3854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2CC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DEE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0D6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CA33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93A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8F5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95C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F4B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1E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1CD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B7F5AD0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A84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D41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021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269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6C0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694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470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F96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3C0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BF8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F6F13B9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9CF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09B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94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B10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818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218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6A8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63C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C5F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C4E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E48F82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A98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5E1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5AD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08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76A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C2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D84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E5C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6EB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57B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F0E6FB5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D73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236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74B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ACA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44C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A7F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66E0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6CEB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1EB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436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825C4AC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297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18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E97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8B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6EB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EA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FAB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70C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AB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B02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44C47CD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B66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596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7EA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385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5F3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322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B6C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90C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952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E7B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66191B2E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41A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E77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3F1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D33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A7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F7C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036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874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9787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563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A1AC42F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965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7CC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2ED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AEF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871E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70C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147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97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88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4B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122C5BAA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265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23A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A8D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501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6D1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A4D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4FE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11B0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A76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E08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30FBF3A1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45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2B9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048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D1B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1A1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AEE3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BCE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C6B8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B9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5B2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3CC74C4E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3D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8CB2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D4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B8E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9BD4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1A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225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62D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6F8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73D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FA18BD0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205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281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7B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2A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F5A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F5F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C69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821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BA8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639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43C94D7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981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333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715C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629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242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E7B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6C1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3CD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200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AC8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9E2EEAA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F42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E2B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A98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5D1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D66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434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EAC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3C7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843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E36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F3E689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EBB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0A98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BEF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D13C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9CA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609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B4A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750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F35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54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423CE61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6D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682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F39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986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C29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1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745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2B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FD5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FD8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6245A0DF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2AD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5E8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8A5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72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BE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D44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3DD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B0A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FC6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511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6744DC6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74F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D51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9C8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DF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3B0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9B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227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C78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C0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6C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F4D7C16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806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EED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93A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8C6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7AD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D2F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E6D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4D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06F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624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E3F2403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000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000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DCD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45E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3C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D96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396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DCF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8EF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DCD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11857A5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3CE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BA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685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5EB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8A8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3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D53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AAE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C5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C85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5C08421D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49C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DED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CB4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092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F74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32C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3A9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5A9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770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FA1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189C52A8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3DF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B22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788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B92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DCC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F4E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C1E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E3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9F4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B34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922FD9B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C2C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650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6B8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A1D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646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F50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8C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EF5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CFF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7F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45385CF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E5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D51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7C0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DA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1B0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E84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C43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32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DB8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38C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2AD65C1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F81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81E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9AA6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F45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1C3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8B2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25D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E9ED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9F7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E6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D1E9085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898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205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8B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560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CC7C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DB3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9B5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CBB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488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7E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39FE137B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3AB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AC9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BB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61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F47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2DE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EB5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E66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461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EB2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6CC8267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272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07D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775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3C28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9CBC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168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7B0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C60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2E5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BBA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C21FB6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AC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055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389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B5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79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C07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27B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988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3EC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2A5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0EB59A8C" w14:textId="77777777" w:rsidR="009D2EC1" w:rsidRDefault="009D2EC1" w:rsidP="009D2EC1">
      <w:pPr>
        <w:rPr>
          <w:rFonts w:cs="Times New Roman"/>
          <w:szCs w:val="28"/>
        </w:rPr>
      </w:pPr>
    </w:p>
    <w:p w14:paraId="3034D056" w14:textId="77777777" w:rsidR="00B77C48" w:rsidRDefault="00B77C48"/>
    <w:sectPr w:rsidR="00B7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>
      <w:start w:val="1"/>
      <w:numFmt w:val="lowerLetter"/>
      <w:lvlText w:val="%5."/>
      <w:lvlJc w:val="left"/>
      <w:pPr>
        <w:ind w:left="4200" w:hanging="360"/>
      </w:pPr>
    </w:lvl>
    <w:lvl w:ilvl="5" w:tplc="0419001B">
      <w:start w:val="1"/>
      <w:numFmt w:val="lowerRoman"/>
      <w:lvlText w:val="%6."/>
      <w:lvlJc w:val="right"/>
      <w:pPr>
        <w:ind w:left="4920" w:hanging="180"/>
      </w:pPr>
    </w:lvl>
    <w:lvl w:ilvl="6" w:tplc="0419000F">
      <w:start w:val="1"/>
      <w:numFmt w:val="decimal"/>
      <w:lvlText w:val="%7."/>
      <w:lvlJc w:val="left"/>
      <w:pPr>
        <w:ind w:left="5640" w:hanging="360"/>
      </w:pPr>
    </w:lvl>
    <w:lvl w:ilvl="7" w:tplc="04190019">
      <w:start w:val="1"/>
      <w:numFmt w:val="lowerLetter"/>
      <w:lvlText w:val="%8."/>
      <w:lvlJc w:val="left"/>
      <w:pPr>
        <w:ind w:left="6360" w:hanging="360"/>
      </w:pPr>
    </w:lvl>
    <w:lvl w:ilvl="8" w:tplc="0419001B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CC0AD9"/>
    <w:multiLevelType w:val="multilevel"/>
    <w:tmpl w:val="4C56E184"/>
    <w:lvl w:ilvl="0">
      <w:start w:val="1"/>
      <w:numFmt w:val="decimal"/>
      <w:lvlText w:val="%1)"/>
      <w:lvlJc w:val="left"/>
      <w:pPr>
        <w:ind w:left="1211" w:hanging="360"/>
      </w:pPr>
      <w:rPr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CF"/>
    <w:rsid w:val="000259DC"/>
    <w:rsid w:val="00035A75"/>
    <w:rsid w:val="00081BE2"/>
    <w:rsid w:val="00093AC5"/>
    <w:rsid w:val="000956C3"/>
    <w:rsid w:val="00096375"/>
    <w:rsid w:val="00096767"/>
    <w:rsid w:val="000975AF"/>
    <w:rsid w:val="000B1F3A"/>
    <w:rsid w:val="000C42EA"/>
    <w:rsid w:val="000C5817"/>
    <w:rsid w:val="000D4235"/>
    <w:rsid w:val="000D57D1"/>
    <w:rsid w:val="000F409D"/>
    <w:rsid w:val="00105EFB"/>
    <w:rsid w:val="00156C0C"/>
    <w:rsid w:val="00165787"/>
    <w:rsid w:val="001702D6"/>
    <w:rsid w:val="001743D8"/>
    <w:rsid w:val="001A0CE1"/>
    <w:rsid w:val="001A3D94"/>
    <w:rsid w:val="001B63F3"/>
    <w:rsid w:val="001C0B51"/>
    <w:rsid w:val="001D2694"/>
    <w:rsid w:val="001E2443"/>
    <w:rsid w:val="001F298D"/>
    <w:rsid w:val="001F31A9"/>
    <w:rsid w:val="001F468C"/>
    <w:rsid w:val="001F5EB9"/>
    <w:rsid w:val="00202951"/>
    <w:rsid w:val="002032B0"/>
    <w:rsid w:val="00211220"/>
    <w:rsid w:val="00213B8E"/>
    <w:rsid w:val="0021447E"/>
    <w:rsid w:val="00217BB9"/>
    <w:rsid w:val="00223CB0"/>
    <w:rsid w:val="00224350"/>
    <w:rsid w:val="0023379F"/>
    <w:rsid w:val="00251030"/>
    <w:rsid w:val="00254570"/>
    <w:rsid w:val="00262BC3"/>
    <w:rsid w:val="00271EC5"/>
    <w:rsid w:val="00273470"/>
    <w:rsid w:val="00274256"/>
    <w:rsid w:val="00283ED0"/>
    <w:rsid w:val="002848CF"/>
    <w:rsid w:val="002A0D1E"/>
    <w:rsid w:val="002B37A5"/>
    <w:rsid w:val="002C7EC8"/>
    <w:rsid w:val="002D34E1"/>
    <w:rsid w:val="002E5E4B"/>
    <w:rsid w:val="002F1410"/>
    <w:rsid w:val="002F4385"/>
    <w:rsid w:val="00346FD2"/>
    <w:rsid w:val="00371E37"/>
    <w:rsid w:val="00372ABC"/>
    <w:rsid w:val="00376765"/>
    <w:rsid w:val="00377EFF"/>
    <w:rsid w:val="003836E6"/>
    <w:rsid w:val="00393326"/>
    <w:rsid w:val="003946B7"/>
    <w:rsid w:val="003A1E4B"/>
    <w:rsid w:val="003C54C9"/>
    <w:rsid w:val="003C5728"/>
    <w:rsid w:val="003E072B"/>
    <w:rsid w:val="003E09AD"/>
    <w:rsid w:val="003E6EDD"/>
    <w:rsid w:val="003F78B0"/>
    <w:rsid w:val="00402682"/>
    <w:rsid w:val="0041128B"/>
    <w:rsid w:val="004278DD"/>
    <w:rsid w:val="00442FF4"/>
    <w:rsid w:val="00451238"/>
    <w:rsid w:val="00453442"/>
    <w:rsid w:val="00455B42"/>
    <w:rsid w:val="004656DE"/>
    <w:rsid w:val="004914E4"/>
    <w:rsid w:val="004A13FC"/>
    <w:rsid w:val="004A177B"/>
    <w:rsid w:val="004A424C"/>
    <w:rsid w:val="004A6272"/>
    <w:rsid w:val="004A676A"/>
    <w:rsid w:val="004A7D68"/>
    <w:rsid w:val="004B417D"/>
    <w:rsid w:val="004B6FC5"/>
    <w:rsid w:val="004C3673"/>
    <w:rsid w:val="004C4A6C"/>
    <w:rsid w:val="004E05E9"/>
    <w:rsid w:val="004E0BAB"/>
    <w:rsid w:val="004E5246"/>
    <w:rsid w:val="004F2F41"/>
    <w:rsid w:val="004F76DC"/>
    <w:rsid w:val="00513F64"/>
    <w:rsid w:val="00534EBC"/>
    <w:rsid w:val="0053505D"/>
    <w:rsid w:val="00547D0C"/>
    <w:rsid w:val="005600D4"/>
    <w:rsid w:val="00562768"/>
    <w:rsid w:val="00562D20"/>
    <w:rsid w:val="00567D2D"/>
    <w:rsid w:val="00573640"/>
    <w:rsid w:val="00575968"/>
    <w:rsid w:val="00582BB5"/>
    <w:rsid w:val="005A1EDA"/>
    <w:rsid w:val="005A5487"/>
    <w:rsid w:val="005B105F"/>
    <w:rsid w:val="005C4A67"/>
    <w:rsid w:val="005C5416"/>
    <w:rsid w:val="005D06BD"/>
    <w:rsid w:val="005D34C3"/>
    <w:rsid w:val="006027C6"/>
    <w:rsid w:val="006059C6"/>
    <w:rsid w:val="00614A99"/>
    <w:rsid w:val="0062484E"/>
    <w:rsid w:val="00631CD1"/>
    <w:rsid w:val="0063704D"/>
    <w:rsid w:val="006450CD"/>
    <w:rsid w:val="0065357F"/>
    <w:rsid w:val="00653CD9"/>
    <w:rsid w:val="00664909"/>
    <w:rsid w:val="0066521D"/>
    <w:rsid w:val="00665BE4"/>
    <w:rsid w:val="006A1E4C"/>
    <w:rsid w:val="006A4565"/>
    <w:rsid w:val="006B0B64"/>
    <w:rsid w:val="006B2629"/>
    <w:rsid w:val="006B706C"/>
    <w:rsid w:val="006C6A68"/>
    <w:rsid w:val="006D0274"/>
    <w:rsid w:val="006E786F"/>
    <w:rsid w:val="00700821"/>
    <w:rsid w:val="00703EC2"/>
    <w:rsid w:val="00707683"/>
    <w:rsid w:val="00711A33"/>
    <w:rsid w:val="00726F98"/>
    <w:rsid w:val="00727688"/>
    <w:rsid w:val="00737C6A"/>
    <w:rsid w:val="00750FC1"/>
    <w:rsid w:val="00751BF8"/>
    <w:rsid w:val="00751EE1"/>
    <w:rsid w:val="00753B36"/>
    <w:rsid w:val="00761E58"/>
    <w:rsid w:val="00783AC3"/>
    <w:rsid w:val="007910D6"/>
    <w:rsid w:val="007A3DE8"/>
    <w:rsid w:val="007A7411"/>
    <w:rsid w:val="007B075C"/>
    <w:rsid w:val="007B5D5D"/>
    <w:rsid w:val="007C0BB5"/>
    <w:rsid w:val="007D291F"/>
    <w:rsid w:val="007D31E1"/>
    <w:rsid w:val="007D52CF"/>
    <w:rsid w:val="007D5D32"/>
    <w:rsid w:val="007E2F5C"/>
    <w:rsid w:val="007E4035"/>
    <w:rsid w:val="007E7ACF"/>
    <w:rsid w:val="007F5D04"/>
    <w:rsid w:val="00810CED"/>
    <w:rsid w:val="0083103B"/>
    <w:rsid w:val="00843DB7"/>
    <w:rsid w:val="0085081C"/>
    <w:rsid w:val="00880A24"/>
    <w:rsid w:val="008833FE"/>
    <w:rsid w:val="0089567E"/>
    <w:rsid w:val="00896AF7"/>
    <w:rsid w:val="008C7D77"/>
    <w:rsid w:val="008D27DD"/>
    <w:rsid w:val="008D57C0"/>
    <w:rsid w:val="008E04AF"/>
    <w:rsid w:val="008E3DCE"/>
    <w:rsid w:val="008E3F8B"/>
    <w:rsid w:val="008F2364"/>
    <w:rsid w:val="008F4BCA"/>
    <w:rsid w:val="008F6C61"/>
    <w:rsid w:val="008F71F8"/>
    <w:rsid w:val="009214B9"/>
    <w:rsid w:val="00935206"/>
    <w:rsid w:val="009575C6"/>
    <w:rsid w:val="009709AA"/>
    <w:rsid w:val="00972D0B"/>
    <w:rsid w:val="00973AAF"/>
    <w:rsid w:val="00974C38"/>
    <w:rsid w:val="009900A4"/>
    <w:rsid w:val="009A266D"/>
    <w:rsid w:val="009C07EF"/>
    <w:rsid w:val="009C7CD2"/>
    <w:rsid w:val="009D09F3"/>
    <w:rsid w:val="009D2EC1"/>
    <w:rsid w:val="009E3DC0"/>
    <w:rsid w:val="009E3E35"/>
    <w:rsid w:val="009F4014"/>
    <w:rsid w:val="009F52EB"/>
    <w:rsid w:val="00A00ABC"/>
    <w:rsid w:val="00A03942"/>
    <w:rsid w:val="00A105A5"/>
    <w:rsid w:val="00A1247F"/>
    <w:rsid w:val="00A32FCB"/>
    <w:rsid w:val="00A369F6"/>
    <w:rsid w:val="00A5564A"/>
    <w:rsid w:val="00A92585"/>
    <w:rsid w:val="00A939C3"/>
    <w:rsid w:val="00AB4BCD"/>
    <w:rsid w:val="00AC4F3C"/>
    <w:rsid w:val="00AE47FB"/>
    <w:rsid w:val="00AF06F2"/>
    <w:rsid w:val="00B03DAA"/>
    <w:rsid w:val="00B10350"/>
    <w:rsid w:val="00B43500"/>
    <w:rsid w:val="00B547A3"/>
    <w:rsid w:val="00B73BB3"/>
    <w:rsid w:val="00B77C48"/>
    <w:rsid w:val="00BA7D2A"/>
    <w:rsid w:val="00BC5D47"/>
    <w:rsid w:val="00BC7442"/>
    <w:rsid w:val="00BD29FB"/>
    <w:rsid w:val="00BE4DDC"/>
    <w:rsid w:val="00C028B4"/>
    <w:rsid w:val="00C135CE"/>
    <w:rsid w:val="00C1659E"/>
    <w:rsid w:val="00C23156"/>
    <w:rsid w:val="00C272CD"/>
    <w:rsid w:val="00C45153"/>
    <w:rsid w:val="00C566CE"/>
    <w:rsid w:val="00C613D2"/>
    <w:rsid w:val="00C636A9"/>
    <w:rsid w:val="00C91757"/>
    <w:rsid w:val="00C93EC1"/>
    <w:rsid w:val="00CA63B2"/>
    <w:rsid w:val="00CD1778"/>
    <w:rsid w:val="00CF36FF"/>
    <w:rsid w:val="00D00A96"/>
    <w:rsid w:val="00D01C78"/>
    <w:rsid w:val="00D0753E"/>
    <w:rsid w:val="00D17AC2"/>
    <w:rsid w:val="00D20B13"/>
    <w:rsid w:val="00D21206"/>
    <w:rsid w:val="00D45308"/>
    <w:rsid w:val="00D47613"/>
    <w:rsid w:val="00D52EA1"/>
    <w:rsid w:val="00D65388"/>
    <w:rsid w:val="00D84B58"/>
    <w:rsid w:val="00D868E5"/>
    <w:rsid w:val="00D9155B"/>
    <w:rsid w:val="00D96942"/>
    <w:rsid w:val="00DA28D4"/>
    <w:rsid w:val="00DB7DE9"/>
    <w:rsid w:val="00DC7787"/>
    <w:rsid w:val="00DD7D7C"/>
    <w:rsid w:val="00DF042C"/>
    <w:rsid w:val="00E01448"/>
    <w:rsid w:val="00E02123"/>
    <w:rsid w:val="00E05FE4"/>
    <w:rsid w:val="00E07DBA"/>
    <w:rsid w:val="00E13E7E"/>
    <w:rsid w:val="00E252B9"/>
    <w:rsid w:val="00E265E6"/>
    <w:rsid w:val="00E41A27"/>
    <w:rsid w:val="00E6000D"/>
    <w:rsid w:val="00E703DA"/>
    <w:rsid w:val="00E760B4"/>
    <w:rsid w:val="00E77581"/>
    <w:rsid w:val="00E8544E"/>
    <w:rsid w:val="00E86377"/>
    <w:rsid w:val="00EC2867"/>
    <w:rsid w:val="00ED01D9"/>
    <w:rsid w:val="00ED0DD9"/>
    <w:rsid w:val="00EE78E4"/>
    <w:rsid w:val="00EF1E00"/>
    <w:rsid w:val="00F226B9"/>
    <w:rsid w:val="00F3438C"/>
    <w:rsid w:val="00F34ACC"/>
    <w:rsid w:val="00F62BD4"/>
    <w:rsid w:val="00F945F9"/>
    <w:rsid w:val="00F97827"/>
    <w:rsid w:val="00FA078C"/>
    <w:rsid w:val="00FB6ED9"/>
    <w:rsid w:val="00FC2188"/>
    <w:rsid w:val="00FD101A"/>
    <w:rsid w:val="00FD1D4D"/>
    <w:rsid w:val="00FD51B1"/>
    <w:rsid w:val="00FE286B"/>
    <w:rsid w:val="00FE7EF3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14BF"/>
  <w15:chartTrackingRefBased/>
  <w15:docId w15:val="{0F6FCF99-4BAC-44A0-964C-EAC4458F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EC1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D2EC1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2EC1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D2EC1"/>
    <w:pPr>
      <w:keepNext/>
      <w:keepLines/>
      <w:spacing w:before="40" w:after="240"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EC1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D2EC1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2EC1"/>
    <w:rPr>
      <w:rFonts w:ascii="Times New Roman" w:eastAsiaTheme="majorEastAsia" w:hAnsi="Times New Roman" w:cstheme="majorBidi"/>
      <w:b/>
      <w:sz w:val="28"/>
      <w:szCs w:val="24"/>
    </w:rPr>
  </w:style>
  <w:style w:type="character" w:styleId="a3">
    <w:name w:val="Hyperlink"/>
    <w:basedOn w:val="a0"/>
    <w:uiPriority w:val="99"/>
    <w:unhideWhenUsed/>
    <w:rsid w:val="009D2EC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D2EC1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D2E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2EC1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caption"/>
    <w:basedOn w:val="a"/>
    <w:next w:val="a"/>
    <w:autoRedefine/>
    <w:uiPriority w:val="35"/>
    <w:unhideWhenUsed/>
    <w:qFormat/>
    <w:rsid w:val="009D2EC1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a5">
    <w:name w:val="List Paragraph"/>
    <w:basedOn w:val="a"/>
    <w:uiPriority w:val="1"/>
    <w:qFormat/>
    <w:rsid w:val="009D2EC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9D2EC1"/>
    <w:pPr>
      <w:outlineLvl w:val="9"/>
    </w:pPr>
    <w:rPr>
      <w:lang w:eastAsia="ru-RU"/>
    </w:rPr>
  </w:style>
  <w:style w:type="table" w:styleId="a7">
    <w:name w:val="Table Grid"/>
    <w:basedOn w:val="a1"/>
    <w:uiPriority w:val="39"/>
    <w:rsid w:val="009D2E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9C07EF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9C07E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60E-D236-41C3-B105-DD02478A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Grosser Deagler</cp:lastModifiedBy>
  <cp:revision>348</cp:revision>
  <dcterms:created xsi:type="dcterms:W3CDTF">2019-05-10T09:51:00Z</dcterms:created>
  <dcterms:modified xsi:type="dcterms:W3CDTF">2020-04-04T23:37:00Z</dcterms:modified>
</cp:coreProperties>
</file>