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Software Request &amp; Approval Platform — Revised Requirements</w:t>
      </w:r>
    </w:p>
    <w:p>
      <w:r>
        <w:rPr>
          <w:rFonts w:ascii="Calibri" w:hAnsi="Calibri"/>
          <w:i/>
          <w:color w:val="555555"/>
          <w:sz w:val="20"/>
        </w:rPr>
        <w:t>Revision of 260526_OriginalRequirement, rescoped against SolutionArchitecture.md v0.3 — 2026-05-21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134"/>
            <w:shd w:val="clear" w:color="auto" w:fill="D9E2F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Deliverables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Acceptance Criteria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Solution Design</w:t>
            </w:r>
          </w:p>
        </w:tc>
        <w:tc>
          <w:tcPr>
            <w:tcW w:type="dxa" w:w="7370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Design Document as below: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Application Architecture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High Level Architecture (Power Platform — Power Apps Code App, Power Automate, Dataverse — and the Code App's own CI/CD pipeline in Azure DevOps) and physical / cloud architecture within components in scope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Solution Intent Document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Low Level Design - UI and UX journey for requestor and approver, component design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Data Schema Definition - Dataverse table design for Requests, Software catalog, Messages, Approvals (including license-grant details), Workflow States, Audit Logs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Solution Governance Design - Define audit trail structure, logging standards, traceability design, exception-handling rules, ALM environment topology (Dev / Test / Prod) and artefact retention structure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Security &amp; Identity Model - Entra SSO, Entra security group as the source of truth for approver role, Dataverse custom security roles for table-level authorisation, Microsoft Graph for group-membership checks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Foundation Pipeline Setup - Create baseline YAML pipeline for the Code App with stages for Code Checkout, Install + Lint + Unit Test, SBOM generation (Syft against npm dependencies), Vulnerability Scan (Grype), Build (vite), Publish (pac code push)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Post-approval Flow Design - License-grant capture on Approve, user notification with grant details, manual Installed / Install failed status progression with full audit trail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Design Document reviewed and signed off by Customer.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Core Development and Automation Build</w:t>
            </w:r>
          </w:p>
        </w:tc>
        <w:tc>
          <w:tcPr>
            <w:tcW w:type="dxa" w:w="7370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Core Build and Automation as below: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Core scripts and automation logics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Form and User Interface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Power Automate Workflow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Dataverse Implementation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ADO pipeline configuration for the Code App's own CI/CD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Unit Testing Scripts (code coverage level as per Customer's deployment pipeline threshold)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Requestor Form (Power Apps Code App) - Build UI with fields for Software name, version, license type, and a combined Justification &amp; Evidence field (rich text + multi-attachment, e.g. eProcurement URL, PO screenshot, vendor quote) with metadata auto-fill.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Approver Form (Power Apps Code App) - Build interface for license team / security reviewer including pending queue, Approve / Reject / Request more info decision panel, comments, license-grant details capture, audit log view, evidence view.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Dataverse Table Setup - Create Tables for Requests, Software catalog, Messages, Approvals (with license-grant field), Workflow States, Audit Logs.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Power Automate Workflow Build - Implement sequential approval logic, SLA timers, reminders, rejection paths, auto-escalation, More-Info auto-flip back to Pending, and user notification on Approve carrying the license-grant details.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Manual Install Status Tracking - UI actions to advance a request from Approved → Installed or Approved → Install failed, with every transition captured in the audit trail.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Audit Trail Logging Implementation - Create per-request timestamped logs for each workflow action stored in Dataverse, with Dataverse system auditing enabled on core tables as a back-stop.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Integration with Email / Teams Notifications - Configure automated notifications for request submission, approval (with license grant to the user), rejection, more-info requests, installed, install-failed, pending actions and escalations.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ADO Build Pipeline Development - Implement full YAML pipeline for the Code App with Checkout, npm ci, ESLint, tsc, unit tests, Syft SBOM, Grype vulnerability scan, vite build, and pac code push to Dev / Test / Prod.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Unit Test Coverage Build - Create Test scripts for UI validation, workflow transitions, status transitions and pipeline tasks.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CI Integration - Integrate unit tests with the Code App pipeline so pull requests and builds automatically validate coverage and critical path checks; SBOM / vulnerability scan results gate releases.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Bug Fixing &amp; Refactoring - Resolve issues uncovered in unit testing and internal QA, ensure clean deployment to Test environment.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Build completed and deployed into Testing Environment with Customer's approval.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Acceptance Testing</w:t>
            </w:r>
          </w:p>
        </w:tc>
        <w:tc>
          <w:tcPr>
            <w:tcW w:type="dxa" w:w="7370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Test Conditions &amp; Cases Document (Functional Acceptance Tests)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 Summary Report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Above two documents will include the following: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 Plan Creation - Create end to end test plan covering functional, workflow, edge cases, negative tests and Code App pipeline execution tests.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ADO Test Cases Creation - Build detailed test cases for request submission, approval with license-grant capture, rejection, more-info loop, manual Installed / Install failed transitions, evidence upload, audit log verification and Code App pipeline execution.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Workflow Testing Execution - Execute all workflow test cases for sequential approval, escalations, SLA timers, reminders, more-info round-trip, rejection + reopen and error paths.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Pipeline Testing Execution - Validate the Code App CI/CD pipeline: SBOM generation, vulnerability scan, build, and pac code push to Dev / Test / Prod environments.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Logging &amp; Monitoring Validation - Validate audit log completeness, timestamp precision and cross system traceability.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Test Conditions &amp; Case Document and Test Summary Report reviewed and signed off by Customer.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4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Documentation and Knowledge Transfer</w:t>
            </w:r>
          </w:p>
        </w:tc>
        <w:tc>
          <w:tcPr>
            <w:tcW w:type="dxa" w:w="7370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User Manual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Operational Runbook - Include workflow diagrams, pipeline stage definitions, env prerequisites and error handling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 Guide - Guide for workflows, updating UI fields, changing approver groups, updating pipeline variables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Troubleshooting Guide - Common issues, typical failure signatures (scan failures, deployment issues), how to resolve or escalate.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Knowledge Transfer (KT) arranged with corresponding Customer's technology team.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Technical KT - Conduct up to 4 sessions (~60 mins per session) for DevOps Engineers, workflow admins, covering architecture, logic and pipelines.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Functional KT – Conduct up to 4 sessions (~60 mins per session) for license team approvers and requesters on UI workflow, approvals and exceptions.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KT Materials Compilation - Slide decks, sample runs, demo scripts, code walkthroughs, support reference guides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Handover Package - Final compiled deliverables, Design packs, Code repository structure, Pipeline scripts, Runbooks, Admin guides and KT materials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Handover conducted and User Manual signed off by Customer.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