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228E8" w14:textId="3AC39972" w:rsidR="00D472E2" w:rsidRPr="00E24DE2" w:rsidRDefault="00000000">
      <w:pPr>
        <w:rPr>
          <w:rFonts w:asciiTheme="majorHAnsi" w:hAnsiTheme="majorHAnsi" w:cstheme="majorHAnsi"/>
          <w:sz w:val="20"/>
          <w:szCs w:val="20"/>
        </w:rPr>
      </w:pPr>
      <w:r w:rsidRPr="00E24DE2">
        <w:rPr>
          <w:rFonts w:asciiTheme="majorHAnsi" w:hAnsiTheme="majorHAnsi" w:cstheme="majorHAnsi"/>
          <w:b/>
          <w:sz w:val="20"/>
          <w:szCs w:val="20"/>
        </w:rPr>
        <w:t>Software Request &amp; Approval Platform — Revised Requirements</w:t>
      </w:r>
    </w:p>
    <w:tbl>
      <w:tblPr>
        <w:tblStyle w:val="TableGrid"/>
        <w:tblW w:w="11055" w:type="dxa"/>
        <w:tblLayout w:type="fixed"/>
        <w:tblLook w:val="04A0" w:firstRow="1" w:lastRow="0" w:firstColumn="1" w:lastColumn="0" w:noHBand="0" w:noVBand="1"/>
      </w:tblPr>
      <w:tblGrid>
        <w:gridCol w:w="2235"/>
        <w:gridCol w:w="6269"/>
        <w:gridCol w:w="2551"/>
      </w:tblGrid>
      <w:tr w:rsidR="00D472E2" w:rsidRPr="00E24DE2" w14:paraId="6ED3B56E" w14:textId="77777777" w:rsidTr="00E24DE2">
        <w:tc>
          <w:tcPr>
            <w:tcW w:w="2235" w:type="dxa"/>
            <w:shd w:val="clear" w:color="auto" w:fill="D9E2F3"/>
            <w:vAlign w:val="center"/>
          </w:tcPr>
          <w:p w14:paraId="24680B99" w14:textId="77777777" w:rsidR="00D472E2" w:rsidRPr="00E24DE2" w:rsidRDefault="00000000">
            <w:pPr>
              <w:spacing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E24DE2">
              <w:rPr>
                <w:rFonts w:asciiTheme="majorHAnsi" w:hAnsiTheme="majorHAnsi" w:cstheme="majorHAnsi"/>
                <w:b/>
                <w:sz w:val="20"/>
                <w:szCs w:val="20"/>
              </w:rPr>
              <w:t>Phase</w:t>
            </w:r>
          </w:p>
        </w:tc>
        <w:tc>
          <w:tcPr>
            <w:tcW w:w="6269" w:type="dxa"/>
            <w:shd w:val="clear" w:color="auto" w:fill="D9E2F3"/>
            <w:vAlign w:val="center"/>
          </w:tcPr>
          <w:p w14:paraId="4691C11A" w14:textId="77777777" w:rsidR="00D472E2" w:rsidRPr="00E24DE2" w:rsidRDefault="00000000">
            <w:pPr>
              <w:spacing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E24DE2">
              <w:rPr>
                <w:rFonts w:asciiTheme="majorHAnsi" w:hAnsiTheme="majorHAnsi" w:cstheme="majorHAnsi"/>
                <w:b/>
                <w:sz w:val="20"/>
                <w:szCs w:val="20"/>
              </w:rPr>
              <w:t>Deliverables</w:t>
            </w:r>
          </w:p>
        </w:tc>
        <w:tc>
          <w:tcPr>
            <w:tcW w:w="2551" w:type="dxa"/>
            <w:shd w:val="clear" w:color="auto" w:fill="D9E2F3"/>
            <w:vAlign w:val="center"/>
          </w:tcPr>
          <w:p w14:paraId="60A9D816" w14:textId="77777777" w:rsidR="00D472E2" w:rsidRPr="00E24DE2" w:rsidRDefault="00000000">
            <w:pPr>
              <w:spacing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E24DE2">
              <w:rPr>
                <w:rFonts w:asciiTheme="majorHAnsi" w:hAnsiTheme="majorHAnsi" w:cstheme="majorHAnsi"/>
                <w:b/>
                <w:sz w:val="20"/>
                <w:szCs w:val="20"/>
              </w:rPr>
              <w:t>Acceptance Criteria</w:t>
            </w:r>
          </w:p>
        </w:tc>
      </w:tr>
      <w:tr w:rsidR="00D472E2" w:rsidRPr="00E24DE2" w14:paraId="4E832FE9" w14:textId="77777777" w:rsidTr="00E24DE2">
        <w:tc>
          <w:tcPr>
            <w:tcW w:w="2235" w:type="dxa"/>
          </w:tcPr>
          <w:p w14:paraId="311105BF" w14:textId="27BD14B0" w:rsidR="00D472E2" w:rsidRPr="00E24DE2" w:rsidRDefault="00000000" w:rsidP="00E24DE2">
            <w:pPr>
              <w:spacing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E24DE2">
              <w:rPr>
                <w:rFonts w:asciiTheme="majorHAnsi" w:hAnsiTheme="majorHAnsi" w:cstheme="majorHAnsi"/>
                <w:b/>
                <w:sz w:val="20"/>
                <w:szCs w:val="20"/>
              </w:rPr>
              <w:t>1</w:t>
            </w:r>
            <w:r w:rsidR="00E24DE2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>Solution Design</w:t>
            </w:r>
            <w:r w:rsidR="00E24DE2">
              <w:rPr>
                <w:rFonts w:asciiTheme="majorHAnsi" w:hAnsiTheme="majorHAnsi" w:cstheme="majorHAnsi"/>
                <w:sz w:val="20"/>
                <w:szCs w:val="20"/>
              </w:rPr>
              <w:t xml:space="preserve"> (</w:t>
            </w:r>
            <w:r w:rsidR="00E24DE2" w:rsidRPr="00E24DE2">
              <w:rPr>
                <w:rFonts w:asciiTheme="majorHAnsi" w:hAnsiTheme="majorHAnsi" w:cstheme="majorHAnsi"/>
                <w:sz w:val="20"/>
                <w:szCs w:val="20"/>
              </w:rPr>
              <w:t>Design Document in word format, making use of diagrams where it applies</w:t>
            </w:r>
            <w:r w:rsidR="00E24DE2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6269" w:type="dxa"/>
          </w:tcPr>
          <w:p w14:paraId="75BDB783" w14:textId="77777777" w:rsidR="00EE558B" w:rsidRPr="00E24DE2" w:rsidRDefault="00000000" w:rsidP="00E24DE2">
            <w:pPr>
              <w:pStyle w:val="ListParagraph"/>
              <w:numPr>
                <w:ilvl w:val="0"/>
                <w:numId w:val="10"/>
              </w:numPr>
              <w:spacing w:after="40"/>
              <w:ind w:left="320" w:hanging="284"/>
              <w:rPr>
                <w:rFonts w:asciiTheme="majorHAnsi" w:hAnsiTheme="majorHAnsi" w:cstheme="majorHAnsi"/>
                <w:sz w:val="20"/>
                <w:szCs w:val="20"/>
              </w:rPr>
            </w:pP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>H</w:t>
            </w:r>
            <w:r w:rsidRPr="003E6A5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igh Level Architecture </w:t>
            </w:r>
          </w:p>
          <w:p w14:paraId="1D136C83" w14:textId="77777777" w:rsidR="00EE558B" w:rsidRPr="00E24DE2" w:rsidRDefault="00000000" w:rsidP="00E24DE2">
            <w:pPr>
              <w:pStyle w:val="ListParagraph"/>
              <w:numPr>
                <w:ilvl w:val="1"/>
                <w:numId w:val="10"/>
              </w:numPr>
              <w:spacing w:after="40"/>
              <w:ind w:left="603" w:hanging="283"/>
              <w:rPr>
                <w:rFonts w:asciiTheme="majorHAnsi" w:hAnsiTheme="majorHAnsi" w:cstheme="majorHAnsi"/>
                <w:sz w:val="20"/>
                <w:szCs w:val="20"/>
              </w:rPr>
            </w:pP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>Power Platform</w:t>
            </w:r>
            <w:r w:rsidR="00EE558B" w:rsidRPr="00E24DE2">
              <w:rPr>
                <w:rFonts w:asciiTheme="majorHAnsi" w:hAnsiTheme="majorHAnsi" w:cstheme="majorHAnsi"/>
                <w:sz w:val="20"/>
                <w:szCs w:val="20"/>
              </w:rPr>
              <w:t>:</w:t>
            </w:r>
          </w:p>
          <w:p w14:paraId="38796C55" w14:textId="77777777" w:rsidR="00EE558B" w:rsidRPr="00E24DE2" w:rsidRDefault="00000000" w:rsidP="00E24DE2">
            <w:pPr>
              <w:pStyle w:val="ListParagraph"/>
              <w:numPr>
                <w:ilvl w:val="2"/>
                <w:numId w:val="10"/>
              </w:numPr>
              <w:spacing w:after="40"/>
              <w:ind w:left="887" w:hanging="284"/>
              <w:rPr>
                <w:rFonts w:asciiTheme="majorHAnsi" w:hAnsiTheme="majorHAnsi" w:cstheme="majorHAnsi"/>
                <w:sz w:val="20"/>
                <w:szCs w:val="20"/>
              </w:rPr>
            </w:pP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>Power Apps Code App</w:t>
            </w:r>
            <w:r w:rsidR="00EE558B" w:rsidRPr="00E24DE2">
              <w:rPr>
                <w:rFonts w:asciiTheme="majorHAnsi" w:hAnsiTheme="majorHAnsi" w:cstheme="majorHAnsi"/>
                <w:sz w:val="20"/>
                <w:szCs w:val="20"/>
              </w:rPr>
              <w:t>;</w:t>
            </w:r>
          </w:p>
          <w:p w14:paraId="317DF080" w14:textId="77777777" w:rsidR="00EE558B" w:rsidRPr="00E24DE2" w:rsidRDefault="00000000" w:rsidP="00E24DE2">
            <w:pPr>
              <w:pStyle w:val="ListParagraph"/>
              <w:numPr>
                <w:ilvl w:val="2"/>
                <w:numId w:val="10"/>
              </w:numPr>
              <w:spacing w:after="40"/>
              <w:ind w:left="887" w:hanging="284"/>
              <w:rPr>
                <w:rFonts w:asciiTheme="majorHAnsi" w:hAnsiTheme="majorHAnsi" w:cstheme="majorHAnsi"/>
                <w:sz w:val="20"/>
                <w:szCs w:val="20"/>
              </w:rPr>
            </w:pP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>Power Automate</w:t>
            </w:r>
            <w:r w:rsidR="00EE558B" w:rsidRPr="00E24DE2">
              <w:rPr>
                <w:rFonts w:asciiTheme="majorHAnsi" w:hAnsiTheme="majorHAnsi" w:cstheme="majorHAnsi"/>
                <w:sz w:val="20"/>
                <w:szCs w:val="20"/>
              </w:rPr>
              <w:t>;</w:t>
            </w:r>
          </w:p>
          <w:p w14:paraId="6C5DF688" w14:textId="77777777" w:rsidR="00EE558B" w:rsidRPr="00E24DE2" w:rsidRDefault="00000000" w:rsidP="00E24DE2">
            <w:pPr>
              <w:pStyle w:val="ListParagraph"/>
              <w:numPr>
                <w:ilvl w:val="2"/>
                <w:numId w:val="10"/>
              </w:numPr>
              <w:spacing w:after="40"/>
              <w:ind w:left="887" w:hanging="284"/>
              <w:rPr>
                <w:rFonts w:asciiTheme="majorHAnsi" w:hAnsiTheme="majorHAnsi" w:cstheme="majorHAnsi"/>
                <w:sz w:val="20"/>
                <w:szCs w:val="20"/>
              </w:rPr>
            </w:pP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>Dataverse</w:t>
            </w:r>
            <w:r w:rsidR="00EE558B" w:rsidRPr="00E24DE2">
              <w:rPr>
                <w:rFonts w:asciiTheme="majorHAnsi" w:hAnsiTheme="majorHAnsi" w:cstheme="majorHAnsi"/>
                <w:sz w:val="20"/>
                <w:szCs w:val="20"/>
              </w:rPr>
              <w:t>;</w:t>
            </w:r>
          </w:p>
          <w:p w14:paraId="6F5B2699" w14:textId="7379D8A6" w:rsidR="00EE558B" w:rsidRPr="00E24DE2" w:rsidRDefault="00000000" w:rsidP="00E24DE2">
            <w:pPr>
              <w:pStyle w:val="ListParagraph"/>
              <w:numPr>
                <w:ilvl w:val="1"/>
                <w:numId w:val="10"/>
              </w:numPr>
              <w:spacing w:after="40"/>
              <w:ind w:left="603" w:hanging="283"/>
              <w:rPr>
                <w:rFonts w:asciiTheme="majorHAnsi" w:hAnsiTheme="majorHAnsi" w:cstheme="majorHAnsi"/>
                <w:sz w:val="20"/>
                <w:szCs w:val="20"/>
              </w:rPr>
            </w:pP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>CI/CD pipeline in Azure DevOps</w:t>
            </w:r>
            <w:r w:rsidR="00630343" w:rsidRPr="00E24DE2">
              <w:rPr>
                <w:rFonts w:asciiTheme="majorHAnsi" w:hAnsiTheme="majorHAnsi" w:cstheme="majorHAnsi"/>
                <w:sz w:val="20"/>
                <w:szCs w:val="20"/>
              </w:rPr>
              <w:t xml:space="preserve"> for Power Platform deployment</w:t>
            </w:r>
            <w:r w:rsidR="00E24DE2">
              <w:rPr>
                <w:rFonts w:asciiTheme="majorHAnsi" w:hAnsiTheme="majorHAnsi" w:cstheme="majorHAnsi"/>
                <w:sz w:val="20"/>
                <w:szCs w:val="20"/>
              </w:rPr>
              <w:t>;</w:t>
            </w:r>
            <w:r w:rsidR="00630343" w:rsidRPr="00E24DE2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630343" w:rsidRPr="00E24DE2">
              <w:rPr>
                <w:rFonts w:asciiTheme="majorHAnsi" w:hAnsiTheme="majorHAnsi" w:cstheme="majorHAnsi"/>
                <w:sz w:val="20"/>
                <w:szCs w:val="20"/>
              </w:rPr>
              <w:t>components to be present</w:t>
            </w:r>
            <w:r w:rsidR="00630343" w:rsidRPr="00E24DE2">
              <w:rPr>
                <w:rFonts w:asciiTheme="majorHAnsi" w:hAnsiTheme="majorHAnsi" w:cstheme="majorHAnsi"/>
                <w:sz w:val="20"/>
                <w:szCs w:val="20"/>
              </w:rPr>
              <w:t>;</w:t>
            </w:r>
            <w:r w:rsidR="00630343" w:rsidRPr="00E24DE2">
              <w:rPr>
                <w:rFonts w:asciiTheme="majorHAnsi" w:hAnsiTheme="majorHAnsi" w:cstheme="majorHAnsi"/>
                <w:sz w:val="20"/>
                <w:szCs w:val="20"/>
              </w:rPr>
              <w:t xml:space="preserve"> how to trigger</w:t>
            </w:r>
          </w:p>
          <w:p w14:paraId="54142300" w14:textId="5BB38F96" w:rsidR="00D472E2" w:rsidRPr="00E24DE2" w:rsidRDefault="00630343" w:rsidP="00E24DE2">
            <w:pPr>
              <w:pStyle w:val="ListParagraph"/>
              <w:numPr>
                <w:ilvl w:val="1"/>
                <w:numId w:val="10"/>
              </w:numPr>
              <w:spacing w:after="40"/>
              <w:ind w:left="603" w:hanging="283"/>
              <w:rPr>
                <w:rFonts w:asciiTheme="majorHAnsi" w:hAnsiTheme="majorHAnsi" w:cstheme="majorHAnsi"/>
                <w:sz w:val="20"/>
                <w:szCs w:val="20"/>
              </w:rPr>
            </w:pP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>R</w:t>
            </w:r>
            <w:r w:rsidR="00EE558B" w:rsidRPr="00E24DE2">
              <w:rPr>
                <w:rFonts w:asciiTheme="majorHAnsi" w:hAnsiTheme="majorHAnsi" w:cstheme="majorHAnsi"/>
                <w:sz w:val="20"/>
                <w:szCs w:val="20"/>
              </w:rPr>
              <w:t xml:space="preserve">elationships between </w:t>
            </w:r>
            <w:r w:rsidR="00000000" w:rsidRPr="00E24DE2">
              <w:rPr>
                <w:rFonts w:asciiTheme="majorHAnsi" w:hAnsiTheme="majorHAnsi" w:cstheme="majorHAnsi"/>
                <w:sz w:val="20"/>
                <w:szCs w:val="20"/>
              </w:rPr>
              <w:t xml:space="preserve">components </w:t>
            </w:r>
            <w:r w:rsidR="00EE558B" w:rsidRPr="00E24DE2">
              <w:rPr>
                <w:rFonts w:asciiTheme="majorHAnsi" w:hAnsiTheme="majorHAnsi" w:cstheme="majorHAnsi"/>
                <w:sz w:val="20"/>
                <w:szCs w:val="20"/>
              </w:rPr>
              <w:t>with</w:t>
            </w:r>
            <w:r w:rsidR="00000000" w:rsidRPr="00E24DE2">
              <w:rPr>
                <w:rFonts w:asciiTheme="majorHAnsi" w:hAnsiTheme="majorHAnsi" w:cstheme="majorHAnsi"/>
                <w:sz w:val="20"/>
                <w:szCs w:val="20"/>
              </w:rPr>
              <w:t>in scope</w:t>
            </w:r>
          </w:p>
          <w:p w14:paraId="250317F0" w14:textId="0D587153" w:rsidR="00EE558B" w:rsidRPr="00E24DE2" w:rsidRDefault="00EE558B" w:rsidP="00E24DE2">
            <w:pPr>
              <w:pStyle w:val="ListParagraph"/>
              <w:numPr>
                <w:ilvl w:val="2"/>
                <w:numId w:val="10"/>
              </w:numPr>
              <w:spacing w:after="40"/>
              <w:ind w:left="887" w:hanging="284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E24DE2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Azure Tenant SSO/Entra ID</w:t>
            </w:r>
          </w:p>
          <w:p w14:paraId="3ED87476" w14:textId="2FD87029" w:rsidR="00EE558B" w:rsidRPr="00E24DE2" w:rsidRDefault="00EE558B" w:rsidP="00E24DE2">
            <w:pPr>
              <w:pStyle w:val="ListParagraph"/>
              <w:numPr>
                <w:ilvl w:val="2"/>
                <w:numId w:val="10"/>
              </w:numPr>
              <w:spacing w:after="40"/>
              <w:ind w:left="887" w:hanging="284"/>
              <w:rPr>
                <w:rFonts w:asciiTheme="majorHAnsi" w:hAnsiTheme="majorHAnsi" w:cstheme="majorHAnsi"/>
                <w:sz w:val="20"/>
                <w:szCs w:val="20"/>
              </w:rPr>
            </w:pP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>Microsoft Graph</w:t>
            </w:r>
          </w:p>
          <w:p w14:paraId="597A2E53" w14:textId="052EBBDC" w:rsidR="00D472E2" w:rsidRPr="003E6A5D" w:rsidRDefault="00000000" w:rsidP="00E24DE2">
            <w:pPr>
              <w:pStyle w:val="ListParagraph"/>
              <w:numPr>
                <w:ilvl w:val="0"/>
                <w:numId w:val="10"/>
              </w:numPr>
              <w:spacing w:after="40"/>
              <w:ind w:left="320" w:hanging="284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3E6A5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UI and UX journey for requestor and approver</w:t>
            </w:r>
            <w:r w:rsidR="006E738C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(</w:t>
            </w:r>
            <w:r w:rsidR="006E738C" w:rsidRPr="006E738C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Low Level Design</w:t>
            </w:r>
            <w:r w:rsidR="006E738C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)</w:t>
            </w:r>
          </w:p>
          <w:p w14:paraId="6D4EC56E" w14:textId="7BAD4433" w:rsidR="00B94EBB" w:rsidRPr="003E6A5D" w:rsidRDefault="00000000" w:rsidP="00E24DE2">
            <w:pPr>
              <w:pStyle w:val="ListParagraph"/>
              <w:numPr>
                <w:ilvl w:val="0"/>
                <w:numId w:val="10"/>
              </w:numPr>
              <w:spacing w:after="40"/>
              <w:ind w:left="320" w:hanging="284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3E6A5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Data Schema </w:t>
            </w:r>
            <w:r w:rsidR="00B94EBB" w:rsidRPr="003E6A5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for</w:t>
            </w:r>
            <w:r w:rsidRPr="003E6A5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Dataverse table</w:t>
            </w:r>
            <w:r w:rsidR="00B94EBB" w:rsidRPr="003E6A5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</w:t>
            </w:r>
            <w:r w:rsidR="00630343" w:rsidRPr="003E6A5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;</w:t>
            </w:r>
          </w:p>
          <w:p w14:paraId="6CACB773" w14:textId="3B27A9E3" w:rsidR="00B94EBB" w:rsidRPr="003E6A5D" w:rsidRDefault="00000000" w:rsidP="00E24DE2">
            <w:pPr>
              <w:pStyle w:val="ListParagraph"/>
              <w:numPr>
                <w:ilvl w:val="0"/>
                <w:numId w:val="10"/>
              </w:numPr>
              <w:spacing w:after="40"/>
              <w:ind w:left="320" w:hanging="284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3E6A5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Solution Governance</w:t>
            </w:r>
            <w:r w:rsidR="00B94EBB" w:rsidRPr="003E6A5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</w:t>
            </w:r>
          </w:p>
          <w:p w14:paraId="4F78E605" w14:textId="36C0A294" w:rsidR="00B94EBB" w:rsidRPr="00E24DE2" w:rsidRDefault="00B94EBB" w:rsidP="00E24DE2">
            <w:pPr>
              <w:pStyle w:val="ListParagraph"/>
              <w:numPr>
                <w:ilvl w:val="1"/>
                <w:numId w:val="10"/>
              </w:numPr>
              <w:spacing w:after="40"/>
              <w:ind w:left="603" w:hanging="283"/>
              <w:rPr>
                <w:rFonts w:asciiTheme="majorHAnsi" w:hAnsiTheme="majorHAnsi" w:cstheme="majorHAnsi"/>
                <w:sz w:val="20"/>
                <w:szCs w:val="20"/>
              </w:rPr>
            </w:pP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>A</w:t>
            </w:r>
            <w:r w:rsidR="00000000" w:rsidRPr="00E24DE2">
              <w:rPr>
                <w:rFonts w:asciiTheme="majorHAnsi" w:hAnsiTheme="majorHAnsi" w:cstheme="majorHAnsi"/>
                <w:sz w:val="20"/>
                <w:szCs w:val="20"/>
              </w:rPr>
              <w:t>udit trail structure</w:t>
            </w: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>;</w:t>
            </w:r>
            <w:r w:rsidR="00000000" w:rsidRPr="00E24DE2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14:paraId="4D372470" w14:textId="1729C8E2" w:rsidR="00B94EBB" w:rsidRPr="00E24DE2" w:rsidRDefault="00B94EBB" w:rsidP="00E24DE2">
            <w:pPr>
              <w:pStyle w:val="ListParagraph"/>
              <w:numPr>
                <w:ilvl w:val="1"/>
                <w:numId w:val="10"/>
              </w:numPr>
              <w:spacing w:after="40"/>
              <w:ind w:left="603" w:hanging="283"/>
              <w:rPr>
                <w:rFonts w:asciiTheme="majorHAnsi" w:hAnsiTheme="majorHAnsi" w:cstheme="majorHAnsi"/>
                <w:sz w:val="20"/>
                <w:szCs w:val="20"/>
              </w:rPr>
            </w:pP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>L</w:t>
            </w:r>
            <w:r w:rsidR="00000000" w:rsidRPr="00E24DE2">
              <w:rPr>
                <w:rFonts w:asciiTheme="majorHAnsi" w:hAnsiTheme="majorHAnsi" w:cstheme="majorHAnsi"/>
                <w:sz w:val="20"/>
                <w:szCs w:val="20"/>
              </w:rPr>
              <w:t>ogging standards</w:t>
            </w: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>;</w:t>
            </w:r>
          </w:p>
          <w:p w14:paraId="07022D49" w14:textId="77777777" w:rsidR="00B94EBB" w:rsidRPr="00E24DE2" w:rsidRDefault="00B94EBB" w:rsidP="00E24DE2">
            <w:pPr>
              <w:pStyle w:val="ListParagraph"/>
              <w:numPr>
                <w:ilvl w:val="1"/>
                <w:numId w:val="10"/>
              </w:numPr>
              <w:spacing w:after="40"/>
              <w:ind w:left="603" w:hanging="283"/>
              <w:rPr>
                <w:rFonts w:asciiTheme="majorHAnsi" w:hAnsiTheme="majorHAnsi" w:cstheme="majorHAnsi"/>
                <w:sz w:val="20"/>
                <w:szCs w:val="20"/>
              </w:rPr>
            </w:pP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>T</w:t>
            </w:r>
            <w:r w:rsidR="00000000" w:rsidRPr="00E24DE2">
              <w:rPr>
                <w:rFonts w:asciiTheme="majorHAnsi" w:hAnsiTheme="majorHAnsi" w:cstheme="majorHAnsi"/>
                <w:sz w:val="20"/>
                <w:szCs w:val="20"/>
              </w:rPr>
              <w:t>raceability</w:t>
            </w: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>;</w:t>
            </w:r>
          </w:p>
          <w:p w14:paraId="3322145B" w14:textId="77777777" w:rsidR="00B94EBB" w:rsidRPr="00E24DE2" w:rsidRDefault="00B94EBB" w:rsidP="00E24DE2">
            <w:pPr>
              <w:pStyle w:val="ListParagraph"/>
              <w:numPr>
                <w:ilvl w:val="1"/>
                <w:numId w:val="10"/>
              </w:numPr>
              <w:spacing w:after="40"/>
              <w:ind w:left="603" w:hanging="283"/>
              <w:rPr>
                <w:rFonts w:asciiTheme="majorHAnsi" w:hAnsiTheme="majorHAnsi" w:cstheme="majorHAnsi"/>
                <w:sz w:val="20"/>
                <w:szCs w:val="20"/>
              </w:rPr>
            </w:pP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>E</w:t>
            </w:r>
            <w:r w:rsidR="00000000" w:rsidRPr="00E24DE2">
              <w:rPr>
                <w:rFonts w:asciiTheme="majorHAnsi" w:hAnsiTheme="majorHAnsi" w:cstheme="majorHAnsi"/>
                <w:sz w:val="20"/>
                <w:szCs w:val="20"/>
              </w:rPr>
              <w:t>xception-handling rules</w:t>
            </w: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>;</w:t>
            </w:r>
          </w:p>
          <w:p w14:paraId="4F9EE996" w14:textId="77777777" w:rsidR="00B94EBB" w:rsidRPr="00E24DE2" w:rsidRDefault="00000000" w:rsidP="00E24DE2">
            <w:pPr>
              <w:pStyle w:val="ListParagraph"/>
              <w:numPr>
                <w:ilvl w:val="1"/>
                <w:numId w:val="10"/>
              </w:numPr>
              <w:spacing w:after="40"/>
              <w:ind w:left="603" w:hanging="283"/>
              <w:rPr>
                <w:rFonts w:asciiTheme="majorHAnsi" w:hAnsiTheme="majorHAnsi" w:cstheme="majorHAnsi"/>
                <w:sz w:val="20"/>
                <w:szCs w:val="20"/>
              </w:rPr>
            </w:pP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>ALM environment topology (Dev / Test / Prod)</w:t>
            </w:r>
            <w:r w:rsidR="00B94EBB" w:rsidRPr="00E24DE2">
              <w:rPr>
                <w:rFonts w:asciiTheme="majorHAnsi" w:hAnsiTheme="majorHAnsi" w:cstheme="majorHAnsi"/>
                <w:sz w:val="20"/>
                <w:szCs w:val="20"/>
              </w:rPr>
              <w:t>;</w:t>
            </w:r>
          </w:p>
          <w:p w14:paraId="6978F102" w14:textId="1A0F79D4" w:rsidR="00D472E2" w:rsidRPr="00E24DE2" w:rsidRDefault="00B94EBB" w:rsidP="00E24DE2">
            <w:pPr>
              <w:pStyle w:val="ListParagraph"/>
              <w:numPr>
                <w:ilvl w:val="1"/>
                <w:numId w:val="10"/>
              </w:numPr>
              <w:spacing w:after="40"/>
              <w:ind w:left="603" w:hanging="283"/>
              <w:rPr>
                <w:rFonts w:asciiTheme="majorHAnsi" w:hAnsiTheme="majorHAnsi" w:cstheme="majorHAnsi"/>
                <w:sz w:val="20"/>
                <w:szCs w:val="20"/>
              </w:rPr>
            </w:pP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>A</w:t>
            </w:r>
            <w:r w:rsidR="00000000" w:rsidRPr="00E24DE2">
              <w:rPr>
                <w:rFonts w:asciiTheme="majorHAnsi" w:hAnsiTheme="majorHAnsi" w:cstheme="majorHAnsi"/>
                <w:sz w:val="20"/>
                <w:szCs w:val="20"/>
              </w:rPr>
              <w:t>rtefact retention structure</w:t>
            </w:r>
          </w:p>
        </w:tc>
        <w:tc>
          <w:tcPr>
            <w:tcW w:w="2551" w:type="dxa"/>
          </w:tcPr>
          <w:p w14:paraId="5FC2C818" w14:textId="77777777" w:rsidR="00D472E2" w:rsidRPr="00E24DE2" w:rsidRDefault="00000000">
            <w:pPr>
              <w:spacing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>Design Document reviewed and signed off by Customer.</w:t>
            </w:r>
          </w:p>
        </w:tc>
      </w:tr>
      <w:tr w:rsidR="00D472E2" w:rsidRPr="00E24DE2" w14:paraId="311827FF" w14:textId="77777777" w:rsidTr="00E24DE2">
        <w:tc>
          <w:tcPr>
            <w:tcW w:w="2235" w:type="dxa"/>
          </w:tcPr>
          <w:p w14:paraId="2574DCFE" w14:textId="24A5BDA6" w:rsidR="00D472E2" w:rsidRPr="00E24DE2" w:rsidRDefault="00000000" w:rsidP="00E24DE2">
            <w:pPr>
              <w:spacing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E24DE2">
              <w:rPr>
                <w:rFonts w:asciiTheme="majorHAnsi" w:hAnsiTheme="majorHAnsi" w:cstheme="majorHAnsi"/>
                <w:b/>
                <w:sz w:val="20"/>
                <w:szCs w:val="20"/>
              </w:rPr>
              <w:t>2</w:t>
            </w:r>
            <w:r w:rsidR="00E24DE2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>Core Development and Automation Build</w:t>
            </w:r>
          </w:p>
        </w:tc>
        <w:tc>
          <w:tcPr>
            <w:tcW w:w="6269" w:type="dxa"/>
          </w:tcPr>
          <w:p w14:paraId="1909F4BE" w14:textId="77777777" w:rsidR="00D472E2" w:rsidRPr="00E24DE2" w:rsidRDefault="00000000" w:rsidP="00E24DE2">
            <w:pPr>
              <w:pStyle w:val="ListParagraph"/>
              <w:numPr>
                <w:ilvl w:val="0"/>
                <w:numId w:val="11"/>
              </w:numPr>
              <w:spacing w:after="40"/>
              <w:ind w:left="320" w:hanging="284"/>
              <w:rPr>
                <w:rFonts w:asciiTheme="majorHAnsi" w:hAnsiTheme="majorHAnsi" w:cstheme="majorHAnsi"/>
                <w:sz w:val="20"/>
                <w:szCs w:val="20"/>
              </w:rPr>
            </w:pPr>
            <w:r w:rsidRPr="00E24DE2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ADO pipeline configuration</w:t>
            </w: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 xml:space="preserve"> for the Code App's own CI/CD</w:t>
            </w:r>
          </w:p>
          <w:p w14:paraId="24B1033E" w14:textId="5D88F453" w:rsidR="00D472E2" w:rsidRPr="00E24DE2" w:rsidRDefault="00000000" w:rsidP="00E24DE2">
            <w:pPr>
              <w:pStyle w:val="ListParagraph"/>
              <w:numPr>
                <w:ilvl w:val="0"/>
                <w:numId w:val="11"/>
              </w:numPr>
              <w:spacing w:after="40"/>
              <w:ind w:left="320" w:hanging="284"/>
              <w:rPr>
                <w:rFonts w:asciiTheme="majorHAnsi" w:hAnsiTheme="majorHAnsi" w:cstheme="majorHAnsi"/>
                <w:sz w:val="20"/>
                <w:szCs w:val="20"/>
              </w:rPr>
            </w:pPr>
            <w:r w:rsidRPr="00E24DE2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Requestor Form</w:t>
            </w: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3E6A5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(Power Apps Code App)</w:t>
            </w: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 xml:space="preserve"> - UI with fields for Software name, version, license type, Justification &amp; Evidence field (rich text + multi-attachment,  PO screenshot, vendor quote) with metadata auto-fill</w:t>
            </w:r>
            <w:r w:rsidR="003E6A5D">
              <w:rPr>
                <w:rFonts w:asciiTheme="majorHAnsi" w:hAnsiTheme="majorHAnsi" w:cstheme="majorHAnsi"/>
                <w:sz w:val="20"/>
                <w:szCs w:val="20"/>
              </w:rPr>
              <w:t xml:space="preserve"> from specific entries (e.g. Intune</w:t>
            </w:r>
            <w:r w:rsidR="006A0EC5">
              <w:rPr>
                <w:rFonts w:asciiTheme="majorHAnsi" w:hAnsiTheme="majorHAnsi" w:cstheme="majorHAnsi"/>
                <w:sz w:val="20"/>
                <w:szCs w:val="20"/>
              </w:rPr>
              <w:t xml:space="preserve">, </w:t>
            </w:r>
            <w:r w:rsidR="00D0100A" w:rsidRPr="00D0100A">
              <w:rPr>
                <w:rFonts w:asciiTheme="majorHAnsi" w:hAnsiTheme="majorHAnsi" w:cstheme="majorHAnsi"/>
                <w:sz w:val="20"/>
                <w:szCs w:val="20"/>
              </w:rPr>
              <w:t>eProcurement</w:t>
            </w:r>
            <w:r w:rsidR="006A0EC5">
              <w:rPr>
                <w:rFonts w:asciiTheme="majorHAnsi" w:hAnsiTheme="majorHAnsi" w:cstheme="majorHAnsi"/>
                <w:sz w:val="20"/>
                <w:szCs w:val="20"/>
              </w:rPr>
              <w:t xml:space="preserve">– </w:t>
            </w:r>
            <w:r w:rsidR="006A0EC5" w:rsidRPr="006A0EC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needs clarification with client</w:t>
            </w:r>
            <w:r w:rsidR="006A0EC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what should be auto-filled</w:t>
            </w:r>
            <w:r w:rsidR="003E6A5D">
              <w:rPr>
                <w:rFonts w:asciiTheme="majorHAnsi" w:hAnsiTheme="majorHAnsi" w:cstheme="majorHAnsi"/>
                <w:sz w:val="20"/>
                <w:szCs w:val="20"/>
              </w:rPr>
              <w:t>)</w:t>
            </w: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  <w:p w14:paraId="35D61E71" w14:textId="34CD55D9" w:rsidR="00D472E2" w:rsidRDefault="00000000" w:rsidP="00E24DE2">
            <w:pPr>
              <w:pStyle w:val="ListParagraph"/>
              <w:numPr>
                <w:ilvl w:val="0"/>
                <w:numId w:val="11"/>
              </w:numPr>
              <w:spacing w:after="40"/>
              <w:ind w:left="320" w:hanging="284"/>
              <w:rPr>
                <w:rFonts w:asciiTheme="majorHAnsi" w:hAnsiTheme="majorHAnsi" w:cstheme="majorHAnsi"/>
                <w:sz w:val="20"/>
                <w:szCs w:val="20"/>
              </w:rPr>
            </w:pPr>
            <w:r w:rsidRPr="00E24DE2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Approver Form (Power Apps Code App)</w:t>
            </w: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 xml:space="preserve"> - Build interface for license team / security reviewer including pending queue, Approve / Reject / </w:t>
            </w:r>
            <w:r w:rsidR="00E24DE2">
              <w:rPr>
                <w:rFonts w:asciiTheme="majorHAnsi" w:hAnsiTheme="majorHAnsi" w:cstheme="majorHAnsi"/>
                <w:sz w:val="20"/>
                <w:szCs w:val="20"/>
              </w:rPr>
              <w:t>‘</w:t>
            </w: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>Request more info</w:t>
            </w:r>
            <w:r w:rsidR="00E24DE2">
              <w:rPr>
                <w:rFonts w:asciiTheme="majorHAnsi" w:hAnsiTheme="majorHAnsi" w:cstheme="majorHAnsi"/>
                <w:sz w:val="20"/>
                <w:szCs w:val="20"/>
              </w:rPr>
              <w:t>’</w:t>
            </w: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 xml:space="preserve"> decision panel, comments, license-grant details capture, audit log view, evidence view.</w:t>
            </w:r>
          </w:p>
          <w:p w14:paraId="2D721491" w14:textId="7D06CA7F" w:rsidR="003E6A5D" w:rsidRPr="003E6A5D" w:rsidRDefault="003E6A5D" w:rsidP="003E6A5D">
            <w:pPr>
              <w:pStyle w:val="ListParagraph"/>
              <w:numPr>
                <w:ilvl w:val="0"/>
                <w:numId w:val="11"/>
              </w:numPr>
              <w:spacing w:after="40"/>
              <w:ind w:left="320" w:hanging="284"/>
              <w:rPr>
                <w:rFonts w:asciiTheme="majorHAnsi" w:hAnsiTheme="majorHAnsi" w:cstheme="majorHAnsi"/>
                <w:sz w:val="20"/>
                <w:szCs w:val="20"/>
              </w:rPr>
            </w:pPr>
            <w:r w:rsidRPr="00E24DE2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Manual Install Status Tracking</w:t>
            </w: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 xml:space="preserve"> - </w:t>
            </w:r>
            <w:r w:rsidR="00D0100A" w:rsidRPr="00D0100A">
              <w:rPr>
                <w:rFonts w:asciiTheme="majorHAnsi" w:hAnsiTheme="majorHAnsi" w:cstheme="majorHAnsi"/>
                <w:sz w:val="20"/>
                <w:szCs w:val="20"/>
              </w:rPr>
              <w:t>UI actions to manually advance a request from Approved → Installed or Approved → Install failed</w:t>
            </w:r>
          </w:p>
          <w:p w14:paraId="725AA260" w14:textId="5A14BCE6" w:rsidR="00D472E2" w:rsidRPr="00E24DE2" w:rsidRDefault="00000000" w:rsidP="00E24DE2">
            <w:pPr>
              <w:pStyle w:val="ListParagraph"/>
              <w:numPr>
                <w:ilvl w:val="0"/>
                <w:numId w:val="11"/>
              </w:numPr>
              <w:spacing w:after="40"/>
              <w:ind w:left="320" w:hanging="284"/>
              <w:rPr>
                <w:rFonts w:asciiTheme="majorHAnsi" w:hAnsiTheme="majorHAnsi" w:cstheme="majorHAnsi"/>
                <w:sz w:val="20"/>
                <w:szCs w:val="20"/>
              </w:rPr>
            </w:pPr>
            <w:r w:rsidRPr="00E24DE2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Dataverse Table Setup</w:t>
            </w: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14:paraId="50BDDF36" w14:textId="668C6ED2" w:rsidR="00E24DE2" w:rsidRDefault="00000000" w:rsidP="003E6A5D">
            <w:pPr>
              <w:pStyle w:val="ListParagraph"/>
              <w:numPr>
                <w:ilvl w:val="0"/>
                <w:numId w:val="11"/>
              </w:numPr>
              <w:spacing w:after="40"/>
              <w:ind w:left="320" w:hanging="284"/>
              <w:rPr>
                <w:rFonts w:asciiTheme="majorHAnsi" w:hAnsiTheme="majorHAnsi" w:cstheme="majorHAnsi"/>
                <w:sz w:val="20"/>
                <w:szCs w:val="20"/>
              </w:rPr>
            </w:pPr>
            <w:r w:rsidRPr="00E24DE2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Power Automate Workflow Build</w:t>
            </w: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 xml:space="preserve"> - sequential approval logic, SLA timers, reminders, rejection paths, auto-escalation, user notification</w:t>
            </w:r>
            <w:r w:rsidR="00E24DE2" w:rsidRPr="00E24DE2">
              <w:rPr>
                <w:rFonts w:asciiTheme="majorHAnsi" w:hAnsiTheme="majorHAnsi" w:cstheme="majorHAnsi"/>
                <w:sz w:val="20"/>
                <w:szCs w:val="20"/>
              </w:rPr>
              <w:t>s</w:t>
            </w: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 xml:space="preserve"> on Approve carrying the license-grant details</w:t>
            </w:r>
            <w:r w:rsidR="00E24DE2" w:rsidRPr="00E24DE2">
              <w:rPr>
                <w:rFonts w:asciiTheme="majorHAnsi" w:hAnsiTheme="majorHAnsi" w:cstheme="majorHAnsi"/>
                <w:sz w:val="20"/>
                <w:szCs w:val="20"/>
              </w:rPr>
              <w:t>, flow back in status to pending when request reopens</w:t>
            </w:r>
          </w:p>
          <w:p w14:paraId="5FAB4A99" w14:textId="15D08B4F" w:rsidR="003E6A5D" w:rsidRPr="003E6A5D" w:rsidRDefault="003E6A5D" w:rsidP="003E6A5D">
            <w:pPr>
              <w:pStyle w:val="ListParagraph"/>
              <w:numPr>
                <w:ilvl w:val="0"/>
                <w:numId w:val="11"/>
              </w:numPr>
              <w:spacing w:after="40"/>
              <w:ind w:left="320" w:hanging="284"/>
              <w:rPr>
                <w:rFonts w:asciiTheme="majorHAnsi" w:hAnsiTheme="majorHAnsi" w:cstheme="majorHAnsi"/>
                <w:sz w:val="20"/>
                <w:szCs w:val="20"/>
              </w:rPr>
            </w:pPr>
            <w:r w:rsidRPr="00E24DE2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Integration with Email / Teams Notifications</w:t>
            </w: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 xml:space="preserve"> - Configure automated notifications for request submission, approval (with license grant to the user), rejection, more-info requests, installed, install-failed, pending actions and escalations.</w:t>
            </w:r>
          </w:p>
          <w:p w14:paraId="19BB5411" w14:textId="6D97DC90" w:rsidR="00D472E2" w:rsidRPr="00E24DE2" w:rsidRDefault="00000000" w:rsidP="00E24DE2">
            <w:pPr>
              <w:pStyle w:val="ListParagraph"/>
              <w:numPr>
                <w:ilvl w:val="0"/>
                <w:numId w:val="11"/>
              </w:numPr>
              <w:spacing w:after="40"/>
              <w:ind w:left="320" w:hanging="284"/>
              <w:rPr>
                <w:rFonts w:asciiTheme="majorHAnsi" w:hAnsiTheme="majorHAnsi" w:cstheme="majorHAnsi"/>
                <w:sz w:val="20"/>
                <w:szCs w:val="20"/>
              </w:rPr>
            </w:pPr>
            <w:r w:rsidRPr="00E24DE2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Audit Trail Logging Implementation</w:t>
            </w: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 xml:space="preserve"> -</w:t>
            </w:r>
            <w:r w:rsidR="006A0EC5">
              <w:t xml:space="preserve"> </w:t>
            </w:r>
            <w:r w:rsidR="006A0EC5" w:rsidRPr="006A0EC5">
              <w:rPr>
                <w:rFonts w:asciiTheme="majorHAnsi" w:hAnsiTheme="majorHAnsi" w:cstheme="majorHAnsi"/>
                <w:sz w:val="20"/>
                <w:szCs w:val="20"/>
              </w:rPr>
              <w:t>Per-request timestamped logs for each workflow action</w:t>
            </w:r>
          </w:p>
          <w:p w14:paraId="4D52DA16" w14:textId="223259F7" w:rsidR="00D472E2" w:rsidRPr="00E24DE2" w:rsidRDefault="00000000" w:rsidP="00E24DE2">
            <w:pPr>
              <w:pStyle w:val="ListParagraph"/>
              <w:numPr>
                <w:ilvl w:val="0"/>
                <w:numId w:val="11"/>
              </w:numPr>
              <w:spacing w:after="40"/>
              <w:ind w:left="320" w:hanging="284"/>
              <w:rPr>
                <w:rFonts w:asciiTheme="majorHAnsi" w:hAnsiTheme="majorHAnsi" w:cstheme="majorHAnsi"/>
                <w:sz w:val="20"/>
                <w:szCs w:val="20"/>
              </w:rPr>
            </w:pPr>
            <w:r w:rsidRPr="00E24DE2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Unit Test Coverage Build</w:t>
            </w: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 xml:space="preserve"> - Create Test scripts for UI validation, workflow transitions, status transitions and pipeline tasks</w:t>
            </w:r>
            <w:r w:rsidR="003E6A5D">
              <w:rPr>
                <w:rFonts w:asciiTheme="majorHAnsi" w:hAnsiTheme="majorHAnsi" w:cstheme="majorHAnsi"/>
                <w:sz w:val="20"/>
                <w:szCs w:val="20"/>
              </w:rPr>
              <w:t xml:space="preserve">, </w:t>
            </w:r>
            <w:r w:rsidR="003E6A5D" w:rsidRPr="00E24DE2">
              <w:rPr>
                <w:rFonts w:asciiTheme="majorHAnsi" w:hAnsiTheme="majorHAnsi" w:cstheme="majorHAnsi"/>
                <w:sz w:val="20"/>
                <w:szCs w:val="20"/>
              </w:rPr>
              <w:t xml:space="preserve">per </w:t>
            </w:r>
            <w:r w:rsidR="003E6A5D">
              <w:rPr>
                <w:rFonts w:asciiTheme="majorHAnsi" w:hAnsiTheme="majorHAnsi" w:cstheme="majorHAnsi"/>
                <w:sz w:val="20"/>
                <w:szCs w:val="20"/>
              </w:rPr>
              <w:t xml:space="preserve">defined </w:t>
            </w:r>
            <w:r w:rsidR="003E6A5D" w:rsidRPr="00E24DE2">
              <w:rPr>
                <w:rFonts w:asciiTheme="majorHAnsi" w:hAnsiTheme="majorHAnsi" w:cstheme="majorHAnsi"/>
                <w:sz w:val="20"/>
                <w:szCs w:val="20"/>
              </w:rPr>
              <w:t>deployment pipeline threshold</w:t>
            </w:r>
          </w:p>
          <w:p w14:paraId="7E8556DB" w14:textId="77777777" w:rsidR="00D472E2" w:rsidRPr="00E24DE2" w:rsidRDefault="00000000" w:rsidP="003E6A5D">
            <w:pPr>
              <w:pStyle w:val="ListParagraph"/>
              <w:numPr>
                <w:ilvl w:val="0"/>
                <w:numId w:val="11"/>
              </w:numPr>
              <w:spacing w:after="40"/>
              <w:ind w:left="320" w:hanging="284"/>
              <w:rPr>
                <w:rFonts w:asciiTheme="majorHAnsi" w:hAnsiTheme="majorHAnsi" w:cstheme="majorHAnsi"/>
                <w:sz w:val="20"/>
                <w:szCs w:val="20"/>
              </w:rPr>
            </w:pPr>
            <w:r w:rsidRPr="00E24DE2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CI Integration</w:t>
            </w: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 xml:space="preserve"> - Integrate unit tests with the Code App pipeline so pull requests and builds automatically validate coverage and critical path checks; SBOM / vulnerability scan results gate releases.</w:t>
            </w:r>
          </w:p>
          <w:p w14:paraId="5C61F9BB" w14:textId="47096D62" w:rsidR="00D472E2" w:rsidRPr="00E24DE2" w:rsidRDefault="00000000" w:rsidP="003E6A5D">
            <w:pPr>
              <w:pStyle w:val="ListParagraph"/>
              <w:numPr>
                <w:ilvl w:val="0"/>
                <w:numId w:val="11"/>
              </w:numPr>
              <w:spacing w:after="40"/>
              <w:ind w:left="320" w:hanging="284"/>
              <w:rPr>
                <w:rFonts w:asciiTheme="majorHAnsi" w:hAnsiTheme="majorHAnsi" w:cstheme="majorHAnsi"/>
                <w:sz w:val="20"/>
                <w:szCs w:val="20"/>
              </w:rPr>
            </w:pPr>
            <w:r w:rsidRPr="00E24DE2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Bug Fixing &amp; Refactoring</w:t>
            </w: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 xml:space="preserve"> - Resolve issues uncovered in unit testing and internal QA, ensure clean deployment to Test environment.</w:t>
            </w:r>
          </w:p>
        </w:tc>
        <w:tc>
          <w:tcPr>
            <w:tcW w:w="2551" w:type="dxa"/>
          </w:tcPr>
          <w:p w14:paraId="35B6639C" w14:textId="77777777" w:rsidR="00D472E2" w:rsidRPr="00E24DE2" w:rsidRDefault="00000000">
            <w:pPr>
              <w:spacing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>Build completed and deployed into Testing Environment with Customer's approval.</w:t>
            </w:r>
          </w:p>
        </w:tc>
      </w:tr>
      <w:tr w:rsidR="00D472E2" w:rsidRPr="00E24DE2" w14:paraId="338A7FF3" w14:textId="77777777" w:rsidTr="00E24DE2">
        <w:tc>
          <w:tcPr>
            <w:tcW w:w="2235" w:type="dxa"/>
          </w:tcPr>
          <w:p w14:paraId="092F9B9E" w14:textId="69F4FEFC" w:rsidR="00D472E2" w:rsidRPr="00E24DE2" w:rsidRDefault="00000000" w:rsidP="00E24DE2">
            <w:pPr>
              <w:spacing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E24DE2">
              <w:rPr>
                <w:rFonts w:asciiTheme="majorHAnsi" w:hAnsiTheme="majorHAnsi" w:cstheme="majorHAnsi"/>
                <w:b/>
                <w:sz w:val="20"/>
                <w:szCs w:val="20"/>
              </w:rPr>
              <w:t>3</w:t>
            </w:r>
            <w:r w:rsidR="00E24DE2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>Acceptance Testing</w:t>
            </w:r>
          </w:p>
        </w:tc>
        <w:tc>
          <w:tcPr>
            <w:tcW w:w="6269" w:type="dxa"/>
          </w:tcPr>
          <w:p w14:paraId="06932895" w14:textId="77777777" w:rsidR="00CF2C83" w:rsidRPr="00CF2C83" w:rsidRDefault="00000000" w:rsidP="00CF2C83">
            <w:pPr>
              <w:pStyle w:val="ListParagraph"/>
              <w:numPr>
                <w:ilvl w:val="0"/>
                <w:numId w:val="12"/>
              </w:numPr>
              <w:spacing w:after="40"/>
              <w:ind w:left="320" w:hanging="284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CF2C8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Test Conditions &amp; Cases Document (Functional Acceptance Tests)</w:t>
            </w:r>
          </w:p>
          <w:p w14:paraId="611597C8" w14:textId="5470CDC7" w:rsidR="00D472E2" w:rsidRPr="00CF2C83" w:rsidRDefault="00000000" w:rsidP="00CF2C83">
            <w:pPr>
              <w:pStyle w:val="ListParagraph"/>
              <w:numPr>
                <w:ilvl w:val="0"/>
                <w:numId w:val="12"/>
              </w:numPr>
              <w:spacing w:after="40"/>
              <w:ind w:left="320" w:hanging="284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CF2C8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Test Summary Report</w:t>
            </w:r>
          </w:p>
          <w:p w14:paraId="146CCE2B" w14:textId="77777777" w:rsidR="00D472E2" w:rsidRPr="00E24DE2" w:rsidRDefault="00D472E2">
            <w:pPr>
              <w:spacing w:after="40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D2E116D" w14:textId="77777777" w:rsidR="00D472E2" w:rsidRPr="00E24DE2" w:rsidRDefault="00000000">
            <w:pPr>
              <w:spacing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E24DE2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Above two documents will include the following:</w:t>
            </w:r>
          </w:p>
          <w:p w14:paraId="5B5F5937" w14:textId="77777777" w:rsidR="00D472E2" w:rsidRPr="00E24DE2" w:rsidRDefault="00000000">
            <w:pPr>
              <w:spacing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CF2C8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Test Plan Creation</w:t>
            </w: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 xml:space="preserve"> - Create end to end test plan covering functional, workflow, edge cases, negative tests and Code App pipeline execution tests.</w:t>
            </w:r>
          </w:p>
          <w:p w14:paraId="73EE6BEB" w14:textId="77777777" w:rsidR="00D472E2" w:rsidRPr="00E24DE2" w:rsidRDefault="00000000">
            <w:pPr>
              <w:spacing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CF2C8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ADO Test Cases Creation</w:t>
            </w: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 xml:space="preserve"> - Build detailed test cases for request submission, approval with license-grant capture, rejection, more-info loop, manual Installed / Install failed transitions, evidence upload, audit log verification and Code App pipeline execution.</w:t>
            </w:r>
          </w:p>
          <w:p w14:paraId="1CAF0784" w14:textId="77777777" w:rsidR="00D472E2" w:rsidRPr="00E24DE2" w:rsidRDefault="00000000">
            <w:pPr>
              <w:spacing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CF2C8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Workflow Testing Execution</w:t>
            </w: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 xml:space="preserve"> - Execute all workflow test cases for sequential approval, escalations, SLA timers, reminders, more-info round-trip, rejection + reopen and error paths.</w:t>
            </w:r>
          </w:p>
          <w:p w14:paraId="01C01139" w14:textId="77777777" w:rsidR="00D472E2" w:rsidRPr="00E24DE2" w:rsidRDefault="00000000">
            <w:pPr>
              <w:spacing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CF2C8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Pipeline Testing Execution</w:t>
            </w: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 xml:space="preserve"> - Validate the Code App CI/CD pipeline: SBOM generation, vulnerability scan, build, and pac code push to Dev / Test / Prod environments.</w:t>
            </w:r>
          </w:p>
          <w:p w14:paraId="40616903" w14:textId="77777777" w:rsidR="00D472E2" w:rsidRPr="00E24DE2" w:rsidRDefault="00000000">
            <w:pPr>
              <w:spacing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CF2C8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Logging &amp; Monitoring Validation</w:t>
            </w: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 xml:space="preserve"> - Validate audit log completeness, timestamp precision and cross system traceability.</w:t>
            </w:r>
          </w:p>
        </w:tc>
        <w:tc>
          <w:tcPr>
            <w:tcW w:w="2551" w:type="dxa"/>
          </w:tcPr>
          <w:p w14:paraId="74065F7F" w14:textId="131E3999" w:rsidR="00D472E2" w:rsidRPr="00E24DE2" w:rsidRDefault="00000000">
            <w:pPr>
              <w:spacing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E24DE2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 xml:space="preserve">Test Conditions &amp; Case Document and Test Summary Report reviewed </w:t>
            </w:r>
            <w:r w:rsidRPr="00E24DE2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and signed off by Customer.</w:t>
            </w:r>
          </w:p>
        </w:tc>
      </w:tr>
      <w:tr w:rsidR="00D472E2" w:rsidRPr="00E24DE2" w14:paraId="464E5E8E" w14:textId="77777777" w:rsidTr="00E24DE2">
        <w:tc>
          <w:tcPr>
            <w:tcW w:w="2235" w:type="dxa"/>
          </w:tcPr>
          <w:p w14:paraId="45982FAC" w14:textId="0C03B07D" w:rsidR="00D472E2" w:rsidRPr="00E24DE2" w:rsidRDefault="00000000" w:rsidP="00E24DE2">
            <w:pPr>
              <w:spacing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E24DE2">
              <w:rPr>
                <w:rFonts w:asciiTheme="majorHAnsi" w:hAnsiTheme="majorHAnsi" w:cstheme="majorHAnsi"/>
                <w:b/>
                <w:sz w:val="20"/>
                <w:szCs w:val="20"/>
              </w:rPr>
              <w:lastRenderedPageBreak/>
              <w:t>4</w:t>
            </w:r>
            <w:r w:rsidR="00E24DE2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>Documentation and Knowledge Transfer</w:t>
            </w:r>
          </w:p>
        </w:tc>
        <w:tc>
          <w:tcPr>
            <w:tcW w:w="6269" w:type="dxa"/>
          </w:tcPr>
          <w:p w14:paraId="7A69B75E" w14:textId="77777777" w:rsidR="00D472E2" w:rsidRPr="00E24DE2" w:rsidRDefault="00000000">
            <w:pPr>
              <w:spacing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>User Manual</w:t>
            </w:r>
          </w:p>
          <w:p w14:paraId="44AC81D7" w14:textId="77777777" w:rsidR="00D472E2" w:rsidRPr="00E24DE2" w:rsidRDefault="00000000">
            <w:pPr>
              <w:spacing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>Operational Runbook - Include workflow diagrams, pipeline stage definitions, env prerequisites and error handling</w:t>
            </w:r>
          </w:p>
          <w:p w14:paraId="28FDF624" w14:textId="77777777" w:rsidR="00D472E2" w:rsidRPr="00E24DE2" w:rsidRDefault="00000000">
            <w:pPr>
              <w:spacing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>Admin Guide - Guide for workflows, updating UI fields, changing approver groups, updating pipeline variables</w:t>
            </w:r>
          </w:p>
          <w:p w14:paraId="31D87F2C" w14:textId="77777777" w:rsidR="00D472E2" w:rsidRPr="00E24DE2" w:rsidRDefault="00000000">
            <w:pPr>
              <w:spacing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>Troubleshooting Guide - Common issues, typical failure signatures (scan failures, deployment issues), how to resolve or escalate.</w:t>
            </w:r>
          </w:p>
          <w:p w14:paraId="59938862" w14:textId="77777777" w:rsidR="00D472E2" w:rsidRPr="00E24DE2" w:rsidRDefault="00D472E2">
            <w:pPr>
              <w:spacing w:after="40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BE409CC" w14:textId="77777777" w:rsidR="00D472E2" w:rsidRPr="00E24DE2" w:rsidRDefault="00000000">
            <w:pPr>
              <w:spacing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>Knowledge Transfer (KT) arranged with corresponding Customer's technology team.</w:t>
            </w:r>
          </w:p>
          <w:p w14:paraId="465883B1" w14:textId="77777777" w:rsidR="00D472E2" w:rsidRPr="00E24DE2" w:rsidRDefault="00000000">
            <w:pPr>
              <w:spacing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>Technical KT - Conduct up to 4 sessions (~60 mins per session) for DevOps Engineers, workflow admins, covering architecture, logic and pipelines.</w:t>
            </w:r>
          </w:p>
          <w:p w14:paraId="4CC0FA10" w14:textId="77777777" w:rsidR="00D472E2" w:rsidRPr="00E24DE2" w:rsidRDefault="00000000">
            <w:pPr>
              <w:spacing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>Functional KT – Conduct up to 4 sessions (~60 mins per session) for license team approvers and requesters on UI workflow, approvals and exceptions.</w:t>
            </w:r>
          </w:p>
          <w:p w14:paraId="22460CB5" w14:textId="77777777" w:rsidR="00D472E2" w:rsidRPr="00E24DE2" w:rsidRDefault="00000000">
            <w:pPr>
              <w:spacing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>KT Materials Compilation - Slide decks, sample runs, demo scripts, code walkthroughs, support reference guides</w:t>
            </w:r>
          </w:p>
          <w:p w14:paraId="74624DDF" w14:textId="77777777" w:rsidR="00D472E2" w:rsidRPr="00E24DE2" w:rsidRDefault="00000000">
            <w:pPr>
              <w:spacing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>Handover Package - Final compiled deliverables, Design packs, Code repository structure, Pipeline scripts, Runbooks, Admin guides and KT materials</w:t>
            </w:r>
          </w:p>
        </w:tc>
        <w:tc>
          <w:tcPr>
            <w:tcW w:w="2551" w:type="dxa"/>
          </w:tcPr>
          <w:p w14:paraId="7A526735" w14:textId="77777777" w:rsidR="00D472E2" w:rsidRPr="00E24DE2" w:rsidRDefault="00000000">
            <w:pPr>
              <w:spacing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E24DE2">
              <w:rPr>
                <w:rFonts w:asciiTheme="majorHAnsi" w:hAnsiTheme="majorHAnsi" w:cstheme="majorHAnsi"/>
                <w:sz w:val="20"/>
                <w:szCs w:val="20"/>
              </w:rPr>
              <w:t>Handover conducted and User Manual signed off by Customer.</w:t>
            </w:r>
          </w:p>
        </w:tc>
      </w:tr>
    </w:tbl>
    <w:p w14:paraId="478E42A1" w14:textId="77777777" w:rsidR="00000000" w:rsidRPr="00E24DE2" w:rsidRDefault="00000000">
      <w:pPr>
        <w:rPr>
          <w:rFonts w:asciiTheme="majorHAnsi" w:hAnsiTheme="majorHAnsi" w:cstheme="majorHAnsi"/>
          <w:sz w:val="20"/>
          <w:szCs w:val="20"/>
        </w:rPr>
      </w:pPr>
    </w:p>
    <w:p w14:paraId="67502782" w14:textId="77777777" w:rsidR="00630343" w:rsidRPr="00E24DE2" w:rsidRDefault="00630343">
      <w:pPr>
        <w:rPr>
          <w:rFonts w:asciiTheme="majorHAnsi" w:hAnsiTheme="majorHAnsi" w:cstheme="majorHAnsi"/>
          <w:sz w:val="20"/>
          <w:szCs w:val="20"/>
        </w:rPr>
      </w:pPr>
    </w:p>
    <w:sectPr w:rsidR="00630343" w:rsidRPr="00E24DE2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0F25D3"/>
    <w:multiLevelType w:val="hybridMultilevel"/>
    <w:tmpl w:val="5EAC4F8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3F4DFB"/>
    <w:multiLevelType w:val="hybridMultilevel"/>
    <w:tmpl w:val="917EF8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7B4648"/>
    <w:multiLevelType w:val="hybridMultilevel"/>
    <w:tmpl w:val="DE5629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973384">
    <w:abstractNumId w:val="8"/>
  </w:num>
  <w:num w:numId="2" w16cid:durableId="1235122365">
    <w:abstractNumId w:val="6"/>
  </w:num>
  <w:num w:numId="3" w16cid:durableId="242223675">
    <w:abstractNumId w:val="5"/>
  </w:num>
  <w:num w:numId="4" w16cid:durableId="940602484">
    <w:abstractNumId w:val="4"/>
  </w:num>
  <w:num w:numId="5" w16cid:durableId="1725057735">
    <w:abstractNumId w:val="7"/>
  </w:num>
  <w:num w:numId="6" w16cid:durableId="2036689003">
    <w:abstractNumId w:val="3"/>
  </w:num>
  <w:num w:numId="7" w16cid:durableId="1875456144">
    <w:abstractNumId w:val="2"/>
  </w:num>
  <w:num w:numId="8" w16cid:durableId="1189027546">
    <w:abstractNumId w:val="1"/>
  </w:num>
  <w:num w:numId="9" w16cid:durableId="185754899">
    <w:abstractNumId w:val="0"/>
  </w:num>
  <w:num w:numId="10" w16cid:durableId="81728408">
    <w:abstractNumId w:val="10"/>
  </w:num>
  <w:num w:numId="11" w16cid:durableId="124007346">
    <w:abstractNumId w:val="11"/>
  </w:num>
  <w:num w:numId="12" w16cid:durableId="17629434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6A5D"/>
    <w:rsid w:val="003F39A0"/>
    <w:rsid w:val="00630343"/>
    <w:rsid w:val="006A0EC5"/>
    <w:rsid w:val="006E738C"/>
    <w:rsid w:val="007001D2"/>
    <w:rsid w:val="00AA1D8D"/>
    <w:rsid w:val="00B47730"/>
    <w:rsid w:val="00B94EBB"/>
    <w:rsid w:val="00CB0664"/>
    <w:rsid w:val="00CF2C83"/>
    <w:rsid w:val="00D0100A"/>
    <w:rsid w:val="00D472E2"/>
    <w:rsid w:val="00DF0385"/>
    <w:rsid w:val="00E24DE2"/>
    <w:rsid w:val="00EE55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23A211"/>
  <w14:defaultImageDpi w14:val="300"/>
  <w15:docId w15:val="{5A31107C-BF7E-407A-B9E0-A347E1221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742</Words>
  <Characters>4233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Hetnon Freitas</cp:lastModifiedBy>
  <cp:revision>7</cp:revision>
  <dcterms:created xsi:type="dcterms:W3CDTF">2026-05-21T07:05:00Z</dcterms:created>
  <dcterms:modified xsi:type="dcterms:W3CDTF">2026-05-21T07:19:00Z</dcterms:modified>
  <cp:category/>
</cp:coreProperties>
</file>