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96A6A" w14:textId="77777777" w:rsidR="00487CC7" w:rsidRDefault="00487CC7">
      <w:pPr>
        <w:spacing w:before="120"/>
      </w:pPr>
    </w:p>
    <w:p w14:paraId="2B642FD0" w14:textId="77777777" w:rsidR="00487CC7" w:rsidRDefault="00487CC7">
      <w:pPr>
        <w:spacing w:before="120"/>
      </w:pPr>
    </w:p>
    <w:p w14:paraId="3D8B0718" w14:textId="77777777" w:rsidR="00487CC7" w:rsidRDefault="00487CC7">
      <w:pPr>
        <w:spacing w:before="120"/>
      </w:pPr>
    </w:p>
    <w:p w14:paraId="199BF6F7" w14:textId="77777777" w:rsidR="00487CC7" w:rsidRDefault="00000000">
      <w:pPr>
        <w:spacing w:after="120"/>
        <w:jc w:val="center"/>
      </w:pPr>
      <w:r>
        <w:rPr>
          <w:b/>
          <w:bCs/>
          <w:color w:val="1E3A5F"/>
          <w:sz w:val="56"/>
          <w:szCs w:val="56"/>
        </w:rPr>
        <w:t>Incident Management System</w:t>
      </w:r>
    </w:p>
    <w:p w14:paraId="0F5E3401" w14:textId="723E5397" w:rsidR="00487CC7" w:rsidRDefault="0021287D">
      <w:pPr>
        <w:spacing w:after="480"/>
        <w:jc w:val="center"/>
      </w:pPr>
      <w:r>
        <w:rPr>
          <w:color w:val="2E75B6"/>
          <w:sz w:val="32"/>
          <w:szCs w:val="32"/>
        </w:rPr>
        <w:t>Het Jasani</w:t>
      </w:r>
    </w:p>
    <w:p w14:paraId="2BFDCEC6" w14:textId="4267940F" w:rsidR="00487CC7" w:rsidRDefault="00000000">
      <w:pPr>
        <w:spacing w:after="80"/>
        <w:jc w:val="center"/>
      </w:pPr>
      <w:r>
        <w:rPr>
          <w:color w:val="888888"/>
        </w:rPr>
        <w:t xml:space="preserve">Version </w:t>
      </w:r>
      <w:proofErr w:type="gramStart"/>
      <w:r w:rsidR="0072493B">
        <w:rPr>
          <w:color w:val="888888"/>
        </w:rPr>
        <w:t>1</w:t>
      </w:r>
      <w:r>
        <w:rPr>
          <w:color w:val="888888"/>
        </w:rPr>
        <w:t>.0  |</w:t>
      </w:r>
      <w:proofErr w:type="gramEnd"/>
      <w:r>
        <w:rPr>
          <w:color w:val="888888"/>
        </w:rPr>
        <w:t xml:space="preserve">  May 2026</w:t>
      </w:r>
      <w:r w:rsidR="0021287D">
        <w:rPr>
          <w:color w:val="888888"/>
        </w:rPr>
        <w:t xml:space="preserve"> | </w:t>
      </w:r>
      <w:hyperlink r:id="rId5" w:history="1">
        <w:proofErr w:type="spellStart"/>
        <w:r w:rsidR="0021287D" w:rsidRPr="0021287D">
          <w:rPr>
            <w:rStyle w:val="Hyperlink"/>
          </w:rPr>
          <w:t>Github</w:t>
        </w:r>
        <w:proofErr w:type="spellEnd"/>
        <w:r w:rsidR="0021287D" w:rsidRPr="0021287D">
          <w:rPr>
            <w:rStyle w:val="Hyperlink"/>
          </w:rPr>
          <w:t xml:space="preserve"> </w:t>
        </w:r>
        <w:r w:rsidR="0021287D" w:rsidRPr="0021287D">
          <w:rPr>
            <w:rStyle w:val="Hyperlink"/>
          </w:rPr>
          <w:t>R</w:t>
        </w:r>
        <w:r w:rsidR="0021287D" w:rsidRPr="0021287D">
          <w:rPr>
            <w:rStyle w:val="Hyperlink"/>
          </w:rPr>
          <w:t>epo</w:t>
        </w:r>
      </w:hyperlink>
    </w:p>
    <w:p w14:paraId="42F2558D" w14:textId="77777777" w:rsidR="00487CC7" w:rsidRDefault="00487CC7">
      <w:pPr>
        <w:spacing w:before="120"/>
      </w:pPr>
    </w:p>
    <w:p w14:paraId="65C8D0F8" w14:textId="77777777" w:rsidR="00487CC7" w:rsidRDefault="00487CC7">
      <w:pPr>
        <w:spacing w:before="120"/>
      </w:pPr>
    </w:p>
    <w:p w14:paraId="6405B69F" w14:textId="77777777" w:rsidR="00487CC7" w:rsidRDefault="00487CC7">
      <w:pPr>
        <w:spacing w:before="120"/>
      </w:pPr>
    </w:p>
    <w:p w14:paraId="4A3BED9E" w14:textId="77777777" w:rsidR="00487CC7" w:rsidRDefault="00487CC7">
      <w:pPr>
        <w:spacing w:before="120"/>
      </w:pPr>
    </w:p>
    <w:p w14:paraId="7817A9E6" w14:textId="77777777" w:rsidR="00487CC7" w:rsidRDefault="00000000">
      <w:pPr>
        <w:jc w:val="center"/>
      </w:pPr>
      <w:r>
        <w:rPr>
          <w:b/>
          <w:bCs/>
          <w:color w:val="1E3A5F"/>
          <w:sz w:val="26"/>
          <w:szCs w:val="26"/>
        </w:rPr>
        <w:t>Contents</w:t>
      </w:r>
    </w:p>
    <w:p w14:paraId="3EDDE526" w14:textId="77777777" w:rsidR="00487CC7" w:rsidRDefault="00487CC7">
      <w:pPr>
        <w:spacing w:before="120"/>
      </w:pPr>
    </w:p>
    <w:p w14:paraId="61ACC1BD" w14:textId="77777777" w:rsidR="00487CC7" w:rsidRDefault="00000000">
      <w:pPr>
        <w:jc w:val="center"/>
      </w:pPr>
      <w:r>
        <w:rPr>
          <w:color w:val="333333"/>
        </w:rPr>
        <w:t>1.  Overview &amp; Quick Start</w:t>
      </w:r>
    </w:p>
    <w:p w14:paraId="3B914ED2" w14:textId="77777777" w:rsidR="00487CC7" w:rsidRDefault="00000000">
      <w:pPr>
        <w:jc w:val="center"/>
      </w:pPr>
      <w:r>
        <w:rPr>
          <w:color w:val="333333"/>
        </w:rPr>
        <w:t>2.  Architecture</w:t>
      </w:r>
    </w:p>
    <w:p w14:paraId="50899BFD" w14:textId="77777777" w:rsidR="00487CC7" w:rsidRDefault="00000000">
      <w:pPr>
        <w:jc w:val="center"/>
      </w:pPr>
      <w:r>
        <w:rPr>
          <w:color w:val="333333"/>
        </w:rPr>
        <w:t>3.  API Reference</w:t>
      </w:r>
    </w:p>
    <w:p w14:paraId="4A32209C" w14:textId="77777777" w:rsidR="00487CC7" w:rsidRDefault="00000000">
      <w:pPr>
        <w:jc w:val="center"/>
      </w:pPr>
      <w:r>
        <w:rPr>
          <w:color w:val="333333"/>
        </w:rPr>
        <w:t>4.  Setup Guide</w:t>
      </w:r>
    </w:p>
    <w:p w14:paraId="0019E980" w14:textId="77777777" w:rsidR="00487CC7" w:rsidRDefault="00000000">
      <w:pPr>
        <w:jc w:val="center"/>
        <w:rPr>
          <w:color w:val="333333"/>
        </w:rPr>
      </w:pPr>
      <w:r>
        <w:rPr>
          <w:color w:val="333333"/>
        </w:rPr>
        <w:t>5.  Backpressure &amp; Resilience</w:t>
      </w:r>
    </w:p>
    <w:p w14:paraId="0F540F07" w14:textId="77777777" w:rsidR="0021287D" w:rsidRDefault="0021287D">
      <w:pPr>
        <w:jc w:val="center"/>
      </w:pPr>
    </w:p>
    <w:p w14:paraId="7D1F8B65" w14:textId="77777777" w:rsidR="00487CC7" w:rsidRDefault="00000000">
      <w:r>
        <w:br w:type="page"/>
      </w:r>
    </w:p>
    <w:p w14:paraId="3E338EDD" w14:textId="77777777" w:rsidR="00487CC7" w:rsidRDefault="00000000">
      <w:pPr>
        <w:pStyle w:val="Heading1"/>
        <w:pBdr>
          <w:bottom w:val="single" w:sz="6" w:space="4" w:color="2E75B6"/>
        </w:pBdr>
      </w:pPr>
      <w:r>
        <w:lastRenderedPageBreak/>
        <w:t>1. Overview &amp; Quick Start</w:t>
      </w:r>
    </w:p>
    <w:p w14:paraId="5AFC8E6C" w14:textId="77777777" w:rsidR="00487CC7" w:rsidRDefault="00000000">
      <w:pPr>
        <w:spacing w:before="80" w:after="80"/>
      </w:pPr>
      <w:r>
        <w:rPr>
          <w:color w:val="222222"/>
        </w:rPr>
        <w:t>IMS is a production-grade distributed incident management platform that monitors APIs, MCP Hosts, Distributed Caches, Async Queues, RDBMS, and NoSQL stores. Signals are ingested over UDP, deduplicated via a debounce window, and surfaced as structured Work Items through a workflow-driven dashboard. Every incident requires a mandatory Root Cause Analysis before it can be closed.</w:t>
      </w:r>
    </w:p>
    <w:p w14:paraId="25F0B2C8" w14:textId="77777777" w:rsidR="00487CC7" w:rsidRDefault="00487CC7">
      <w:pPr>
        <w:spacing w:before="120"/>
      </w:pPr>
    </w:p>
    <w:p w14:paraId="1E076B90" w14:textId="77777777" w:rsidR="00487CC7" w:rsidRDefault="00000000">
      <w:pPr>
        <w:pStyle w:val="Heading2"/>
      </w:pPr>
      <w:r>
        <w:t>Quick Start</w:t>
      </w:r>
    </w:p>
    <w:p w14:paraId="1DB6430A" w14:textId="77777777" w:rsidR="00487C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Clone the repo: git clone &lt;repo-</w:t>
      </w:r>
      <w:proofErr w:type="spellStart"/>
      <w:r>
        <w:rPr>
          <w:color w:val="222222"/>
        </w:rPr>
        <w:t>url</w:t>
      </w:r>
      <w:proofErr w:type="spellEnd"/>
      <w:r>
        <w:rPr>
          <w:color w:val="222222"/>
        </w:rPr>
        <w:t>&gt; &amp;&amp; cd incident-management-system</w:t>
      </w:r>
    </w:p>
    <w:p w14:paraId="7436944C" w14:textId="77777777" w:rsidR="00487C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Start infrastructure: docker compose up -d</w:t>
      </w:r>
    </w:p>
    <w:p w14:paraId="6CE41441" w14:textId="77777777" w:rsidR="00487CC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Initialise</w:t>
      </w:r>
      <w:proofErr w:type="spellEnd"/>
      <w:r>
        <w:rPr>
          <w:color w:val="222222"/>
        </w:rPr>
        <w:t xml:space="preserve"> schema: docker exec -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ims_postgres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psql</w:t>
      </w:r>
      <w:proofErr w:type="spellEnd"/>
      <w:r>
        <w:rPr>
          <w:color w:val="222222"/>
        </w:rPr>
        <w:t xml:space="preserve"> -U </w:t>
      </w:r>
      <w:proofErr w:type="spellStart"/>
      <w:r>
        <w:rPr>
          <w:color w:val="222222"/>
        </w:rPr>
        <w:t>ims_user</w:t>
      </w:r>
      <w:proofErr w:type="spellEnd"/>
      <w:r>
        <w:rPr>
          <w:color w:val="222222"/>
        </w:rPr>
        <w:t xml:space="preserve"> -d </w:t>
      </w:r>
      <w:proofErr w:type="spellStart"/>
      <w:r>
        <w:rPr>
          <w:color w:val="222222"/>
        </w:rPr>
        <w:t>ims_db</w:t>
      </w:r>
      <w:proofErr w:type="spellEnd"/>
      <w:r>
        <w:rPr>
          <w:color w:val="222222"/>
        </w:rPr>
        <w:t xml:space="preserve"> &lt; backend/database/</w:t>
      </w:r>
      <w:proofErr w:type="spellStart"/>
      <w:r>
        <w:rPr>
          <w:color w:val="222222"/>
        </w:rPr>
        <w:t>createtable.sql</w:t>
      </w:r>
      <w:proofErr w:type="spellEnd"/>
    </w:p>
    <w:p w14:paraId="04E9E9FE" w14:textId="77777777" w:rsidR="00487C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Start frontend: cd frontend &amp;&amp; </w:t>
      </w:r>
      <w:proofErr w:type="spellStart"/>
      <w:r>
        <w:rPr>
          <w:color w:val="222222"/>
        </w:rPr>
        <w:t>npm</w:t>
      </w:r>
      <w:proofErr w:type="spellEnd"/>
      <w:r>
        <w:rPr>
          <w:color w:val="222222"/>
        </w:rPr>
        <w:t xml:space="preserve"> install &amp;&amp; </w:t>
      </w:r>
      <w:proofErr w:type="spellStart"/>
      <w:r>
        <w:rPr>
          <w:color w:val="222222"/>
        </w:rPr>
        <w:t>npm</w:t>
      </w:r>
      <w:proofErr w:type="spellEnd"/>
      <w:r>
        <w:rPr>
          <w:color w:val="222222"/>
        </w:rPr>
        <w:t xml:space="preserve"> run dev</w:t>
      </w:r>
    </w:p>
    <w:p w14:paraId="1CC269CD" w14:textId="77777777" w:rsidR="00487C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Simulate failures: cd backend/sender-engine &amp;&amp; node UDPSender.js</w:t>
      </w:r>
    </w:p>
    <w:p w14:paraId="69619D9C" w14:textId="77777777" w:rsidR="00487CC7" w:rsidRDefault="00487CC7">
      <w:pPr>
        <w:spacing w:before="120"/>
      </w:pPr>
    </w:p>
    <w:p w14:paraId="60E85617" w14:textId="77777777" w:rsidR="00487CC7" w:rsidRDefault="00000000">
      <w:pPr>
        <w:spacing w:before="80" w:after="80"/>
      </w:pPr>
      <w:r>
        <w:rPr>
          <w:color w:val="222222"/>
        </w:rPr>
        <w:t>Dashboard: http://localhost:5173   |   REST API: http://localhost:3000   |   UDP: port 9999</w:t>
      </w:r>
    </w:p>
    <w:p w14:paraId="4C3BAA30" w14:textId="77777777" w:rsidR="00487CC7" w:rsidRDefault="00487CC7">
      <w:pPr>
        <w:spacing w:before="120"/>
      </w:pPr>
    </w:p>
    <w:p w14:paraId="27FCDA9E" w14:textId="77777777" w:rsidR="00487CC7" w:rsidRDefault="00000000">
      <w:pPr>
        <w:pStyle w:val="Heading2"/>
      </w:pPr>
      <w:r>
        <w:t>Tech Stack</w:t>
      </w:r>
    </w:p>
    <w:p w14:paraId="2A5B9772" w14:textId="77777777" w:rsidR="00487CC7" w:rsidRDefault="00487CC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487CC7" w14:paraId="6D82A9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C529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7A14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Technology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3659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Purpose</w:t>
            </w:r>
          </w:p>
        </w:tc>
      </w:tr>
      <w:tr w:rsidR="00487CC7" w14:paraId="5A32B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3F8B" w14:textId="77777777" w:rsidR="00487CC7" w:rsidRDefault="00000000">
            <w:r>
              <w:rPr>
                <w:color w:val="333333"/>
                <w:sz w:val="20"/>
                <w:szCs w:val="20"/>
              </w:rPr>
              <w:t>Ingestion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936F" w14:textId="77777777" w:rsidR="00487CC7" w:rsidRDefault="00000000">
            <w:r>
              <w:rPr>
                <w:color w:val="333333"/>
                <w:sz w:val="20"/>
                <w:szCs w:val="20"/>
              </w:rPr>
              <w:t>Node.js UDP (</w:t>
            </w:r>
            <w:proofErr w:type="spellStart"/>
            <w:r>
              <w:rPr>
                <w:color w:val="333333"/>
                <w:sz w:val="20"/>
                <w:szCs w:val="20"/>
              </w:rPr>
              <w:t>dgram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DE4B" w14:textId="77777777" w:rsidR="00487CC7" w:rsidRDefault="00000000">
            <w:r>
              <w:rPr>
                <w:color w:val="333333"/>
                <w:sz w:val="20"/>
                <w:szCs w:val="20"/>
              </w:rPr>
              <w:t>High-throughput signal receiver</w:t>
            </w:r>
          </w:p>
        </w:tc>
      </w:tr>
      <w:tr w:rsidR="00487CC7" w14:paraId="294C1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07F5" w14:textId="77777777" w:rsidR="00487CC7" w:rsidRDefault="00000000">
            <w:r>
              <w:rPr>
                <w:color w:val="333333"/>
                <w:sz w:val="20"/>
                <w:szCs w:val="20"/>
              </w:rPr>
              <w:t>Source of Truth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1E3D" w14:textId="77777777" w:rsidR="00487CC7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FB00" w14:textId="77777777" w:rsidR="00487CC7" w:rsidRDefault="00000000">
            <w:r>
              <w:rPr>
                <w:color w:val="333333"/>
                <w:sz w:val="20"/>
                <w:szCs w:val="20"/>
              </w:rPr>
              <w:t>Work items, state, RCA records</w:t>
            </w:r>
          </w:p>
        </w:tc>
      </w:tr>
      <w:tr w:rsidR="00487CC7" w14:paraId="6DCF95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8D61" w14:textId="77777777" w:rsidR="00487CC7" w:rsidRDefault="00000000">
            <w:r>
              <w:rPr>
                <w:color w:val="333333"/>
                <w:sz w:val="20"/>
                <w:szCs w:val="20"/>
              </w:rPr>
              <w:t>Audit Log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BDB9" w14:textId="77777777" w:rsidR="00487CC7" w:rsidRDefault="00000000">
            <w:r>
              <w:rPr>
                <w:color w:val="333333"/>
                <w:sz w:val="20"/>
                <w:szCs w:val="20"/>
              </w:rPr>
              <w:t>MongoDB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22DE" w14:textId="77777777" w:rsidR="00487CC7" w:rsidRDefault="00000000">
            <w:r>
              <w:rPr>
                <w:color w:val="333333"/>
                <w:sz w:val="20"/>
                <w:szCs w:val="20"/>
              </w:rPr>
              <w:t>Raw signal payloads (immutable)</w:t>
            </w:r>
          </w:p>
        </w:tc>
      </w:tr>
      <w:tr w:rsidR="00487CC7" w14:paraId="39BBF5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9308" w14:textId="77777777" w:rsidR="00487CC7" w:rsidRDefault="00000000">
            <w:r>
              <w:rPr>
                <w:color w:val="333333"/>
                <w:sz w:val="20"/>
                <w:szCs w:val="20"/>
              </w:rPr>
              <w:t>Hot-Path Cache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83C8" w14:textId="77777777" w:rsidR="00487CC7" w:rsidRDefault="00000000">
            <w:r>
              <w:rPr>
                <w:color w:val="333333"/>
                <w:sz w:val="20"/>
                <w:szCs w:val="20"/>
              </w:rPr>
              <w:t>Redis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5C62" w14:textId="77777777" w:rsidR="00487CC7" w:rsidRDefault="00000000">
            <w:r>
              <w:rPr>
                <w:color w:val="333333"/>
                <w:sz w:val="20"/>
                <w:szCs w:val="20"/>
              </w:rPr>
              <w:t>Dashboard state + debounce keys</w:t>
            </w:r>
          </w:p>
        </w:tc>
      </w:tr>
      <w:tr w:rsidR="00487CC7" w14:paraId="612B06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C1B8" w14:textId="77777777" w:rsidR="00487CC7" w:rsidRDefault="00000000">
            <w:r>
              <w:rPr>
                <w:color w:val="333333"/>
                <w:sz w:val="20"/>
                <w:szCs w:val="20"/>
              </w:rPr>
              <w:t>Time Series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AF99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InfluxDB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4EE1" w14:textId="77777777" w:rsidR="00487CC7" w:rsidRDefault="00000000">
            <w:r>
              <w:rPr>
                <w:color w:val="333333"/>
                <w:sz w:val="20"/>
                <w:szCs w:val="20"/>
              </w:rPr>
              <w:t>Throughput metrics &amp; aggregations</w:t>
            </w:r>
          </w:p>
        </w:tc>
      </w:tr>
      <w:tr w:rsidR="00487CC7" w14:paraId="2006BB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9482" w14:textId="77777777" w:rsidR="00487CC7" w:rsidRDefault="00000000">
            <w:r>
              <w:rPr>
                <w:color w:val="333333"/>
                <w:sz w:val="20"/>
                <w:szCs w:val="20"/>
              </w:rPr>
              <w:t>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207C" w14:textId="77777777" w:rsidR="00487CC7" w:rsidRDefault="00000000">
            <w:r>
              <w:rPr>
                <w:color w:val="333333"/>
                <w:sz w:val="20"/>
                <w:szCs w:val="20"/>
              </w:rPr>
              <w:t>Express.js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060B" w14:textId="77777777" w:rsidR="00487CC7" w:rsidRDefault="00000000">
            <w:r>
              <w:rPr>
                <w:color w:val="333333"/>
                <w:sz w:val="20"/>
                <w:szCs w:val="20"/>
              </w:rPr>
              <w:t>REST endpoints</w:t>
            </w:r>
          </w:p>
        </w:tc>
      </w:tr>
      <w:tr w:rsidR="00487CC7" w14:paraId="5B319A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0502" w14:textId="77777777" w:rsidR="00487CC7" w:rsidRDefault="00000000">
            <w:r>
              <w:rPr>
                <w:color w:val="333333"/>
                <w:sz w:val="20"/>
                <w:szCs w:val="20"/>
              </w:rPr>
              <w:t>Real-time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E61C" w14:textId="77777777" w:rsidR="00487CC7" w:rsidRDefault="00000000">
            <w:r>
              <w:rPr>
                <w:color w:val="333333"/>
                <w:sz w:val="20"/>
                <w:szCs w:val="20"/>
              </w:rPr>
              <w:t>Socket.io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857B" w14:textId="77777777" w:rsidR="00487CC7" w:rsidRDefault="00000000">
            <w:r>
              <w:rPr>
                <w:color w:val="333333"/>
                <w:sz w:val="20"/>
                <w:szCs w:val="20"/>
              </w:rPr>
              <w:t>WebSocket push to dashboard</w:t>
            </w:r>
          </w:p>
        </w:tc>
      </w:tr>
      <w:tr w:rsidR="00487CC7" w14:paraId="47FF21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5A31" w14:textId="77777777" w:rsidR="00487CC7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BE1B" w14:textId="77777777" w:rsidR="00487CC7" w:rsidRDefault="00000000">
            <w:r>
              <w:rPr>
                <w:color w:val="333333"/>
                <w:sz w:val="20"/>
                <w:szCs w:val="20"/>
              </w:rPr>
              <w:t>React + Vite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BD0B" w14:textId="77777777" w:rsidR="00487CC7" w:rsidRDefault="00000000">
            <w:r>
              <w:rPr>
                <w:color w:val="333333"/>
                <w:sz w:val="20"/>
                <w:szCs w:val="20"/>
              </w:rPr>
              <w:t>Incident dashboard</w:t>
            </w:r>
          </w:p>
        </w:tc>
      </w:tr>
      <w:tr w:rsidR="00487CC7" w14:paraId="169F75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D838" w14:textId="77777777" w:rsidR="00487CC7" w:rsidRDefault="00000000">
            <w:r>
              <w:rPr>
                <w:color w:val="333333"/>
                <w:sz w:val="20"/>
                <w:szCs w:val="20"/>
              </w:rPr>
              <w:t>Infra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A7B9" w14:textId="77777777" w:rsidR="00487CC7" w:rsidRDefault="00000000">
            <w:r>
              <w:rPr>
                <w:color w:val="333333"/>
                <w:sz w:val="20"/>
                <w:szCs w:val="20"/>
              </w:rPr>
              <w:t>Docker Compose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33B4" w14:textId="77777777" w:rsidR="00487CC7" w:rsidRDefault="00000000">
            <w:r>
              <w:rPr>
                <w:color w:val="333333"/>
                <w:sz w:val="20"/>
                <w:szCs w:val="20"/>
              </w:rPr>
              <w:t>One-command environment setup</w:t>
            </w:r>
          </w:p>
        </w:tc>
      </w:tr>
    </w:tbl>
    <w:p w14:paraId="7E7A0B61" w14:textId="77777777" w:rsidR="00487CC7" w:rsidRDefault="00487CC7">
      <w:pPr>
        <w:spacing w:before="120"/>
      </w:pPr>
    </w:p>
    <w:p w14:paraId="2B1395DB" w14:textId="77777777" w:rsidR="00487CC7" w:rsidRDefault="00000000">
      <w:pPr>
        <w:pStyle w:val="Heading2"/>
      </w:pPr>
      <w:r>
        <w:t>Key Design Decisions</w:t>
      </w:r>
    </w:p>
    <w:p w14:paraId="2968B193" w14:textId="77777777" w:rsidR="00487CC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UDP over TCP for ingestion — connectionless, no handshake overhead, survives 10k signals/sec bursts</w:t>
      </w:r>
    </w:p>
    <w:p w14:paraId="30712507" w14:textId="77777777" w:rsidR="00487CC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lastRenderedPageBreak/>
        <w:t>In-memory buffer with hard cap — signals accumulate in RAM and flush in batches; at QUEUE_MAX_SIZE (50,000) new signals are dropped and counted rather than crashing the process</w:t>
      </w:r>
    </w:p>
    <w:p w14:paraId="7FA64219" w14:textId="77777777" w:rsidR="00487CC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Redis debounce — prevents 100 signals for the same component within 10 seconds creating 100 work items</w:t>
      </w:r>
    </w:p>
    <w:p w14:paraId="2842C101" w14:textId="77777777" w:rsidR="00487CC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Mandatory RCA gate — the /close endpoint rejects requests unless all RCA fields are present and non-empty</w:t>
      </w:r>
    </w:p>
    <w:p w14:paraId="23F309DF" w14:textId="77777777" w:rsidR="00487CC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 xml:space="preserve">MTTR auto-calculation — computed from </w:t>
      </w:r>
      <w:proofErr w:type="spellStart"/>
      <w:r>
        <w:rPr>
          <w:color w:val="222222"/>
        </w:rPr>
        <w:t>incident_start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incident_end</w:t>
      </w:r>
      <w:proofErr w:type="spellEnd"/>
      <w:r>
        <w:rPr>
          <w:color w:val="222222"/>
        </w:rPr>
        <w:t xml:space="preserve"> on RCA submission; stored in milliseconds</w:t>
      </w:r>
    </w:p>
    <w:p w14:paraId="3DCE86EE" w14:textId="77777777" w:rsidR="00487CC7" w:rsidRDefault="00000000">
      <w:r>
        <w:br w:type="page"/>
      </w:r>
    </w:p>
    <w:p w14:paraId="371B26E9" w14:textId="77777777" w:rsidR="00487CC7" w:rsidRDefault="00000000">
      <w:pPr>
        <w:pStyle w:val="Heading1"/>
        <w:pBdr>
          <w:bottom w:val="single" w:sz="6" w:space="4" w:color="2E75B6"/>
        </w:pBdr>
      </w:pPr>
      <w:r>
        <w:lastRenderedPageBreak/>
        <w:t>2. Architecture</w:t>
      </w:r>
    </w:p>
    <w:p w14:paraId="27B0994E" w14:textId="77777777" w:rsidR="00487CC7" w:rsidRDefault="00000000">
      <w:pPr>
        <w:spacing w:before="80" w:after="80"/>
      </w:pPr>
      <w:r>
        <w:rPr>
          <w:color w:val="222222"/>
        </w:rPr>
        <w:t>IMS is composed of six logical layers: Signal Sources, Ingestion, Storage, Workflow Engine, Observers, and the Frontend.</w:t>
      </w:r>
    </w:p>
    <w:p w14:paraId="3CF604F3" w14:textId="77777777" w:rsidR="00487CC7" w:rsidRDefault="00487CC7">
      <w:pPr>
        <w:spacing w:before="120"/>
      </w:pPr>
    </w:p>
    <w:p w14:paraId="4528C049" w14:textId="77777777" w:rsidR="00487CC7" w:rsidRDefault="00000000">
      <w:pPr>
        <w:pStyle w:val="Heading2"/>
      </w:pPr>
      <w:r>
        <w:t>2.1 Ingestion Layer</w:t>
      </w:r>
    </w:p>
    <w:p w14:paraId="47657A79" w14:textId="77777777" w:rsidR="00487CC7" w:rsidRDefault="00000000">
      <w:pPr>
        <w:pStyle w:val="Heading3"/>
      </w:pPr>
      <w:r>
        <w:t>Protocol: UDP</w:t>
      </w:r>
    </w:p>
    <w:p w14:paraId="1B185883" w14:textId="77777777" w:rsidR="00487CC7" w:rsidRDefault="00000000">
      <w:pPr>
        <w:spacing w:before="80" w:after="80"/>
      </w:pPr>
      <w:r>
        <w:rPr>
          <w:color w:val="222222"/>
        </w:rPr>
        <w:t>Signals arrive over UDP on port 9999. UDP is connectionless and has no acknowledgement overhead, allowing the server to absorb bursts of 10,000 signals/second without TCP backpressure blocking senders.</w:t>
      </w:r>
    </w:p>
    <w:p w14:paraId="10086A4A" w14:textId="77777777" w:rsidR="00487CC7" w:rsidRDefault="00000000">
      <w:pPr>
        <w:pStyle w:val="Heading3"/>
      </w:pPr>
      <w:r>
        <w:t>In-Memory Buffer</w:t>
      </w:r>
    </w:p>
    <w:p w14:paraId="2DE26469" w14:textId="77777777" w:rsidR="00487CC7" w:rsidRDefault="00000000">
      <w:pPr>
        <w:spacing w:before="80" w:after="80"/>
      </w:pPr>
      <w:r>
        <w:rPr>
          <w:color w:val="222222"/>
        </w:rPr>
        <w:t xml:space="preserve">The UDP handler never writes directly to a database. Parsed signals are pushed into a bounded in-memory array. A separate </w:t>
      </w:r>
      <w:proofErr w:type="spellStart"/>
      <w:r>
        <w:rPr>
          <w:color w:val="222222"/>
        </w:rPr>
        <w:t>setInterval</w:t>
      </w:r>
      <w:proofErr w:type="spellEnd"/>
      <w:r>
        <w:rPr>
          <w:color w:val="222222"/>
        </w:rPr>
        <w:t xml:space="preserve"> loop flushes the buffer in batches every 1,000ms. This decouples ingestion speed from persistence speed.</w:t>
      </w:r>
    </w:p>
    <w:p w14:paraId="6132ED94" w14:textId="77777777" w:rsidR="00487CC7" w:rsidRDefault="00000000">
      <w:pPr>
        <w:pStyle w:val="Heading3"/>
      </w:pPr>
      <w:r>
        <w:t>Chain of Responsibility — Ingestion Pipeline</w:t>
      </w:r>
    </w:p>
    <w:p w14:paraId="79D13402" w14:textId="77777777" w:rsidR="00487CC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Validation Handler — rejects malformed JSON or missing required fields</w:t>
      </w:r>
    </w:p>
    <w:p w14:paraId="69C52A7C" w14:textId="77777777" w:rsidR="00487CC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Rate Limit Handler — enforces per-source rate limits on the HTTP ingestion API</w:t>
      </w:r>
    </w:p>
    <w:p w14:paraId="4BFBB754" w14:textId="77777777" w:rsidR="00487CC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Debounce Handler — checks Redis for an existing work item within the last 10 seconds</w:t>
      </w:r>
    </w:p>
    <w:p w14:paraId="12B4FB05" w14:textId="77777777" w:rsidR="00487CC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 xml:space="preserve">Enrichment Handler — attaches </w:t>
      </w:r>
      <w:proofErr w:type="spellStart"/>
      <w:r>
        <w:rPr>
          <w:color w:val="222222"/>
        </w:rPr>
        <w:t>receivedAt</w:t>
      </w:r>
      <w:proofErr w:type="spellEnd"/>
      <w:r>
        <w:rPr>
          <w:color w:val="222222"/>
        </w:rPr>
        <w:t xml:space="preserve"> timestamp and </w:t>
      </w:r>
      <w:proofErr w:type="spellStart"/>
      <w:r>
        <w:rPr>
          <w:color w:val="222222"/>
        </w:rPr>
        <w:t>sourceIp</w:t>
      </w:r>
      <w:proofErr w:type="spellEnd"/>
      <w:r>
        <w:rPr>
          <w:color w:val="222222"/>
        </w:rPr>
        <w:t xml:space="preserve"> to the signal</w:t>
      </w:r>
    </w:p>
    <w:p w14:paraId="440E98B4" w14:textId="77777777" w:rsidR="00487CC7" w:rsidRDefault="00487CC7">
      <w:pPr>
        <w:spacing w:before="120"/>
      </w:pPr>
    </w:p>
    <w:p w14:paraId="7F04F978" w14:textId="77777777" w:rsidR="00487CC7" w:rsidRDefault="00000000">
      <w:pPr>
        <w:pStyle w:val="Heading2"/>
      </w:pPr>
      <w:r>
        <w:t>2.2 Storage Layer</w:t>
      </w:r>
    </w:p>
    <w:p w14:paraId="7CE366C1" w14:textId="77777777" w:rsidR="00487CC7" w:rsidRDefault="00487CC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880"/>
        <w:gridCol w:w="2880"/>
      </w:tblGrid>
      <w:tr w:rsidR="00487CC7" w14:paraId="1DCF53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E530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Store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2BA5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Technology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91E2D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Purpose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77E5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Access Pattern</w:t>
            </w:r>
          </w:p>
        </w:tc>
      </w:tr>
      <w:tr w:rsidR="00487CC7" w14:paraId="7E764D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51BF" w14:textId="77777777" w:rsidR="00487CC7" w:rsidRDefault="00000000">
            <w:r>
              <w:rPr>
                <w:color w:val="333333"/>
                <w:sz w:val="20"/>
                <w:szCs w:val="20"/>
              </w:rPr>
              <w:t>Audit Log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E181" w14:textId="77777777" w:rsidR="00487CC7" w:rsidRDefault="00000000">
            <w:r>
              <w:rPr>
                <w:color w:val="333333"/>
                <w:sz w:val="20"/>
                <w:szCs w:val="20"/>
              </w:rPr>
              <w:t>MongoDB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F8E4" w14:textId="77777777" w:rsidR="00487CC7" w:rsidRDefault="00000000">
            <w:r>
              <w:rPr>
                <w:color w:val="333333"/>
                <w:sz w:val="20"/>
                <w:szCs w:val="20"/>
              </w:rPr>
              <w:t>Raw immutable signal payloads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134D" w14:textId="77777777" w:rsidR="00487CC7" w:rsidRDefault="00000000">
            <w:r>
              <w:rPr>
                <w:color w:val="333333"/>
                <w:sz w:val="20"/>
                <w:szCs w:val="20"/>
              </w:rPr>
              <w:t>Write-heavy; read for drill-down</w:t>
            </w:r>
          </w:p>
        </w:tc>
      </w:tr>
      <w:tr w:rsidR="00487CC7" w14:paraId="59F6F1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99CE" w14:textId="77777777" w:rsidR="00487CC7" w:rsidRDefault="00000000">
            <w:r>
              <w:rPr>
                <w:color w:val="333333"/>
                <w:sz w:val="20"/>
                <w:szCs w:val="20"/>
              </w:rPr>
              <w:t>Source of Truth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3997" w14:textId="77777777" w:rsidR="00487CC7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5A2E" w14:textId="77777777" w:rsidR="00487CC7" w:rsidRDefault="00000000">
            <w:r>
              <w:rPr>
                <w:color w:val="333333"/>
                <w:sz w:val="20"/>
                <w:szCs w:val="20"/>
              </w:rPr>
              <w:t>Work items + RCA (transactional)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6802" w14:textId="77777777" w:rsidR="00487CC7" w:rsidRDefault="00000000">
            <w:r>
              <w:rPr>
                <w:color w:val="333333"/>
                <w:sz w:val="20"/>
                <w:szCs w:val="20"/>
              </w:rPr>
              <w:t>Read/write; state transitions</w:t>
            </w:r>
          </w:p>
        </w:tc>
      </w:tr>
      <w:tr w:rsidR="00487CC7" w14:paraId="0E1804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DD0B" w14:textId="77777777" w:rsidR="00487CC7" w:rsidRDefault="00000000">
            <w:r>
              <w:rPr>
                <w:color w:val="333333"/>
                <w:sz w:val="20"/>
                <w:szCs w:val="20"/>
              </w:rPr>
              <w:t>Hot-Path Cache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DF3D" w14:textId="77777777" w:rsidR="00487CC7" w:rsidRDefault="00000000">
            <w:r>
              <w:rPr>
                <w:color w:val="333333"/>
                <w:sz w:val="20"/>
                <w:szCs w:val="20"/>
              </w:rPr>
              <w:t>Redis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04BE" w14:textId="77777777" w:rsidR="00487CC7" w:rsidRDefault="00000000">
            <w:r>
              <w:rPr>
                <w:color w:val="333333"/>
                <w:sz w:val="20"/>
                <w:szCs w:val="20"/>
              </w:rPr>
              <w:t>Dashboard state + debounce keys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E835" w14:textId="77777777" w:rsidR="00487CC7" w:rsidRDefault="00000000">
            <w:r>
              <w:rPr>
                <w:color w:val="333333"/>
                <w:sz w:val="20"/>
                <w:szCs w:val="20"/>
              </w:rPr>
              <w:t>Sub-</w:t>
            </w:r>
            <w:proofErr w:type="spellStart"/>
            <w:r>
              <w:rPr>
                <w:color w:val="333333"/>
                <w:sz w:val="20"/>
                <w:szCs w:val="20"/>
              </w:rPr>
              <w:t>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reads; TTL-keyed</w:t>
            </w:r>
          </w:p>
        </w:tc>
      </w:tr>
      <w:tr w:rsidR="00487CC7" w14:paraId="3BB008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EABD" w14:textId="77777777" w:rsidR="00487CC7" w:rsidRDefault="00000000">
            <w:r>
              <w:rPr>
                <w:color w:val="333333"/>
                <w:sz w:val="20"/>
                <w:szCs w:val="20"/>
              </w:rPr>
              <w:t>Time Series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3025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InfluxDB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F354" w14:textId="77777777" w:rsidR="00487CC7" w:rsidRDefault="00000000">
            <w:r>
              <w:rPr>
                <w:color w:val="333333"/>
                <w:sz w:val="20"/>
                <w:szCs w:val="20"/>
              </w:rPr>
              <w:t>Throughput metrics &amp; trends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5A8F7" w14:textId="77777777" w:rsidR="00487CC7" w:rsidRDefault="00000000">
            <w:r>
              <w:rPr>
                <w:color w:val="333333"/>
                <w:sz w:val="20"/>
                <w:szCs w:val="20"/>
              </w:rPr>
              <w:t>Write from ingestion; read for dashboards</w:t>
            </w:r>
          </w:p>
        </w:tc>
      </w:tr>
    </w:tbl>
    <w:p w14:paraId="6B454750" w14:textId="77777777" w:rsidR="00487CC7" w:rsidRDefault="00487CC7">
      <w:pPr>
        <w:spacing w:before="120"/>
      </w:pPr>
    </w:p>
    <w:p w14:paraId="5BCDC172" w14:textId="77777777" w:rsidR="00487CC7" w:rsidRDefault="00000000">
      <w:pPr>
        <w:pStyle w:val="Heading2"/>
      </w:pPr>
      <w:r>
        <w:t>2.3 Workflow Engine</w:t>
      </w:r>
    </w:p>
    <w:p w14:paraId="7F831624" w14:textId="77777777" w:rsidR="00487CC7" w:rsidRDefault="00000000">
      <w:pPr>
        <w:pStyle w:val="Heading3"/>
      </w:pPr>
      <w:r>
        <w:t>State Machine (State Pattern)</w:t>
      </w:r>
    </w:p>
    <w:p w14:paraId="62F55A36" w14:textId="77777777" w:rsidR="00487CC7" w:rsidRDefault="00000000">
      <w:pPr>
        <w:spacing w:before="80" w:after="80"/>
      </w:pPr>
      <w:r>
        <w:rPr>
          <w:color w:val="222222"/>
        </w:rPr>
        <w:t>Work items follow a strict linear lifecycle. The status column in PostgreSQL is the authoritative state.</w:t>
      </w:r>
    </w:p>
    <w:p w14:paraId="7992C279" w14:textId="77777777" w:rsidR="00487CC7" w:rsidRDefault="00487CC7">
      <w:pPr>
        <w:spacing w:before="120"/>
      </w:pPr>
    </w:p>
    <w:p w14:paraId="0E3B9BA3" w14:textId="77777777" w:rsidR="00487CC7" w:rsidRDefault="00000000">
      <w:pPr>
        <w:spacing w:before="80" w:after="8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2E75B6"/>
          <w:sz w:val="24"/>
          <w:szCs w:val="24"/>
        </w:rPr>
        <w:t>OPEN  →</w:t>
      </w:r>
      <w:proofErr w:type="gramEnd"/>
      <w:r>
        <w:rPr>
          <w:rFonts w:ascii="Courier New" w:eastAsia="Courier New" w:hAnsi="Courier New" w:cs="Courier New"/>
          <w:b/>
          <w:bCs/>
          <w:color w:val="2E75B6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2E75B6"/>
          <w:sz w:val="24"/>
          <w:szCs w:val="24"/>
        </w:rPr>
        <w:t>INVESTIGATING  →</w:t>
      </w:r>
      <w:proofErr w:type="gramEnd"/>
      <w:r>
        <w:rPr>
          <w:rFonts w:ascii="Courier New" w:eastAsia="Courier New" w:hAnsi="Courier New" w:cs="Courier New"/>
          <w:b/>
          <w:bCs/>
          <w:color w:val="2E75B6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2E75B6"/>
          <w:sz w:val="24"/>
          <w:szCs w:val="24"/>
        </w:rPr>
        <w:t>RESOLVED  →</w:t>
      </w:r>
      <w:proofErr w:type="gramEnd"/>
      <w:r>
        <w:rPr>
          <w:rFonts w:ascii="Courier New" w:eastAsia="Courier New" w:hAnsi="Courier New" w:cs="Courier New"/>
          <w:b/>
          <w:bCs/>
          <w:color w:val="2E75B6"/>
          <w:sz w:val="24"/>
          <w:szCs w:val="24"/>
        </w:rPr>
        <w:t xml:space="preserve">  CLOSED</w:t>
      </w:r>
    </w:p>
    <w:p w14:paraId="1FCE8379" w14:textId="77777777" w:rsidR="00487CC7" w:rsidRDefault="00487CC7">
      <w:pPr>
        <w:spacing w:before="120"/>
      </w:pPr>
    </w:p>
    <w:p w14:paraId="509688D4" w14:textId="77777777" w:rsidR="00487CC7" w:rsidRDefault="00000000">
      <w:pPr>
        <w:spacing w:before="80" w:after="80"/>
      </w:pPr>
      <w:r>
        <w:rPr>
          <w:color w:val="222222"/>
        </w:rPr>
        <w:t xml:space="preserve">The /close endpoint calls </w:t>
      </w:r>
      <w:proofErr w:type="spellStart"/>
      <w:proofErr w:type="gramStart"/>
      <w:r>
        <w:rPr>
          <w:color w:val="222222"/>
        </w:rPr>
        <w:t>hasCompleteRca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 before writing. If </w:t>
      </w:r>
      <w:proofErr w:type="spellStart"/>
      <w:r>
        <w:rPr>
          <w:color w:val="222222"/>
        </w:rPr>
        <w:t>rca_category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fix_applied</w:t>
      </w:r>
      <w:proofErr w:type="spellEnd"/>
      <w:r>
        <w:rPr>
          <w:color w:val="222222"/>
        </w:rPr>
        <w:t xml:space="preserve">, or </w:t>
      </w:r>
      <w:proofErr w:type="spellStart"/>
      <w:r>
        <w:rPr>
          <w:color w:val="222222"/>
        </w:rPr>
        <w:t>prevention_steps</w:t>
      </w:r>
      <w:proofErr w:type="spellEnd"/>
      <w:r>
        <w:rPr>
          <w:color w:val="222222"/>
        </w:rPr>
        <w:t xml:space="preserve"> is missing or blank, the request is rejected with HTTP 400.</w:t>
      </w:r>
    </w:p>
    <w:p w14:paraId="3A0C1EFB" w14:textId="77777777" w:rsidR="00487CC7" w:rsidRDefault="00000000">
      <w:pPr>
        <w:pStyle w:val="Heading3"/>
      </w:pPr>
      <w:r>
        <w:t>Alerting Strategy (Strategy Pattern)</w:t>
      </w:r>
    </w:p>
    <w:p w14:paraId="7E0D6796" w14:textId="77777777" w:rsidR="00487CC7" w:rsidRDefault="00487CC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120"/>
        <w:gridCol w:w="4680"/>
      </w:tblGrid>
      <w:tr w:rsidR="00487CC7" w14:paraId="3247B3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CE9D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Severity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573E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Component Example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C92F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Strategy</w:t>
            </w:r>
          </w:p>
        </w:tc>
      </w:tr>
      <w:tr w:rsidR="00487CC7" w14:paraId="30B5A34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A594" w14:textId="77777777" w:rsidR="00487CC7" w:rsidRDefault="00000000">
            <w:r>
              <w:rPr>
                <w:color w:val="333333"/>
                <w:sz w:val="20"/>
                <w:szCs w:val="20"/>
              </w:rPr>
              <w:t>P0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C1FB" w14:textId="77777777" w:rsidR="00487CC7" w:rsidRDefault="00000000">
            <w:r>
              <w:rPr>
                <w:color w:val="333333"/>
                <w:sz w:val="20"/>
                <w:szCs w:val="20"/>
              </w:rPr>
              <w:t>RDBMS failure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A242" w14:textId="77777777" w:rsidR="00487CC7" w:rsidRDefault="00000000">
            <w:r>
              <w:rPr>
                <w:color w:val="333333"/>
                <w:sz w:val="20"/>
                <w:szCs w:val="20"/>
              </w:rPr>
              <w:t>Critical — page on-call immediately</w:t>
            </w:r>
          </w:p>
        </w:tc>
      </w:tr>
      <w:tr w:rsidR="00487CC7" w14:paraId="656B0EC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CAD0" w14:textId="77777777" w:rsidR="00487CC7" w:rsidRDefault="00000000">
            <w:r>
              <w:rPr>
                <w:color w:val="333333"/>
                <w:sz w:val="20"/>
                <w:szCs w:val="20"/>
              </w:rPr>
              <w:t>P1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563E" w14:textId="77777777" w:rsidR="00487CC7" w:rsidRDefault="00000000">
            <w:r>
              <w:rPr>
                <w:color w:val="333333"/>
                <w:sz w:val="20"/>
                <w:szCs w:val="20"/>
              </w:rPr>
              <w:t>API high error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69B5" w14:textId="77777777" w:rsidR="00487CC7" w:rsidRDefault="00000000">
            <w:r>
              <w:rPr>
                <w:color w:val="333333"/>
                <w:sz w:val="20"/>
                <w:szCs w:val="20"/>
              </w:rPr>
              <w:t>High — notify team channel</w:t>
            </w:r>
          </w:p>
        </w:tc>
      </w:tr>
      <w:tr w:rsidR="00487CC7" w14:paraId="6E85EE0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FA2D" w14:textId="77777777" w:rsidR="00487CC7" w:rsidRDefault="00000000">
            <w:r>
              <w:rPr>
                <w:color w:val="333333"/>
                <w:sz w:val="20"/>
                <w:szCs w:val="20"/>
              </w:rPr>
              <w:t>P2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8349" w14:textId="77777777" w:rsidR="00487CC7" w:rsidRDefault="00000000">
            <w:r>
              <w:rPr>
                <w:color w:val="333333"/>
                <w:sz w:val="20"/>
                <w:szCs w:val="20"/>
              </w:rPr>
              <w:t>Cache miss spike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79CA" w14:textId="77777777" w:rsidR="00487CC7" w:rsidRDefault="00000000">
            <w:r>
              <w:rPr>
                <w:color w:val="333333"/>
                <w:sz w:val="20"/>
                <w:szCs w:val="20"/>
              </w:rPr>
              <w:t>Medium — create ticket</w:t>
            </w:r>
          </w:p>
        </w:tc>
      </w:tr>
      <w:tr w:rsidR="00487CC7" w14:paraId="1520B20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A256" w14:textId="77777777" w:rsidR="00487CC7" w:rsidRDefault="00000000">
            <w:r>
              <w:rPr>
                <w:color w:val="333333"/>
                <w:sz w:val="20"/>
                <w:szCs w:val="20"/>
              </w:rPr>
              <w:t>P3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8E64" w14:textId="77777777" w:rsidR="00487CC7" w:rsidRDefault="00000000">
            <w:r>
              <w:rPr>
                <w:color w:val="333333"/>
                <w:sz w:val="20"/>
                <w:szCs w:val="20"/>
              </w:rPr>
              <w:t>Latency warning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614E" w14:textId="77777777" w:rsidR="00487CC7" w:rsidRDefault="00000000">
            <w:r>
              <w:rPr>
                <w:color w:val="333333"/>
                <w:sz w:val="20"/>
                <w:szCs w:val="20"/>
              </w:rPr>
              <w:t>Low — log only</w:t>
            </w:r>
          </w:p>
        </w:tc>
      </w:tr>
    </w:tbl>
    <w:p w14:paraId="225B3F7E" w14:textId="77777777" w:rsidR="00487CC7" w:rsidRDefault="00487CC7">
      <w:pPr>
        <w:spacing w:before="120"/>
      </w:pPr>
    </w:p>
    <w:p w14:paraId="219F830B" w14:textId="77777777" w:rsidR="00487CC7" w:rsidRDefault="00000000">
      <w:pPr>
        <w:pStyle w:val="Heading2"/>
      </w:pPr>
      <w:r>
        <w:t>2.4 Design Pattern Summary</w:t>
      </w:r>
    </w:p>
    <w:p w14:paraId="7F72EE4C" w14:textId="77777777" w:rsidR="00487CC7" w:rsidRDefault="00487CC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487CC7" w14:paraId="3D9C34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C760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Pattern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B220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 xml:space="preserve">Where </w:t>
            </w:r>
            <w:proofErr w:type="gramStart"/>
            <w:r>
              <w:rPr>
                <w:b/>
                <w:bCs/>
                <w:color w:val="1E3A5F"/>
                <w:sz w:val="20"/>
                <w:szCs w:val="20"/>
              </w:rPr>
              <w:t>Used</w:t>
            </w:r>
            <w:proofErr w:type="gram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4008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Why</w:t>
            </w:r>
          </w:p>
        </w:tc>
      </w:tr>
      <w:tr w:rsidR="00487CC7" w14:paraId="524013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96D5" w14:textId="77777777" w:rsidR="00487CC7" w:rsidRDefault="00000000">
            <w:r>
              <w:rPr>
                <w:color w:val="333333"/>
                <w:sz w:val="20"/>
                <w:szCs w:val="20"/>
              </w:rPr>
              <w:t>Chain of Responsibility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3727" w14:textId="77777777" w:rsidR="00487CC7" w:rsidRDefault="00000000">
            <w:r>
              <w:rPr>
                <w:color w:val="333333"/>
                <w:sz w:val="20"/>
                <w:szCs w:val="20"/>
              </w:rPr>
              <w:t>Ingestion pipeline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C1D7" w14:textId="77777777" w:rsidR="00487CC7" w:rsidRDefault="00000000">
            <w:r>
              <w:rPr>
                <w:color w:val="333333"/>
                <w:sz w:val="20"/>
                <w:szCs w:val="20"/>
              </w:rPr>
              <w:t>Each step is independent and composable</w:t>
            </w:r>
          </w:p>
        </w:tc>
      </w:tr>
      <w:tr w:rsidR="00487CC7" w14:paraId="26ECF7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BAEA" w14:textId="77777777" w:rsidR="00487CC7" w:rsidRDefault="00000000">
            <w:r>
              <w:rPr>
                <w:color w:val="333333"/>
                <w:sz w:val="20"/>
                <w:szCs w:val="20"/>
              </w:rPr>
              <w:t>Factory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AEE6" w14:textId="77777777" w:rsidR="00487CC7" w:rsidRDefault="00000000">
            <w:r>
              <w:rPr>
                <w:color w:val="333333"/>
                <w:sz w:val="20"/>
                <w:szCs w:val="20"/>
              </w:rPr>
              <w:t>Work Item creation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8C30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Centralises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severity-to-strategy mapping</w:t>
            </w:r>
          </w:p>
        </w:tc>
      </w:tr>
      <w:tr w:rsidR="00487CC7" w14:paraId="63BC33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E52D" w14:textId="77777777" w:rsidR="00487CC7" w:rsidRDefault="00000000">
            <w:r>
              <w:rPr>
                <w:color w:val="333333"/>
                <w:sz w:val="20"/>
                <w:szCs w:val="20"/>
              </w:rPr>
              <w:t>State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D58D" w14:textId="77777777" w:rsidR="00487CC7" w:rsidRDefault="00000000">
            <w:r>
              <w:rPr>
                <w:color w:val="333333"/>
                <w:sz w:val="20"/>
                <w:szCs w:val="20"/>
              </w:rPr>
              <w:t>Work item lifecycle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52C5" w14:textId="77777777" w:rsidR="00487CC7" w:rsidRDefault="00000000">
            <w:r>
              <w:rPr>
                <w:color w:val="333333"/>
                <w:sz w:val="20"/>
                <w:szCs w:val="20"/>
              </w:rPr>
              <w:t>Enforces valid transitions; prevents illegal state jumps</w:t>
            </w:r>
          </w:p>
        </w:tc>
      </w:tr>
      <w:tr w:rsidR="00487CC7" w14:paraId="616C87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5AFE" w14:textId="77777777" w:rsidR="00487CC7" w:rsidRDefault="00000000">
            <w:r>
              <w:rPr>
                <w:color w:val="333333"/>
                <w:sz w:val="20"/>
                <w:szCs w:val="20"/>
              </w:rPr>
              <w:t>Strategy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AEC6" w14:textId="77777777" w:rsidR="00487CC7" w:rsidRDefault="00000000">
            <w:r>
              <w:rPr>
                <w:color w:val="333333"/>
                <w:sz w:val="20"/>
                <w:szCs w:val="20"/>
              </w:rPr>
              <w:t>Alerting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9602" w14:textId="77777777" w:rsidR="00487CC7" w:rsidRDefault="00000000">
            <w:r>
              <w:rPr>
                <w:color w:val="333333"/>
                <w:sz w:val="20"/>
                <w:szCs w:val="20"/>
              </w:rPr>
              <w:t xml:space="preserve">Swap alert </w:t>
            </w:r>
            <w:proofErr w:type="spellStart"/>
            <w:r>
              <w:rPr>
                <w:color w:val="333333"/>
                <w:sz w:val="20"/>
                <w:szCs w:val="20"/>
              </w:rPr>
              <w:t>behaviour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per severity without touching core logic</w:t>
            </w:r>
          </w:p>
        </w:tc>
      </w:tr>
      <w:tr w:rsidR="00487CC7" w14:paraId="4075BD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F2A8" w14:textId="77777777" w:rsidR="00487CC7" w:rsidRDefault="00000000">
            <w:r>
              <w:rPr>
                <w:color w:val="333333"/>
                <w:sz w:val="20"/>
                <w:szCs w:val="20"/>
              </w:rPr>
              <w:t>Observer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E842" w14:textId="77777777" w:rsidR="00487CC7" w:rsidRDefault="00000000">
            <w:r>
              <w:rPr>
                <w:color w:val="333333"/>
                <w:sz w:val="20"/>
                <w:szCs w:val="20"/>
              </w:rPr>
              <w:t>Real-time notifications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DB8F" w14:textId="77777777" w:rsidR="00487CC7" w:rsidRDefault="00000000">
            <w:r>
              <w:rPr>
                <w:color w:val="333333"/>
                <w:sz w:val="20"/>
                <w:szCs w:val="20"/>
              </w:rPr>
              <w:t>Multiple subscribers decoupled from the emitter</w:t>
            </w:r>
          </w:p>
        </w:tc>
      </w:tr>
    </w:tbl>
    <w:p w14:paraId="7FF520A2" w14:textId="77777777" w:rsidR="00487CC7" w:rsidRDefault="00000000">
      <w:r>
        <w:br w:type="page"/>
      </w:r>
    </w:p>
    <w:p w14:paraId="79F1EE52" w14:textId="77777777" w:rsidR="00487CC7" w:rsidRDefault="00000000">
      <w:pPr>
        <w:pStyle w:val="Heading1"/>
        <w:pBdr>
          <w:bottom w:val="single" w:sz="6" w:space="4" w:color="2E75B6"/>
        </w:pBdr>
      </w:pPr>
      <w:r>
        <w:lastRenderedPageBreak/>
        <w:t>3. API Reference</w:t>
      </w:r>
    </w:p>
    <w:p w14:paraId="5150A936" w14:textId="77777777" w:rsidR="00487CC7" w:rsidRDefault="00000000">
      <w:pPr>
        <w:spacing w:before="80" w:after="80"/>
      </w:pPr>
      <w:r>
        <w:rPr>
          <w:color w:val="222222"/>
        </w:rPr>
        <w:t xml:space="preserve">Base URL: </w:t>
      </w:r>
      <w:proofErr w:type="gramStart"/>
      <w:r>
        <w:rPr>
          <w:color w:val="222222"/>
        </w:rPr>
        <w:t>http://localhost:3000  —</w:t>
      </w:r>
      <w:proofErr w:type="gramEnd"/>
      <w:r>
        <w:rPr>
          <w:color w:val="222222"/>
        </w:rPr>
        <w:t xml:space="preserve">  All responses return JSON.</w:t>
      </w:r>
    </w:p>
    <w:p w14:paraId="1E786C56" w14:textId="77777777" w:rsidR="00487CC7" w:rsidRDefault="00487CC7">
      <w:pPr>
        <w:spacing w:before="120"/>
      </w:pPr>
    </w:p>
    <w:p w14:paraId="0CE0F26B" w14:textId="77777777" w:rsidR="00487CC7" w:rsidRDefault="00000000">
      <w:pPr>
        <w:pStyle w:val="Heading2"/>
      </w:pPr>
      <w:r>
        <w:t>GET /health</w:t>
      </w:r>
    </w:p>
    <w:p w14:paraId="2CC097D0" w14:textId="77777777" w:rsidR="00487CC7" w:rsidRDefault="00000000">
      <w:pPr>
        <w:spacing w:before="80" w:after="80"/>
      </w:pPr>
      <w:r>
        <w:rPr>
          <w:color w:val="222222"/>
        </w:rPr>
        <w:t>Returns server status. Use this in Docker health checks and uptime monitors.</w:t>
      </w:r>
    </w:p>
    <w:p w14:paraId="738CCF17" w14:textId="77777777" w:rsidR="00487CC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Response: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status": "ok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" }</w:t>
      </w:r>
      <w:proofErr w:type="gramEnd"/>
    </w:p>
    <w:p w14:paraId="7BF19EF6" w14:textId="77777777" w:rsidR="00487CC7" w:rsidRDefault="00487CC7">
      <w:pPr>
        <w:spacing w:before="120"/>
      </w:pPr>
    </w:p>
    <w:p w14:paraId="7F6C3C13" w14:textId="77777777" w:rsidR="00487CC7" w:rsidRDefault="00000000">
      <w:pPr>
        <w:pStyle w:val="Heading2"/>
      </w:pPr>
      <w:r>
        <w:t>GET /work-items</w:t>
      </w:r>
    </w:p>
    <w:p w14:paraId="764996B7" w14:textId="77777777" w:rsidR="00487CC7" w:rsidRDefault="00000000">
      <w:pPr>
        <w:spacing w:before="80" w:after="80"/>
      </w:pPr>
      <w:r>
        <w:rPr>
          <w:color w:val="222222"/>
        </w:rPr>
        <w:t>Returns all work items ordered by creation time descending.</w:t>
      </w:r>
    </w:p>
    <w:p w14:paraId="0027E764" w14:textId="77777777" w:rsidR="00487CC7" w:rsidRDefault="00487CC7">
      <w:pPr>
        <w:spacing w:before="120"/>
      </w:pPr>
    </w:p>
    <w:p w14:paraId="15E49304" w14:textId="77777777" w:rsidR="00487CC7" w:rsidRDefault="00000000">
      <w:pPr>
        <w:pStyle w:val="Heading2"/>
      </w:pPr>
      <w:r>
        <w:t>GET /work-items/open</w:t>
      </w:r>
    </w:p>
    <w:p w14:paraId="7CE8AFF5" w14:textId="77777777" w:rsidR="00487CC7" w:rsidRDefault="00000000">
      <w:pPr>
        <w:spacing w:before="80" w:after="80"/>
      </w:pPr>
      <w:r>
        <w:rPr>
          <w:color w:val="222222"/>
        </w:rPr>
        <w:t>Returns only OPEN work items sorted by severity (P0 first), then creation time. This is the primary endpoint for the dashboard live feed.</w:t>
      </w:r>
    </w:p>
    <w:p w14:paraId="05B3385C" w14:textId="77777777" w:rsidR="00487CC7" w:rsidRDefault="00487CC7">
      <w:pPr>
        <w:spacing w:before="120"/>
      </w:pPr>
    </w:p>
    <w:p w14:paraId="4785CBC2" w14:textId="77777777" w:rsidR="00487CC7" w:rsidRDefault="00000000">
      <w:pPr>
        <w:pStyle w:val="Heading2"/>
      </w:pPr>
      <w:r>
        <w:t>POST /work-items/:id/</w:t>
      </w:r>
      <w:proofErr w:type="spellStart"/>
      <w:r>
        <w:t>rca</w:t>
      </w:r>
      <w:proofErr w:type="spellEnd"/>
    </w:p>
    <w:p w14:paraId="72E69D00" w14:textId="77777777" w:rsidR="00487CC7" w:rsidRDefault="00000000">
      <w:pPr>
        <w:spacing w:before="80" w:after="80"/>
      </w:pPr>
      <w:r>
        <w:rPr>
          <w:color w:val="222222"/>
        </w:rPr>
        <w:t>Submits a Root Cause Analysis. Validates all required fields and date ordering. Calculates and stores MTTR automatically.</w:t>
      </w:r>
    </w:p>
    <w:p w14:paraId="14220CCD" w14:textId="77777777" w:rsidR="00487CC7" w:rsidRDefault="00487CC7">
      <w:pPr>
        <w:spacing w:before="120"/>
      </w:pPr>
    </w:p>
    <w:p w14:paraId="7951DB6D" w14:textId="77777777" w:rsidR="00487CC7" w:rsidRDefault="00000000">
      <w:pPr>
        <w:pStyle w:val="Heading3"/>
      </w:pPr>
      <w:r>
        <w:t>Request Body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400"/>
        <w:gridCol w:w="3560"/>
      </w:tblGrid>
      <w:tr w:rsidR="00487CC7" w14:paraId="5EEE78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E553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97D3D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7011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Required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0D07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Notes</w:t>
            </w:r>
          </w:p>
        </w:tc>
      </w:tr>
      <w:tr w:rsidR="00487CC7" w14:paraId="7D685C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2722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incident_start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3159" w14:textId="77777777" w:rsidR="00487CC7" w:rsidRDefault="00000000">
            <w:r>
              <w:rPr>
                <w:color w:val="333333"/>
                <w:sz w:val="20"/>
                <w:szCs w:val="20"/>
              </w:rPr>
              <w:t>ISO 8601 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EFAF" w14:textId="77777777" w:rsidR="00487CC7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E9F0" w14:textId="77777777" w:rsidR="00487CC7" w:rsidRDefault="00000000">
            <w:r>
              <w:rPr>
                <w:color w:val="333333"/>
                <w:sz w:val="20"/>
                <w:szCs w:val="20"/>
              </w:rPr>
              <w:t>Must be a valid date</w:t>
            </w:r>
          </w:p>
        </w:tc>
      </w:tr>
      <w:tr w:rsidR="00487CC7" w14:paraId="5349EF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28F7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incident_end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4534" w14:textId="77777777" w:rsidR="00487CC7" w:rsidRDefault="00000000">
            <w:r>
              <w:rPr>
                <w:color w:val="333333"/>
                <w:sz w:val="20"/>
                <w:szCs w:val="20"/>
              </w:rPr>
              <w:t>ISO 8601 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9B95" w14:textId="77777777" w:rsidR="00487CC7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65BF" w14:textId="77777777" w:rsidR="00487CC7" w:rsidRDefault="00000000">
            <w:r>
              <w:rPr>
                <w:color w:val="333333"/>
                <w:sz w:val="20"/>
                <w:szCs w:val="20"/>
              </w:rPr>
              <w:t xml:space="preserve">Must be after </w:t>
            </w:r>
            <w:proofErr w:type="spellStart"/>
            <w:r>
              <w:rPr>
                <w:color w:val="333333"/>
                <w:sz w:val="20"/>
                <w:szCs w:val="20"/>
              </w:rPr>
              <w:t>incident_start</w:t>
            </w:r>
            <w:proofErr w:type="spellEnd"/>
          </w:p>
        </w:tc>
      </w:tr>
      <w:tr w:rsidR="00487CC7" w14:paraId="06E1FB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897D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rca_category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590E" w14:textId="77777777" w:rsidR="00487CC7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1CFD" w14:textId="77777777" w:rsidR="00487CC7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0AE1" w14:textId="77777777" w:rsidR="00487CC7" w:rsidRDefault="00000000">
            <w:r>
              <w:rPr>
                <w:color w:val="333333"/>
                <w:sz w:val="20"/>
                <w:szCs w:val="20"/>
              </w:rPr>
              <w:t xml:space="preserve">DB Issue, API Failure, Network, </w:t>
            </w:r>
            <w:proofErr w:type="gramStart"/>
            <w:r>
              <w:rPr>
                <w:color w:val="333333"/>
                <w:sz w:val="20"/>
                <w:szCs w:val="20"/>
              </w:rPr>
              <w:t>Infra</w:t>
            </w:r>
            <w:proofErr w:type="gramEnd"/>
          </w:p>
        </w:tc>
      </w:tr>
      <w:tr w:rsidR="00487CC7" w14:paraId="3AD929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470C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fix_applied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53C0" w14:textId="77777777" w:rsidR="00487CC7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D607" w14:textId="77777777" w:rsidR="00487CC7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85E4" w14:textId="77777777" w:rsidR="00487CC7" w:rsidRDefault="00000000">
            <w:r>
              <w:rPr>
                <w:color w:val="333333"/>
                <w:sz w:val="20"/>
                <w:szCs w:val="20"/>
              </w:rPr>
              <w:t>Non-empty description of fix</w:t>
            </w:r>
          </w:p>
        </w:tc>
      </w:tr>
      <w:tr w:rsidR="00487CC7" w14:paraId="6F6B36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9E52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prevention_steps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7EFD" w14:textId="77777777" w:rsidR="00487CC7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8986" w14:textId="77777777" w:rsidR="00487CC7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BCD0" w14:textId="77777777" w:rsidR="00487CC7" w:rsidRDefault="00000000">
            <w:r>
              <w:rPr>
                <w:color w:val="333333"/>
                <w:sz w:val="20"/>
                <w:szCs w:val="20"/>
              </w:rPr>
              <w:t>Non-empty prevention plan</w:t>
            </w:r>
          </w:p>
        </w:tc>
      </w:tr>
    </w:tbl>
    <w:p w14:paraId="7F27FBBD" w14:textId="77777777" w:rsidR="00487CC7" w:rsidRDefault="00487CC7">
      <w:pPr>
        <w:spacing w:before="120"/>
      </w:pPr>
    </w:p>
    <w:p w14:paraId="3BF17E6B" w14:textId="77777777" w:rsidR="00487CC7" w:rsidRDefault="00000000">
      <w:pPr>
        <w:pStyle w:val="Heading3"/>
      </w:pPr>
      <w:r>
        <w:t>Validation Errors (HTTP 400)</w:t>
      </w:r>
    </w:p>
    <w:p w14:paraId="3A8B92FB" w14:textId="77777777" w:rsidR="00487CC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Any required field missing or blank</w:t>
      </w:r>
    </w:p>
    <w:p w14:paraId="1792854C" w14:textId="77777777" w:rsidR="00487CC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22222"/>
        </w:rPr>
        <w:t>incident_start</w:t>
      </w:r>
      <w:proofErr w:type="spellEnd"/>
      <w:r>
        <w:rPr>
          <w:color w:val="222222"/>
        </w:rPr>
        <w:t xml:space="preserve"> is not a valid date</w:t>
      </w:r>
    </w:p>
    <w:p w14:paraId="6B106D7A" w14:textId="77777777" w:rsidR="00487CC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22222"/>
        </w:rPr>
        <w:t>incident_end</w:t>
      </w:r>
      <w:proofErr w:type="spellEnd"/>
      <w:r>
        <w:rPr>
          <w:color w:val="222222"/>
        </w:rPr>
        <w:t xml:space="preserve"> is not a valid date</w:t>
      </w:r>
    </w:p>
    <w:p w14:paraId="7044DC5A" w14:textId="77777777" w:rsidR="00487CC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22222"/>
        </w:rPr>
        <w:t>incident_end</w:t>
      </w:r>
      <w:proofErr w:type="spellEnd"/>
      <w:r>
        <w:rPr>
          <w:color w:val="222222"/>
        </w:rPr>
        <w:t xml:space="preserve"> is before </w:t>
      </w:r>
      <w:proofErr w:type="spellStart"/>
      <w:r>
        <w:rPr>
          <w:color w:val="222222"/>
        </w:rPr>
        <w:t>incident_start</w:t>
      </w:r>
      <w:proofErr w:type="spellEnd"/>
    </w:p>
    <w:p w14:paraId="1CC64C47" w14:textId="77777777" w:rsidR="00487CC7" w:rsidRDefault="00487CC7">
      <w:pPr>
        <w:spacing w:before="120"/>
      </w:pPr>
    </w:p>
    <w:p w14:paraId="7E6902B3" w14:textId="77777777" w:rsidR="00487CC7" w:rsidRDefault="00000000">
      <w:pPr>
        <w:pStyle w:val="Heading2"/>
      </w:pPr>
      <w:r>
        <w:lastRenderedPageBreak/>
        <w:t>POST /work-items/:id/close</w:t>
      </w:r>
    </w:p>
    <w:p w14:paraId="1D999519" w14:textId="77777777" w:rsidR="00487CC7" w:rsidRDefault="00000000">
      <w:pPr>
        <w:spacing w:before="80" w:after="80"/>
      </w:pPr>
      <w:r>
        <w:rPr>
          <w:color w:val="222222"/>
        </w:rPr>
        <w:t>Transitions a work item to CLOSED. Requires a complete RCA to exist first. Returns HTTP 400 with message 'RCA required before closing' if any RCA field is missing.</w:t>
      </w:r>
    </w:p>
    <w:p w14:paraId="27F9B487" w14:textId="77777777" w:rsidR="00487CC7" w:rsidRDefault="00487CC7">
      <w:pPr>
        <w:spacing w:before="120"/>
      </w:pPr>
    </w:p>
    <w:p w14:paraId="318F6DB8" w14:textId="77777777" w:rsidR="00487CC7" w:rsidRDefault="00000000">
      <w:pPr>
        <w:pStyle w:val="Heading2"/>
      </w:pPr>
      <w:r>
        <w:t>GET /signals</w:t>
      </w:r>
      <w:proofErr w:type="gramStart"/>
      <w:r>
        <w:t>/:</w:t>
      </w:r>
      <w:proofErr w:type="spellStart"/>
      <w:r>
        <w:t>componentId</w:t>
      </w:r>
      <w:proofErr w:type="spellEnd"/>
      <w:proofErr w:type="gramEnd"/>
    </w:p>
    <w:p w14:paraId="6670FB0A" w14:textId="77777777" w:rsidR="00487CC7" w:rsidRDefault="00000000">
      <w:pPr>
        <w:spacing w:before="80" w:after="80"/>
      </w:pPr>
      <w:r>
        <w:rPr>
          <w:color w:val="222222"/>
        </w:rPr>
        <w:t>Returns the 50 most recent raw signals for a given component from MongoDB. Used by the Incident Detail view to show the raw signal timeline.</w:t>
      </w:r>
    </w:p>
    <w:p w14:paraId="175BAE9D" w14:textId="77777777" w:rsidR="00487CC7" w:rsidRDefault="00487CC7">
      <w:pPr>
        <w:spacing w:before="120"/>
      </w:pPr>
    </w:p>
    <w:p w14:paraId="334679CE" w14:textId="77777777" w:rsidR="00487CC7" w:rsidRDefault="00000000">
      <w:pPr>
        <w:pStyle w:val="Heading2"/>
      </w:pPr>
      <w:r>
        <w:t>UDP Ingestion (port 9999)</w:t>
      </w:r>
    </w:p>
    <w:p w14:paraId="31BB933A" w14:textId="77777777" w:rsidR="00487CC7" w:rsidRDefault="00000000">
      <w:pPr>
        <w:spacing w:before="80" w:after="80"/>
      </w:pPr>
      <w:r>
        <w:rPr>
          <w:color w:val="222222"/>
        </w:rPr>
        <w:t xml:space="preserve">Signals are sent as JSON datagrams over UDP — not HTTP. Valid </w:t>
      </w:r>
      <w:proofErr w:type="spellStart"/>
      <w:r>
        <w:rPr>
          <w:color w:val="222222"/>
        </w:rPr>
        <w:t>enum</w:t>
      </w:r>
      <w:proofErr w:type="spellEnd"/>
      <w:r>
        <w:rPr>
          <w:color w:val="222222"/>
        </w:rPr>
        <w:t xml:space="preserve"> values:</w:t>
      </w:r>
    </w:p>
    <w:p w14:paraId="040BE52D" w14:textId="77777777" w:rsidR="00487CC7" w:rsidRDefault="00487CC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7CC7" w14:paraId="5DC4BA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9F4D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3068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Allowed Values</w:t>
            </w:r>
          </w:p>
        </w:tc>
      </w:tr>
      <w:tr w:rsidR="00487CC7" w14:paraId="63D05D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8831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componentType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979D" w14:textId="77777777" w:rsidR="00487CC7" w:rsidRDefault="00000000">
            <w:r>
              <w:rPr>
                <w:color w:val="333333"/>
                <w:sz w:val="20"/>
                <w:szCs w:val="20"/>
              </w:rPr>
              <w:t>MCP_HOST, API, CACHE, QUEUE, RDBMS</w:t>
            </w:r>
          </w:p>
        </w:tc>
      </w:tr>
      <w:tr w:rsidR="00487CC7" w14:paraId="246302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1797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errorType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E654" w14:textId="77777777" w:rsidR="00487CC7" w:rsidRDefault="00000000">
            <w:r>
              <w:rPr>
                <w:color w:val="333333"/>
                <w:sz w:val="20"/>
                <w:szCs w:val="20"/>
              </w:rPr>
              <w:t>PACKET_LOSS, LATENCY_SPIKE, CPU_SPIKE, MEMORY_OVERFLOW, DISK_FULL, HIGH_ERROR_RATE, CONNECTION_TIMEOUT</w:t>
            </w:r>
          </w:p>
        </w:tc>
      </w:tr>
      <w:tr w:rsidR="00487CC7" w14:paraId="07D226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935D" w14:textId="77777777" w:rsidR="00487CC7" w:rsidRDefault="00000000">
            <w:r>
              <w:rPr>
                <w:color w:val="333333"/>
                <w:sz w:val="20"/>
                <w:szCs w:val="20"/>
              </w:rPr>
              <w:t>severity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0518" w14:textId="77777777" w:rsidR="00487CC7" w:rsidRDefault="00000000">
            <w:r>
              <w:rPr>
                <w:color w:val="333333"/>
                <w:sz w:val="20"/>
                <w:szCs w:val="20"/>
              </w:rPr>
              <w:t>P0, P1, P2, P3</w:t>
            </w:r>
          </w:p>
        </w:tc>
      </w:tr>
    </w:tbl>
    <w:p w14:paraId="242C8807" w14:textId="77777777" w:rsidR="00487CC7" w:rsidRDefault="00487CC7">
      <w:pPr>
        <w:spacing w:before="120"/>
      </w:pPr>
    </w:p>
    <w:p w14:paraId="5B6B28EB" w14:textId="77777777" w:rsidR="00487CC7" w:rsidRDefault="00000000">
      <w:pPr>
        <w:pStyle w:val="Heading2"/>
      </w:pPr>
      <w:r>
        <w:t>MTTR Calculation</w:t>
      </w:r>
    </w:p>
    <w:p w14:paraId="390D97F0" w14:textId="77777777" w:rsidR="00487CC7" w:rsidRDefault="00000000">
      <w:pPr>
        <w:spacing w:before="80" w:after="80"/>
      </w:pPr>
      <w:r>
        <w:rPr>
          <w:color w:val="222222"/>
        </w:rPr>
        <w:t>MTTR is stored in milliseconds: new Date(</w:t>
      </w:r>
      <w:proofErr w:type="spellStart"/>
      <w:r>
        <w:rPr>
          <w:color w:val="222222"/>
        </w:rPr>
        <w:t>incident_end</w:t>
      </w:r>
      <w:proofErr w:type="spellEnd"/>
      <w:r>
        <w:rPr>
          <w:color w:val="222222"/>
        </w:rPr>
        <w:t>) - new Date(</w:t>
      </w:r>
      <w:proofErr w:type="spellStart"/>
      <w:r>
        <w:rPr>
          <w:color w:val="222222"/>
        </w:rPr>
        <w:t>incident_start</w:t>
      </w:r>
      <w:proofErr w:type="spellEnd"/>
      <w:r>
        <w:rPr>
          <w:color w:val="222222"/>
        </w:rPr>
        <w:t>). Display in minutes: (</w:t>
      </w:r>
      <w:proofErr w:type="spellStart"/>
      <w:r>
        <w:rPr>
          <w:color w:val="222222"/>
        </w:rPr>
        <w:t>mttr</w:t>
      </w:r>
      <w:proofErr w:type="spellEnd"/>
      <w:r>
        <w:rPr>
          <w:color w:val="222222"/>
        </w:rPr>
        <w:t xml:space="preserve"> / 1000 / 60</w:t>
      </w:r>
      <w:proofErr w:type="gramStart"/>
      <w:r>
        <w:rPr>
          <w:color w:val="222222"/>
        </w:rPr>
        <w:t>).</w:t>
      </w:r>
      <w:proofErr w:type="spellStart"/>
      <w:r>
        <w:rPr>
          <w:color w:val="222222"/>
        </w:rPr>
        <w:t>toFixed</w:t>
      </w:r>
      <w:proofErr w:type="spellEnd"/>
      <w:proofErr w:type="gramEnd"/>
      <w:r>
        <w:rPr>
          <w:color w:val="222222"/>
        </w:rPr>
        <w:t>(2)</w:t>
      </w:r>
    </w:p>
    <w:p w14:paraId="598AA07D" w14:textId="77777777" w:rsidR="00487CC7" w:rsidRDefault="00000000">
      <w:r>
        <w:br w:type="page"/>
      </w:r>
    </w:p>
    <w:p w14:paraId="363BAE22" w14:textId="77777777" w:rsidR="00487CC7" w:rsidRDefault="00000000">
      <w:pPr>
        <w:pStyle w:val="Heading1"/>
        <w:pBdr>
          <w:bottom w:val="single" w:sz="6" w:space="4" w:color="2E75B6"/>
        </w:pBdr>
      </w:pPr>
      <w:r>
        <w:lastRenderedPageBreak/>
        <w:t>4. Setup Guide</w:t>
      </w:r>
    </w:p>
    <w:p w14:paraId="2A941636" w14:textId="77777777" w:rsidR="00487CC7" w:rsidRDefault="00000000">
      <w:pPr>
        <w:pStyle w:val="Heading2"/>
      </w:pPr>
      <w:r>
        <w:t>Prerequisites</w:t>
      </w:r>
    </w:p>
    <w:p w14:paraId="0E24D084" w14:textId="77777777" w:rsidR="00487CC7" w:rsidRDefault="00487CC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487CC7" w14:paraId="78786C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00297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Tool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01BE5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Minimum Version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ED24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Notes</w:t>
            </w:r>
          </w:p>
        </w:tc>
      </w:tr>
      <w:tr w:rsidR="00487CC7" w14:paraId="0864C4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9FF6" w14:textId="77777777" w:rsidR="00487CC7" w:rsidRDefault="00000000">
            <w:r>
              <w:rPr>
                <w:color w:val="333333"/>
                <w:sz w:val="20"/>
                <w:szCs w:val="20"/>
              </w:rPr>
              <w:t>Docker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7AF5" w14:textId="77777777" w:rsidR="00487CC7" w:rsidRDefault="00000000">
            <w:r>
              <w:rPr>
                <w:color w:val="333333"/>
                <w:sz w:val="20"/>
                <w:szCs w:val="20"/>
              </w:rPr>
              <w:t>24.x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D3A2" w14:textId="77777777" w:rsidR="00487CC7" w:rsidRDefault="00000000">
            <w:r>
              <w:rPr>
                <w:color w:val="333333"/>
                <w:sz w:val="20"/>
                <w:szCs w:val="20"/>
              </w:rPr>
              <w:t>Required for infrastructure</w:t>
            </w:r>
          </w:p>
        </w:tc>
      </w:tr>
      <w:tr w:rsidR="00487CC7" w14:paraId="49EE88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28AA" w14:textId="77777777" w:rsidR="00487CC7" w:rsidRDefault="00000000">
            <w:r>
              <w:rPr>
                <w:color w:val="333333"/>
                <w:sz w:val="20"/>
                <w:szCs w:val="20"/>
              </w:rPr>
              <w:t>Docker Compose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D0A8" w14:textId="77777777" w:rsidR="00487CC7" w:rsidRDefault="00000000">
            <w:r>
              <w:rPr>
                <w:color w:val="333333"/>
                <w:sz w:val="20"/>
                <w:szCs w:val="20"/>
              </w:rPr>
              <w:t>2.x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A124" w14:textId="77777777" w:rsidR="00487CC7" w:rsidRDefault="00000000">
            <w:r>
              <w:rPr>
                <w:color w:val="333333"/>
                <w:sz w:val="20"/>
                <w:szCs w:val="20"/>
              </w:rPr>
              <w:t>Bundled with Docker Desktop</w:t>
            </w:r>
          </w:p>
        </w:tc>
      </w:tr>
      <w:tr w:rsidR="00487CC7" w14:paraId="697B33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4FFC" w14:textId="77777777" w:rsidR="00487CC7" w:rsidRDefault="00000000">
            <w:r>
              <w:rPr>
                <w:color w:val="333333"/>
                <w:sz w:val="20"/>
                <w:szCs w:val="20"/>
              </w:rPr>
              <w:t>Node.js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51BD" w14:textId="77777777" w:rsidR="00487CC7" w:rsidRDefault="00000000">
            <w:r>
              <w:rPr>
                <w:color w:val="333333"/>
                <w:sz w:val="20"/>
                <w:szCs w:val="20"/>
              </w:rPr>
              <w:t>18.x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754E" w14:textId="77777777" w:rsidR="00487CC7" w:rsidRDefault="00000000">
            <w:r>
              <w:rPr>
                <w:color w:val="333333"/>
                <w:sz w:val="20"/>
                <w:szCs w:val="20"/>
              </w:rPr>
              <w:t>For tests and frontend dev</w:t>
            </w:r>
          </w:p>
        </w:tc>
      </w:tr>
      <w:tr w:rsidR="00487CC7" w14:paraId="633202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E030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6176" w14:textId="77777777" w:rsidR="00487CC7" w:rsidRDefault="00000000">
            <w:r>
              <w:rPr>
                <w:color w:val="333333"/>
                <w:sz w:val="20"/>
                <w:szCs w:val="20"/>
              </w:rPr>
              <w:t>9.x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C569" w14:textId="77777777" w:rsidR="00487CC7" w:rsidRDefault="00000000">
            <w:r>
              <w:rPr>
                <w:color w:val="333333"/>
                <w:sz w:val="20"/>
                <w:szCs w:val="20"/>
              </w:rPr>
              <w:t>Bundled with Node.js</w:t>
            </w:r>
          </w:p>
        </w:tc>
      </w:tr>
    </w:tbl>
    <w:p w14:paraId="10A7C16D" w14:textId="77777777" w:rsidR="00487CC7" w:rsidRDefault="00487CC7">
      <w:pPr>
        <w:spacing w:before="120"/>
      </w:pPr>
    </w:p>
    <w:p w14:paraId="0EB43F54" w14:textId="77777777" w:rsidR="00487CC7" w:rsidRDefault="00000000">
      <w:pPr>
        <w:pStyle w:val="Heading2"/>
      </w:pPr>
      <w:r>
        <w:t>Step 1 — Clone</w:t>
      </w:r>
    </w:p>
    <w:p w14:paraId="33EE2CFE" w14:textId="77777777" w:rsidR="00487CC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git clone &lt;repo-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</w:t>
      </w:r>
    </w:p>
    <w:p w14:paraId="5340DDF2" w14:textId="77777777" w:rsidR="00487CC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cd incident-management-system</w:t>
      </w:r>
    </w:p>
    <w:p w14:paraId="7A8F664D" w14:textId="77777777" w:rsidR="00487CC7" w:rsidRDefault="00487CC7">
      <w:pPr>
        <w:spacing w:before="120"/>
      </w:pPr>
    </w:p>
    <w:p w14:paraId="6A548C8F" w14:textId="77777777" w:rsidR="00487CC7" w:rsidRDefault="00000000">
      <w:pPr>
        <w:pStyle w:val="Heading2"/>
      </w:pPr>
      <w:r>
        <w:t>Step 2 — Start Infrastructure</w:t>
      </w:r>
    </w:p>
    <w:p w14:paraId="48A13C11" w14:textId="77777777" w:rsidR="00487CC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docker compose up -d</w:t>
      </w:r>
    </w:p>
    <w:p w14:paraId="6C8A2427" w14:textId="77777777" w:rsidR="00487CC7" w:rsidRDefault="00000000">
      <w:pPr>
        <w:spacing w:before="80" w:after="80"/>
      </w:pPr>
      <w:r>
        <w:rPr>
          <w:color w:val="222222"/>
        </w:rPr>
        <w:t>This starts five services with health checks:</w:t>
      </w:r>
    </w:p>
    <w:p w14:paraId="0A99CD0E" w14:textId="77777777" w:rsidR="00487CC7" w:rsidRDefault="00487CC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487CC7" w14:paraId="0A2529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4051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Container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4009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Port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8698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Health Check</w:t>
            </w:r>
          </w:p>
        </w:tc>
      </w:tr>
      <w:tr w:rsidR="00487CC7" w14:paraId="3050E0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054D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ims_postgres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39C3" w14:textId="77777777" w:rsidR="00487CC7" w:rsidRDefault="00000000">
            <w:r>
              <w:rPr>
                <w:color w:val="333333"/>
                <w:sz w:val="20"/>
                <w:szCs w:val="20"/>
              </w:rPr>
              <w:t>5432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98B4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pg_isready</w:t>
            </w:r>
            <w:proofErr w:type="spellEnd"/>
          </w:p>
        </w:tc>
      </w:tr>
      <w:tr w:rsidR="00487CC7" w14:paraId="2088BA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710C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ims_mongo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A2DE" w14:textId="77777777" w:rsidR="00487CC7" w:rsidRDefault="00000000">
            <w:r>
              <w:rPr>
                <w:color w:val="333333"/>
                <w:sz w:val="20"/>
                <w:szCs w:val="20"/>
              </w:rPr>
              <w:t>27017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D964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mongosh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ping</w:t>
            </w:r>
          </w:p>
        </w:tc>
      </w:tr>
      <w:tr w:rsidR="00487CC7" w14:paraId="125556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4765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ims_redis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B9E4" w14:textId="77777777" w:rsidR="00487CC7" w:rsidRDefault="00000000">
            <w:r>
              <w:rPr>
                <w:color w:val="333333"/>
                <w:sz w:val="20"/>
                <w:szCs w:val="20"/>
              </w:rPr>
              <w:t>6379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559F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redis</w:t>
            </w:r>
            <w:proofErr w:type="spellEnd"/>
            <w:r>
              <w:rPr>
                <w:color w:val="333333"/>
                <w:sz w:val="20"/>
                <w:szCs w:val="20"/>
              </w:rPr>
              <w:t>-cli ping</w:t>
            </w:r>
          </w:p>
        </w:tc>
      </w:tr>
      <w:tr w:rsidR="00487CC7" w14:paraId="36DB48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5C5A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ims_influxdb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CF93" w14:textId="77777777" w:rsidR="00487CC7" w:rsidRDefault="00000000">
            <w:r>
              <w:rPr>
                <w:color w:val="333333"/>
                <w:sz w:val="20"/>
                <w:szCs w:val="20"/>
              </w:rPr>
              <w:t>8086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FD04" w14:textId="77777777" w:rsidR="00487CC7" w:rsidRDefault="00000000">
            <w:r>
              <w:rPr>
                <w:color w:val="333333"/>
                <w:sz w:val="20"/>
                <w:szCs w:val="20"/>
              </w:rPr>
              <w:t>influx ping</w:t>
            </w:r>
          </w:p>
        </w:tc>
      </w:tr>
      <w:tr w:rsidR="00487CC7" w14:paraId="78AC35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FD73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ims_backend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F1F5" w14:textId="77777777" w:rsidR="00487CC7" w:rsidRDefault="00000000">
            <w:r>
              <w:rPr>
                <w:color w:val="333333"/>
                <w:sz w:val="20"/>
                <w:szCs w:val="20"/>
              </w:rPr>
              <w:t>3000 (REST), 9999/</w:t>
            </w:r>
            <w:proofErr w:type="spellStart"/>
            <w:r>
              <w:rPr>
                <w:color w:val="333333"/>
                <w:sz w:val="20"/>
                <w:szCs w:val="20"/>
              </w:rPr>
              <w:t>udp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FAED" w14:textId="77777777" w:rsidR="00487CC7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</w:tbl>
    <w:p w14:paraId="0189B26C" w14:textId="77777777" w:rsidR="00487CC7" w:rsidRDefault="00487CC7">
      <w:pPr>
        <w:spacing w:before="120"/>
      </w:pPr>
    </w:p>
    <w:p w14:paraId="1A8E9268" w14:textId="77777777" w:rsidR="00487CC7" w:rsidRDefault="00000000">
      <w:pPr>
        <w:pStyle w:val="Heading2"/>
      </w:pPr>
      <w:r>
        <w:t xml:space="preserve">Step 3 — </w:t>
      </w:r>
      <w:proofErr w:type="spellStart"/>
      <w:r>
        <w:t>Initialise</w:t>
      </w:r>
      <w:proofErr w:type="spellEnd"/>
      <w:r>
        <w:t xml:space="preserve"> Database Schema</w:t>
      </w:r>
    </w:p>
    <w:p w14:paraId="6A9369F6" w14:textId="77777777" w:rsidR="00487CC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docker exec -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ims_postgres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ims_user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-d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ims_db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&lt; backend/database/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createtable.sql</w:t>
      </w:r>
      <w:proofErr w:type="spellEnd"/>
    </w:p>
    <w:p w14:paraId="3454E0F7" w14:textId="77777777" w:rsidR="00487CC7" w:rsidRDefault="00000000">
      <w:pPr>
        <w:spacing w:before="80" w:after="80"/>
      </w:pPr>
      <w:r>
        <w:rPr>
          <w:color w:val="222222"/>
        </w:rPr>
        <w:t>Uses IF NOT EXISTS guards — safe to re-run at any time.</w:t>
      </w:r>
    </w:p>
    <w:p w14:paraId="374736C0" w14:textId="77777777" w:rsidR="00487CC7" w:rsidRDefault="00487CC7">
      <w:pPr>
        <w:spacing w:before="120"/>
      </w:pPr>
    </w:p>
    <w:p w14:paraId="420C477B" w14:textId="77777777" w:rsidR="00487CC7" w:rsidRDefault="00000000">
      <w:pPr>
        <w:pStyle w:val="Heading2"/>
      </w:pPr>
      <w:r>
        <w:t>Step 4 — Start Frontend</w:t>
      </w:r>
    </w:p>
    <w:p w14:paraId="6C1F0A74" w14:textId="77777777" w:rsidR="00487CC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cd frontend &amp;&amp;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install &amp;&amp;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run dev</w:t>
      </w:r>
    </w:p>
    <w:p w14:paraId="7DE0FCFF" w14:textId="77777777" w:rsidR="00487CC7" w:rsidRDefault="00000000">
      <w:pPr>
        <w:spacing w:before="80" w:after="80"/>
      </w:pPr>
      <w:r>
        <w:rPr>
          <w:color w:val="222222"/>
        </w:rPr>
        <w:t>Dashboard available at http://localhost:5173</w:t>
      </w:r>
    </w:p>
    <w:p w14:paraId="3B56C264" w14:textId="77777777" w:rsidR="00487CC7" w:rsidRDefault="00487CC7">
      <w:pPr>
        <w:spacing w:before="120"/>
      </w:pPr>
    </w:p>
    <w:p w14:paraId="0A6C44A2" w14:textId="77777777" w:rsidR="00487CC7" w:rsidRDefault="00000000">
      <w:pPr>
        <w:pStyle w:val="Heading2"/>
      </w:pPr>
      <w:r>
        <w:t>Step 5 — Simulate a Failure Event</w:t>
      </w:r>
    </w:p>
    <w:p w14:paraId="7691A735" w14:textId="77777777" w:rsidR="00487CC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cd backend/sender-engine &amp;&amp; node UDPSender.js</w:t>
      </w:r>
    </w:p>
    <w:p w14:paraId="4CC88A79" w14:textId="77777777" w:rsidR="00487CC7" w:rsidRDefault="00000000">
      <w:pPr>
        <w:spacing w:before="80" w:after="80"/>
      </w:pPr>
      <w:r>
        <w:rPr>
          <w:color w:val="222222"/>
        </w:rPr>
        <w:t xml:space="preserve">The </w:t>
      </w:r>
      <w:proofErr w:type="spellStart"/>
      <w:proofErr w:type="gramStart"/>
      <w:r>
        <w:rPr>
          <w:color w:val="222222"/>
        </w:rPr>
        <w:t>signals.json</w:t>
      </w:r>
      <w:proofErr w:type="spellEnd"/>
      <w:proofErr w:type="gramEnd"/>
      <w:r>
        <w:rPr>
          <w:color w:val="222222"/>
        </w:rPr>
        <w:t xml:space="preserve"> dataset simulates an RDBMS outage followed by an MCP failure. Work items should appear in the dashboard within seconds.</w:t>
      </w:r>
    </w:p>
    <w:p w14:paraId="4475254A" w14:textId="77777777" w:rsidR="00487CC7" w:rsidRDefault="00487CC7">
      <w:pPr>
        <w:spacing w:before="120"/>
      </w:pPr>
    </w:p>
    <w:p w14:paraId="5D245FD9" w14:textId="77777777" w:rsidR="00487CC7" w:rsidRDefault="00000000">
      <w:pPr>
        <w:pStyle w:val="Heading2"/>
      </w:pPr>
      <w:r>
        <w:t>Step 6 — Verify</w:t>
      </w:r>
    </w:p>
    <w:p w14:paraId="577DEB1C" w14:textId="77777777" w:rsidR="00487CC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curl http://localhost:3000/health</w:t>
      </w:r>
    </w:p>
    <w:p w14:paraId="14B184DD" w14:textId="77777777" w:rsidR="00487CC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# →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status": "ok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" }</w:t>
      </w:r>
      <w:proofErr w:type="gramEnd"/>
    </w:p>
    <w:p w14:paraId="7942D724" w14:textId="77777777" w:rsidR="00487CC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curl http://localhost:3000/work-items/open</w:t>
      </w:r>
    </w:p>
    <w:p w14:paraId="14447D83" w14:textId="77777777" w:rsidR="00487CC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docker logs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ims_backend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-f   # watch throughput metrics</w:t>
      </w:r>
    </w:p>
    <w:p w14:paraId="228FC09E" w14:textId="77777777" w:rsidR="00487CC7" w:rsidRDefault="00487CC7">
      <w:pPr>
        <w:spacing w:before="120"/>
      </w:pPr>
    </w:p>
    <w:p w14:paraId="7FDD1F72" w14:textId="77777777" w:rsidR="00487CC7" w:rsidRDefault="00000000">
      <w:pPr>
        <w:pStyle w:val="Heading2"/>
      </w:pPr>
      <w:r>
        <w:t>Running Tests</w:t>
      </w:r>
    </w:p>
    <w:p w14:paraId="610C6581" w14:textId="77777777" w:rsidR="00487CC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cd backend &amp;&amp; node --test tests/*.test.js</w:t>
      </w:r>
    </w:p>
    <w:p w14:paraId="339EE0E7" w14:textId="77777777" w:rsidR="00487CC7" w:rsidRDefault="00000000">
      <w:pPr>
        <w:spacing w:before="80" w:after="80"/>
      </w:pPr>
      <w:r>
        <w:rPr>
          <w:color w:val="222222"/>
        </w:rPr>
        <w:t>Uses the Node.js 18+ built-in test runner. No additional dependencies required.</w:t>
      </w:r>
    </w:p>
    <w:p w14:paraId="7126CBFE" w14:textId="77777777" w:rsidR="00487CC7" w:rsidRDefault="00487CC7">
      <w:pPr>
        <w:spacing w:before="120"/>
      </w:pPr>
    </w:p>
    <w:p w14:paraId="786CB373" w14:textId="77777777" w:rsidR="00487CC7" w:rsidRDefault="00000000">
      <w:pPr>
        <w:pStyle w:val="Heading2"/>
      </w:pPr>
      <w:r>
        <w:t>Key Environment Variables</w:t>
      </w:r>
    </w:p>
    <w:p w14:paraId="7D2D3D6E" w14:textId="77777777" w:rsidR="00487CC7" w:rsidRDefault="00487CC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054"/>
        <w:gridCol w:w="3181"/>
      </w:tblGrid>
      <w:tr w:rsidR="00487CC7" w14:paraId="742F73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B280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Variable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B6FD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Default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EBD43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Description</w:t>
            </w:r>
          </w:p>
        </w:tc>
      </w:tr>
      <w:tr w:rsidR="00487CC7" w14:paraId="4192AC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1BDF" w14:textId="77777777" w:rsidR="00487CC7" w:rsidRDefault="00000000">
            <w:r>
              <w:rPr>
                <w:color w:val="333333"/>
                <w:sz w:val="20"/>
                <w:szCs w:val="20"/>
              </w:rPr>
              <w:t>UDP_PORT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119B" w14:textId="77777777" w:rsidR="00487CC7" w:rsidRDefault="00000000">
            <w:r>
              <w:rPr>
                <w:color w:val="333333"/>
                <w:sz w:val="20"/>
                <w:szCs w:val="20"/>
              </w:rPr>
              <w:t>9999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27BF" w14:textId="77777777" w:rsidR="00487CC7" w:rsidRDefault="00000000">
            <w:r>
              <w:rPr>
                <w:color w:val="333333"/>
                <w:sz w:val="20"/>
                <w:szCs w:val="20"/>
              </w:rPr>
              <w:t>UDP ingestion port</w:t>
            </w:r>
          </w:p>
        </w:tc>
      </w:tr>
      <w:tr w:rsidR="00487CC7" w14:paraId="093A93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88C7" w14:textId="77777777" w:rsidR="00487CC7" w:rsidRDefault="00000000">
            <w:r>
              <w:rPr>
                <w:color w:val="333333"/>
                <w:sz w:val="20"/>
                <w:szCs w:val="20"/>
              </w:rPr>
              <w:t>PG_HOST / PG_USER / PG_PASSWORD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FC9B" w14:textId="77777777" w:rsidR="00487CC7" w:rsidRDefault="00000000">
            <w:r>
              <w:rPr>
                <w:color w:val="333333"/>
                <w:sz w:val="20"/>
                <w:szCs w:val="20"/>
              </w:rPr>
              <w:t>see docker-</w:t>
            </w:r>
            <w:proofErr w:type="spellStart"/>
            <w:r>
              <w:rPr>
                <w:color w:val="333333"/>
                <w:sz w:val="20"/>
                <w:szCs w:val="20"/>
              </w:rPr>
              <w:t>compose.yml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96A2" w14:textId="77777777" w:rsidR="00487CC7" w:rsidRDefault="00000000">
            <w:r>
              <w:rPr>
                <w:color w:val="333333"/>
                <w:sz w:val="20"/>
                <w:szCs w:val="20"/>
              </w:rPr>
              <w:t>PostgreSQL connection</w:t>
            </w:r>
          </w:p>
        </w:tc>
      </w:tr>
      <w:tr w:rsidR="00487CC7" w14:paraId="4B2FEF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D099" w14:textId="77777777" w:rsidR="00487CC7" w:rsidRDefault="00000000">
            <w:r>
              <w:rPr>
                <w:color w:val="333333"/>
                <w:sz w:val="20"/>
                <w:szCs w:val="20"/>
              </w:rPr>
              <w:t>MONGO_URI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4298" w14:textId="77777777" w:rsidR="00487CC7" w:rsidRDefault="00000000">
            <w:r>
              <w:rPr>
                <w:color w:val="333333"/>
                <w:sz w:val="20"/>
                <w:szCs w:val="20"/>
              </w:rPr>
              <w:t>mongodb://127.0.0.1:27017/ims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7FDD" w14:textId="77777777" w:rsidR="00487CC7" w:rsidRDefault="00000000">
            <w:r>
              <w:rPr>
                <w:color w:val="333333"/>
                <w:sz w:val="20"/>
                <w:szCs w:val="20"/>
              </w:rPr>
              <w:t>MongoDB connection string</w:t>
            </w:r>
          </w:p>
        </w:tc>
      </w:tr>
      <w:tr w:rsidR="00487CC7" w14:paraId="1815A6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3858" w14:textId="77777777" w:rsidR="00487CC7" w:rsidRDefault="00000000">
            <w:r>
              <w:rPr>
                <w:color w:val="333333"/>
                <w:sz w:val="20"/>
                <w:szCs w:val="20"/>
              </w:rPr>
              <w:t>REDIS_HOST / REDIS_PORT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4149" w14:textId="77777777" w:rsidR="00487CC7" w:rsidRDefault="00000000">
            <w:r>
              <w:rPr>
                <w:color w:val="333333"/>
                <w:sz w:val="20"/>
                <w:szCs w:val="20"/>
              </w:rPr>
              <w:t>127.0.0.1 / 6379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8C00" w14:textId="77777777" w:rsidR="00487CC7" w:rsidRDefault="00000000">
            <w:r>
              <w:rPr>
                <w:color w:val="333333"/>
                <w:sz w:val="20"/>
                <w:szCs w:val="20"/>
              </w:rPr>
              <w:t>Redis connection</w:t>
            </w:r>
          </w:p>
        </w:tc>
      </w:tr>
      <w:tr w:rsidR="00487CC7" w14:paraId="26EF02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E4A5" w14:textId="77777777" w:rsidR="00487CC7" w:rsidRDefault="00000000">
            <w:r>
              <w:rPr>
                <w:color w:val="333333"/>
                <w:sz w:val="20"/>
                <w:szCs w:val="20"/>
              </w:rPr>
              <w:t>DEBOUNCE_WINDOW_SEC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538C" w14:textId="77777777" w:rsidR="00487CC7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183F" w14:textId="77777777" w:rsidR="00487CC7" w:rsidRDefault="00000000">
            <w:r>
              <w:rPr>
                <w:color w:val="333333"/>
                <w:sz w:val="20"/>
                <w:szCs w:val="20"/>
              </w:rPr>
              <w:t>Seconds per debounce window</w:t>
            </w:r>
          </w:p>
        </w:tc>
      </w:tr>
      <w:tr w:rsidR="00487CC7" w14:paraId="1D4B01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EBC3" w14:textId="77777777" w:rsidR="00487CC7" w:rsidRDefault="00000000">
            <w:r>
              <w:rPr>
                <w:color w:val="333333"/>
                <w:sz w:val="20"/>
                <w:szCs w:val="20"/>
              </w:rPr>
              <w:t>QUEUE_MAX_SIZE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5B5A" w14:textId="77777777" w:rsidR="00487CC7" w:rsidRDefault="00000000">
            <w:r>
              <w:rPr>
                <w:color w:val="333333"/>
                <w:sz w:val="20"/>
                <w:szCs w:val="20"/>
              </w:rPr>
              <w:t>50000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586C" w14:textId="77777777" w:rsidR="00487CC7" w:rsidRDefault="00000000">
            <w:r>
              <w:rPr>
                <w:color w:val="333333"/>
                <w:sz w:val="20"/>
                <w:szCs w:val="20"/>
              </w:rPr>
              <w:t xml:space="preserve">Buffer cap before signals </w:t>
            </w:r>
            <w:proofErr w:type="gramStart"/>
            <w:r>
              <w:rPr>
                <w:color w:val="333333"/>
                <w:sz w:val="20"/>
                <w:szCs w:val="20"/>
              </w:rPr>
              <w:t>are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dropped</w:t>
            </w:r>
          </w:p>
        </w:tc>
      </w:tr>
      <w:tr w:rsidR="00487CC7" w14:paraId="2BDED4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0793" w14:textId="77777777" w:rsidR="00487CC7" w:rsidRDefault="00000000">
            <w:r>
              <w:rPr>
                <w:color w:val="333333"/>
                <w:sz w:val="20"/>
                <w:szCs w:val="20"/>
              </w:rPr>
              <w:t>BATCH_SIZE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6BCA" w14:textId="77777777" w:rsidR="00487CC7" w:rsidRDefault="00000000">
            <w:r>
              <w:rPr>
                <w:color w:val="333333"/>
                <w:sz w:val="20"/>
                <w:szCs w:val="20"/>
              </w:rPr>
              <w:t>1000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18F9" w14:textId="77777777" w:rsidR="00487CC7" w:rsidRDefault="00000000">
            <w:r>
              <w:rPr>
                <w:color w:val="333333"/>
                <w:sz w:val="20"/>
                <w:szCs w:val="20"/>
              </w:rPr>
              <w:t>Signals flushed per interval</w:t>
            </w:r>
          </w:p>
        </w:tc>
      </w:tr>
      <w:tr w:rsidR="00487CC7" w14:paraId="4FB979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E799" w14:textId="77777777" w:rsidR="00487CC7" w:rsidRDefault="00000000">
            <w:r>
              <w:rPr>
                <w:color w:val="333333"/>
                <w:sz w:val="20"/>
                <w:szCs w:val="20"/>
              </w:rPr>
              <w:t>BATCH_INTERVAL_MS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931A" w14:textId="77777777" w:rsidR="00487CC7" w:rsidRDefault="00000000">
            <w:r>
              <w:rPr>
                <w:color w:val="333333"/>
                <w:sz w:val="20"/>
                <w:szCs w:val="20"/>
              </w:rPr>
              <w:t>1000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20F6" w14:textId="77777777" w:rsidR="00487CC7" w:rsidRDefault="00000000">
            <w:r>
              <w:rPr>
                <w:color w:val="333333"/>
                <w:sz w:val="20"/>
                <w:szCs w:val="20"/>
              </w:rPr>
              <w:t>Milliseconds between batch flushes</w:t>
            </w:r>
          </w:p>
        </w:tc>
      </w:tr>
    </w:tbl>
    <w:p w14:paraId="19722308" w14:textId="77777777" w:rsidR="00487CC7" w:rsidRDefault="00000000">
      <w:r>
        <w:br w:type="page"/>
      </w:r>
    </w:p>
    <w:p w14:paraId="4AB6A480" w14:textId="77777777" w:rsidR="00487CC7" w:rsidRDefault="00000000">
      <w:pPr>
        <w:pStyle w:val="Heading1"/>
        <w:pBdr>
          <w:bottom w:val="single" w:sz="6" w:space="4" w:color="2E75B6"/>
        </w:pBdr>
      </w:pPr>
      <w:r>
        <w:lastRenderedPageBreak/>
        <w:t>5. Backpressure &amp; Resilience</w:t>
      </w:r>
    </w:p>
    <w:p w14:paraId="5BD19DFC" w14:textId="77777777" w:rsidR="00487CC7" w:rsidRDefault="00000000">
      <w:pPr>
        <w:spacing w:before="80" w:after="80"/>
      </w:pPr>
      <w:r>
        <w:rPr>
          <w:color w:val="222222"/>
        </w:rPr>
        <w:t>In a production incident scenario, failures cascade. A single RDBMS outage can trigger thousands of signals per second. A naive system that writes each signal synchronously will either crash, block, or lose signals silently. IMS addresses this with a five-layer strategy.</w:t>
      </w:r>
    </w:p>
    <w:p w14:paraId="13A6C46F" w14:textId="77777777" w:rsidR="00487CC7" w:rsidRDefault="00487CC7">
      <w:pPr>
        <w:spacing w:before="120"/>
      </w:pPr>
    </w:p>
    <w:p w14:paraId="7FCAA1C6" w14:textId="77777777" w:rsidR="00487CC7" w:rsidRDefault="00000000">
      <w:pPr>
        <w:pStyle w:val="Heading2"/>
      </w:pPr>
      <w:r>
        <w:t>Layer 1 — Protocol (UDP)</w:t>
      </w:r>
    </w:p>
    <w:p w14:paraId="1BAD25C3" w14:textId="77777777" w:rsidR="00487CC7" w:rsidRDefault="00000000">
      <w:pPr>
        <w:spacing w:before="80" w:after="80"/>
      </w:pPr>
      <w:r>
        <w:rPr>
          <w:color w:val="222222"/>
        </w:rPr>
        <w:t xml:space="preserve">TCP has built-in backpressure: if a receiver is slow, the sender's write buffer fills and </w:t>
      </w:r>
      <w:proofErr w:type="gramStart"/>
      <w:r>
        <w:rPr>
          <w:color w:val="222222"/>
        </w:rPr>
        <w:t>write(</w:t>
      </w:r>
      <w:proofErr w:type="gramEnd"/>
      <w:r>
        <w:rPr>
          <w:color w:val="222222"/>
        </w:rPr>
        <w:t>) blocks. At 10,000 signals/second this would stall senders. UDP is connectionless and acknowledges nothing — the receiver processes datagrams immediately or they are lost at the OS level. IMS uses this intentionally.</w:t>
      </w:r>
    </w:p>
    <w:p w14:paraId="5C8E74D7" w14:textId="77777777" w:rsidR="00487CC7" w:rsidRDefault="00487CC7">
      <w:pPr>
        <w:spacing w:before="120"/>
      </w:pPr>
    </w:p>
    <w:p w14:paraId="6025557D" w14:textId="77777777" w:rsidR="00487CC7" w:rsidRDefault="00000000">
      <w:pPr>
        <w:pStyle w:val="Heading2"/>
      </w:pPr>
      <w:r>
        <w:t>Layer 2 — In-Memory Buffer with Hard Cap</w:t>
      </w:r>
    </w:p>
    <w:p w14:paraId="134D8025" w14:textId="77777777" w:rsidR="00487CC7" w:rsidRDefault="00000000">
      <w:pPr>
        <w:spacing w:before="80" w:after="80"/>
      </w:pPr>
      <w:r>
        <w:rPr>
          <w:color w:val="222222"/>
        </w:rPr>
        <w:t xml:space="preserve">The UDP message handler does exactly one thing: push the parsed signal into an array. If the buffer reaches QUEUE_MAX_SIZE (50,000 entries), the signal is dropped and </w:t>
      </w:r>
      <w:proofErr w:type="spellStart"/>
      <w:proofErr w:type="gramStart"/>
      <w:r>
        <w:rPr>
          <w:color w:val="222222"/>
        </w:rPr>
        <w:t>metrics.dropped</w:t>
      </w:r>
      <w:proofErr w:type="spellEnd"/>
      <w:proofErr w:type="gramEnd"/>
      <w:r>
        <w:rPr>
          <w:color w:val="222222"/>
        </w:rPr>
        <w:t xml:space="preserve"> is incremented.</w:t>
      </w:r>
    </w:p>
    <w:p w14:paraId="1F39B5DA" w14:textId="77777777" w:rsidR="00487CC7" w:rsidRDefault="00487CC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87CC7" w14:paraId="6014A5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3EB2" w14:textId="77777777" w:rsidR="00487CC7" w:rsidRDefault="00000000"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E59D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Detail</w:t>
            </w:r>
          </w:p>
        </w:tc>
      </w:tr>
      <w:tr w:rsidR="00487CC7" w14:paraId="6ADDCA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EDE8" w14:textId="77777777" w:rsidR="00487CC7" w:rsidRDefault="00000000">
            <w:r>
              <w:rPr>
                <w:color w:val="333333"/>
                <w:sz w:val="20"/>
                <w:szCs w:val="20"/>
              </w:rPr>
              <w:t>Buffer capacity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A8E2" w14:textId="77777777" w:rsidR="00487CC7" w:rsidRDefault="00000000">
            <w:r>
              <w:rPr>
                <w:color w:val="333333"/>
                <w:sz w:val="20"/>
                <w:szCs w:val="20"/>
              </w:rPr>
              <w:t>50,000 signals (~25 MB RAM)</w:t>
            </w:r>
          </w:p>
        </w:tc>
      </w:tr>
      <w:tr w:rsidR="00487CC7" w14:paraId="7B244F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9FFD" w14:textId="77777777" w:rsidR="00487CC7" w:rsidRDefault="00000000">
            <w:r>
              <w:rPr>
                <w:color w:val="333333"/>
                <w:sz w:val="20"/>
                <w:szCs w:val="20"/>
              </w:rPr>
              <w:t>When cap is hit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80C2" w14:textId="77777777" w:rsidR="00487CC7" w:rsidRDefault="00000000">
            <w:r>
              <w:rPr>
                <w:color w:val="333333"/>
                <w:sz w:val="20"/>
                <w:szCs w:val="20"/>
              </w:rPr>
              <w:t xml:space="preserve">Signal is dropped;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metrics.dropped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incremented; process continues</w:t>
            </w:r>
          </w:p>
        </w:tc>
      </w:tr>
      <w:tr w:rsidR="00487CC7" w14:paraId="5CB523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025F" w14:textId="77777777" w:rsidR="00487CC7" w:rsidRDefault="00000000">
            <w:r>
              <w:rPr>
                <w:color w:val="333333"/>
                <w:sz w:val="20"/>
                <w:szCs w:val="20"/>
              </w:rPr>
              <w:t>Why drop vs crash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CD34" w14:textId="77777777" w:rsidR="00487CC7" w:rsidRDefault="00000000">
            <w:r>
              <w:rPr>
                <w:color w:val="333333"/>
                <w:sz w:val="20"/>
                <w:szCs w:val="20"/>
              </w:rPr>
              <w:t>A bounded, observable drop is safer than unbounded memory growth</w:t>
            </w:r>
          </w:p>
        </w:tc>
      </w:tr>
    </w:tbl>
    <w:p w14:paraId="2C2B3622" w14:textId="77777777" w:rsidR="00487CC7" w:rsidRDefault="00487CC7">
      <w:pPr>
        <w:spacing w:before="120"/>
      </w:pPr>
    </w:p>
    <w:p w14:paraId="10C874D8" w14:textId="77777777" w:rsidR="00487CC7" w:rsidRDefault="00000000">
      <w:pPr>
        <w:pStyle w:val="Heading2"/>
      </w:pPr>
      <w:r>
        <w:t>Layer 3 — Batched Persistence</w:t>
      </w:r>
    </w:p>
    <w:p w14:paraId="753748AC" w14:textId="77777777" w:rsidR="00487CC7" w:rsidRDefault="00000000">
      <w:pPr>
        <w:spacing w:before="80" w:after="80"/>
      </w:pPr>
      <w:r>
        <w:rPr>
          <w:color w:val="222222"/>
        </w:rPr>
        <w:t xml:space="preserve">A separate </w:t>
      </w:r>
      <w:proofErr w:type="spellStart"/>
      <w:r>
        <w:rPr>
          <w:color w:val="222222"/>
        </w:rPr>
        <w:t>setInterval</w:t>
      </w:r>
      <w:proofErr w:type="spellEnd"/>
      <w:r>
        <w:rPr>
          <w:color w:val="222222"/>
        </w:rPr>
        <w:t xml:space="preserve"> loop flushes up to BATCH_SIZE (1,000) signals per tick to MongoDB. Key properties:</w:t>
      </w:r>
    </w:p>
    <w:p w14:paraId="64EBF641" w14:textId="77777777" w:rsidR="00487CC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Non-blocking — splice removes items from the front; UDP can push to the back simultaneously</w:t>
      </w:r>
    </w:p>
    <w:p w14:paraId="4B52FA8C" w14:textId="77777777" w:rsidR="00487CC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Bounded per tick — prevents one slow flush from starving the next</w:t>
      </w:r>
    </w:p>
    <w:p w14:paraId="4962AC05" w14:textId="77777777" w:rsidR="00487CC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Failure isolated — if MongoDB is down for one tick, that batch is lost but the buffer continues accumulating</w:t>
      </w:r>
    </w:p>
    <w:p w14:paraId="696E0984" w14:textId="77777777" w:rsidR="00487CC7" w:rsidRDefault="00487CC7">
      <w:pPr>
        <w:spacing w:before="120"/>
      </w:pPr>
    </w:p>
    <w:p w14:paraId="3D6FF4A8" w14:textId="77777777" w:rsidR="00487CC7" w:rsidRDefault="00000000">
      <w:pPr>
        <w:pStyle w:val="Heading2"/>
      </w:pPr>
      <w:r>
        <w:t>Layer 4 — Redis Debounce</w:t>
      </w:r>
    </w:p>
    <w:p w14:paraId="0B09937F" w14:textId="77777777" w:rsidR="00487CC7" w:rsidRDefault="00000000">
      <w:pPr>
        <w:spacing w:before="80" w:after="80"/>
      </w:pPr>
      <w:r>
        <w:rPr>
          <w:color w:val="222222"/>
        </w:rPr>
        <w:t xml:space="preserve">100 signals for the same component would create 100 PostgreSQL rows without debounce. Redis prevents this with a TTL key per </w:t>
      </w:r>
      <w:proofErr w:type="spellStart"/>
      <w:r>
        <w:rPr>
          <w:color w:val="222222"/>
        </w:rPr>
        <w:t>componentId</w:t>
      </w:r>
      <w:proofErr w:type="spellEnd"/>
      <w:r>
        <w:rPr>
          <w:color w:val="222222"/>
        </w:rPr>
        <w:t>. Within any 10-second window, at most one work item is created in PostgreSQL. All raw signals are still written to MongoDB.</w:t>
      </w:r>
    </w:p>
    <w:p w14:paraId="096C2709" w14:textId="77777777" w:rsidR="00487CC7" w:rsidRDefault="00487CC7">
      <w:pPr>
        <w:spacing w:before="120"/>
      </w:pPr>
    </w:p>
    <w:p w14:paraId="15224B14" w14:textId="77777777" w:rsidR="00487CC7" w:rsidRDefault="00000000">
      <w:pPr>
        <w:pStyle w:val="Heading2"/>
      </w:pPr>
      <w:r>
        <w:lastRenderedPageBreak/>
        <w:t>Layer 5 — Observability</w:t>
      </w:r>
    </w:p>
    <w:p w14:paraId="5FA70AB1" w14:textId="77777777" w:rsidR="00487CC7" w:rsidRDefault="00000000">
      <w:pPr>
        <w:spacing w:before="80" w:after="80"/>
      </w:pPr>
      <w:r>
        <w:rPr>
          <w:color w:val="222222"/>
        </w:rPr>
        <w:t>Every backpressure layer is measured. A metrics snapshot is printed every 5 seconds:</w:t>
      </w:r>
    </w:p>
    <w:p w14:paraId="26520CA2" w14:textId="77777777" w:rsidR="00487CC7" w:rsidRDefault="00487CC7">
      <w:pPr>
        <w:spacing w:before="120"/>
      </w:pPr>
    </w:p>
    <w:p w14:paraId="34BB5EA5" w14:textId="77777777" w:rsidR="00487CC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[metrics] received=9847 (1969.40/sec) persisted=9847 (1969.40/sec)</w:t>
      </w:r>
    </w:p>
    <w:p w14:paraId="132AB7D6" w14:textId="77777777" w:rsidR="00487CC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dropped=153 invalid=2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queue_depth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=1240/50000</w:t>
      </w:r>
    </w:p>
    <w:p w14:paraId="68DB42B0" w14:textId="77777777" w:rsidR="00487CC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work_items_created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=8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work_items_updated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=31</w:t>
      </w:r>
    </w:p>
    <w:p w14:paraId="3E9A51C0" w14:textId="77777777" w:rsidR="00487CC7" w:rsidRDefault="00487CC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87CC7" w14:paraId="2FE607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F73C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Metric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F9363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What It Tells You</w:t>
            </w:r>
          </w:p>
        </w:tc>
      </w:tr>
      <w:tr w:rsidR="00487CC7" w14:paraId="5DC304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28C3" w14:textId="77777777" w:rsidR="00487CC7" w:rsidRDefault="00000000">
            <w:r>
              <w:rPr>
                <w:color w:val="333333"/>
                <w:sz w:val="20"/>
                <w:szCs w:val="20"/>
              </w:rPr>
              <w:t>received/sec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92CF" w14:textId="77777777" w:rsidR="00487CC7" w:rsidRDefault="00000000">
            <w:r>
              <w:rPr>
                <w:color w:val="333333"/>
                <w:sz w:val="20"/>
                <w:szCs w:val="20"/>
              </w:rPr>
              <w:t>Raw ingestion rate at the UDP socket</w:t>
            </w:r>
          </w:p>
        </w:tc>
      </w:tr>
      <w:tr w:rsidR="00487CC7" w14:paraId="336443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06F9" w14:textId="77777777" w:rsidR="00487CC7" w:rsidRDefault="00000000">
            <w:r>
              <w:rPr>
                <w:color w:val="333333"/>
                <w:sz w:val="20"/>
                <w:szCs w:val="20"/>
              </w:rPr>
              <w:t>persisted/sec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4BB6" w14:textId="77777777" w:rsidR="00487CC7" w:rsidRDefault="00000000">
            <w:r>
              <w:rPr>
                <w:color w:val="333333"/>
                <w:sz w:val="20"/>
                <w:szCs w:val="20"/>
              </w:rPr>
              <w:t>Rate of successful MongoDB writes</w:t>
            </w:r>
          </w:p>
        </w:tc>
      </w:tr>
      <w:tr w:rsidR="00487CC7" w14:paraId="3310A2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7EEB" w14:textId="77777777" w:rsidR="00487CC7" w:rsidRDefault="00000000">
            <w:r>
              <w:rPr>
                <w:color w:val="333333"/>
                <w:sz w:val="20"/>
                <w:szCs w:val="20"/>
              </w:rPr>
              <w:t>dropped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B305" w14:textId="77777777" w:rsidR="00487CC7" w:rsidRDefault="00000000">
            <w:r>
              <w:rPr>
                <w:color w:val="333333"/>
                <w:sz w:val="20"/>
                <w:szCs w:val="20"/>
              </w:rPr>
              <w:t>Signals shed due to buffer cap — if non-zero, consider scaling</w:t>
            </w:r>
          </w:p>
        </w:tc>
      </w:tr>
      <w:tr w:rsidR="00487CC7" w14:paraId="79D464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9B16" w14:textId="77777777" w:rsidR="00487CC7" w:rsidRDefault="00000000">
            <w:r>
              <w:rPr>
                <w:color w:val="333333"/>
                <w:sz w:val="20"/>
                <w:szCs w:val="20"/>
              </w:rPr>
              <w:t>invalid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4DB7" w14:textId="77777777" w:rsidR="00487CC7" w:rsidRDefault="00000000">
            <w:r>
              <w:rPr>
                <w:color w:val="333333"/>
                <w:sz w:val="20"/>
                <w:szCs w:val="20"/>
              </w:rPr>
              <w:t>Malformed JSON packets — useful for debugging senders</w:t>
            </w:r>
          </w:p>
        </w:tc>
      </w:tr>
      <w:tr w:rsidR="00487CC7" w14:paraId="788B1C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9E2F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queue_depth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61FE" w14:textId="77777777" w:rsidR="00487CC7" w:rsidRDefault="00000000">
            <w:r>
              <w:rPr>
                <w:color w:val="333333"/>
                <w:sz w:val="20"/>
                <w:szCs w:val="20"/>
              </w:rPr>
              <w:t>Current buffer fill — rising means persistence is slower than ingestion</w:t>
            </w:r>
          </w:p>
        </w:tc>
      </w:tr>
      <w:tr w:rsidR="00487CC7" w14:paraId="3C869B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86EE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work_items_created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00B2" w14:textId="77777777" w:rsidR="00487CC7" w:rsidRDefault="00000000">
            <w:r>
              <w:rPr>
                <w:color w:val="333333"/>
                <w:sz w:val="20"/>
                <w:szCs w:val="20"/>
              </w:rPr>
              <w:t>New incidents opened this window</w:t>
            </w:r>
          </w:p>
        </w:tc>
      </w:tr>
      <w:tr w:rsidR="00487CC7" w14:paraId="17C86C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10B7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work_items_updated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F8DF" w14:textId="77777777" w:rsidR="00487CC7" w:rsidRDefault="00000000">
            <w:r>
              <w:rPr>
                <w:color w:val="333333"/>
                <w:sz w:val="20"/>
                <w:szCs w:val="20"/>
              </w:rPr>
              <w:t>Existing incidents receiving new signals</w:t>
            </w:r>
          </w:p>
        </w:tc>
      </w:tr>
    </w:tbl>
    <w:p w14:paraId="7EEF0E39" w14:textId="77777777" w:rsidR="00487CC7" w:rsidRDefault="00487CC7">
      <w:pPr>
        <w:spacing w:before="120"/>
      </w:pPr>
    </w:p>
    <w:p w14:paraId="34019B84" w14:textId="77777777" w:rsidR="00487CC7" w:rsidRDefault="00000000">
      <w:pPr>
        <w:spacing w:before="80" w:after="80"/>
      </w:pPr>
      <w:r>
        <w:rPr>
          <w:color w:val="222222"/>
        </w:rPr>
        <w:t xml:space="preserve">Counters reset after each 5-second </w:t>
      </w:r>
      <w:proofErr w:type="gramStart"/>
      <w:r>
        <w:rPr>
          <w:color w:val="222222"/>
        </w:rPr>
        <w:t>window</w:t>
      </w:r>
      <w:proofErr w:type="gramEnd"/>
      <w:r>
        <w:rPr>
          <w:color w:val="222222"/>
        </w:rPr>
        <w:t xml:space="preserve"> so rates are rolling averages, not cumulative totals — making spikes immediately visible.</w:t>
      </w:r>
    </w:p>
    <w:p w14:paraId="3CB7E5B4" w14:textId="77777777" w:rsidR="00487CC7" w:rsidRDefault="00487CC7">
      <w:pPr>
        <w:spacing w:before="120"/>
      </w:pPr>
    </w:p>
    <w:p w14:paraId="75F4008E" w14:textId="77777777" w:rsidR="00487CC7" w:rsidRDefault="00000000">
      <w:pPr>
        <w:pStyle w:val="Heading2"/>
      </w:pPr>
      <w:r>
        <w:t>Summary</w:t>
      </w:r>
    </w:p>
    <w:p w14:paraId="2CC64372" w14:textId="77777777" w:rsidR="00487CC7" w:rsidRDefault="00487CC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487CC7" w14:paraId="4632B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29A1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7EEB0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Mechanism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B0AC" w14:textId="77777777" w:rsidR="00487CC7" w:rsidRDefault="00000000">
            <w:r>
              <w:rPr>
                <w:b/>
                <w:bCs/>
                <w:color w:val="1E3A5F"/>
                <w:sz w:val="20"/>
                <w:szCs w:val="20"/>
              </w:rPr>
              <w:t>Protects Against</w:t>
            </w:r>
          </w:p>
        </w:tc>
      </w:tr>
      <w:tr w:rsidR="00487CC7" w14:paraId="148DF7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71CF" w14:textId="77777777" w:rsidR="00487CC7" w:rsidRDefault="00000000">
            <w:r>
              <w:rPr>
                <w:color w:val="333333"/>
                <w:sz w:val="20"/>
                <w:szCs w:val="20"/>
              </w:rPr>
              <w:t>Protocol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E4EB" w14:textId="77777777" w:rsidR="00487CC7" w:rsidRDefault="00000000">
            <w:r>
              <w:rPr>
                <w:color w:val="333333"/>
                <w:sz w:val="20"/>
                <w:szCs w:val="20"/>
              </w:rPr>
              <w:t>UDP (connectionless)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F997" w14:textId="77777777" w:rsidR="00487CC7" w:rsidRDefault="00000000">
            <w:r>
              <w:rPr>
                <w:color w:val="333333"/>
                <w:sz w:val="20"/>
                <w:szCs w:val="20"/>
              </w:rPr>
              <w:t>TCP backpressure blocking senders</w:t>
            </w:r>
          </w:p>
        </w:tc>
      </w:tr>
      <w:tr w:rsidR="00487CC7" w14:paraId="1318E6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E489" w14:textId="77777777" w:rsidR="00487CC7" w:rsidRDefault="00000000">
            <w:r>
              <w:rPr>
                <w:color w:val="333333"/>
                <w:sz w:val="20"/>
                <w:szCs w:val="20"/>
              </w:rPr>
              <w:t>Buffer cap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1CCF" w14:textId="77777777" w:rsidR="00487CC7" w:rsidRDefault="00000000">
            <w:r>
              <w:rPr>
                <w:color w:val="333333"/>
                <w:sz w:val="20"/>
                <w:szCs w:val="20"/>
              </w:rPr>
              <w:t>QUEUE_MAX_SIZE drop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FE26" w14:textId="77777777" w:rsidR="00487CC7" w:rsidRDefault="00000000">
            <w:r>
              <w:rPr>
                <w:color w:val="333333"/>
                <w:sz w:val="20"/>
                <w:szCs w:val="20"/>
              </w:rPr>
              <w:t>Unbounded memory growth</w:t>
            </w:r>
          </w:p>
        </w:tc>
      </w:tr>
      <w:tr w:rsidR="00487CC7" w14:paraId="6C5B91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7488" w14:textId="77777777" w:rsidR="00487CC7" w:rsidRDefault="00000000">
            <w:r>
              <w:rPr>
                <w:color w:val="333333"/>
                <w:sz w:val="20"/>
                <w:szCs w:val="20"/>
              </w:rPr>
              <w:t>Batch flush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5FEB" w14:textId="77777777" w:rsidR="00487CC7" w:rsidRDefault="00000000">
            <w:proofErr w:type="spellStart"/>
            <w:r>
              <w:rPr>
                <w:color w:val="333333"/>
                <w:sz w:val="20"/>
                <w:szCs w:val="20"/>
              </w:rPr>
              <w:t>setInterval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splice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CA465" w14:textId="77777777" w:rsidR="00487CC7" w:rsidRDefault="00000000">
            <w:r>
              <w:rPr>
                <w:color w:val="333333"/>
                <w:sz w:val="20"/>
                <w:szCs w:val="20"/>
              </w:rPr>
              <w:t>Slow DB writes stalling ingestion</w:t>
            </w:r>
          </w:p>
        </w:tc>
      </w:tr>
      <w:tr w:rsidR="00487CC7" w14:paraId="52C61E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0188" w14:textId="77777777" w:rsidR="00487CC7" w:rsidRDefault="00000000">
            <w:r>
              <w:rPr>
                <w:color w:val="333333"/>
                <w:sz w:val="20"/>
                <w:szCs w:val="20"/>
              </w:rPr>
              <w:t>Debounce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6658" w14:textId="77777777" w:rsidR="00487CC7" w:rsidRDefault="00000000">
            <w:r>
              <w:rPr>
                <w:color w:val="333333"/>
                <w:sz w:val="20"/>
                <w:szCs w:val="20"/>
              </w:rPr>
              <w:t>Redis TTL key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10B1" w14:textId="77777777" w:rsidR="00487CC7" w:rsidRDefault="00000000">
            <w:r>
              <w:rPr>
                <w:color w:val="333333"/>
                <w:sz w:val="20"/>
                <w:szCs w:val="20"/>
              </w:rPr>
              <w:t>Work item explosion under signal storms</w:t>
            </w:r>
          </w:p>
        </w:tc>
      </w:tr>
      <w:tr w:rsidR="00487CC7" w14:paraId="31362F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C5CB" w14:textId="77777777" w:rsidR="00487CC7" w:rsidRDefault="00000000">
            <w:r>
              <w:rPr>
                <w:color w:val="333333"/>
                <w:sz w:val="20"/>
                <w:szCs w:val="20"/>
              </w:rPr>
              <w:t>Observability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A761" w14:textId="77777777" w:rsidR="00487CC7" w:rsidRDefault="00000000">
            <w:r>
              <w:rPr>
                <w:color w:val="333333"/>
                <w:sz w:val="20"/>
                <w:szCs w:val="20"/>
              </w:rPr>
              <w:t>5-sec metrics log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1BA5" w14:textId="77777777" w:rsidR="00487CC7" w:rsidRDefault="00000000">
            <w:r>
              <w:rPr>
                <w:color w:val="333333"/>
                <w:sz w:val="20"/>
                <w:szCs w:val="20"/>
              </w:rPr>
              <w:t>Silent failures going undetected</w:t>
            </w:r>
          </w:p>
        </w:tc>
      </w:tr>
    </w:tbl>
    <w:p w14:paraId="06CA3CCA" w14:textId="77777777" w:rsidR="001B3A76" w:rsidRDefault="001B3A76"/>
    <w:sectPr w:rsidR="001B3A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0399"/>
    <w:multiLevelType w:val="hybridMultilevel"/>
    <w:tmpl w:val="76ECB33E"/>
    <w:lvl w:ilvl="0" w:tplc="C324BE36">
      <w:start w:val="1"/>
      <w:numFmt w:val="decimal"/>
      <w:lvlText w:val="%1."/>
      <w:lvlJc w:val="left"/>
      <w:pPr>
        <w:ind w:left="720" w:hanging="360"/>
      </w:pPr>
    </w:lvl>
    <w:lvl w:ilvl="1" w:tplc="D1ECC4E8">
      <w:numFmt w:val="decimal"/>
      <w:lvlText w:val=""/>
      <w:lvlJc w:val="left"/>
    </w:lvl>
    <w:lvl w:ilvl="2" w:tplc="9FC82896">
      <w:numFmt w:val="decimal"/>
      <w:lvlText w:val=""/>
      <w:lvlJc w:val="left"/>
    </w:lvl>
    <w:lvl w:ilvl="3" w:tplc="59C42A18">
      <w:numFmt w:val="decimal"/>
      <w:lvlText w:val=""/>
      <w:lvlJc w:val="left"/>
    </w:lvl>
    <w:lvl w:ilvl="4" w:tplc="2238054C">
      <w:numFmt w:val="decimal"/>
      <w:lvlText w:val=""/>
      <w:lvlJc w:val="left"/>
    </w:lvl>
    <w:lvl w:ilvl="5" w:tplc="A9661C36">
      <w:numFmt w:val="decimal"/>
      <w:lvlText w:val=""/>
      <w:lvlJc w:val="left"/>
    </w:lvl>
    <w:lvl w:ilvl="6" w:tplc="CD5E1626">
      <w:numFmt w:val="decimal"/>
      <w:lvlText w:val=""/>
      <w:lvlJc w:val="left"/>
    </w:lvl>
    <w:lvl w:ilvl="7" w:tplc="37503F6E">
      <w:numFmt w:val="decimal"/>
      <w:lvlText w:val=""/>
      <w:lvlJc w:val="left"/>
    </w:lvl>
    <w:lvl w:ilvl="8" w:tplc="C3563CD8">
      <w:numFmt w:val="decimal"/>
      <w:lvlText w:val=""/>
      <w:lvlJc w:val="left"/>
    </w:lvl>
  </w:abstractNum>
  <w:abstractNum w:abstractNumId="1" w15:restartNumberingAfterBreak="0">
    <w:nsid w:val="2F871A70"/>
    <w:multiLevelType w:val="hybridMultilevel"/>
    <w:tmpl w:val="FA4C0104"/>
    <w:lvl w:ilvl="0" w:tplc="6FFA2456">
      <w:start w:val="1"/>
      <w:numFmt w:val="bullet"/>
      <w:lvlText w:val="●"/>
      <w:lvlJc w:val="left"/>
      <w:pPr>
        <w:ind w:left="720" w:hanging="360"/>
      </w:pPr>
    </w:lvl>
    <w:lvl w:ilvl="1" w:tplc="502E5B82">
      <w:start w:val="1"/>
      <w:numFmt w:val="bullet"/>
      <w:lvlText w:val="○"/>
      <w:lvlJc w:val="left"/>
      <w:pPr>
        <w:ind w:left="1440" w:hanging="360"/>
      </w:pPr>
    </w:lvl>
    <w:lvl w:ilvl="2" w:tplc="079E9EDA">
      <w:start w:val="1"/>
      <w:numFmt w:val="bullet"/>
      <w:lvlText w:val="■"/>
      <w:lvlJc w:val="left"/>
      <w:pPr>
        <w:ind w:left="2160" w:hanging="360"/>
      </w:pPr>
    </w:lvl>
    <w:lvl w:ilvl="3" w:tplc="A2CE31A0">
      <w:start w:val="1"/>
      <w:numFmt w:val="bullet"/>
      <w:lvlText w:val="●"/>
      <w:lvlJc w:val="left"/>
      <w:pPr>
        <w:ind w:left="2880" w:hanging="360"/>
      </w:pPr>
    </w:lvl>
    <w:lvl w:ilvl="4" w:tplc="2F7042AE">
      <w:start w:val="1"/>
      <w:numFmt w:val="bullet"/>
      <w:lvlText w:val="○"/>
      <w:lvlJc w:val="left"/>
      <w:pPr>
        <w:ind w:left="3600" w:hanging="360"/>
      </w:pPr>
    </w:lvl>
    <w:lvl w:ilvl="5" w:tplc="633C5A28">
      <w:start w:val="1"/>
      <w:numFmt w:val="bullet"/>
      <w:lvlText w:val="■"/>
      <w:lvlJc w:val="left"/>
      <w:pPr>
        <w:ind w:left="4320" w:hanging="360"/>
      </w:pPr>
    </w:lvl>
    <w:lvl w:ilvl="6" w:tplc="20C6A918">
      <w:start w:val="1"/>
      <w:numFmt w:val="bullet"/>
      <w:lvlText w:val="●"/>
      <w:lvlJc w:val="left"/>
      <w:pPr>
        <w:ind w:left="5040" w:hanging="360"/>
      </w:pPr>
    </w:lvl>
    <w:lvl w:ilvl="7" w:tplc="93DCDFE0">
      <w:start w:val="1"/>
      <w:numFmt w:val="bullet"/>
      <w:lvlText w:val="●"/>
      <w:lvlJc w:val="left"/>
      <w:pPr>
        <w:ind w:left="5760" w:hanging="360"/>
      </w:pPr>
    </w:lvl>
    <w:lvl w:ilvl="8" w:tplc="35625C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577F13"/>
    <w:multiLevelType w:val="hybridMultilevel"/>
    <w:tmpl w:val="B8E48C28"/>
    <w:lvl w:ilvl="0" w:tplc="7326F188">
      <w:start w:val="1"/>
      <w:numFmt w:val="bullet"/>
      <w:lvlText w:val="•"/>
      <w:lvlJc w:val="left"/>
      <w:pPr>
        <w:ind w:left="720" w:hanging="360"/>
      </w:pPr>
    </w:lvl>
    <w:lvl w:ilvl="1" w:tplc="92D458F8">
      <w:numFmt w:val="decimal"/>
      <w:lvlText w:val=""/>
      <w:lvlJc w:val="left"/>
    </w:lvl>
    <w:lvl w:ilvl="2" w:tplc="973A1592">
      <w:numFmt w:val="decimal"/>
      <w:lvlText w:val=""/>
      <w:lvlJc w:val="left"/>
    </w:lvl>
    <w:lvl w:ilvl="3" w:tplc="07466B3A">
      <w:numFmt w:val="decimal"/>
      <w:lvlText w:val=""/>
      <w:lvlJc w:val="left"/>
    </w:lvl>
    <w:lvl w:ilvl="4" w:tplc="2FB8F470">
      <w:numFmt w:val="decimal"/>
      <w:lvlText w:val=""/>
      <w:lvlJc w:val="left"/>
    </w:lvl>
    <w:lvl w:ilvl="5" w:tplc="EEBE7E06">
      <w:numFmt w:val="decimal"/>
      <w:lvlText w:val=""/>
      <w:lvlJc w:val="left"/>
    </w:lvl>
    <w:lvl w:ilvl="6" w:tplc="4ABA50E0">
      <w:numFmt w:val="decimal"/>
      <w:lvlText w:val=""/>
      <w:lvlJc w:val="left"/>
    </w:lvl>
    <w:lvl w:ilvl="7" w:tplc="394471FE">
      <w:numFmt w:val="decimal"/>
      <w:lvlText w:val=""/>
      <w:lvlJc w:val="left"/>
    </w:lvl>
    <w:lvl w:ilvl="8" w:tplc="84844E44">
      <w:numFmt w:val="decimal"/>
      <w:lvlText w:val=""/>
      <w:lvlJc w:val="left"/>
    </w:lvl>
  </w:abstractNum>
  <w:num w:numId="1" w16cid:durableId="919561789">
    <w:abstractNumId w:val="1"/>
    <w:lvlOverride w:ilvl="0">
      <w:startOverride w:val="1"/>
    </w:lvlOverride>
  </w:num>
  <w:num w:numId="2" w16cid:durableId="1643652944">
    <w:abstractNumId w:val="0"/>
    <w:lvlOverride w:ilvl="0">
      <w:startOverride w:val="1"/>
    </w:lvlOverride>
  </w:num>
  <w:num w:numId="3" w16cid:durableId="147845640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CC7"/>
    <w:rsid w:val="001B3A76"/>
    <w:rsid w:val="0021287D"/>
    <w:rsid w:val="00487CC7"/>
    <w:rsid w:val="0072493B"/>
    <w:rsid w:val="00FF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58427"/>
  <w15:docId w15:val="{5FF573AD-66A8-C44F-A7FA-891D2782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128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28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etosk1/incident-management-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1733</Words>
  <Characters>9880</Characters>
  <Application>Microsoft Office Word</Application>
  <DocSecurity>0</DocSecurity>
  <Lines>82</Lines>
  <Paragraphs>23</Paragraphs>
  <ScaleCrop>false</ScaleCrop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Het.Jasani.Btech2023</cp:lastModifiedBy>
  <cp:revision>3</cp:revision>
  <dcterms:created xsi:type="dcterms:W3CDTF">2026-05-06T04:19:00Z</dcterms:created>
  <dcterms:modified xsi:type="dcterms:W3CDTF">2026-05-06T11:22:00Z</dcterms:modified>
</cp:coreProperties>
</file>