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33iwmwtx62f" w:id="0"/>
      <w:bookmarkEnd w:id="0"/>
      <w:r w:rsidDel="00000000" w:rsidR="00000000" w:rsidRPr="00000000">
        <w:rPr>
          <w:rtl w:val="0"/>
        </w:rPr>
        <w:t xml:space="preserve">Cross-Validation and k-Nearest Neighbor Classification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the </w:t>
      </w:r>
      <w:hyperlink r:id="rId6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KNeighborsClassifier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 from the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library. For the 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iris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dataset, find the best combination of parameters (</w:t>
      </w:r>
      <w:r w:rsidDel="00000000" w:rsidR="00000000" w:rsidRPr="00000000">
        <w:rPr>
          <w:i w:val="1"/>
          <w:sz w:val="24"/>
          <w:szCs w:val="24"/>
          <w:rtl w:val="0"/>
        </w:rPr>
        <w:t xml:space="preserve">n_neighbors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weights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metric</w:t>
      </w:r>
      <w:r w:rsidDel="00000000" w:rsidR="00000000" w:rsidRPr="00000000">
        <w:rPr>
          <w:sz w:val="24"/>
          <w:szCs w:val="24"/>
          <w:rtl w:val="0"/>
        </w:rPr>
        <w:t xml:space="preserve">) for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kNN </w:t>
      </w:r>
      <w:r w:rsidDel="00000000" w:rsidR="00000000" w:rsidRPr="00000000">
        <w:rPr>
          <w:sz w:val="24"/>
          <w:szCs w:val="24"/>
          <w:rtl w:val="0"/>
        </w:rPr>
        <w:t xml:space="preserve">classifier according to its </w:t>
      </w:r>
      <w:hyperlink r:id="rId9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F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vertAlign w:val="subscript"/>
            <w:rtl w:val="0"/>
          </w:rPr>
          <w:t xml:space="preserve">1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-score</w:t>
        </w:r>
      </w:hyperlink>
      <w:r w:rsidDel="00000000" w:rsidR="00000000" w:rsidRPr="00000000">
        <w:rPr>
          <w:sz w:val="24"/>
          <w:szCs w:val="24"/>
          <w:rtl w:val="0"/>
        </w:rPr>
        <w:t xml:space="preserve"> of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cross-validation</w:t>
        </w:r>
      </w:hyperlink>
      <w:r w:rsidDel="00000000" w:rsidR="00000000" w:rsidRPr="00000000">
        <w:rPr>
          <w:sz w:val="24"/>
          <w:szCs w:val="24"/>
          <w:rtl w:val="0"/>
        </w:rPr>
        <w:t xml:space="preserve">. You do not have to check each combination manually. Use </w:t>
      </w:r>
      <w:r w:rsidDel="00000000" w:rsidR="00000000" w:rsidRPr="00000000">
        <w:rPr>
          <w:sz w:val="24"/>
          <w:szCs w:val="24"/>
          <w:rtl w:val="0"/>
        </w:rPr>
        <w:t xml:space="preserve">lists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for-</w:t>
      </w:r>
      <w:r w:rsidDel="00000000" w:rsidR="00000000" w:rsidRPr="00000000">
        <w:rPr>
          <w:sz w:val="24"/>
          <w:szCs w:val="24"/>
          <w:rtl w:val="0"/>
        </w:rPr>
        <w:t xml:space="preserve">loops. Also you can use the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GridSearchCV</w:t>
        </w:r>
      </w:hyperlink>
      <w:r w:rsidDel="00000000" w:rsidR="00000000" w:rsidRPr="00000000">
        <w:rPr>
          <w:sz w:val="24"/>
          <w:szCs w:val="24"/>
          <w:rtl w:val="0"/>
        </w:rPr>
        <w:t xml:space="preserve"> to perform this subtask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best combination of parameters (</w:t>
      </w:r>
      <w:r w:rsidDel="00000000" w:rsidR="00000000" w:rsidRPr="00000000">
        <w:rPr>
          <w:i w:val="1"/>
          <w:sz w:val="24"/>
          <w:szCs w:val="24"/>
          <w:rtl w:val="0"/>
        </w:rPr>
        <w:t xml:space="preserve">weights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metric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found, build a plot of quality of classification as a function of the number of nearest neighbors.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https://en.wikipedia.org/wiki/Kernel_(statistics)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F1_score" TargetMode="External"/><Relationship Id="rId10" Type="http://schemas.openxmlformats.org/officeDocument/2006/relationships/hyperlink" Target="https://en.wikipedia.org/wiki/F1_score" TargetMode="External"/><Relationship Id="rId13" Type="http://schemas.openxmlformats.org/officeDocument/2006/relationships/hyperlink" Target="https://scikit-learn.org/stable/modules/generated/sklearn.model_selection.GridSearchCV.html" TargetMode="External"/><Relationship Id="rId12" Type="http://schemas.openxmlformats.org/officeDocument/2006/relationships/hyperlink" Target="https://scikit-learn.org/stable/modules/cross_valid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F1_score" TargetMode="External"/><Relationship Id="rId14" Type="http://schemas.openxmlformats.org/officeDocument/2006/relationships/hyperlink" Target="https://en.wikipedia.org/wiki/Kernel_(statistics)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neighbors.KNeighborsClassifier.html" TargetMode="External"/><Relationship Id="rId7" Type="http://schemas.openxmlformats.org/officeDocument/2006/relationships/hyperlink" Target="https://scikit-learn.org/stable/index.html" TargetMode="External"/><Relationship Id="rId8" Type="http://schemas.openxmlformats.org/officeDocument/2006/relationships/hyperlink" Target="https://drive.google.com/open?id=1-liKFM6jLMVRwklMVGWOvjma_w7UKG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