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170" w:rsidRPr="00582A8F" w:rsidRDefault="00E47170" w:rsidP="00E47170">
      <w:pPr>
        <w:ind w:firstLine="357"/>
        <w:jc w:val="center"/>
        <w:rPr>
          <w:b/>
        </w:rPr>
      </w:pPr>
      <w:r w:rsidRPr="00582A8F">
        <w:rPr>
          <w:b/>
        </w:rPr>
        <w:t>Практическая работа № 2</w:t>
      </w:r>
    </w:p>
    <w:p w:rsidR="00E47170" w:rsidRPr="00582A8F" w:rsidRDefault="00E47170" w:rsidP="00E47170">
      <w:pPr>
        <w:ind w:firstLine="357"/>
        <w:jc w:val="center"/>
        <w:rPr>
          <w:b/>
        </w:rPr>
      </w:pPr>
    </w:p>
    <w:p w:rsidR="00E47170" w:rsidRPr="00582A8F" w:rsidRDefault="00E47170" w:rsidP="00E47170">
      <w:pPr>
        <w:ind w:firstLine="357"/>
        <w:jc w:val="center"/>
        <w:rPr>
          <w:b/>
          <w:i/>
        </w:rPr>
      </w:pPr>
      <w:r w:rsidRPr="00582A8F">
        <w:rPr>
          <w:b/>
          <w:i/>
        </w:rPr>
        <w:t>«ОЦЕНКА ТЯЖЕСТИ ТРУДОВОГО ПРОЦЕССА»</w:t>
      </w:r>
    </w:p>
    <w:p w:rsidR="00E47170" w:rsidRPr="00582A8F" w:rsidRDefault="00E47170" w:rsidP="00E47170">
      <w:pPr>
        <w:ind w:firstLine="357"/>
        <w:jc w:val="center"/>
        <w:rPr>
          <w:b/>
          <w:i/>
        </w:rPr>
      </w:pPr>
    </w:p>
    <w:p w:rsidR="00E47170" w:rsidRPr="00582A8F" w:rsidRDefault="00E47170" w:rsidP="00E47170">
      <w:pPr>
        <w:ind w:firstLine="357"/>
        <w:jc w:val="both"/>
        <w:rPr>
          <w:sz w:val="22"/>
          <w:szCs w:val="22"/>
        </w:rPr>
      </w:pPr>
      <w:r w:rsidRPr="00582A8F">
        <w:rPr>
          <w:b/>
          <w:sz w:val="22"/>
          <w:szCs w:val="22"/>
        </w:rPr>
        <w:t>Цель работы:</w:t>
      </w:r>
      <w:r w:rsidRPr="00582A8F">
        <w:rPr>
          <w:sz w:val="22"/>
          <w:szCs w:val="22"/>
        </w:rPr>
        <w:t xml:space="preserve"> определить классы условий труда по тяжести трудового процесса на рабочем месте согласно варианту задания.</w:t>
      </w:r>
    </w:p>
    <w:p w:rsidR="00E47170" w:rsidRPr="00582A8F" w:rsidRDefault="00E47170" w:rsidP="00E47170">
      <w:pPr>
        <w:ind w:firstLine="357"/>
        <w:jc w:val="both"/>
        <w:rPr>
          <w:sz w:val="22"/>
          <w:szCs w:val="22"/>
        </w:rPr>
      </w:pPr>
      <w:r w:rsidRPr="00582A8F">
        <w:rPr>
          <w:b/>
          <w:sz w:val="22"/>
          <w:szCs w:val="22"/>
        </w:rPr>
        <w:t>Нормативные документы:</w:t>
      </w:r>
      <w:r w:rsidRPr="00582A8F">
        <w:rPr>
          <w:sz w:val="22"/>
          <w:szCs w:val="22"/>
        </w:rPr>
        <w:t xml:space="preserve"> Р 2.2.2006-05 «Гигиена труда. Руководство, по гигиенической оценке, факторов рабочей среды и трудового процесса. Критерии и классификация условий труда».</w:t>
      </w:r>
    </w:p>
    <w:p w:rsidR="00E47170" w:rsidRPr="00582A8F" w:rsidRDefault="00E47170" w:rsidP="00E47170">
      <w:pPr>
        <w:ind w:firstLine="357"/>
        <w:rPr>
          <w:b/>
          <w:sz w:val="22"/>
          <w:szCs w:val="22"/>
        </w:rPr>
      </w:pPr>
      <w:r w:rsidRPr="00582A8F">
        <w:rPr>
          <w:b/>
          <w:sz w:val="22"/>
          <w:szCs w:val="22"/>
        </w:rPr>
        <w:t xml:space="preserve">Задание: </w:t>
      </w:r>
      <w:r w:rsidRPr="00582A8F">
        <w:rPr>
          <w:sz w:val="22"/>
          <w:szCs w:val="22"/>
        </w:rPr>
        <w:t>ознакомиться с методикой оценки тяжести трудового процесса; сделать краткий конспект; определить класс условий труда по тяжести трудового процесса согласно своему варианту.</w:t>
      </w:r>
    </w:p>
    <w:p w:rsidR="00E47170" w:rsidRPr="00582A8F" w:rsidRDefault="00E47170" w:rsidP="00E47170">
      <w:pPr>
        <w:widowControl w:val="0"/>
        <w:autoSpaceDE w:val="0"/>
        <w:autoSpaceDN w:val="0"/>
        <w:adjustRightInd w:val="0"/>
        <w:ind w:firstLine="357"/>
        <w:jc w:val="both"/>
        <w:rPr>
          <w:sz w:val="22"/>
          <w:szCs w:val="22"/>
        </w:rPr>
      </w:pPr>
      <w:r w:rsidRPr="00582A8F">
        <w:rPr>
          <w:b/>
          <w:sz w:val="22"/>
          <w:szCs w:val="22"/>
        </w:rPr>
        <w:t>Тяжесть труда</w:t>
      </w:r>
      <w:r w:rsidRPr="00582A8F">
        <w:rPr>
          <w:sz w:val="22"/>
          <w:szCs w:val="22"/>
        </w:rPr>
        <w:t xml:space="preserve"> – характеристика трудового процесса, отражающая преимущественную нагрузку на опорно-двигательный аппарат и функциональные системы организма (сердечно-сосудистую, дыхательную и др.), обеспечивающие его деятельность. Тяжесть труда характеризуется физической динамической нагрузкой, массой поднимаемого и перемещаемого груза, общим числом стереотипных рабочих движений, величиной статической нагрузки, характером рабочей позы, глубиной и частотой наклона корпуса, перемещениями в пространстве.</w:t>
      </w:r>
    </w:p>
    <w:p w:rsidR="00E47170" w:rsidRPr="00582A8F" w:rsidRDefault="00E47170" w:rsidP="00E47170">
      <w:pPr>
        <w:ind w:firstLine="357"/>
        <w:jc w:val="both"/>
        <w:rPr>
          <w:sz w:val="22"/>
          <w:szCs w:val="22"/>
        </w:rPr>
      </w:pPr>
      <w:r w:rsidRPr="00582A8F">
        <w:rPr>
          <w:sz w:val="22"/>
          <w:szCs w:val="22"/>
        </w:rPr>
        <w:t>Для оценки показателей тяжести труда необходимы следующие приборы: секундомер (измерение времени), шагомер (измерение числа шагов), металлическая рулетка (измерение расстояния), динамометр и весы товарные (измерение нескольких показателей), угломер (измерение углов наклона работников и плоскости, по которой осуществляется перемещение).</w:t>
      </w:r>
    </w:p>
    <w:p w:rsidR="00582A8F" w:rsidRPr="00582A8F" w:rsidRDefault="00E47170" w:rsidP="00E47170">
      <w:pPr>
        <w:shd w:val="clear" w:color="auto" w:fill="FFFFFF"/>
        <w:ind w:firstLine="357"/>
        <w:jc w:val="both"/>
        <w:rPr>
          <w:color w:val="000000"/>
          <w:sz w:val="22"/>
          <w:szCs w:val="22"/>
        </w:rPr>
      </w:pPr>
      <w:r w:rsidRPr="00582A8F">
        <w:rPr>
          <w:color w:val="000000"/>
          <w:sz w:val="22"/>
          <w:szCs w:val="22"/>
        </w:rPr>
        <w:t>Физический труд характеризуется большой нагрузкой на организм, требующей преимущественно мышечных усилий и соответствующего энергетического обеспечения, а также оказывает влияние на функци</w:t>
      </w:r>
      <w:r w:rsidR="00582A8F" w:rsidRPr="00582A8F">
        <w:rPr>
          <w:color w:val="000000"/>
          <w:sz w:val="22"/>
          <w:szCs w:val="22"/>
        </w:rPr>
        <w:t>и.</w:t>
      </w:r>
    </w:p>
    <w:p w:rsidR="00E47170" w:rsidRPr="00582A8F" w:rsidRDefault="00582A8F" w:rsidP="00E47170">
      <w:pPr>
        <w:shd w:val="clear" w:color="auto" w:fill="FFFFFF"/>
        <w:ind w:firstLine="357"/>
        <w:jc w:val="both"/>
        <w:rPr>
          <w:color w:val="000000"/>
          <w:sz w:val="22"/>
          <w:szCs w:val="22"/>
        </w:rPr>
      </w:pPr>
      <w:r w:rsidRPr="00582A8F">
        <w:rPr>
          <w:color w:val="000000"/>
          <w:sz w:val="22"/>
          <w:szCs w:val="22"/>
        </w:rPr>
        <w:t>функци</w:t>
      </w:r>
      <w:r w:rsidR="00E47170" w:rsidRPr="00582A8F">
        <w:rPr>
          <w:color w:val="000000"/>
          <w:sz w:val="22"/>
          <w:szCs w:val="22"/>
        </w:rPr>
        <w:t xml:space="preserve">ональные системы (сердечно-сосудистую, нервно-мышечную, дыхательную и др.), стимулирует обменные процессы. Основным его показателем является тяжесть. </w:t>
      </w:r>
      <w:proofErr w:type="spellStart"/>
      <w:r w:rsidR="00E47170" w:rsidRPr="00582A8F">
        <w:rPr>
          <w:color w:val="000000"/>
          <w:sz w:val="22"/>
          <w:szCs w:val="22"/>
        </w:rPr>
        <w:t>Энергозатраты</w:t>
      </w:r>
      <w:proofErr w:type="spellEnd"/>
      <w:r w:rsidR="00E47170" w:rsidRPr="00582A8F">
        <w:rPr>
          <w:color w:val="000000"/>
          <w:sz w:val="22"/>
          <w:szCs w:val="22"/>
        </w:rPr>
        <w:t xml:space="preserve"> при физическом труде в зависимости от тяжести работы составляют 4000 – 6000 ккал в сутки, а при механизированной форме труда энергетические затраты составляют 3000 – 4000 ккал.</w:t>
      </w:r>
    </w:p>
    <w:p w:rsidR="00E47170" w:rsidRPr="00582A8F" w:rsidRDefault="00E47170" w:rsidP="00E47170">
      <w:pPr>
        <w:shd w:val="clear" w:color="auto" w:fill="FFFFFF"/>
        <w:ind w:firstLine="357"/>
        <w:jc w:val="both"/>
        <w:rPr>
          <w:color w:val="000000"/>
          <w:sz w:val="22"/>
          <w:szCs w:val="22"/>
        </w:rPr>
      </w:pPr>
      <w:r w:rsidRPr="00582A8F">
        <w:rPr>
          <w:color w:val="000000"/>
          <w:sz w:val="22"/>
          <w:szCs w:val="22"/>
        </w:rPr>
        <w:t>При очень тяжелой работе непрерывно нарастает потребление кислорода, и может возникнуть кислородная задолженность, когда в организме накапли</w:t>
      </w:r>
      <w:r w:rsidRPr="00582A8F">
        <w:rPr>
          <w:color w:val="000000"/>
          <w:sz w:val="22"/>
          <w:szCs w:val="22"/>
        </w:rPr>
        <w:softHyphen/>
        <w:t>ваются не окисленные продукты обмена. Рост обмена веществ и рас</w:t>
      </w:r>
      <w:r w:rsidRPr="00582A8F">
        <w:rPr>
          <w:color w:val="000000"/>
          <w:sz w:val="22"/>
          <w:szCs w:val="22"/>
        </w:rPr>
        <w:softHyphen/>
        <w:t>хода энергии приводит к повышению теплообразования, температуры тела на 1 – 1,5°С. Мышечная работа влияет на сердечно-сосудистую систему, уве</w:t>
      </w:r>
      <w:r w:rsidRPr="00582A8F">
        <w:rPr>
          <w:color w:val="000000"/>
          <w:sz w:val="22"/>
          <w:szCs w:val="22"/>
        </w:rPr>
        <w:softHyphen/>
        <w:t xml:space="preserve">личивая кровоток с 3 – 5 л/мин до 20 – 40 л/мин для обеспечения газообмена. При этом возрастает число сокращений сердца до 140 – 180 в мин. и кровяное давление до 180 – 200 мм </w:t>
      </w:r>
      <w:proofErr w:type="spellStart"/>
      <w:r w:rsidRPr="00582A8F">
        <w:rPr>
          <w:color w:val="000000"/>
          <w:sz w:val="22"/>
          <w:szCs w:val="22"/>
        </w:rPr>
        <w:t>рт.ст</w:t>
      </w:r>
      <w:proofErr w:type="spellEnd"/>
      <w:r w:rsidRPr="00582A8F">
        <w:rPr>
          <w:color w:val="000000"/>
          <w:sz w:val="22"/>
          <w:szCs w:val="22"/>
        </w:rPr>
        <w:t>.</w:t>
      </w:r>
    </w:p>
    <w:p w:rsidR="00E47170" w:rsidRPr="00582A8F" w:rsidRDefault="00E47170" w:rsidP="00E47170">
      <w:pPr>
        <w:shd w:val="clear" w:color="auto" w:fill="FFFFFF"/>
        <w:ind w:firstLine="357"/>
        <w:jc w:val="both"/>
        <w:rPr>
          <w:color w:val="000000"/>
          <w:sz w:val="22"/>
          <w:szCs w:val="22"/>
        </w:rPr>
      </w:pPr>
      <w:r w:rsidRPr="00582A8F">
        <w:rPr>
          <w:color w:val="000000"/>
          <w:sz w:val="22"/>
          <w:szCs w:val="22"/>
        </w:rPr>
        <w:t>Под действием мышечной работы меняется морфологический состав крови, ее физико-химические свойства: растет число эритроцитов, содержание гемоглобина, усиливается процесс регенерации эритроцитов, увеличивается число лейкоцитов. Эти изменения свидетельствуют об усилении функции кроветворных органов. Определенные изменения при физической работе происходят в эндокринных функциях (повышение содержание в крови адреналина и др.), что способствует мобилизации энергетических ресурсов организма.</w:t>
      </w:r>
    </w:p>
    <w:p w:rsidR="00E47170" w:rsidRPr="00582A8F" w:rsidRDefault="00E47170" w:rsidP="00E47170">
      <w:pPr>
        <w:shd w:val="clear" w:color="auto" w:fill="FFFFFF"/>
        <w:ind w:firstLine="357"/>
        <w:jc w:val="both"/>
        <w:rPr>
          <w:color w:val="000000"/>
          <w:sz w:val="22"/>
          <w:szCs w:val="22"/>
        </w:rPr>
      </w:pPr>
    </w:p>
    <w:p w:rsidR="00E47170" w:rsidRPr="00582A8F" w:rsidRDefault="00E47170" w:rsidP="00E47170">
      <w:pPr>
        <w:shd w:val="clear" w:color="auto" w:fill="FFFFFF"/>
        <w:ind w:firstLine="357"/>
        <w:jc w:val="both"/>
        <w:rPr>
          <w:b/>
          <w:color w:val="000000"/>
          <w:sz w:val="22"/>
          <w:szCs w:val="22"/>
        </w:rPr>
      </w:pPr>
      <w:r w:rsidRPr="00582A8F">
        <w:rPr>
          <w:b/>
          <w:color w:val="000000"/>
          <w:sz w:val="22"/>
          <w:szCs w:val="22"/>
        </w:rPr>
        <w:t>Оценка тяжести труда проводится по 7 основным показателям:</w:t>
      </w:r>
    </w:p>
    <w:p w:rsidR="00E47170" w:rsidRPr="00582A8F" w:rsidRDefault="00E47170" w:rsidP="00E47170">
      <w:pPr>
        <w:numPr>
          <w:ilvl w:val="0"/>
          <w:numId w:val="3"/>
        </w:numPr>
        <w:shd w:val="clear" w:color="auto" w:fill="FFFFFF"/>
        <w:ind w:left="0" w:firstLine="357"/>
        <w:jc w:val="both"/>
        <w:rPr>
          <w:color w:val="000000"/>
          <w:sz w:val="22"/>
          <w:szCs w:val="22"/>
        </w:rPr>
      </w:pPr>
      <w:r w:rsidRPr="00582A8F">
        <w:rPr>
          <w:color w:val="000000"/>
          <w:sz w:val="22"/>
          <w:szCs w:val="22"/>
        </w:rPr>
        <w:t>физическая динамическая нагрузка;</w:t>
      </w:r>
    </w:p>
    <w:p w:rsidR="00E47170" w:rsidRPr="00582A8F" w:rsidRDefault="00E47170" w:rsidP="00E47170">
      <w:pPr>
        <w:numPr>
          <w:ilvl w:val="0"/>
          <w:numId w:val="3"/>
        </w:numPr>
        <w:shd w:val="clear" w:color="auto" w:fill="FFFFFF"/>
        <w:ind w:left="0" w:firstLine="357"/>
        <w:jc w:val="both"/>
        <w:rPr>
          <w:color w:val="000000"/>
          <w:sz w:val="22"/>
          <w:szCs w:val="22"/>
        </w:rPr>
      </w:pPr>
      <w:r w:rsidRPr="00582A8F">
        <w:rPr>
          <w:color w:val="000000"/>
          <w:sz w:val="22"/>
          <w:szCs w:val="22"/>
        </w:rPr>
        <w:t>масса поднимаемого и перемещаемого груза вручную;</w:t>
      </w:r>
    </w:p>
    <w:p w:rsidR="00E47170" w:rsidRPr="00582A8F" w:rsidRDefault="00E47170" w:rsidP="00E47170">
      <w:pPr>
        <w:numPr>
          <w:ilvl w:val="0"/>
          <w:numId w:val="3"/>
        </w:numPr>
        <w:shd w:val="clear" w:color="auto" w:fill="FFFFFF"/>
        <w:ind w:left="0" w:firstLine="357"/>
        <w:jc w:val="both"/>
        <w:rPr>
          <w:color w:val="000000"/>
          <w:sz w:val="22"/>
          <w:szCs w:val="22"/>
        </w:rPr>
      </w:pPr>
      <w:r w:rsidRPr="00582A8F">
        <w:rPr>
          <w:color w:val="000000"/>
          <w:sz w:val="22"/>
          <w:szCs w:val="22"/>
        </w:rPr>
        <w:t>стереотипные рабочие движения;</w:t>
      </w:r>
    </w:p>
    <w:p w:rsidR="00E47170" w:rsidRPr="00582A8F" w:rsidRDefault="00E47170" w:rsidP="00E47170">
      <w:pPr>
        <w:numPr>
          <w:ilvl w:val="0"/>
          <w:numId w:val="3"/>
        </w:numPr>
        <w:shd w:val="clear" w:color="auto" w:fill="FFFFFF"/>
        <w:ind w:left="0" w:firstLine="357"/>
        <w:jc w:val="both"/>
        <w:rPr>
          <w:color w:val="000000"/>
          <w:sz w:val="22"/>
          <w:szCs w:val="22"/>
        </w:rPr>
      </w:pPr>
      <w:r w:rsidRPr="00582A8F">
        <w:rPr>
          <w:color w:val="000000"/>
          <w:sz w:val="22"/>
          <w:szCs w:val="22"/>
        </w:rPr>
        <w:t>статическая нагрузка;</w:t>
      </w:r>
    </w:p>
    <w:p w:rsidR="00E47170" w:rsidRPr="00582A8F" w:rsidRDefault="00E47170" w:rsidP="00E47170">
      <w:pPr>
        <w:numPr>
          <w:ilvl w:val="0"/>
          <w:numId w:val="3"/>
        </w:numPr>
        <w:shd w:val="clear" w:color="auto" w:fill="FFFFFF"/>
        <w:ind w:left="0" w:firstLine="357"/>
        <w:jc w:val="both"/>
        <w:rPr>
          <w:color w:val="000000"/>
          <w:sz w:val="22"/>
          <w:szCs w:val="22"/>
        </w:rPr>
      </w:pPr>
      <w:r w:rsidRPr="00582A8F">
        <w:rPr>
          <w:color w:val="000000"/>
          <w:sz w:val="22"/>
          <w:szCs w:val="22"/>
        </w:rPr>
        <w:t>рабочая поза;</w:t>
      </w:r>
    </w:p>
    <w:p w:rsidR="00E47170" w:rsidRPr="00582A8F" w:rsidRDefault="00E47170" w:rsidP="00E47170">
      <w:pPr>
        <w:numPr>
          <w:ilvl w:val="0"/>
          <w:numId w:val="3"/>
        </w:numPr>
        <w:shd w:val="clear" w:color="auto" w:fill="FFFFFF"/>
        <w:ind w:left="0" w:firstLine="357"/>
        <w:jc w:val="both"/>
        <w:rPr>
          <w:color w:val="000000"/>
          <w:sz w:val="22"/>
          <w:szCs w:val="22"/>
        </w:rPr>
      </w:pPr>
      <w:r w:rsidRPr="00582A8F">
        <w:rPr>
          <w:color w:val="000000"/>
          <w:sz w:val="22"/>
          <w:szCs w:val="22"/>
        </w:rPr>
        <w:t>наклоны корпуса;</w:t>
      </w:r>
    </w:p>
    <w:p w:rsidR="00E47170" w:rsidRPr="00582A8F" w:rsidRDefault="00E47170" w:rsidP="00E47170">
      <w:pPr>
        <w:numPr>
          <w:ilvl w:val="0"/>
          <w:numId w:val="3"/>
        </w:numPr>
        <w:shd w:val="clear" w:color="auto" w:fill="FFFFFF"/>
        <w:ind w:left="0" w:firstLine="357"/>
        <w:jc w:val="both"/>
        <w:rPr>
          <w:color w:val="000000"/>
          <w:sz w:val="22"/>
          <w:szCs w:val="22"/>
        </w:rPr>
      </w:pPr>
      <w:r w:rsidRPr="00582A8F">
        <w:rPr>
          <w:color w:val="000000"/>
          <w:sz w:val="22"/>
          <w:szCs w:val="22"/>
        </w:rPr>
        <w:t>перемещение в пространстве.</w:t>
      </w:r>
    </w:p>
    <w:p w:rsidR="00582A8F" w:rsidRPr="00582A8F" w:rsidRDefault="00582A8F" w:rsidP="00E47170">
      <w:pPr>
        <w:shd w:val="clear" w:color="auto" w:fill="FFFFFF"/>
        <w:ind w:firstLine="357"/>
        <w:jc w:val="both"/>
        <w:rPr>
          <w:color w:val="000000"/>
          <w:sz w:val="22"/>
          <w:szCs w:val="22"/>
        </w:rPr>
      </w:pPr>
    </w:p>
    <w:p w:rsidR="00E47170" w:rsidRPr="00582A8F" w:rsidRDefault="00E47170" w:rsidP="00E47170">
      <w:pPr>
        <w:shd w:val="clear" w:color="auto" w:fill="FFFFFF"/>
        <w:ind w:firstLine="357"/>
        <w:jc w:val="both"/>
        <w:rPr>
          <w:color w:val="000000"/>
          <w:sz w:val="22"/>
          <w:szCs w:val="22"/>
        </w:rPr>
      </w:pPr>
      <w:r w:rsidRPr="00582A8F">
        <w:rPr>
          <w:color w:val="000000"/>
          <w:sz w:val="22"/>
          <w:szCs w:val="22"/>
        </w:rPr>
        <w:t>Тяжесть труда должна оцениваться на каждом рабочем месте. При оценке тяжести труда оцениваются все выше перечисленные показатели.</w:t>
      </w:r>
    </w:p>
    <w:p w:rsidR="00E47170" w:rsidRPr="00582A8F" w:rsidRDefault="00E47170" w:rsidP="00E47170">
      <w:pPr>
        <w:shd w:val="clear" w:color="auto" w:fill="FFFFFF"/>
        <w:ind w:firstLine="357"/>
        <w:jc w:val="both"/>
        <w:rPr>
          <w:color w:val="000000"/>
          <w:sz w:val="22"/>
          <w:szCs w:val="22"/>
        </w:rPr>
      </w:pPr>
      <w:r w:rsidRPr="00582A8F">
        <w:rPr>
          <w:color w:val="000000"/>
          <w:sz w:val="22"/>
          <w:szCs w:val="22"/>
        </w:rPr>
        <w:t>Исходя из характеристики трудового процесса делается вывод о необходимости выполнения каждого из показателей тяжести труда в связи с технологическим процессом. Если он является характерным, проводится его количественная или качественная оценка для установления класса условий труда. Если показатель не используется по ходу трудового процесса, при оформлении протокола для неиспользуемых показателей в графе фактическое значение ставится прочерк, а в классе оценки – 1.</w:t>
      </w:r>
    </w:p>
    <w:p w:rsidR="00E47170" w:rsidRPr="00582A8F" w:rsidRDefault="00E47170" w:rsidP="00E47170">
      <w:pPr>
        <w:shd w:val="clear" w:color="auto" w:fill="FFFFFF"/>
        <w:ind w:firstLine="357"/>
        <w:jc w:val="both"/>
        <w:rPr>
          <w:color w:val="000000"/>
          <w:sz w:val="22"/>
          <w:szCs w:val="22"/>
        </w:rPr>
      </w:pPr>
      <w:r w:rsidRPr="00582A8F">
        <w:rPr>
          <w:color w:val="000000"/>
          <w:sz w:val="22"/>
          <w:szCs w:val="22"/>
        </w:rPr>
        <w:t>Оценка тяжести труда проводится в расчете на рабочую смену (8 часов). Оценка ведется не по отдельным операциям, которые работник выполняет согласно своей должностной инструкции, а в течении всей смены.</w:t>
      </w:r>
    </w:p>
    <w:p w:rsidR="00E47170" w:rsidRPr="00582A8F" w:rsidRDefault="00E47170" w:rsidP="00E47170">
      <w:pPr>
        <w:shd w:val="clear" w:color="auto" w:fill="FFFFFF"/>
        <w:ind w:firstLine="357"/>
        <w:jc w:val="both"/>
        <w:rPr>
          <w:color w:val="000000"/>
          <w:sz w:val="22"/>
          <w:szCs w:val="22"/>
        </w:rPr>
      </w:pPr>
      <w:r w:rsidRPr="00582A8F">
        <w:rPr>
          <w:color w:val="000000"/>
          <w:sz w:val="22"/>
          <w:szCs w:val="22"/>
        </w:rPr>
        <w:t>При выполнении работ, связанных с неравномерными физическими нагрузками в разные смены, оценку показателей тяжести трудового процесса (за исключением массы поднимаемого и перемещаемого груза и наклонов корпуса), следует проводить по усредненным показателям за 2 – 3 дня в пересчете на одну рабочую смену.</w:t>
      </w:r>
    </w:p>
    <w:p w:rsidR="00E47170" w:rsidRPr="00582A8F" w:rsidRDefault="00E47170" w:rsidP="00E47170">
      <w:pPr>
        <w:ind w:firstLine="357"/>
        <w:jc w:val="both"/>
      </w:pPr>
    </w:p>
    <w:p w:rsidR="00E47170" w:rsidRPr="00582A8F" w:rsidRDefault="00E47170" w:rsidP="00E722A1">
      <w:pPr>
        <w:numPr>
          <w:ilvl w:val="0"/>
          <w:numId w:val="2"/>
        </w:numPr>
        <w:ind w:left="0" w:firstLine="357"/>
        <w:jc w:val="center"/>
        <w:rPr>
          <w:b/>
        </w:rPr>
      </w:pPr>
      <w:r w:rsidRPr="00582A8F">
        <w:rPr>
          <w:b/>
        </w:rPr>
        <w:t>Физическая динамическая нагрузка</w:t>
      </w:r>
    </w:p>
    <w:p w:rsidR="00124BA5" w:rsidRPr="00582A8F" w:rsidRDefault="00124BA5" w:rsidP="00124BA5">
      <w:pPr>
        <w:rPr>
          <w:b/>
        </w:rPr>
      </w:pPr>
    </w:p>
    <w:p w:rsidR="00E47170" w:rsidRPr="00582A8F" w:rsidRDefault="00E47170" w:rsidP="00E47170">
      <w:pPr>
        <w:ind w:firstLine="357"/>
        <w:jc w:val="both"/>
      </w:pPr>
      <w:r w:rsidRPr="00582A8F">
        <w:t>Для подсчета физической динамической нагрузки определяется масса груза, перемещаемого вручную в каждой операции в кг и путь его перемещения в м. Подсчитывается общее количество операций по переносу груза за смену и суммарная величина внешней механической работы (</w:t>
      </w:r>
      <w:proofErr w:type="spellStart"/>
      <w:r w:rsidRPr="00582A8F">
        <w:t>кг·м</w:t>
      </w:r>
      <w:proofErr w:type="spellEnd"/>
      <w:r w:rsidRPr="00582A8F">
        <w:t xml:space="preserve">) за смену в целом. По величине внешней механической работы за смену в зависимости от вида нагрузки (региональная или общая) и расстояния перемещения груза (от 1 до </w:t>
      </w:r>
      <w:smartTag w:uri="urn:schemas-microsoft-com:office:smarttags" w:element="metricconverter">
        <w:smartTagPr>
          <w:attr w:name="ProductID" w:val="5 м"/>
        </w:smartTagPr>
        <w:r w:rsidRPr="00582A8F">
          <w:t>5 м</w:t>
        </w:r>
      </w:smartTag>
      <w:r w:rsidRPr="00582A8F">
        <w:t xml:space="preserve">; более </w:t>
      </w:r>
      <w:smartTag w:uri="urn:schemas-microsoft-com:office:smarttags" w:element="metricconverter">
        <w:smartTagPr>
          <w:attr w:name="ProductID" w:val="5 м"/>
        </w:smartTagPr>
        <w:r w:rsidRPr="00582A8F">
          <w:t>5 м</w:t>
        </w:r>
      </w:smartTag>
      <w:r w:rsidRPr="00582A8F">
        <w:t xml:space="preserve">) определяют, к какому классу условий </w:t>
      </w:r>
      <w:r w:rsidRPr="00582A8F">
        <w:lastRenderedPageBreak/>
        <w:t>труда относится данная работа. Если расстояние перемещения груза разное, то суммарная механическая работа сопоставляется со средним расстоянием перемещения.</w:t>
      </w:r>
    </w:p>
    <w:p w:rsidR="00E47170" w:rsidRPr="00582A8F" w:rsidRDefault="00E47170" w:rsidP="00E47170">
      <w:pPr>
        <w:ind w:firstLine="357"/>
        <w:jc w:val="both"/>
        <w:rPr>
          <w:b/>
        </w:rPr>
      </w:pPr>
    </w:p>
    <w:p w:rsidR="00E47170" w:rsidRPr="00582A8F" w:rsidRDefault="00E47170" w:rsidP="00E47170">
      <w:pPr>
        <w:ind w:firstLine="357"/>
        <w:jc w:val="both"/>
        <w:rPr>
          <w:b/>
        </w:rPr>
      </w:pPr>
      <w:r w:rsidRPr="00582A8F">
        <w:rPr>
          <w:b/>
        </w:rPr>
        <w:t>Пример</w:t>
      </w:r>
    </w:p>
    <w:p w:rsidR="00E47170" w:rsidRPr="00582A8F" w:rsidRDefault="00E47170" w:rsidP="00E47170">
      <w:pPr>
        <w:ind w:firstLine="357"/>
        <w:jc w:val="both"/>
      </w:pPr>
      <w:r w:rsidRPr="00582A8F">
        <w:t>Слесарь механосборочных работ берет с конвейера деталь, перемещает ее на свой рабочий стол, выполняет необходимые операции и перемещает деталь обратно на конвейер.</w:t>
      </w:r>
    </w:p>
    <w:p w:rsidR="00E47170" w:rsidRPr="00582A8F" w:rsidRDefault="00E47170" w:rsidP="00E47170">
      <w:pPr>
        <w:ind w:firstLine="357"/>
        <w:jc w:val="both"/>
        <w:rPr>
          <w:i/>
        </w:rPr>
      </w:pPr>
      <w:r w:rsidRPr="00582A8F">
        <w:rPr>
          <w:i/>
        </w:rPr>
        <w:t>Исходные данные:</w:t>
      </w:r>
    </w:p>
    <w:p w:rsidR="00E47170" w:rsidRPr="00582A8F" w:rsidRDefault="00E47170" w:rsidP="00E47170">
      <w:pPr>
        <w:ind w:firstLine="357"/>
        <w:jc w:val="both"/>
      </w:pPr>
      <w:r w:rsidRPr="00582A8F">
        <w:t>- рабочий (пол) – мужчина;</w:t>
      </w:r>
    </w:p>
    <w:p w:rsidR="00E47170" w:rsidRPr="00582A8F" w:rsidRDefault="00E47170" w:rsidP="00E47170">
      <w:pPr>
        <w:ind w:firstLine="357"/>
        <w:jc w:val="both"/>
      </w:pPr>
      <w:r w:rsidRPr="00582A8F">
        <w:t xml:space="preserve">- масса груза (р) - </w:t>
      </w:r>
      <w:smartTag w:uri="urn:schemas-microsoft-com:office:smarttags" w:element="metricconverter">
        <w:smartTagPr>
          <w:attr w:name="ProductID" w:val="2 кг"/>
        </w:smartTagPr>
        <w:r w:rsidRPr="00582A8F">
          <w:t>2 кг</w:t>
        </w:r>
      </w:smartTag>
      <w:r w:rsidRPr="00582A8F">
        <w:t>;</w:t>
      </w:r>
    </w:p>
    <w:p w:rsidR="00E47170" w:rsidRPr="00582A8F" w:rsidRDefault="00E47170" w:rsidP="00E47170">
      <w:pPr>
        <w:ind w:firstLine="357"/>
        <w:jc w:val="both"/>
      </w:pPr>
      <w:r w:rsidRPr="00582A8F">
        <w:t>- путь перемещения груза (l) – 1м;</w:t>
      </w:r>
    </w:p>
    <w:p w:rsidR="00E47170" w:rsidRPr="00582A8F" w:rsidRDefault="00E47170" w:rsidP="00E47170">
      <w:pPr>
        <w:ind w:firstLine="357"/>
        <w:jc w:val="both"/>
      </w:pPr>
      <w:r w:rsidRPr="00582A8F">
        <w:t xml:space="preserve">- общее количество деталей, обрабатываемых за смену (сменное задание) (n) – 1000 </w:t>
      </w:r>
      <w:proofErr w:type="spellStart"/>
      <w:r w:rsidRPr="00582A8F">
        <w:t>шт</w:t>
      </w:r>
      <w:proofErr w:type="spellEnd"/>
      <w:r w:rsidRPr="00582A8F">
        <w:t>;</w:t>
      </w:r>
    </w:p>
    <w:p w:rsidR="00E47170" w:rsidRPr="00582A8F" w:rsidRDefault="00E47170" w:rsidP="00E47170">
      <w:pPr>
        <w:ind w:firstLine="357"/>
        <w:jc w:val="both"/>
      </w:pPr>
      <w:r w:rsidRPr="00582A8F">
        <w:t>- количество циклов перемещения одной детали (на рабочее место и с рабочего места) (х) – 2.</w:t>
      </w:r>
    </w:p>
    <w:p w:rsidR="00E47170" w:rsidRPr="00582A8F" w:rsidRDefault="00E47170" w:rsidP="00E47170">
      <w:pPr>
        <w:ind w:firstLine="357"/>
        <w:jc w:val="both"/>
        <w:rPr>
          <w:i/>
        </w:rPr>
      </w:pPr>
      <w:r w:rsidRPr="00582A8F">
        <w:rPr>
          <w:i/>
        </w:rPr>
        <w:t xml:space="preserve">Порядок расчета: </w:t>
      </w:r>
    </w:p>
    <w:p w:rsidR="00E47170" w:rsidRPr="00582A8F" w:rsidRDefault="00E47170" w:rsidP="00E47170">
      <w:pPr>
        <w:ind w:firstLine="357"/>
        <w:jc w:val="both"/>
      </w:pPr>
      <w:r w:rsidRPr="00582A8F">
        <w:t xml:space="preserve">Суммарное расстояние перемещение груза за смену определяется из учета -  L = х · l · n = 2·1·1000 = </w:t>
      </w:r>
      <w:smartTag w:uri="urn:schemas-microsoft-com:office:smarttags" w:element="metricconverter">
        <w:smartTagPr>
          <w:attr w:name="ProductID" w:val="2000 м"/>
        </w:smartTagPr>
        <w:r w:rsidRPr="00582A8F">
          <w:t>2000 м</w:t>
        </w:r>
      </w:smartTag>
    </w:p>
    <w:p w:rsidR="00E47170" w:rsidRPr="00582A8F" w:rsidRDefault="00E47170" w:rsidP="00E47170">
      <w:pPr>
        <w:ind w:firstLine="357"/>
        <w:jc w:val="both"/>
      </w:pPr>
      <w:r w:rsidRPr="00582A8F">
        <w:t xml:space="preserve">Внешняя механическая работа, затраченная на весь путь перемещения рабочим деталей определяется А = р · L = 2 · 2000 = 4000 </w:t>
      </w:r>
      <w:proofErr w:type="spellStart"/>
      <w:r w:rsidRPr="00582A8F">
        <w:t>кг·м</w:t>
      </w:r>
      <w:proofErr w:type="spellEnd"/>
    </w:p>
    <w:p w:rsidR="00E47170" w:rsidRPr="00582A8F" w:rsidRDefault="00E47170" w:rsidP="00E722A1">
      <w:pPr>
        <w:ind w:firstLine="357"/>
        <w:jc w:val="both"/>
      </w:pPr>
      <w:r w:rsidRPr="00582A8F">
        <w:rPr>
          <w:i/>
        </w:rPr>
        <w:t>Вывод:</w:t>
      </w:r>
      <w:r w:rsidRPr="00582A8F">
        <w:t xml:space="preserve"> Работа региональная, расстояние перемещения груза до </w:t>
      </w:r>
      <w:smartTag w:uri="urn:schemas-microsoft-com:office:smarttags" w:element="metricconverter">
        <w:smartTagPr>
          <w:attr w:name="ProductID" w:val="1 м"/>
        </w:smartTagPr>
        <w:r w:rsidRPr="00582A8F">
          <w:t>1 м</w:t>
        </w:r>
      </w:smartTag>
      <w:r w:rsidRPr="00582A8F">
        <w:t>, следовательно, по показателю 1.1 (таб</w:t>
      </w:r>
      <w:r w:rsidR="00E722A1" w:rsidRPr="00582A8F">
        <w:t>лица 2.) относится ко 2 классу.</w:t>
      </w:r>
    </w:p>
    <w:p w:rsidR="00124BA5" w:rsidRPr="00582A8F" w:rsidRDefault="00124BA5" w:rsidP="00E47170">
      <w:pPr>
        <w:ind w:firstLine="357"/>
        <w:jc w:val="right"/>
        <w:rPr>
          <w:i/>
        </w:rPr>
      </w:pPr>
    </w:p>
    <w:p w:rsidR="00582A8F" w:rsidRPr="00582A8F" w:rsidRDefault="00582A8F" w:rsidP="00582A8F">
      <w:pPr>
        <w:numPr>
          <w:ilvl w:val="0"/>
          <w:numId w:val="8"/>
        </w:numPr>
        <w:jc w:val="center"/>
        <w:rPr>
          <w:b/>
        </w:rPr>
      </w:pPr>
      <w:r w:rsidRPr="00582A8F">
        <w:rPr>
          <w:b/>
        </w:rPr>
        <w:t>Масса поднимаемого и перемещаемого груза вручную</w:t>
      </w:r>
    </w:p>
    <w:p w:rsidR="00582A8F" w:rsidRPr="00582A8F" w:rsidRDefault="00582A8F" w:rsidP="00582A8F">
      <w:pPr>
        <w:ind w:left="720"/>
        <w:rPr>
          <w:b/>
        </w:rPr>
      </w:pPr>
    </w:p>
    <w:p w:rsidR="00582A8F" w:rsidRPr="00582A8F" w:rsidRDefault="00582A8F" w:rsidP="00582A8F">
      <w:pPr>
        <w:ind w:firstLine="357"/>
        <w:jc w:val="both"/>
      </w:pPr>
      <w:r w:rsidRPr="00582A8F">
        <w:t>Для определения суммарной массы груза, перемещаемого в течение каждого часа смены, вес всех грузов суммируется, а если переносимый груз одного веса, то этот вес умножается на число подъемов или перемещений в течение каждого часа. Для подсчета этого показателя можно суммарный за смену грузооборот разделить на количество часов в смене.</w:t>
      </w:r>
    </w:p>
    <w:p w:rsidR="00582A8F" w:rsidRPr="00582A8F" w:rsidRDefault="00582A8F" w:rsidP="00582A8F">
      <w:pPr>
        <w:ind w:firstLine="357"/>
        <w:jc w:val="both"/>
      </w:pPr>
    </w:p>
    <w:p w:rsidR="00582A8F" w:rsidRPr="00582A8F" w:rsidRDefault="00582A8F" w:rsidP="00582A8F">
      <w:pPr>
        <w:ind w:firstLine="357"/>
        <w:jc w:val="both"/>
        <w:rPr>
          <w:b/>
        </w:rPr>
      </w:pPr>
      <w:r w:rsidRPr="00582A8F">
        <w:rPr>
          <w:b/>
        </w:rPr>
        <w:t>Пример</w:t>
      </w:r>
    </w:p>
    <w:p w:rsidR="00582A8F" w:rsidRPr="00582A8F" w:rsidRDefault="00582A8F" w:rsidP="00582A8F">
      <w:pPr>
        <w:ind w:firstLine="357"/>
        <w:jc w:val="both"/>
      </w:pPr>
      <w:r w:rsidRPr="00582A8F">
        <w:t>Слесарь механосборочных работ берет с конвейера деталь, перемещает ее на свой рабочий стол, выполняет необходимые операции и перемещает деталь обратно на конвейер.</w:t>
      </w:r>
    </w:p>
    <w:p w:rsidR="00582A8F" w:rsidRPr="00582A8F" w:rsidRDefault="00582A8F" w:rsidP="00582A8F">
      <w:pPr>
        <w:ind w:firstLine="357"/>
        <w:jc w:val="both"/>
        <w:rPr>
          <w:i/>
        </w:rPr>
      </w:pPr>
      <w:r w:rsidRPr="00582A8F">
        <w:rPr>
          <w:i/>
        </w:rPr>
        <w:t>Исходные данные:</w:t>
      </w:r>
    </w:p>
    <w:p w:rsidR="00582A8F" w:rsidRPr="00582A8F" w:rsidRDefault="00582A8F" w:rsidP="00582A8F">
      <w:pPr>
        <w:ind w:firstLine="357"/>
        <w:jc w:val="both"/>
      </w:pPr>
      <w:r w:rsidRPr="00582A8F">
        <w:t>- рабочий (пол) – мужчина;</w:t>
      </w:r>
    </w:p>
    <w:p w:rsidR="00582A8F" w:rsidRPr="00582A8F" w:rsidRDefault="00582A8F" w:rsidP="00582A8F">
      <w:pPr>
        <w:ind w:firstLine="357"/>
        <w:jc w:val="both"/>
      </w:pPr>
      <w:r w:rsidRPr="00582A8F">
        <w:t>- продолжительность смены – 8 часов;</w:t>
      </w:r>
    </w:p>
    <w:p w:rsidR="00582A8F" w:rsidRPr="00582A8F" w:rsidRDefault="00582A8F" w:rsidP="00582A8F">
      <w:pPr>
        <w:ind w:firstLine="357"/>
        <w:jc w:val="both"/>
      </w:pPr>
      <w:r w:rsidRPr="00582A8F">
        <w:t xml:space="preserve">- подъем и перемещение (разовое) тяжести - постоянно в течение рабочей смены – </w:t>
      </w:r>
      <w:smartTag w:uri="urn:schemas-microsoft-com:office:smarttags" w:element="metricconverter">
        <w:smartTagPr>
          <w:attr w:name="ProductID" w:val="2 кг"/>
        </w:smartTagPr>
        <w:r w:rsidRPr="00582A8F">
          <w:t>2 кг</w:t>
        </w:r>
      </w:smartTag>
      <w:r w:rsidRPr="00582A8F">
        <w:t>.</w:t>
      </w:r>
    </w:p>
    <w:p w:rsidR="00582A8F" w:rsidRPr="00582A8F" w:rsidRDefault="00582A8F" w:rsidP="00582A8F">
      <w:pPr>
        <w:ind w:firstLine="357"/>
        <w:jc w:val="both"/>
      </w:pPr>
      <w:r w:rsidRPr="00582A8F">
        <w:rPr>
          <w:i/>
        </w:rPr>
        <w:t>Вывод:</w:t>
      </w:r>
      <w:r w:rsidRPr="00582A8F">
        <w:t xml:space="preserve"> Исходя из массы поднимаемого и перемещаемого груза постоянно в течение рабочей смены (</w:t>
      </w:r>
      <w:smartTag w:uri="urn:schemas-microsoft-com:office:smarttags" w:element="metricconverter">
        <w:smartTagPr>
          <w:attr w:name="ProductID" w:val="2 кг"/>
        </w:smartTagPr>
        <w:r w:rsidRPr="00582A8F">
          <w:t>2 кг</w:t>
        </w:r>
      </w:smartTag>
      <w:r w:rsidRPr="00582A8F">
        <w:t>) по таблице 2. пункту 2.2 определяем, что работа относится к 1 классу.</w:t>
      </w:r>
    </w:p>
    <w:p w:rsidR="00582A8F" w:rsidRPr="00582A8F" w:rsidRDefault="00582A8F" w:rsidP="00582A8F">
      <w:pPr>
        <w:ind w:firstLine="357"/>
        <w:jc w:val="both"/>
      </w:pPr>
    </w:p>
    <w:p w:rsidR="00582A8F" w:rsidRPr="00582A8F" w:rsidRDefault="00582A8F" w:rsidP="00582A8F">
      <w:pPr>
        <w:numPr>
          <w:ilvl w:val="0"/>
          <w:numId w:val="8"/>
        </w:numPr>
        <w:ind w:left="0" w:firstLine="357"/>
        <w:jc w:val="center"/>
        <w:rPr>
          <w:b/>
        </w:rPr>
      </w:pPr>
      <w:r w:rsidRPr="00582A8F">
        <w:rPr>
          <w:b/>
        </w:rPr>
        <w:t>Стереотипные рабочие движения (количество за смену)</w:t>
      </w:r>
    </w:p>
    <w:p w:rsidR="00582A8F" w:rsidRPr="00582A8F" w:rsidRDefault="00582A8F" w:rsidP="00582A8F">
      <w:pPr>
        <w:ind w:left="357"/>
        <w:rPr>
          <w:b/>
        </w:rPr>
      </w:pPr>
    </w:p>
    <w:p w:rsidR="00582A8F" w:rsidRPr="00582A8F" w:rsidRDefault="00582A8F" w:rsidP="00582A8F">
      <w:pPr>
        <w:ind w:firstLine="357"/>
        <w:jc w:val="both"/>
      </w:pPr>
      <w:r w:rsidRPr="00582A8F">
        <w:t>Понятие «рабочее движение» в данном случае подразумевает движение элементарное, т.е. однократное перемещение тела или части тела из одного положения в другое. Стереотипные рабочие движения в зависимости от нагрузки делятся на локальные (например, машинистки, операторы ПЭВМ) и региональные (например, маляры).</w:t>
      </w:r>
    </w:p>
    <w:p w:rsidR="00582A8F" w:rsidRPr="00582A8F" w:rsidRDefault="00582A8F" w:rsidP="00582A8F">
      <w:pPr>
        <w:ind w:firstLine="357"/>
        <w:jc w:val="both"/>
      </w:pPr>
      <w:r w:rsidRPr="00582A8F">
        <w:t xml:space="preserve">Работы, для которых характерны локальные движения, как правило, выполняются в быстром темпе (60-250 движений </w:t>
      </w:r>
      <w:proofErr w:type="gramStart"/>
      <w:r w:rsidRPr="00582A8F">
        <w:t>в мин</w:t>
      </w:r>
      <w:proofErr w:type="gramEnd"/>
      <w:r w:rsidRPr="00582A8F">
        <w:t>), и за смену количество движений может достигать несколько десятков тысяч. Поскольку при этих работах темп, т.е. количество движений в единицу времени, практически не меняется, то, подсчитав число движений за 10-15 мин, рассчитывают число движений в 1 мин, а затем умножают на число минут, в течение которых выполнялась эта работа.</w:t>
      </w:r>
    </w:p>
    <w:p w:rsidR="00582A8F" w:rsidRPr="00582A8F" w:rsidRDefault="00582A8F" w:rsidP="00582A8F">
      <w:pPr>
        <w:ind w:firstLine="357"/>
        <w:jc w:val="both"/>
      </w:pPr>
      <w:r w:rsidRPr="00582A8F">
        <w:t>Региональные рабочие движения выполняются, как правило, в более медленном темпе и легко подсчитать их количество за 10-15 мин или за 1-2 операции, несколько раз повторяемые за смену. После этого, зная общее количество операций или время выполнения работы, подсчитывается общее количество региональных движений за смену.</w:t>
      </w:r>
    </w:p>
    <w:p w:rsidR="00582A8F" w:rsidRPr="00582A8F" w:rsidRDefault="00582A8F" w:rsidP="00582A8F">
      <w:pPr>
        <w:ind w:firstLine="357"/>
        <w:jc w:val="both"/>
      </w:pPr>
    </w:p>
    <w:p w:rsidR="00582A8F" w:rsidRPr="00582A8F" w:rsidRDefault="00582A8F" w:rsidP="00582A8F">
      <w:pPr>
        <w:ind w:firstLine="357"/>
        <w:jc w:val="both"/>
        <w:rPr>
          <w:b/>
        </w:rPr>
      </w:pPr>
      <w:r w:rsidRPr="00582A8F">
        <w:rPr>
          <w:b/>
        </w:rPr>
        <w:t>Пример</w:t>
      </w:r>
    </w:p>
    <w:p w:rsidR="00582A8F" w:rsidRPr="00582A8F" w:rsidRDefault="00582A8F" w:rsidP="00582A8F">
      <w:pPr>
        <w:ind w:firstLine="357"/>
        <w:jc w:val="both"/>
      </w:pPr>
      <w:r w:rsidRPr="00582A8F">
        <w:t>Определить класс условий труда по показателю «стереотипные рабочие движения» для слесаря механосборочных работ.</w:t>
      </w:r>
    </w:p>
    <w:p w:rsidR="00582A8F" w:rsidRPr="00582A8F" w:rsidRDefault="00582A8F" w:rsidP="00582A8F">
      <w:pPr>
        <w:ind w:firstLine="357"/>
        <w:jc w:val="both"/>
        <w:rPr>
          <w:i/>
        </w:rPr>
      </w:pPr>
      <w:r w:rsidRPr="00582A8F">
        <w:rPr>
          <w:i/>
        </w:rPr>
        <w:t>Исходные данные:</w:t>
      </w:r>
    </w:p>
    <w:p w:rsidR="00582A8F" w:rsidRPr="00582A8F" w:rsidRDefault="00582A8F" w:rsidP="00582A8F">
      <w:pPr>
        <w:ind w:firstLine="357"/>
        <w:jc w:val="both"/>
      </w:pPr>
      <w:r w:rsidRPr="00582A8F">
        <w:t>- количество движений в минуту (b) – 5;</w:t>
      </w:r>
    </w:p>
    <w:p w:rsidR="00582A8F" w:rsidRPr="00582A8F" w:rsidRDefault="00582A8F" w:rsidP="00582A8F">
      <w:pPr>
        <w:ind w:firstLine="357"/>
        <w:jc w:val="both"/>
      </w:pPr>
      <w:r w:rsidRPr="00582A8F">
        <w:t>- тип амплитуды нагрузки – региональная;</w:t>
      </w:r>
    </w:p>
    <w:p w:rsidR="00582A8F" w:rsidRPr="00582A8F" w:rsidRDefault="00582A8F" w:rsidP="00582A8F">
      <w:pPr>
        <w:ind w:firstLine="357"/>
        <w:jc w:val="both"/>
      </w:pPr>
      <w:r w:rsidRPr="00582A8F">
        <w:t>- продолжительность выполнения работы за смену (t) – 312 мин.</w:t>
      </w:r>
    </w:p>
    <w:p w:rsidR="00582A8F" w:rsidRPr="00582A8F" w:rsidRDefault="00582A8F" w:rsidP="00582A8F">
      <w:pPr>
        <w:ind w:firstLine="357"/>
        <w:jc w:val="both"/>
        <w:rPr>
          <w:i/>
        </w:rPr>
      </w:pPr>
      <w:r w:rsidRPr="00582A8F">
        <w:rPr>
          <w:i/>
        </w:rPr>
        <w:t xml:space="preserve">Порядок расчета: </w:t>
      </w:r>
    </w:p>
    <w:p w:rsidR="00582A8F" w:rsidRPr="00582A8F" w:rsidRDefault="00582A8F" w:rsidP="00582A8F">
      <w:pPr>
        <w:ind w:firstLine="357"/>
        <w:jc w:val="both"/>
      </w:pPr>
      <w:r w:rsidRPr="00582A8F">
        <w:t>Количество движений, выполняемых рабочим за смену -  В = b · t = 5 · 312 = 1560</w:t>
      </w:r>
    </w:p>
    <w:p w:rsidR="00582A8F" w:rsidRPr="00582A8F" w:rsidRDefault="00582A8F" w:rsidP="00582A8F">
      <w:pPr>
        <w:ind w:firstLine="357"/>
        <w:jc w:val="both"/>
      </w:pPr>
      <w:r w:rsidRPr="00582A8F">
        <w:rPr>
          <w:i/>
        </w:rPr>
        <w:t>Вывод:</w:t>
      </w:r>
      <w:r w:rsidRPr="00582A8F">
        <w:t xml:space="preserve"> Работа выполнена при региональной нагрузке с общим количеством движений за смену 1560, по таблице 2. п. 3.2 ее относим к классу 2.</w:t>
      </w:r>
    </w:p>
    <w:p w:rsidR="00582A8F" w:rsidRPr="00582A8F" w:rsidRDefault="00582A8F" w:rsidP="00582A8F">
      <w:pPr>
        <w:ind w:firstLine="357"/>
        <w:jc w:val="center"/>
        <w:rPr>
          <w:b/>
        </w:rPr>
      </w:pPr>
    </w:p>
    <w:p w:rsidR="00582A8F" w:rsidRPr="00582A8F" w:rsidRDefault="00582A8F" w:rsidP="00582A8F">
      <w:pPr>
        <w:numPr>
          <w:ilvl w:val="0"/>
          <w:numId w:val="8"/>
        </w:numPr>
        <w:ind w:left="0" w:firstLine="357"/>
        <w:jc w:val="center"/>
        <w:rPr>
          <w:b/>
        </w:rPr>
      </w:pPr>
      <w:r w:rsidRPr="00582A8F">
        <w:rPr>
          <w:b/>
        </w:rPr>
        <w:t xml:space="preserve">Статическая нагрузка (величина статической нагрузки за смену при удержании груза, приложении усилий, </w:t>
      </w:r>
      <w:proofErr w:type="spellStart"/>
      <w:r w:rsidRPr="00582A8F">
        <w:rPr>
          <w:b/>
        </w:rPr>
        <w:t>кг·с</w:t>
      </w:r>
      <w:proofErr w:type="spellEnd"/>
      <w:r w:rsidRPr="00582A8F">
        <w:rPr>
          <w:b/>
        </w:rPr>
        <w:t>)</w:t>
      </w:r>
    </w:p>
    <w:p w:rsidR="00582A8F" w:rsidRPr="00582A8F" w:rsidRDefault="00582A8F" w:rsidP="00582A8F">
      <w:pPr>
        <w:ind w:left="357"/>
        <w:rPr>
          <w:b/>
        </w:rPr>
      </w:pPr>
    </w:p>
    <w:p w:rsidR="00582A8F" w:rsidRPr="00582A8F" w:rsidRDefault="00582A8F" w:rsidP="00582A8F">
      <w:pPr>
        <w:ind w:firstLine="357"/>
        <w:jc w:val="both"/>
      </w:pPr>
      <w:r w:rsidRPr="00582A8F">
        <w:t>Статические усилия – усилия мышц, направленные на удержание груза или направленные на преодоление сопротивления.</w:t>
      </w:r>
    </w:p>
    <w:p w:rsidR="00582A8F" w:rsidRPr="00582A8F" w:rsidRDefault="00582A8F" w:rsidP="00582A8F">
      <w:pPr>
        <w:ind w:firstLine="357"/>
        <w:jc w:val="both"/>
      </w:pPr>
      <w:r w:rsidRPr="00582A8F">
        <w:t>В трудовых операциях статическое напряжение мышц развивается при удержании на весу изделий и инструментов, а также при выполнении многих операций, требующих приложения усилий и не связанных с перемещением конечностей в пространстве.</w:t>
      </w:r>
    </w:p>
    <w:p w:rsidR="00582A8F" w:rsidRPr="00582A8F" w:rsidRDefault="00582A8F" w:rsidP="00582A8F">
      <w:pPr>
        <w:ind w:firstLine="357"/>
        <w:jc w:val="both"/>
      </w:pPr>
      <w:r w:rsidRPr="00582A8F">
        <w:t>Статическая нагрузка, связанная с поддержанием человеком груза или приложением усилия, рассчитывается путем перемножения, двух параметров: величины удерживаемого усилия (кг) и времени его удержания (с).</w:t>
      </w:r>
    </w:p>
    <w:p w:rsidR="00582A8F" w:rsidRPr="00582A8F" w:rsidRDefault="00582A8F" w:rsidP="00582A8F">
      <w:pPr>
        <w:ind w:firstLine="357"/>
        <w:jc w:val="both"/>
      </w:pPr>
      <w:r w:rsidRPr="00582A8F">
        <w:t xml:space="preserve">В производственных условиях статические усилия встречаются в двух видах: удержание обрабатываемого изделия (инструмента) и прижим обрабатываемого инструмента (изделия) к обрабатываемому изделию (инструменту). В первом случае величина статического усилия определяется весом удерживаемого изделия (инструмента). Вес изделия определяется путем взвешивания на весах. Во втором случае величина усилия   прижима может быть определена с помощью тензометрических </w:t>
      </w:r>
      <w:r w:rsidRPr="00582A8F">
        <w:lastRenderedPageBreak/>
        <w:t>датчиков, динамометров, которые необходимо закрепить на инструменте или изделии. Время удержания статического усилия определяется на основании хронометражных измерений.</w:t>
      </w:r>
    </w:p>
    <w:p w:rsidR="00582A8F" w:rsidRPr="00582A8F" w:rsidRDefault="00582A8F" w:rsidP="00582A8F">
      <w:pPr>
        <w:ind w:firstLine="357"/>
        <w:jc w:val="both"/>
      </w:pPr>
      <w:r w:rsidRPr="00582A8F">
        <w:tab/>
      </w:r>
    </w:p>
    <w:p w:rsidR="00582A8F" w:rsidRPr="00582A8F" w:rsidRDefault="00582A8F" w:rsidP="00582A8F">
      <w:pPr>
        <w:ind w:firstLine="357"/>
        <w:jc w:val="both"/>
        <w:rPr>
          <w:b/>
        </w:rPr>
      </w:pPr>
      <w:r w:rsidRPr="00582A8F">
        <w:rPr>
          <w:b/>
        </w:rPr>
        <w:t>Пример</w:t>
      </w:r>
    </w:p>
    <w:p w:rsidR="00582A8F" w:rsidRPr="00582A8F" w:rsidRDefault="00582A8F" w:rsidP="00582A8F">
      <w:pPr>
        <w:ind w:firstLine="357"/>
        <w:jc w:val="both"/>
      </w:pPr>
      <w:r w:rsidRPr="00582A8F">
        <w:t>Слесарь механосборочных работ берет с конвейера деталь, перемещает ее на свой рабочий стол, выполняет необходимые операции и перемещает деталь обратно на конвейер.</w:t>
      </w:r>
    </w:p>
    <w:p w:rsidR="00582A8F" w:rsidRPr="00582A8F" w:rsidRDefault="00582A8F" w:rsidP="00582A8F">
      <w:pPr>
        <w:ind w:firstLine="357"/>
        <w:jc w:val="both"/>
        <w:rPr>
          <w:i/>
        </w:rPr>
      </w:pPr>
      <w:r w:rsidRPr="00582A8F">
        <w:rPr>
          <w:i/>
        </w:rPr>
        <w:t>Исходные данные:</w:t>
      </w:r>
    </w:p>
    <w:p w:rsidR="00582A8F" w:rsidRPr="00582A8F" w:rsidRDefault="00582A8F" w:rsidP="00582A8F">
      <w:pPr>
        <w:ind w:firstLine="357"/>
        <w:jc w:val="both"/>
      </w:pPr>
      <w:r w:rsidRPr="00582A8F">
        <w:t>- рабочий (пол) – мужчина;</w:t>
      </w:r>
    </w:p>
    <w:p w:rsidR="00582A8F" w:rsidRPr="00582A8F" w:rsidRDefault="00582A8F" w:rsidP="00582A8F">
      <w:pPr>
        <w:ind w:firstLine="357"/>
        <w:jc w:val="both"/>
      </w:pPr>
      <w:r w:rsidRPr="00582A8F">
        <w:t>- вес груза (р) - 2 кгс;</w:t>
      </w:r>
    </w:p>
    <w:p w:rsidR="00582A8F" w:rsidRPr="00582A8F" w:rsidRDefault="00582A8F" w:rsidP="00582A8F">
      <w:pPr>
        <w:ind w:firstLine="357"/>
        <w:jc w:val="both"/>
      </w:pPr>
      <w:r w:rsidRPr="00582A8F">
        <w:t>- время удержания одной детали (t</w:t>
      </w:r>
      <w:r w:rsidRPr="00582A8F">
        <w:rPr>
          <w:vertAlign w:val="subscript"/>
        </w:rPr>
        <w:t>1</w:t>
      </w:r>
      <w:r w:rsidRPr="00582A8F">
        <w:t>) – 8 с;</w:t>
      </w:r>
    </w:p>
    <w:p w:rsidR="00582A8F" w:rsidRPr="00582A8F" w:rsidRDefault="00582A8F" w:rsidP="00582A8F">
      <w:pPr>
        <w:ind w:firstLine="357"/>
        <w:jc w:val="both"/>
      </w:pPr>
      <w:r w:rsidRPr="00582A8F">
        <w:t>- способ удержания детали – двумя руками;</w:t>
      </w:r>
    </w:p>
    <w:p w:rsidR="00582A8F" w:rsidRPr="00582A8F" w:rsidRDefault="00582A8F" w:rsidP="00582A8F">
      <w:pPr>
        <w:ind w:firstLine="357"/>
        <w:jc w:val="both"/>
      </w:pPr>
      <w:r w:rsidRPr="00582A8F">
        <w:t xml:space="preserve">- общее количество деталей, обрабатываемых за смену (сменное задание) (n) – 1000 </w:t>
      </w:r>
      <w:proofErr w:type="spellStart"/>
      <w:r w:rsidRPr="00582A8F">
        <w:t>шт</w:t>
      </w:r>
      <w:proofErr w:type="spellEnd"/>
      <w:r w:rsidRPr="00582A8F">
        <w:t>;</w:t>
      </w:r>
    </w:p>
    <w:p w:rsidR="00582A8F" w:rsidRPr="00582A8F" w:rsidRDefault="00582A8F" w:rsidP="00582A8F">
      <w:pPr>
        <w:ind w:firstLine="357"/>
        <w:jc w:val="both"/>
      </w:pPr>
      <w:r w:rsidRPr="00582A8F">
        <w:t>- количество циклов перемещения одной детали (на рабочее место и с рабочего места) (х) – 2.</w:t>
      </w:r>
    </w:p>
    <w:p w:rsidR="00582A8F" w:rsidRPr="00582A8F" w:rsidRDefault="00582A8F" w:rsidP="00582A8F">
      <w:pPr>
        <w:ind w:firstLine="357"/>
        <w:jc w:val="both"/>
        <w:rPr>
          <w:i/>
        </w:rPr>
      </w:pPr>
      <w:r w:rsidRPr="00582A8F">
        <w:rPr>
          <w:i/>
        </w:rPr>
        <w:t xml:space="preserve">Порядок расчета: </w:t>
      </w:r>
    </w:p>
    <w:p w:rsidR="00582A8F" w:rsidRPr="00582A8F" w:rsidRDefault="00582A8F" w:rsidP="00582A8F">
      <w:pPr>
        <w:ind w:firstLine="357"/>
        <w:jc w:val="both"/>
      </w:pPr>
      <w:r w:rsidRPr="00582A8F">
        <w:t xml:space="preserve">Статическая нагрузка при выполнении данной операции рассчитывается следующим образом -  </w:t>
      </w:r>
      <w:proofErr w:type="spellStart"/>
      <w:r w:rsidRPr="00582A8F">
        <w:t>Рс</w:t>
      </w:r>
      <w:proofErr w:type="spellEnd"/>
      <w:r w:rsidRPr="00582A8F">
        <w:t xml:space="preserve"> = р · n · x · t</w:t>
      </w:r>
      <w:r w:rsidRPr="00582A8F">
        <w:rPr>
          <w:vertAlign w:val="subscript"/>
        </w:rPr>
        <w:t>1</w:t>
      </w:r>
      <w:r w:rsidRPr="00582A8F">
        <w:t xml:space="preserve"> = 2 · 1000 · 2 · 8 = 32 000 </w:t>
      </w:r>
      <w:proofErr w:type="spellStart"/>
      <w:r w:rsidRPr="00582A8F">
        <w:t>кгс·с</w:t>
      </w:r>
      <w:proofErr w:type="spellEnd"/>
    </w:p>
    <w:p w:rsidR="00582A8F" w:rsidRPr="00582A8F" w:rsidRDefault="00582A8F" w:rsidP="00582A8F">
      <w:pPr>
        <w:ind w:firstLine="357"/>
        <w:jc w:val="both"/>
      </w:pPr>
      <w:r w:rsidRPr="00582A8F">
        <w:rPr>
          <w:i/>
        </w:rPr>
        <w:t>Вывод:</w:t>
      </w:r>
      <w:r w:rsidRPr="00582A8F">
        <w:t xml:space="preserve"> Работа осуществляется двумя руками при статической нагрузке 32 000 </w:t>
      </w:r>
      <w:proofErr w:type="spellStart"/>
      <w:r w:rsidRPr="00582A8F">
        <w:t>кгс·с</w:t>
      </w:r>
      <w:proofErr w:type="spellEnd"/>
      <w:r w:rsidRPr="00582A8F">
        <w:t>, что по показателю 4.2. таблицы 2. можно отнести работу к 1 классу.</w:t>
      </w:r>
    </w:p>
    <w:p w:rsidR="00582A8F" w:rsidRPr="00582A8F" w:rsidRDefault="00582A8F" w:rsidP="00582A8F">
      <w:pPr>
        <w:rPr>
          <w:b/>
        </w:rPr>
      </w:pPr>
    </w:p>
    <w:p w:rsidR="00582A8F" w:rsidRPr="00582A8F" w:rsidRDefault="00582A8F" w:rsidP="00582A8F">
      <w:pPr>
        <w:numPr>
          <w:ilvl w:val="0"/>
          <w:numId w:val="8"/>
        </w:numPr>
        <w:ind w:left="0" w:firstLine="357"/>
        <w:jc w:val="center"/>
        <w:rPr>
          <w:b/>
        </w:rPr>
      </w:pPr>
      <w:r w:rsidRPr="00582A8F">
        <w:rPr>
          <w:b/>
        </w:rPr>
        <w:t>Рабочая поза</w:t>
      </w:r>
    </w:p>
    <w:p w:rsidR="00582A8F" w:rsidRPr="00582A8F" w:rsidRDefault="00582A8F" w:rsidP="00582A8F">
      <w:pPr>
        <w:ind w:left="357"/>
        <w:rPr>
          <w:b/>
        </w:rPr>
      </w:pPr>
    </w:p>
    <w:p w:rsidR="00582A8F" w:rsidRPr="00582A8F" w:rsidRDefault="00582A8F" w:rsidP="00582A8F">
      <w:pPr>
        <w:ind w:firstLine="357"/>
        <w:jc w:val="both"/>
      </w:pPr>
      <w:r w:rsidRPr="00582A8F">
        <w:t>Характер рабочей позы (свободная, неудобная, фиксированная, вынужденная) определяется визуально. Время пребывания в вынужденной позе, позе с наклоном корпуса или другой рабочей позе, определяется на основании хронометражных данных за смену.</w:t>
      </w:r>
    </w:p>
    <w:p w:rsidR="00582A8F" w:rsidRPr="00582A8F" w:rsidRDefault="00582A8F" w:rsidP="00582A8F">
      <w:pPr>
        <w:ind w:firstLine="357"/>
        <w:jc w:val="both"/>
        <w:rPr>
          <w:b/>
        </w:rPr>
      </w:pPr>
    </w:p>
    <w:p w:rsidR="00582A8F" w:rsidRPr="00582A8F" w:rsidRDefault="00582A8F" w:rsidP="00582A8F">
      <w:pPr>
        <w:ind w:firstLine="357"/>
        <w:jc w:val="both"/>
        <w:rPr>
          <w:b/>
        </w:rPr>
      </w:pPr>
      <w:r w:rsidRPr="00582A8F">
        <w:rPr>
          <w:b/>
        </w:rPr>
        <w:t>Пример</w:t>
      </w:r>
    </w:p>
    <w:p w:rsidR="00582A8F" w:rsidRPr="00582A8F" w:rsidRDefault="00582A8F" w:rsidP="00582A8F">
      <w:pPr>
        <w:ind w:firstLine="357"/>
        <w:jc w:val="both"/>
      </w:pPr>
      <w:r w:rsidRPr="00582A8F">
        <w:t>Определить класс условий труда по показателю «рабочая поза» для слесаря механосборочных работ.</w:t>
      </w:r>
    </w:p>
    <w:p w:rsidR="00582A8F" w:rsidRPr="00582A8F" w:rsidRDefault="00582A8F" w:rsidP="00582A8F">
      <w:pPr>
        <w:ind w:firstLine="357"/>
        <w:jc w:val="both"/>
        <w:rPr>
          <w:i/>
        </w:rPr>
      </w:pPr>
      <w:r w:rsidRPr="00582A8F">
        <w:rPr>
          <w:i/>
        </w:rPr>
        <w:t>Исходные данные:</w:t>
      </w:r>
    </w:p>
    <w:p w:rsidR="00582A8F" w:rsidRPr="00582A8F" w:rsidRDefault="00582A8F" w:rsidP="00582A8F">
      <w:pPr>
        <w:ind w:firstLine="357"/>
        <w:jc w:val="both"/>
      </w:pPr>
      <w:r w:rsidRPr="00582A8F">
        <w:t>- рабочая поза – стоя;</w:t>
      </w:r>
    </w:p>
    <w:p w:rsidR="00582A8F" w:rsidRPr="00582A8F" w:rsidRDefault="00582A8F" w:rsidP="00582A8F">
      <w:pPr>
        <w:ind w:firstLine="357"/>
        <w:jc w:val="both"/>
      </w:pPr>
      <w:r w:rsidRPr="00582A8F">
        <w:t>- время работы технологическое – 4,8 часа (60%) времени смены.</w:t>
      </w:r>
    </w:p>
    <w:p w:rsidR="00582A8F" w:rsidRPr="00582A8F" w:rsidRDefault="00582A8F" w:rsidP="00582A8F">
      <w:pPr>
        <w:ind w:firstLine="357"/>
        <w:jc w:val="both"/>
      </w:pPr>
      <w:r w:rsidRPr="00582A8F">
        <w:rPr>
          <w:i/>
        </w:rPr>
        <w:t>Вывод:</w:t>
      </w:r>
      <w:r w:rsidRPr="00582A8F">
        <w:t xml:space="preserve"> Работа осуществляется в позе стоя в течение 4,8 часа (60%) времени смены, что по показателю 5. табл. 2. можно отнести к классу 2.</w:t>
      </w:r>
    </w:p>
    <w:p w:rsidR="00582A8F" w:rsidRPr="00582A8F" w:rsidRDefault="00582A8F" w:rsidP="00582A8F">
      <w:pPr>
        <w:ind w:firstLine="357"/>
        <w:jc w:val="both"/>
      </w:pPr>
    </w:p>
    <w:p w:rsidR="00582A8F" w:rsidRPr="00582A8F" w:rsidRDefault="00582A8F" w:rsidP="00582A8F">
      <w:pPr>
        <w:numPr>
          <w:ilvl w:val="0"/>
          <w:numId w:val="8"/>
        </w:numPr>
        <w:ind w:left="0" w:firstLine="357"/>
        <w:jc w:val="center"/>
        <w:rPr>
          <w:b/>
        </w:rPr>
      </w:pPr>
      <w:r w:rsidRPr="00582A8F">
        <w:rPr>
          <w:b/>
        </w:rPr>
        <w:t>Наклоны корпуса (количество за смену)</w:t>
      </w:r>
    </w:p>
    <w:p w:rsidR="00582A8F" w:rsidRPr="00582A8F" w:rsidRDefault="00582A8F" w:rsidP="00582A8F">
      <w:pPr>
        <w:ind w:left="357"/>
        <w:rPr>
          <w:b/>
        </w:rPr>
      </w:pPr>
    </w:p>
    <w:p w:rsidR="00582A8F" w:rsidRPr="00582A8F" w:rsidRDefault="00582A8F" w:rsidP="00582A8F">
      <w:pPr>
        <w:ind w:firstLine="357"/>
        <w:jc w:val="both"/>
      </w:pPr>
      <w:r w:rsidRPr="00582A8F">
        <w:t xml:space="preserve">Число наклонов за смену определяется путем их прямого подсчета или определением их количества за одну операцию и умножается на число операций за смену. </w:t>
      </w:r>
    </w:p>
    <w:p w:rsidR="00582A8F" w:rsidRPr="00582A8F" w:rsidRDefault="00582A8F" w:rsidP="00582A8F">
      <w:pPr>
        <w:ind w:firstLine="357"/>
        <w:jc w:val="both"/>
      </w:pPr>
      <w:r w:rsidRPr="00582A8F">
        <w:t>Глубина наклонов корпуса (в градусах) измеряется с помощью угломера. При этом учитываются только наклоны корпуса на угол более 30</w:t>
      </w:r>
      <w:r w:rsidRPr="00582A8F">
        <w:rPr>
          <w:vertAlign w:val="superscript"/>
        </w:rPr>
        <w:t>о</w:t>
      </w:r>
      <w:r w:rsidRPr="00582A8F">
        <w:t xml:space="preserve"> от вертикальной оси.</w:t>
      </w:r>
    </w:p>
    <w:p w:rsidR="00582A8F" w:rsidRPr="00582A8F" w:rsidRDefault="00582A8F" w:rsidP="00582A8F">
      <w:pPr>
        <w:ind w:firstLine="357"/>
        <w:jc w:val="both"/>
      </w:pPr>
    </w:p>
    <w:p w:rsidR="00582A8F" w:rsidRPr="00582A8F" w:rsidRDefault="00582A8F" w:rsidP="00582A8F">
      <w:pPr>
        <w:ind w:firstLine="357"/>
        <w:jc w:val="both"/>
        <w:rPr>
          <w:b/>
        </w:rPr>
      </w:pPr>
      <w:r w:rsidRPr="00582A8F">
        <w:rPr>
          <w:b/>
        </w:rPr>
        <w:t>Пример</w:t>
      </w:r>
    </w:p>
    <w:p w:rsidR="00582A8F" w:rsidRPr="00582A8F" w:rsidRDefault="00582A8F" w:rsidP="00582A8F">
      <w:pPr>
        <w:ind w:firstLine="357"/>
        <w:jc w:val="both"/>
      </w:pPr>
      <w:r w:rsidRPr="00582A8F">
        <w:t xml:space="preserve">Определить класс условий труда для слесаря механосборочных работ по показателю «наклоны корпуса» </w:t>
      </w:r>
    </w:p>
    <w:p w:rsidR="00582A8F" w:rsidRPr="00582A8F" w:rsidRDefault="00582A8F" w:rsidP="00582A8F">
      <w:pPr>
        <w:ind w:firstLine="357"/>
        <w:jc w:val="both"/>
        <w:rPr>
          <w:i/>
        </w:rPr>
      </w:pPr>
      <w:r w:rsidRPr="00582A8F">
        <w:rPr>
          <w:i/>
        </w:rPr>
        <w:t>Исходные данные:</w:t>
      </w:r>
    </w:p>
    <w:p w:rsidR="00582A8F" w:rsidRPr="00582A8F" w:rsidRDefault="00582A8F" w:rsidP="00582A8F">
      <w:pPr>
        <w:ind w:firstLine="357"/>
        <w:jc w:val="both"/>
      </w:pPr>
      <w:r w:rsidRPr="00582A8F">
        <w:t xml:space="preserve"> - количество наклонов за смену (более 30°) – 20.</w:t>
      </w:r>
    </w:p>
    <w:p w:rsidR="00582A8F" w:rsidRPr="00582A8F" w:rsidRDefault="00582A8F" w:rsidP="00582A8F">
      <w:pPr>
        <w:ind w:firstLine="357"/>
        <w:jc w:val="both"/>
      </w:pPr>
      <w:r w:rsidRPr="00582A8F">
        <w:rPr>
          <w:i/>
        </w:rPr>
        <w:t>Вывод:</w:t>
      </w:r>
      <w:r w:rsidRPr="00582A8F">
        <w:t xml:space="preserve"> При выполнении за смену 20 наклонов класс условий труда работника определяется по таблице 2. п.6 - как класс 1.</w:t>
      </w:r>
    </w:p>
    <w:p w:rsidR="00582A8F" w:rsidRPr="00582A8F" w:rsidRDefault="00582A8F" w:rsidP="00582A8F">
      <w:pPr>
        <w:ind w:firstLine="357"/>
        <w:jc w:val="both"/>
      </w:pPr>
    </w:p>
    <w:p w:rsidR="00582A8F" w:rsidRPr="00582A8F" w:rsidRDefault="00582A8F" w:rsidP="00582A8F">
      <w:pPr>
        <w:numPr>
          <w:ilvl w:val="0"/>
          <w:numId w:val="8"/>
        </w:numPr>
        <w:ind w:left="0" w:firstLine="357"/>
        <w:jc w:val="center"/>
        <w:rPr>
          <w:b/>
        </w:rPr>
      </w:pPr>
      <w:r w:rsidRPr="00582A8F">
        <w:rPr>
          <w:b/>
        </w:rPr>
        <w:t xml:space="preserve">Перемещение в пространстве (по горизонтали или </w:t>
      </w:r>
    </w:p>
    <w:p w:rsidR="00582A8F" w:rsidRPr="00582A8F" w:rsidRDefault="00582A8F" w:rsidP="00582A8F">
      <w:pPr>
        <w:ind w:firstLine="357"/>
        <w:jc w:val="center"/>
        <w:rPr>
          <w:b/>
        </w:rPr>
      </w:pPr>
      <w:r w:rsidRPr="00582A8F">
        <w:rPr>
          <w:b/>
        </w:rPr>
        <w:t>по вертикали, км)</w:t>
      </w:r>
    </w:p>
    <w:p w:rsidR="00582A8F" w:rsidRPr="00582A8F" w:rsidRDefault="00582A8F" w:rsidP="00582A8F">
      <w:pPr>
        <w:ind w:firstLine="357"/>
        <w:jc w:val="center"/>
        <w:rPr>
          <w:b/>
        </w:rPr>
      </w:pPr>
    </w:p>
    <w:p w:rsidR="00582A8F" w:rsidRPr="00582A8F" w:rsidRDefault="00582A8F" w:rsidP="00582A8F">
      <w:pPr>
        <w:ind w:firstLine="357"/>
        <w:jc w:val="both"/>
      </w:pPr>
      <w:r w:rsidRPr="00582A8F">
        <w:t xml:space="preserve">Самый простой способ определения этой величины – с помощью шагомера, который можно поместить в карман работающего или закрепить на его поясе. По показаниям шагомера определяют количество шагов за смену (во время регламентированных перерывов и обеденного перерыва шагомер снимают) и умножают на длину шага. Мужской шаг в производственной обстановке в среднем </w:t>
      </w:r>
      <w:smartTag w:uri="urn:schemas-microsoft-com:office:smarttags" w:element="metricconverter">
        <w:smartTagPr>
          <w:attr w:name="ProductID" w:val="0,6 м"/>
        </w:smartTagPr>
        <w:r w:rsidRPr="00582A8F">
          <w:t>0,6 м</w:t>
        </w:r>
      </w:smartTag>
      <w:r w:rsidRPr="00582A8F">
        <w:t xml:space="preserve">, а женский – </w:t>
      </w:r>
      <w:smartTag w:uri="urn:schemas-microsoft-com:office:smarttags" w:element="metricconverter">
        <w:smartTagPr>
          <w:attr w:name="ProductID" w:val="0,5 м"/>
        </w:smartTagPr>
        <w:r w:rsidRPr="00582A8F">
          <w:t>0,5 м</w:t>
        </w:r>
      </w:smartTag>
      <w:r w:rsidRPr="00582A8F">
        <w:t>. Пол</w:t>
      </w:r>
      <w:bookmarkStart w:id="0" w:name="_Toc182642104"/>
      <w:bookmarkStart w:id="1" w:name="_Toc182642203"/>
      <w:r w:rsidRPr="00582A8F">
        <w:t>ученную величину выражают в км.</w:t>
      </w:r>
    </w:p>
    <w:p w:rsidR="00582A8F" w:rsidRPr="00582A8F" w:rsidRDefault="00582A8F" w:rsidP="00582A8F">
      <w:pPr>
        <w:ind w:firstLine="357"/>
        <w:jc w:val="both"/>
        <w:rPr>
          <w:b/>
        </w:rPr>
      </w:pPr>
      <w:r w:rsidRPr="00582A8F">
        <w:rPr>
          <w:b/>
        </w:rPr>
        <w:t>Пример</w:t>
      </w:r>
    </w:p>
    <w:p w:rsidR="00582A8F" w:rsidRPr="00582A8F" w:rsidRDefault="00582A8F" w:rsidP="00582A8F">
      <w:pPr>
        <w:ind w:firstLine="357"/>
        <w:jc w:val="both"/>
      </w:pPr>
      <w:r w:rsidRPr="00582A8F">
        <w:t>Определить класс условий труда по показателю «перемещение в пространстве» для слесаря механосборочных работ</w:t>
      </w:r>
    </w:p>
    <w:p w:rsidR="00582A8F" w:rsidRPr="00582A8F" w:rsidRDefault="00582A8F" w:rsidP="00582A8F">
      <w:pPr>
        <w:ind w:firstLine="357"/>
        <w:jc w:val="both"/>
        <w:rPr>
          <w:i/>
        </w:rPr>
      </w:pPr>
      <w:r w:rsidRPr="00582A8F">
        <w:rPr>
          <w:i/>
        </w:rPr>
        <w:t>Исходные данные:</w:t>
      </w:r>
    </w:p>
    <w:p w:rsidR="00582A8F" w:rsidRPr="00582A8F" w:rsidRDefault="00582A8F" w:rsidP="00582A8F">
      <w:pPr>
        <w:ind w:firstLine="357"/>
        <w:jc w:val="both"/>
      </w:pPr>
      <w:r w:rsidRPr="00582A8F">
        <w:t>- рабочий (пол) – мужчина;</w:t>
      </w:r>
    </w:p>
    <w:p w:rsidR="00582A8F" w:rsidRPr="00582A8F" w:rsidRDefault="00582A8F" w:rsidP="00582A8F">
      <w:pPr>
        <w:ind w:firstLine="357"/>
        <w:jc w:val="both"/>
      </w:pPr>
      <w:r w:rsidRPr="00582A8F">
        <w:t xml:space="preserve">- длина шага (t) - </w:t>
      </w:r>
      <w:smartTag w:uri="urn:schemas-microsoft-com:office:smarttags" w:element="metricconverter">
        <w:smartTagPr>
          <w:attr w:name="ProductID" w:val="0,6 м"/>
        </w:smartTagPr>
        <w:r w:rsidRPr="00582A8F">
          <w:t>0,6 м</w:t>
        </w:r>
      </w:smartTag>
      <w:r w:rsidRPr="00582A8F">
        <w:t>;</w:t>
      </w:r>
    </w:p>
    <w:p w:rsidR="00582A8F" w:rsidRPr="00582A8F" w:rsidRDefault="00582A8F" w:rsidP="00582A8F">
      <w:pPr>
        <w:ind w:firstLine="357"/>
        <w:jc w:val="both"/>
      </w:pPr>
      <w:r w:rsidRPr="00582A8F">
        <w:t>- перемещение в пространстве – горизонтальное;</w:t>
      </w:r>
    </w:p>
    <w:p w:rsidR="00582A8F" w:rsidRPr="00582A8F" w:rsidRDefault="00582A8F" w:rsidP="00582A8F">
      <w:pPr>
        <w:ind w:firstLine="357"/>
        <w:jc w:val="both"/>
      </w:pPr>
      <w:r w:rsidRPr="00582A8F">
        <w:t>- количество шагов за смену (f) – 4 000.</w:t>
      </w:r>
    </w:p>
    <w:p w:rsidR="00582A8F" w:rsidRPr="00582A8F" w:rsidRDefault="00582A8F" w:rsidP="00582A8F">
      <w:pPr>
        <w:ind w:firstLine="357"/>
        <w:jc w:val="both"/>
        <w:rPr>
          <w:i/>
        </w:rPr>
      </w:pPr>
      <w:r w:rsidRPr="00582A8F">
        <w:rPr>
          <w:i/>
        </w:rPr>
        <w:t xml:space="preserve">Порядок расчета: </w:t>
      </w:r>
    </w:p>
    <w:p w:rsidR="00582A8F" w:rsidRPr="00582A8F" w:rsidRDefault="00582A8F" w:rsidP="00582A8F">
      <w:pPr>
        <w:ind w:firstLine="357"/>
        <w:jc w:val="both"/>
      </w:pPr>
      <w:r w:rsidRPr="00582A8F">
        <w:t xml:space="preserve">Расстояние, которое работник проходит за смену определяется: F = f · t = 4000 · </w:t>
      </w:r>
      <w:smartTag w:uri="urn:schemas-microsoft-com:office:smarttags" w:element="metricconverter">
        <w:smartTagPr>
          <w:attr w:name="ProductID" w:val="0,5 м"/>
        </w:smartTagPr>
        <w:r w:rsidRPr="00582A8F">
          <w:t>0,5 м</w:t>
        </w:r>
      </w:smartTag>
      <w:r w:rsidRPr="00582A8F">
        <w:t xml:space="preserve"> = </w:t>
      </w:r>
      <w:smartTag w:uri="urn:schemas-microsoft-com:office:smarttags" w:element="metricconverter">
        <w:smartTagPr>
          <w:attr w:name="ProductID" w:val="2000 м"/>
        </w:smartTagPr>
        <w:r w:rsidRPr="00582A8F">
          <w:t>2000 м</w:t>
        </w:r>
      </w:smartTag>
      <w:r w:rsidRPr="00582A8F">
        <w:t xml:space="preserve"> = 2 км</w:t>
      </w:r>
    </w:p>
    <w:p w:rsidR="00582A8F" w:rsidRPr="00582A8F" w:rsidRDefault="00582A8F" w:rsidP="00582A8F">
      <w:pPr>
        <w:ind w:firstLine="357"/>
        <w:jc w:val="both"/>
      </w:pPr>
      <w:r w:rsidRPr="00582A8F">
        <w:rPr>
          <w:i/>
        </w:rPr>
        <w:t>Вывод:</w:t>
      </w:r>
      <w:r w:rsidRPr="00582A8F">
        <w:t xml:space="preserve"> таки образом по общей длине перемещения </w:t>
      </w:r>
      <w:smartTag w:uri="urn:schemas-microsoft-com:office:smarttags" w:element="metricconverter">
        <w:smartTagPr>
          <w:attr w:name="ProductID" w:val="2 км"/>
        </w:smartTagPr>
        <w:r w:rsidRPr="00582A8F">
          <w:t>2 км</w:t>
        </w:r>
      </w:smartTag>
      <w:r w:rsidRPr="00582A8F">
        <w:t xml:space="preserve"> согласно п. 7.1. таблицы 2. работа относится к классу 1.</w:t>
      </w:r>
    </w:p>
    <w:p w:rsidR="00582A8F" w:rsidRPr="00582A8F" w:rsidRDefault="00582A8F" w:rsidP="00582A8F">
      <w:pPr>
        <w:ind w:firstLine="357"/>
        <w:jc w:val="both"/>
      </w:pPr>
    </w:p>
    <w:p w:rsidR="00582A8F" w:rsidRPr="00582A8F" w:rsidRDefault="00582A8F" w:rsidP="00582A8F">
      <w:pPr>
        <w:numPr>
          <w:ilvl w:val="0"/>
          <w:numId w:val="8"/>
        </w:numPr>
        <w:ind w:left="0" w:firstLine="357"/>
        <w:jc w:val="center"/>
        <w:rPr>
          <w:b/>
        </w:rPr>
      </w:pPr>
      <w:r w:rsidRPr="00582A8F">
        <w:rPr>
          <w:b/>
        </w:rPr>
        <w:t>Общая оценка тяжести трудового процесса</w:t>
      </w:r>
    </w:p>
    <w:p w:rsidR="00582A8F" w:rsidRPr="00582A8F" w:rsidRDefault="00582A8F" w:rsidP="00582A8F">
      <w:pPr>
        <w:ind w:left="357"/>
        <w:rPr>
          <w:b/>
        </w:rPr>
      </w:pPr>
    </w:p>
    <w:bookmarkEnd w:id="0"/>
    <w:bookmarkEnd w:id="1"/>
    <w:p w:rsidR="00582A8F" w:rsidRPr="00582A8F" w:rsidRDefault="00582A8F" w:rsidP="00582A8F">
      <w:pPr>
        <w:ind w:firstLine="357"/>
        <w:jc w:val="both"/>
      </w:pPr>
      <w:r w:rsidRPr="00582A8F">
        <w:t>Оценка тяжести физического труда проводится на основе учета всех выше перечисленных показателей (таблица 2.). При этом вначале устанавливается класс по каждому измеренному показателю, а окончательная оценка тяжести труда устанавливается по показателю, отнесенному к наибольшей степени тяжести. При наличии двух и более показателей класса 3.1 и 3.2 общая оценка устанавливается на одну степень выше 3.2 и 3.3 классы соответственно.</w:t>
      </w:r>
    </w:p>
    <w:p w:rsidR="00582A8F" w:rsidRPr="00582A8F" w:rsidRDefault="00582A8F" w:rsidP="00582A8F">
      <w:pPr>
        <w:ind w:firstLine="357"/>
        <w:jc w:val="both"/>
      </w:pPr>
      <w:r w:rsidRPr="00582A8F">
        <w:lastRenderedPageBreak/>
        <w:t>Полученные результаты оценки показателей тяжести трудового процесса оформляются протоколом. Форма протокола и пример оценки тяжести трудового процесса представлены в Приложении 1.</w:t>
      </w:r>
    </w:p>
    <w:p w:rsidR="00582A8F" w:rsidRDefault="00582A8F" w:rsidP="00582A8F">
      <w:pPr>
        <w:rPr>
          <w:i/>
        </w:rPr>
      </w:pPr>
    </w:p>
    <w:p w:rsidR="00E47170" w:rsidRPr="00E47170" w:rsidRDefault="00582A8F" w:rsidP="00E47170">
      <w:pPr>
        <w:ind w:firstLine="357"/>
        <w:jc w:val="right"/>
        <w:rPr>
          <w:i/>
        </w:rPr>
      </w:pPr>
      <w:r>
        <w:rPr>
          <w:i/>
        </w:rPr>
        <w:t>Таблица 1</w:t>
      </w:r>
    </w:p>
    <w:p w:rsidR="00E47170" w:rsidRPr="00E47170" w:rsidRDefault="00E47170" w:rsidP="00582A8F">
      <w:pPr>
        <w:ind w:firstLine="357"/>
        <w:jc w:val="center"/>
        <w:rPr>
          <w:b/>
        </w:rPr>
      </w:pPr>
      <w:r w:rsidRPr="00E47170">
        <w:rPr>
          <w:b/>
        </w:rPr>
        <w:t>Классы условий труда по показателям тяжести трудового процесса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5"/>
        <w:gridCol w:w="96"/>
        <w:gridCol w:w="2004"/>
        <w:gridCol w:w="2397"/>
        <w:gridCol w:w="1968"/>
        <w:gridCol w:w="2142"/>
      </w:tblGrid>
      <w:tr w:rsidR="00E47170" w:rsidRPr="00E47170" w:rsidTr="00124BA5">
        <w:trPr>
          <w:trHeight w:val="313"/>
        </w:trPr>
        <w:tc>
          <w:tcPr>
            <w:tcW w:w="1151" w:type="pct"/>
            <w:vMerge w:val="restart"/>
            <w:vAlign w:val="center"/>
          </w:tcPr>
          <w:p w:rsidR="00E47170" w:rsidRPr="00E47170" w:rsidRDefault="00E47170" w:rsidP="00E47170">
            <w:pPr>
              <w:jc w:val="center"/>
              <w:rPr>
                <w:b/>
              </w:rPr>
            </w:pPr>
            <w:r w:rsidRPr="00E47170">
              <w:rPr>
                <w:b/>
              </w:rPr>
              <w:t>Показатели тяжести</w:t>
            </w:r>
            <w:r w:rsidRPr="00E47170">
              <w:rPr>
                <w:b/>
              </w:rPr>
              <w:br/>
              <w:t>трудового процесса</w:t>
            </w:r>
          </w:p>
        </w:tc>
        <w:tc>
          <w:tcPr>
            <w:tcW w:w="3849" w:type="pct"/>
            <w:gridSpan w:val="5"/>
            <w:vAlign w:val="center"/>
          </w:tcPr>
          <w:p w:rsidR="00E47170" w:rsidRPr="00E47170" w:rsidRDefault="00E47170" w:rsidP="00E47170">
            <w:pPr>
              <w:jc w:val="center"/>
              <w:rPr>
                <w:b/>
              </w:rPr>
            </w:pPr>
            <w:r w:rsidRPr="00E47170">
              <w:rPr>
                <w:b/>
              </w:rPr>
              <w:t>Классы условий труда</w:t>
            </w:r>
          </w:p>
        </w:tc>
      </w:tr>
      <w:tr w:rsidR="00E722A1" w:rsidRPr="00E47170" w:rsidTr="00124BA5">
        <w:trPr>
          <w:trHeight w:val="206"/>
        </w:trPr>
        <w:tc>
          <w:tcPr>
            <w:tcW w:w="1151" w:type="pct"/>
            <w:vMerge/>
            <w:vAlign w:val="center"/>
          </w:tcPr>
          <w:p w:rsidR="00E47170" w:rsidRPr="00E47170" w:rsidRDefault="00E47170" w:rsidP="00E47170">
            <w:pPr>
              <w:jc w:val="center"/>
              <w:rPr>
                <w:b/>
              </w:rPr>
            </w:pPr>
          </w:p>
        </w:tc>
        <w:tc>
          <w:tcPr>
            <w:tcW w:w="939" w:type="pct"/>
            <w:gridSpan w:val="2"/>
            <w:vMerge w:val="restart"/>
            <w:vAlign w:val="center"/>
          </w:tcPr>
          <w:p w:rsidR="00E47170" w:rsidRPr="00E47170" w:rsidRDefault="00E47170" w:rsidP="00E47170">
            <w:pPr>
              <w:pStyle w:val="1"/>
              <w:numPr>
                <w:ilvl w:val="0"/>
                <w:numId w:val="0"/>
              </w:numPr>
              <w:rPr>
                <w:spacing w:val="0"/>
                <w:sz w:val="20"/>
              </w:rPr>
            </w:pPr>
            <w:r w:rsidRPr="00E47170">
              <w:rPr>
                <w:spacing w:val="0"/>
                <w:sz w:val="20"/>
              </w:rPr>
              <w:t>Оптимальный (легкая физическая нагрузка)</w:t>
            </w:r>
          </w:p>
        </w:tc>
        <w:tc>
          <w:tcPr>
            <w:tcW w:w="1072" w:type="pct"/>
            <w:vMerge w:val="restart"/>
            <w:vAlign w:val="center"/>
          </w:tcPr>
          <w:p w:rsidR="00E47170" w:rsidRPr="00E47170" w:rsidRDefault="00E47170" w:rsidP="00E47170">
            <w:pPr>
              <w:pStyle w:val="1"/>
              <w:numPr>
                <w:ilvl w:val="0"/>
                <w:numId w:val="0"/>
              </w:numPr>
              <w:rPr>
                <w:spacing w:val="0"/>
                <w:sz w:val="20"/>
              </w:rPr>
            </w:pPr>
            <w:r w:rsidRPr="00E47170">
              <w:rPr>
                <w:spacing w:val="0"/>
                <w:sz w:val="20"/>
              </w:rPr>
              <w:t>Допустимый (средняя физическая нагрузка)</w:t>
            </w:r>
          </w:p>
        </w:tc>
        <w:tc>
          <w:tcPr>
            <w:tcW w:w="1838" w:type="pct"/>
            <w:gridSpan w:val="2"/>
            <w:vAlign w:val="center"/>
          </w:tcPr>
          <w:p w:rsidR="00E47170" w:rsidRPr="00E47170" w:rsidRDefault="00E47170" w:rsidP="00E47170">
            <w:pPr>
              <w:jc w:val="center"/>
              <w:rPr>
                <w:b/>
              </w:rPr>
            </w:pPr>
            <w:r w:rsidRPr="00E47170">
              <w:rPr>
                <w:b/>
              </w:rPr>
              <w:t>Вредный (тяжелый труд)</w:t>
            </w:r>
          </w:p>
        </w:tc>
      </w:tr>
      <w:tr w:rsidR="00E722A1" w:rsidRPr="00E47170" w:rsidTr="00124BA5">
        <w:trPr>
          <w:trHeight w:val="697"/>
        </w:trPr>
        <w:tc>
          <w:tcPr>
            <w:tcW w:w="1151" w:type="pct"/>
            <w:vMerge/>
            <w:vAlign w:val="center"/>
          </w:tcPr>
          <w:p w:rsidR="00E47170" w:rsidRPr="00E47170" w:rsidRDefault="00E47170" w:rsidP="00E47170">
            <w:pPr>
              <w:jc w:val="center"/>
              <w:rPr>
                <w:b/>
              </w:rPr>
            </w:pPr>
          </w:p>
        </w:tc>
        <w:tc>
          <w:tcPr>
            <w:tcW w:w="939" w:type="pct"/>
            <w:gridSpan w:val="2"/>
            <w:vMerge/>
            <w:vAlign w:val="center"/>
          </w:tcPr>
          <w:p w:rsidR="00E47170" w:rsidRPr="00E47170" w:rsidRDefault="00E47170" w:rsidP="00E47170">
            <w:pPr>
              <w:jc w:val="center"/>
              <w:rPr>
                <w:b/>
              </w:rPr>
            </w:pPr>
          </w:p>
        </w:tc>
        <w:tc>
          <w:tcPr>
            <w:tcW w:w="1072" w:type="pct"/>
            <w:vMerge/>
            <w:vAlign w:val="center"/>
          </w:tcPr>
          <w:p w:rsidR="00E47170" w:rsidRPr="00E47170" w:rsidRDefault="00E47170" w:rsidP="00E47170">
            <w:pPr>
              <w:jc w:val="center"/>
              <w:rPr>
                <w:b/>
              </w:rPr>
            </w:pPr>
          </w:p>
        </w:tc>
        <w:tc>
          <w:tcPr>
            <w:tcW w:w="880" w:type="pct"/>
            <w:vAlign w:val="center"/>
          </w:tcPr>
          <w:p w:rsidR="00E47170" w:rsidRPr="00E47170" w:rsidRDefault="00E47170" w:rsidP="00E47170">
            <w:pPr>
              <w:pStyle w:val="1"/>
              <w:numPr>
                <w:ilvl w:val="0"/>
                <w:numId w:val="0"/>
              </w:numPr>
              <w:rPr>
                <w:spacing w:val="0"/>
                <w:sz w:val="20"/>
              </w:rPr>
            </w:pPr>
            <w:r w:rsidRPr="00E47170">
              <w:rPr>
                <w:spacing w:val="0"/>
                <w:sz w:val="20"/>
              </w:rPr>
              <w:t>1 степени</w:t>
            </w:r>
          </w:p>
        </w:tc>
        <w:tc>
          <w:tcPr>
            <w:tcW w:w="958" w:type="pct"/>
            <w:vAlign w:val="center"/>
          </w:tcPr>
          <w:p w:rsidR="00E47170" w:rsidRPr="00E47170" w:rsidRDefault="00E47170" w:rsidP="00E47170">
            <w:pPr>
              <w:pStyle w:val="1"/>
              <w:numPr>
                <w:ilvl w:val="0"/>
                <w:numId w:val="0"/>
              </w:numPr>
              <w:rPr>
                <w:spacing w:val="0"/>
                <w:sz w:val="20"/>
              </w:rPr>
            </w:pPr>
            <w:r w:rsidRPr="00E47170">
              <w:rPr>
                <w:spacing w:val="0"/>
                <w:sz w:val="20"/>
              </w:rPr>
              <w:t>2 степени</w:t>
            </w:r>
          </w:p>
        </w:tc>
      </w:tr>
      <w:tr w:rsidR="00E722A1" w:rsidRPr="00E47170" w:rsidTr="00124BA5">
        <w:trPr>
          <w:trHeight w:val="240"/>
        </w:trPr>
        <w:tc>
          <w:tcPr>
            <w:tcW w:w="1151" w:type="pct"/>
            <w:vMerge/>
            <w:vAlign w:val="center"/>
          </w:tcPr>
          <w:p w:rsidR="00E47170" w:rsidRPr="00E47170" w:rsidRDefault="00E47170" w:rsidP="00E47170">
            <w:pPr>
              <w:jc w:val="center"/>
              <w:rPr>
                <w:b/>
              </w:rPr>
            </w:pPr>
          </w:p>
        </w:tc>
        <w:tc>
          <w:tcPr>
            <w:tcW w:w="939" w:type="pct"/>
            <w:gridSpan w:val="2"/>
            <w:vAlign w:val="center"/>
          </w:tcPr>
          <w:p w:rsidR="00E47170" w:rsidRPr="00E47170" w:rsidRDefault="00E47170" w:rsidP="00E47170">
            <w:pPr>
              <w:jc w:val="center"/>
              <w:rPr>
                <w:b/>
              </w:rPr>
            </w:pPr>
            <w:r w:rsidRPr="00E47170">
              <w:rPr>
                <w:b/>
              </w:rPr>
              <w:t>1</w:t>
            </w:r>
          </w:p>
        </w:tc>
        <w:tc>
          <w:tcPr>
            <w:tcW w:w="1072" w:type="pct"/>
            <w:vAlign w:val="center"/>
          </w:tcPr>
          <w:p w:rsidR="00E47170" w:rsidRPr="00E47170" w:rsidRDefault="00E47170" w:rsidP="00E47170">
            <w:pPr>
              <w:jc w:val="center"/>
              <w:rPr>
                <w:b/>
              </w:rPr>
            </w:pPr>
            <w:r w:rsidRPr="00E47170">
              <w:rPr>
                <w:b/>
              </w:rPr>
              <w:t>2</w:t>
            </w:r>
          </w:p>
        </w:tc>
        <w:tc>
          <w:tcPr>
            <w:tcW w:w="880" w:type="pct"/>
            <w:vAlign w:val="center"/>
          </w:tcPr>
          <w:p w:rsidR="00E47170" w:rsidRPr="00E47170" w:rsidRDefault="00E47170" w:rsidP="00E47170">
            <w:pPr>
              <w:jc w:val="center"/>
              <w:rPr>
                <w:b/>
              </w:rPr>
            </w:pPr>
            <w:r w:rsidRPr="00E47170">
              <w:rPr>
                <w:b/>
              </w:rPr>
              <w:t>3.1</w:t>
            </w:r>
          </w:p>
        </w:tc>
        <w:tc>
          <w:tcPr>
            <w:tcW w:w="958" w:type="pct"/>
            <w:vAlign w:val="center"/>
          </w:tcPr>
          <w:p w:rsidR="00E47170" w:rsidRPr="00E47170" w:rsidRDefault="00E47170" w:rsidP="00E47170">
            <w:pPr>
              <w:jc w:val="center"/>
              <w:rPr>
                <w:b/>
              </w:rPr>
            </w:pPr>
            <w:r w:rsidRPr="00E47170">
              <w:rPr>
                <w:b/>
              </w:rPr>
              <w:t>3.2</w:t>
            </w:r>
          </w:p>
        </w:tc>
      </w:tr>
      <w:tr w:rsidR="00E47170" w:rsidRPr="00E47170" w:rsidTr="00124BA5">
        <w:trPr>
          <w:trHeight w:val="104"/>
        </w:trPr>
        <w:tc>
          <w:tcPr>
            <w:tcW w:w="5000" w:type="pct"/>
            <w:gridSpan w:val="6"/>
            <w:vAlign w:val="center"/>
          </w:tcPr>
          <w:p w:rsidR="00E47170" w:rsidRPr="00E47170" w:rsidRDefault="00E47170" w:rsidP="00E47170">
            <w:pPr>
              <w:pStyle w:val="1"/>
              <w:numPr>
                <w:ilvl w:val="0"/>
                <w:numId w:val="0"/>
              </w:numPr>
              <w:rPr>
                <w:spacing w:val="0"/>
                <w:sz w:val="20"/>
              </w:rPr>
            </w:pPr>
            <w:r w:rsidRPr="00E47170">
              <w:rPr>
                <w:spacing w:val="0"/>
                <w:sz w:val="20"/>
              </w:rPr>
              <w:t>1.</w:t>
            </w:r>
            <w:r w:rsidRPr="00E47170">
              <w:rPr>
                <w:spacing w:val="0"/>
                <w:sz w:val="20"/>
              </w:rPr>
              <w:tab/>
              <w:t>Физическая динамическая нагрузка (единицы внешней механической работы за смену, кг</w:t>
            </w:r>
            <w:r w:rsidRPr="00E47170">
              <w:rPr>
                <w:spacing w:val="0"/>
                <w:sz w:val="20"/>
              </w:rPr>
              <w:sym w:font="Symbol" w:char="F0D7"/>
            </w:r>
            <w:r w:rsidRPr="00E47170">
              <w:rPr>
                <w:spacing w:val="0"/>
                <w:sz w:val="20"/>
              </w:rPr>
              <w:t>м)</w:t>
            </w:r>
          </w:p>
        </w:tc>
      </w:tr>
      <w:tr w:rsidR="00E722A1" w:rsidRPr="00E47170" w:rsidTr="00124BA5">
        <w:trPr>
          <w:trHeight w:val="701"/>
        </w:trPr>
        <w:tc>
          <w:tcPr>
            <w:tcW w:w="1151" w:type="pct"/>
            <w:vAlign w:val="bottom"/>
          </w:tcPr>
          <w:p w:rsidR="00E47170" w:rsidRPr="00E47170" w:rsidRDefault="00E47170" w:rsidP="00E722A1">
            <w:pPr>
              <w:pStyle w:val="1"/>
              <w:numPr>
                <w:ilvl w:val="0"/>
                <w:numId w:val="0"/>
              </w:numPr>
              <w:rPr>
                <w:b w:val="0"/>
                <w:spacing w:val="0"/>
                <w:sz w:val="20"/>
              </w:rPr>
            </w:pPr>
            <w:r w:rsidRPr="00E47170">
              <w:rPr>
                <w:b w:val="0"/>
                <w:spacing w:val="0"/>
                <w:sz w:val="20"/>
              </w:rPr>
              <w:t>1.1</w:t>
            </w:r>
            <w:r w:rsidR="00124BA5">
              <w:rPr>
                <w:b w:val="0"/>
                <w:spacing w:val="0"/>
                <w:sz w:val="20"/>
              </w:rPr>
              <w:t>.</w:t>
            </w:r>
            <w:r w:rsidRPr="00E47170">
              <w:rPr>
                <w:b w:val="0"/>
                <w:spacing w:val="0"/>
                <w:sz w:val="20"/>
              </w:rPr>
              <w:t xml:space="preserve"> При региональной нагрузке при перемещении груза на расстояние до 1 м: для мужчин</w:t>
            </w:r>
          </w:p>
          <w:p w:rsidR="00E47170" w:rsidRPr="00E47170" w:rsidRDefault="00E47170" w:rsidP="00E722A1">
            <w:pPr>
              <w:jc w:val="center"/>
            </w:pPr>
            <w:r w:rsidRPr="00E47170">
              <w:t>для женщин</w:t>
            </w:r>
          </w:p>
        </w:tc>
        <w:tc>
          <w:tcPr>
            <w:tcW w:w="939" w:type="pct"/>
            <w:gridSpan w:val="2"/>
            <w:vAlign w:val="center"/>
          </w:tcPr>
          <w:p w:rsidR="00E47170" w:rsidRDefault="00E47170" w:rsidP="00E722A1">
            <w:pPr>
              <w:jc w:val="center"/>
            </w:pPr>
          </w:p>
          <w:p w:rsidR="00E722A1" w:rsidRPr="00E47170" w:rsidRDefault="00E722A1" w:rsidP="00E722A1">
            <w:pPr>
              <w:jc w:val="center"/>
            </w:pPr>
          </w:p>
          <w:p w:rsidR="00E47170" w:rsidRPr="00E47170" w:rsidRDefault="00E47170" w:rsidP="00E722A1">
            <w:pPr>
              <w:jc w:val="center"/>
            </w:pPr>
          </w:p>
          <w:p w:rsidR="00E47170" w:rsidRPr="00E47170" w:rsidRDefault="00E47170" w:rsidP="00E722A1">
            <w:pPr>
              <w:jc w:val="center"/>
            </w:pPr>
          </w:p>
          <w:p w:rsidR="00E722A1" w:rsidRDefault="00E47170" w:rsidP="00E722A1">
            <w:pPr>
              <w:jc w:val="center"/>
            </w:pPr>
            <w:r w:rsidRPr="00E47170">
              <w:t>до 2</w:t>
            </w:r>
            <w:r w:rsidR="00E722A1">
              <w:t> </w:t>
            </w:r>
            <w:r w:rsidRPr="00E47170">
              <w:t>500</w:t>
            </w:r>
          </w:p>
          <w:p w:rsidR="00E47170" w:rsidRPr="00E47170" w:rsidRDefault="00E47170" w:rsidP="00E722A1">
            <w:pPr>
              <w:jc w:val="center"/>
            </w:pPr>
            <w:r w:rsidRPr="00E47170">
              <w:t>до 1 500</w:t>
            </w:r>
          </w:p>
        </w:tc>
        <w:tc>
          <w:tcPr>
            <w:tcW w:w="1072" w:type="pct"/>
            <w:vAlign w:val="center"/>
          </w:tcPr>
          <w:p w:rsidR="00E47170" w:rsidRPr="00E47170" w:rsidRDefault="00E47170" w:rsidP="00E722A1">
            <w:pPr>
              <w:jc w:val="center"/>
            </w:pPr>
          </w:p>
          <w:p w:rsidR="00E47170" w:rsidRPr="00E47170" w:rsidRDefault="00E47170" w:rsidP="00E722A1">
            <w:pPr>
              <w:jc w:val="center"/>
            </w:pPr>
          </w:p>
          <w:p w:rsidR="00E47170" w:rsidRPr="00E47170" w:rsidRDefault="00E47170" w:rsidP="00E722A1">
            <w:pPr>
              <w:jc w:val="center"/>
            </w:pPr>
          </w:p>
          <w:p w:rsidR="00E47170" w:rsidRPr="00E47170" w:rsidRDefault="00E47170" w:rsidP="00E722A1">
            <w:pPr>
              <w:jc w:val="center"/>
            </w:pPr>
          </w:p>
          <w:p w:rsidR="00E722A1" w:rsidRDefault="00E47170" w:rsidP="00E722A1">
            <w:pPr>
              <w:jc w:val="center"/>
            </w:pPr>
            <w:r w:rsidRPr="00E47170">
              <w:t>до 5</w:t>
            </w:r>
            <w:r w:rsidR="00E722A1">
              <w:t> </w:t>
            </w:r>
            <w:r w:rsidRPr="00E47170">
              <w:t>000</w:t>
            </w:r>
          </w:p>
          <w:p w:rsidR="00E47170" w:rsidRPr="00E47170" w:rsidRDefault="00E47170" w:rsidP="00E722A1">
            <w:pPr>
              <w:jc w:val="center"/>
            </w:pPr>
            <w:r w:rsidRPr="00E47170">
              <w:t>до 3000</w:t>
            </w:r>
          </w:p>
        </w:tc>
        <w:tc>
          <w:tcPr>
            <w:tcW w:w="880" w:type="pct"/>
            <w:vAlign w:val="center"/>
          </w:tcPr>
          <w:p w:rsidR="00E47170" w:rsidRPr="00E47170" w:rsidRDefault="00E47170" w:rsidP="00E722A1">
            <w:pPr>
              <w:jc w:val="center"/>
            </w:pPr>
          </w:p>
          <w:p w:rsidR="00E47170" w:rsidRPr="00E47170" w:rsidRDefault="00E47170" w:rsidP="00E722A1">
            <w:pPr>
              <w:jc w:val="center"/>
            </w:pPr>
          </w:p>
          <w:p w:rsidR="00E47170" w:rsidRPr="00E47170" w:rsidRDefault="00E47170" w:rsidP="00E722A1">
            <w:pPr>
              <w:jc w:val="center"/>
            </w:pPr>
          </w:p>
          <w:p w:rsidR="00E47170" w:rsidRPr="00E47170" w:rsidRDefault="00E47170" w:rsidP="00E722A1">
            <w:pPr>
              <w:jc w:val="center"/>
            </w:pPr>
          </w:p>
          <w:p w:rsidR="00E47170" w:rsidRPr="00E47170" w:rsidRDefault="00E47170" w:rsidP="00E722A1">
            <w:pPr>
              <w:jc w:val="center"/>
            </w:pPr>
            <w:r w:rsidRPr="00E47170">
              <w:t>до 7 000</w:t>
            </w:r>
          </w:p>
          <w:p w:rsidR="00E47170" w:rsidRPr="00E47170" w:rsidRDefault="00E47170" w:rsidP="00E722A1">
            <w:pPr>
              <w:jc w:val="center"/>
            </w:pPr>
            <w:r w:rsidRPr="00E47170">
              <w:t>до 4000</w:t>
            </w:r>
          </w:p>
        </w:tc>
        <w:tc>
          <w:tcPr>
            <w:tcW w:w="958" w:type="pct"/>
            <w:vAlign w:val="center"/>
          </w:tcPr>
          <w:p w:rsidR="00E47170" w:rsidRPr="00E47170" w:rsidRDefault="00E47170" w:rsidP="00E722A1">
            <w:pPr>
              <w:jc w:val="center"/>
            </w:pPr>
          </w:p>
          <w:p w:rsidR="00E47170" w:rsidRPr="00E47170" w:rsidRDefault="00E47170" w:rsidP="00E722A1">
            <w:pPr>
              <w:jc w:val="center"/>
            </w:pPr>
          </w:p>
          <w:p w:rsidR="00E47170" w:rsidRPr="00E47170" w:rsidRDefault="00E47170" w:rsidP="00E722A1">
            <w:pPr>
              <w:jc w:val="center"/>
            </w:pPr>
          </w:p>
          <w:p w:rsidR="00E47170" w:rsidRPr="00E47170" w:rsidRDefault="00E47170" w:rsidP="00E722A1">
            <w:pPr>
              <w:jc w:val="center"/>
            </w:pPr>
          </w:p>
          <w:p w:rsidR="00E47170" w:rsidRPr="00E47170" w:rsidRDefault="00E47170" w:rsidP="00E722A1">
            <w:pPr>
              <w:jc w:val="center"/>
            </w:pPr>
            <w:r w:rsidRPr="00E47170">
              <w:t>более 7 000</w:t>
            </w:r>
          </w:p>
          <w:p w:rsidR="00E47170" w:rsidRPr="00E47170" w:rsidRDefault="00E47170" w:rsidP="00E722A1">
            <w:pPr>
              <w:jc w:val="center"/>
            </w:pPr>
            <w:r w:rsidRPr="00E47170">
              <w:t>более 4 000</w:t>
            </w:r>
          </w:p>
        </w:tc>
      </w:tr>
      <w:tr w:rsidR="00E722A1" w:rsidRPr="00E47170" w:rsidTr="00124BA5">
        <w:trPr>
          <w:trHeight w:val="292"/>
        </w:trPr>
        <w:tc>
          <w:tcPr>
            <w:tcW w:w="1151" w:type="pct"/>
          </w:tcPr>
          <w:p w:rsidR="00E47170" w:rsidRPr="00E47170" w:rsidRDefault="00E47170" w:rsidP="00E47170">
            <w:pPr>
              <w:ind w:firstLine="357"/>
              <w:jc w:val="both"/>
            </w:pPr>
            <w:r w:rsidRPr="00E47170">
              <w:t>1.2</w:t>
            </w:r>
            <w:r w:rsidR="00124BA5">
              <w:t xml:space="preserve">. </w:t>
            </w:r>
            <w:r w:rsidRPr="00E47170">
              <w:t>При общей нагрузке (с участием мышц рук, корпуса, ног):</w:t>
            </w:r>
          </w:p>
        </w:tc>
        <w:tc>
          <w:tcPr>
            <w:tcW w:w="939" w:type="pct"/>
            <w:gridSpan w:val="2"/>
          </w:tcPr>
          <w:p w:rsidR="00E47170" w:rsidRPr="00E47170" w:rsidRDefault="00E47170" w:rsidP="00E47170">
            <w:pPr>
              <w:ind w:firstLine="357"/>
              <w:jc w:val="both"/>
            </w:pPr>
          </w:p>
        </w:tc>
        <w:tc>
          <w:tcPr>
            <w:tcW w:w="1072" w:type="pct"/>
          </w:tcPr>
          <w:p w:rsidR="00E47170" w:rsidRPr="00E47170" w:rsidRDefault="00E47170" w:rsidP="00E47170">
            <w:pPr>
              <w:ind w:firstLine="357"/>
              <w:jc w:val="both"/>
            </w:pPr>
          </w:p>
        </w:tc>
        <w:tc>
          <w:tcPr>
            <w:tcW w:w="880" w:type="pct"/>
          </w:tcPr>
          <w:p w:rsidR="00E47170" w:rsidRPr="00E47170" w:rsidRDefault="00E47170" w:rsidP="00E47170">
            <w:pPr>
              <w:ind w:firstLine="357"/>
              <w:jc w:val="both"/>
            </w:pPr>
          </w:p>
        </w:tc>
        <w:tc>
          <w:tcPr>
            <w:tcW w:w="958" w:type="pct"/>
          </w:tcPr>
          <w:p w:rsidR="00E47170" w:rsidRPr="00E47170" w:rsidRDefault="00E47170" w:rsidP="00E47170">
            <w:pPr>
              <w:ind w:firstLine="357"/>
              <w:jc w:val="both"/>
            </w:pPr>
          </w:p>
        </w:tc>
      </w:tr>
      <w:tr w:rsidR="00E722A1" w:rsidRPr="00E47170" w:rsidTr="00124BA5">
        <w:trPr>
          <w:trHeight w:val="1216"/>
        </w:trPr>
        <w:tc>
          <w:tcPr>
            <w:tcW w:w="1151" w:type="pct"/>
          </w:tcPr>
          <w:p w:rsidR="00E722A1" w:rsidRDefault="00E722A1" w:rsidP="00E722A1">
            <w:pPr>
              <w:pStyle w:val="1"/>
              <w:numPr>
                <w:ilvl w:val="0"/>
                <w:numId w:val="0"/>
              </w:numPr>
              <w:ind w:firstLine="357"/>
              <w:jc w:val="left"/>
              <w:rPr>
                <w:b w:val="0"/>
                <w:spacing w:val="0"/>
                <w:sz w:val="20"/>
              </w:rPr>
            </w:pPr>
            <w:r>
              <w:rPr>
                <w:b w:val="0"/>
                <w:spacing w:val="0"/>
                <w:sz w:val="20"/>
              </w:rPr>
              <w:t xml:space="preserve">1.2.1 </w:t>
            </w:r>
            <w:r w:rsidR="00E47170" w:rsidRPr="00E47170">
              <w:rPr>
                <w:b w:val="0"/>
                <w:spacing w:val="0"/>
                <w:sz w:val="20"/>
              </w:rPr>
              <w:t xml:space="preserve">При перемещении груза на расстояние от 1 до </w:t>
            </w:r>
            <w:smartTag w:uri="urn:schemas-microsoft-com:office:smarttags" w:element="metricconverter">
              <w:smartTagPr>
                <w:attr w:name="ProductID" w:val="5 м"/>
              </w:smartTagPr>
              <w:r w:rsidR="00E47170" w:rsidRPr="00E47170">
                <w:rPr>
                  <w:b w:val="0"/>
                  <w:spacing w:val="0"/>
                  <w:sz w:val="20"/>
                </w:rPr>
                <w:t>5 м:</w:t>
              </w:r>
            </w:smartTag>
            <w:r w:rsidR="00E47170" w:rsidRPr="00E47170">
              <w:rPr>
                <w:b w:val="0"/>
                <w:spacing w:val="0"/>
                <w:sz w:val="20"/>
              </w:rPr>
              <w:t xml:space="preserve">  </w:t>
            </w:r>
          </w:p>
          <w:p w:rsidR="00E47170" w:rsidRPr="00E47170" w:rsidRDefault="00E47170" w:rsidP="00E47170">
            <w:pPr>
              <w:pStyle w:val="1"/>
              <w:numPr>
                <w:ilvl w:val="0"/>
                <w:numId w:val="0"/>
              </w:numPr>
              <w:ind w:firstLine="357"/>
              <w:jc w:val="left"/>
              <w:rPr>
                <w:b w:val="0"/>
                <w:spacing w:val="0"/>
                <w:sz w:val="20"/>
              </w:rPr>
            </w:pPr>
            <w:r w:rsidRPr="00E47170">
              <w:rPr>
                <w:b w:val="0"/>
                <w:spacing w:val="0"/>
                <w:sz w:val="20"/>
              </w:rPr>
              <w:t xml:space="preserve"> для мужчин</w:t>
            </w:r>
          </w:p>
          <w:p w:rsidR="00E47170" w:rsidRPr="00E47170" w:rsidRDefault="00E722A1" w:rsidP="00E47170">
            <w:pPr>
              <w:ind w:firstLine="357"/>
            </w:pPr>
            <w:r>
              <w:t xml:space="preserve"> </w:t>
            </w:r>
            <w:r w:rsidR="00E47170" w:rsidRPr="00E47170">
              <w:t>для женщин</w:t>
            </w:r>
          </w:p>
        </w:tc>
        <w:tc>
          <w:tcPr>
            <w:tcW w:w="939" w:type="pct"/>
            <w:gridSpan w:val="2"/>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12 500</w:t>
            </w:r>
          </w:p>
          <w:p w:rsidR="00E47170" w:rsidRPr="00E47170" w:rsidRDefault="00E47170" w:rsidP="00E722A1">
            <w:pPr>
              <w:jc w:val="center"/>
            </w:pPr>
            <w:r w:rsidRPr="00E47170">
              <w:t>до 7 500</w:t>
            </w:r>
          </w:p>
        </w:tc>
        <w:tc>
          <w:tcPr>
            <w:tcW w:w="1072"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25 000</w:t>
            </w:r>
          </w:p>
          <w:p w:rsidR="00E47170" w:rsidRPr="00E47170" w:rsidRDefault="00E47170" w:rsidP="00E722A1">
            <w:pPr>
              <w:jc w:val="center"/>
            </w:pPr>
            <w:r w:rsidRPr="00E47170">
              <w:t>до 15 000</w:t>
            </w:r>
          </w:p>
        </w:tc>
        <w:tc>
          <w:tcPr>
            <w:tcW w:w="880"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722A1" w:rsidRDefault="00E47170" w:rsidP="00E722A1">
            <w:pPr>
              <w:jc w:val="center"/>
            </w:pPr>
            <w:r w:rsidRPr="00E47170">
              <w:t>до 35</w:t>
            </w:r>
            <w:r w:rsidR="00E722A1">
              <w:t> </w:t>
            </w:r>
            <w:r w:rsidRPr="00E47170">
              <w:t>000</w:t>
            </w:r>
          </w:p>
          <w:p w:rsidR="00E47170" w:rsidRPr="00E47170" w:rsidRDefault="00E47170" w:rsidP="00E722A1">
            <w:pPr>
              <w:jc w:val="center"/>
            </w:pPr>
            <w:r w:rsidRPr="00E47170">
              <w:t>до 25 000</w:t>
            </w:r>
          </w:p>
        </w:tc>
        <w:tc>
          <w:tcPr>
            <w:tcW w:w="958"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более 35 000</w:t>
            </w:r>
          </w:p>
          <w:p w:rsidR="00E47170" w:rsidRPr="00E47170" w:rsidRDefault="00E47170" w:rsidP="00E722A1">
            <w:pPr>
              <w:jc w:val="center"/>
            </w:pPr>
            <w:r w:rsidRPr="00E47170">
              <w:t>более 25 000</w:t>
            </w:r>
          </w:p>
        </w:tc>
      </w:tr>
      <w:tr w:rsidR="00E722A1" w:rsidRPr="00E47170" w:rsidTr="00124BA5">
        <w:trPr>
          <w:trHeight w:val="377"/>
        </w:trPr>
        <w:tc>
          <w:tcPr>
            <w:tcW w:w="1151" w:type="pct"/>
          </w:tcPr>
          <w:p w:rsidR="00E47170" w:rsidRPr="00E47170" w:rsidRDefault="00E47170" w:rsidP="00E47170">
            <w:pPr>
              <w:pStyle w:val="1"/>
              <w:numPr>
                <w:ilvl w:val="0"/>
                <w:numId w:val="0"/>
              </w:numPr>
              <w:ind w:firstLine="357"/>
              <w:jc w:val="left"/>
              <w:rPr>
                <w:b w:val="0"/>
                <w:spacing w:val="0"/>
                <w:sz w:val="20"/>
              </w:rPr>
            </w:pPr>
            <w:r w:rsidRPr="00E47170">
              <w:rPr>
                <w:b w:val="0"/>
                <w:spacing w:val="0"/>
                <w:sz w:val="20"/>
              </w:rPr>
              <w:t>1.2.2.</w:t>
            </w:r>
            <w:r w:rsidR="00124BA5">
              <w:rPr>
                <w:b w:val="0"/>
                <w:spacing w:val="0"/>
                <w:sz w:val="20"/>
              </w:rPr>
              <w:t xml:space="preserve"> </w:t>
            </w:r>
            <w:r w:rsidRPr="00E47170">
              <w:rPr>
                <w:b w:val="0"/>
                <w:spacing w:val="0"/>
                <w:sz w:val="20"/>
              </w:rPr>
              <w:t xml:space="preserve">При перемещении груза на расстояние более </w:t>
            </w:r>
            <w:smartTag w:uri="urn:schemas-microsoft-com:office:smarttags" w:element="metricconverter">
              <w:smartTagPr>
                <w:attr w:name="ProductID" w:val="5 м"/>
              </w:smartTagPr>
              <w:r w:rsidRPr="00E47170">
                <w:rPr>
                  <w:b w:val="0"/>
                  <w:spacing w:val="0"/>
                  <w:sz w:val="20"/>
                </w:rPr>
                <w:t>5 м:</w:t>
              </w:r>
            </w:smartTag>
          </w:p>
          <w:p w:rsidR="00E47170" w:rsidRPr="00E47170" w:rsidRDefault="00E47170" w:rsidP="00E47170">
            <w:pPr>
              <w:pStyle w:val="1"/>
              <w:numPr>
                <w:ilvl w:val="0"/>
                <w:numId w:val="0"/>
              </w:numPr>
              <w:ind w:firstLine="357"/>
              <w:jc w:val="left"/>
              <w:rPr>
                <w:b w:val="0"/>
                <w:spacing w:val="0"/>
                <w:sz w:val="20"/>
              </w:rPr>
            </w:pPr>
            <w:r w:rsidRPr="00E47170">
              <w:rPr>
                <w:b w:val="0"/>
                <w:spacing w:val="0"/>
                <w:sz w:val="20"/>
              </w:rPr>
              <w:t xml:space="preserve">   для мужчин</w:t>
            </w:r>
          </w:p>
          <w:p w:rsidR="00E47170" w:rsidRPr="00E47170" w:rsidRDefault="00E47170" w:rsidP="00E47170">
            <w:pPr>
              <w:ind w:firstLine="357"/>
              <w:jc w:val="both"/>
            </w:pPr>
            <w:r w:rsidRPr="00E47170">
              <w:t xml:space="preserve">   для женщин</w:t>
            </w:r>
          </w:p>
        </w:tc>
        <w:tc>
          <w:tcPr>
            <w:tcW w:w="939" w:type="pct"/>
            <w:gridSpan w:val="2"/>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24 00</w:t>
            </w:r>
          </w:p>
          <w:p w:rsidR="00E47170" w:rsidRPr="00E47170" w:rsidRDefault="00E47170" w:rsidP="00E722A1">
            <w:pPr>
              <w:jc w:val="center"/>
            </w:pPr>
            <w:r w:rsidRPr="00E47170">
              <w:t>до 14 00</w:t>
            </w:r>
          </w:p>
        </w:tc>
        <w:tc>
          <w:tcPr>
            <w:tcW w:w="1072"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46 000</w:t>
            </w:r>
          </w:p>
          <w:p w:rsidR="00E47170" w:rsidRPr="00E47170" w:rsidRDefault="00E47170" w:rsidP="00E722A1">
            <w:pPr>
              <w:jc w:val="center"/>
            </w:pPr>
            <w:r w:rsidRPr="00E47170">
              <w:t>до 28 000</w:t>
            </w:r>
          </w:p>
        </w:tc>
        <w:tc>
          <w:tcPr>
            <w:tcW w:w="880"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70 000</w:t>
            </w:r>
          </w:p>
          <w:p w:rsidR="00E47170" w:rsidRPr="00E47170" w:rsidRDefault="00E47170" w:rsidP="00E722A1">
            <w:pPr>
              <w:jc w:val="center"/>
            </w:pPr>
            <w:r w:rsidRPr="00E47170">
              <w:t>до 40 000</w:t>
            </w:r>
          </w:p>
        </w:tc>
        <w:tc>
          <w:tcPr>
            <w:tcW w:w="958"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более 70 000</w:t>
            </w:r>
          </w:p>
          <w:p w:rsidR="00E47170" w:rsidRPr="00E47170" w:rsidRDefault="00E47170" w:rsidP="00E722A1">
            <w:pPr>
              <w:jc w:val="center"/>
            </w:pPr>
            <w:r w:rsidRPr="00E47170">
              <w:t>более 40 000</w:t>
            </w:r>
          </w:p>
        </w:tc>
      </w:tr>
      <w:tr w:rsidR="00E47170" w:rsidRPr="00E47170" w:rsidTr="00124BA5">
        <w:trPr>
          <w:trHeight w:val="198"/>
        </w:trPr>
        <w:tc>
          <w:tcPr>
            <w:tcW w:w="5000" w:type="pct"/>
            <w:gridSpan w:val="6"/>
          </w:tcPr>
          <w:p w:rsidR="00E47170" w:rsidRPr="00E47170" w:rsidRDefault="00E47170" w:rsidP="00E47170">
            <w:pPr>
              <w:pStyle w:val="a3"/>
              <w:numPr>
                <w:ilvl w:val="0"/>
                <w:numId w:val="2"/>
              </w:numPr>
              <w:ind w:left="0" w:firstLine="357"/>
              <w:jc w:val="center"/>
              <w:rPr>
                <w:b/>
                <w:sz w:val="20"/>
                <w:szCs w:val="20"/>
              </w:rPr>
            </w:pPr>
            <w:r w:rsidRPr="00E47170">
              <w:rPr>
                <w:b/>
                <w:sz w:val="20"/>
                <w:szCs w:val="20"/>
              </w:rPr>
              <w:t>Масса поднимаемого и перемещаемого груза вручную (кг)</w:t>
            </w:r>
          </w:p>
        </w:tc>
      </w:tr>
      <w:tr w:rsidR="00E722A1" w:rsidRPr="00E47170" w:rsidTr="00124BA5">
        <w:trPr>
          <w:trHeight w:val="326"/>
        </w:trPr>
        <w:tc>
          <w:tcPr>
            <w:tcW w:w="1151" w:type="pct"/>
          </w:tcPr>
          <w:p w:rsidR="00E47170" w:rsidRPr="00E47170" w:rsidRDefault="00E47170" w:rsidP="00E47170">
            <w:pPr>
              <w:ind w:firstLine="357"/>
              <w:jc w:val="both"/>
            </w:pPr>
            <w:r w:rsidRPr="00E47170">
              <w:t>2.1. Подъем и перемещение (разовое) тяжести при чередовании с другой работой (до 2 раз в час):</w:t>
            </w:r>
          </w:p>
          <w:p w:rsidR="00E47170" w:rsidRPr="00E47170" w:rsidRDefault="00E47170" w:rsidP="00E47170">
            <w:pPr>
              <w:ind w:firstLine="357"/>
              <w:jc w:val="both"/>
            </w:pPr>
            <w:r w:rsidRPr="00E47170">
              <w:t xml:space="preserve">    для мужчин</w:t>
            </w:r>
          </w:p>
          <w:p w:rsidR="00E47170" w:rsidRPr="00E47170" w:rsidRDefault="00E47170" w:rsidP="00E47170">
            <w:pPr>
              <w:ind w:firstLine="357"/>
              <w:jc w:val="both"/>
            </w:pPr>
            <w:r w:rsidRPr="00E47170">
              <w:t xml:space="preserve">    для женщин</w:t>
            </w:r>
          </w:p>
        </w:tc>
        <w:tc>
          <w:tcPr>
            <w:tcW w:w="939" w:type="pct"/>
            <w:gridSpan w:val="2"/>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15</w:t>
            </w:r>
          </w:p>
          <w:p w:rsidR="00E47170" w:rsidRPr="00E47170" w:rsidRDefault="00E47170" w:rsidP="00E722A1">
            <w:pPr>
              <w:jc w:val="center"/>
            </w:pPr>
            <w:r w:rsidRPr="00E47170">
              <w:t>до 5</w:t>
            </w:r>
          </w:p>
        </w:tc>
        <w:tc>
          <w:tcPr>
            <w:tcW w:w="1072"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30</w:t>
            </w:r>
          </w:p>
          <w:p w:rsidR="00E47170" w:rsidRPr="00E47170" w:rsidRDefault="00E47170" w:rsidP="00E722A1">
            <w:pPr>
              <w:jc w:val="center"/>
            </w:pPr>
            <w:r w:rsidRPr="00E47170">
              <w:t>до 10</w:t>
            </w:r>
          </w:p>
        </w:tc>
        <w:tc>
          <w:tcPr>
            <w:tcW w:w="880"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35</w:t>
            </w:r>
          </w:p>
          <w:p w:rsidR="00E47170" w:rsidRPr="00E47170" w:rsidRDefault="00E47170" w:rsidP="00E722A1">
            <w:pPr>
              <w:jc w:val="center"/>
            </w:pPr>
            <w:r w:rsidRPr="00E47170">
              <w:t>до 12</w:t>
            </w:r>
          </w:p>
        </w:tc>
        <w:tc>
          <w:tcPr>
            <w:tcW w:w="958"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более 35</w:t>
            </w:r>
          </w:p>
          <w:p w:rsidR="00E47170" w:rsidRPr="00E47170" w:rsidRDefault="00E47170" w:rsidP="00E722A1">
            <w:pPr>
              <w:jc w:val="center"/>
            </w:pPr>
            <w:r w:rsidRPr="00E47170">
              <w:t>более 12</w:t>
            </w:r>
          </w:p>
        </w:tc>
      </w:tr>
      <w:tr w:rsidR="00E722A1" w:rsidRPr="00E47170" w:rsidTr="00124BA5">
        <w:trPr>
          <w:trHeight w:val="1056"/>
        </w:trPr>
        <w:tc>
          <w:tcPr>
            <w:tcW w:w="1151" w:type="pct"/>
          </w:tcPr>
          <w:p w:rsidR="00E47170" w:rsidRPr="00E47170" w:rsidRDefault="00E47170" w:rsidP="00E47170">
            <w:pPr>
              <w:ind w:firstLine="357"/>
              <w:jc w:val="both"/>
            </w:pPr>
            <w:r w:rsidRPr="00E47170">
              <w:t>2.2. Подъем и перемещение (разовое) тяжести постоянно в течение рабочей смены:</w:t>
            </w:r>
          </w:p>
          <w:p w:rsidR="00E47170" w:rsidRPr="00E47170" w:rsidRDefault="00E47170" w:rsidP="00E47170">
            <w:pPr>
              <w:ind w:firstLine="357"/>
              <w:jc w:val="both"/>
            </w:pPr>
            <w:r w:rsidRPr="00E47170">
              <w:t xml:space="preserve">   для мужчин</w:t>
            </w:r>
          </w:p>
          <w:p w:rsidR="00E47170" w:rsidRPr="00E47170" w:rsidRDefault="00E47170" w:rsidP="00E47170">
            <w:pPr>
              <w:ind w:firstLine="357"/>
              <w:jc w:val="both"/>
            </w:pPr>
            <w:r w:rsidRPr="00E47170">
              <w:t xml:space="preserve">   для женщин</w:t>
            </w:r>
          </w:p>
        </w:tc>
        <w:tc>
          <w:tcPr>
            <w:tcW w:w="939" w:type="pct"/>
            <w:gridSpan w:val="2"/>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5</w:t>
            </w:r>
          </w:p>
          <w:p w:rsidR="00E47170" w:rsidRPr="00E47170" w:rsidRDefault="00E47170" w:rsidP="00E722A1">
            <w:pPr>
              <w:jc w:val="center"/>
            </w:pPr>
            <w:r w:rsidRPr="00E47170">
              <w:t>до 3</w:t>
            </w:r>
          </w:p>
        </w:tc>
        <w:tc>
          <w:tcPr>
            <w:tcW w:w="1072"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15</w:t>
            </w:r>
          </w:p>
          <w:p w:rsidR="00E47170" w:rsidRPr="00E47170" w:rsidRDefault="00E47170" w:rsidP="00E722A1">
            <w:pPr>
              <w:jc w:val="center"/>
            </w:pPr>
            <w:r w:rsidRPr="00E47170">
              <w:t>до 7</w:t>
            </w:r>
          </w:p>
        </w:tc>
        <w:tc>
          <w:tcPr>
            <w:tcW w:w="880"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до 20</w:t>
            </w:r>
          </w:p>
          <w:p w:rsidR="00E47170" w:rsidRPr="00E47170" w:rsidRDefault="00E47170" w:rsidP="00E722A1">
            <w:pPr>
              <w:jc w:val="center"/>
            </w:pPr>
            <w:r w:rsidRPr="00E47170">
              <w:t>до 10</w:t>
            </w:r>
          </w:p>
        </w:tc>
        <w:tc>
          <w:tcPr>
            <w:tcW w:w="958" w:type="pct"/>
          </w:tcPr>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ind w:firstLine="357"/>
              <w:jc w:val="center"/>
            </w:pPr>
          </w:p>
          <w:p w:rsidR="00E47170" w:rsidRPr="00E47170" w:rsidRDefault="00E47170" w:rsidP="00E722A1">
            <w:pPr>
              <w:jc w:val="center"/>
            </w:pPr>
            <w:r w:rsidRPr="00E47170">
              <w:t>более 20</w:t>
            </w:r>
          </w:p>
          <w:p w:rsidR="00E47170" w:rsidRPr="00E47170" w:rsidRDefault="00E47170" w:rsidP="00E722A1">
            <w:pPr>
              <w:jc w:val="center"/>
            </w:pPr>
            <w:r w:rsidRPr="00E47170">
              <w:t>более 10</w:t>
            </w:r>
          </w:p>
        </w:tc>
      </w:tr>
      <w:tr w:rsidR="00E722A1" w:rsidRPr="00E47170" w:rsidTr="00124BA5">
        <w:trPr>
          <w:trHeight w:val="326"/>
        </w:trPr>
        <w:tc>
          <w:tcPr>
            <w:tcW w:w="1151" w:type="pct"/>
          </w:tcPr>
          <w:p w:rsidR="00E47170" w:rsidRPr="00E47170" w:rsidRDefault="00E47170" w:rsidP="00E47170">
            <w:pPr>
              <w:ind w:firstLine="357"/>
              <w:jc w:val="both"/>
            </w:pPr>
            <w:r w:rsidRPr="00E47170">
              <w:t>2.3.Суммарная масса грузов, перемещаемых в течение каждого часа смены:</w:t>
            </w:r>
          </w:p>
        </w:tc>
        <w:tc>
          <w:tcPr>
            <w:tcW w:w="939" w:type="pct"/>
            <w:gridSpan w:val="2"/>
          </w:tcPr>
          <w:p w:rsidR="00E47170" w:rsidRPr="00E47170" w:rsidRDefault="00E47170" w:rsidP="00E47170">
            <w:pPr>
              <w:ind w:firstLine="357"/>
              <w:jc w:val="both"/>
            </w:pPr>
          </w:p>
        </w:tc>
        <w:tc>
          <w:tcPr>
            <w:tcW w:w="1072" w:type="pct"/>
          </w:tcPr>
          <w:p w:rsidR="00E47170" w:rsidRPr="00E47170" w:rsidRDefault="00E47170" w:rsidP="00E47170">
            <w:pPr>
              <w:ind w:firstLine="357"/>
              <w:jc w:val="both"/>
            </w:pPr>
          </w:p>
        </w:tc>
        <w:tc>
          <w:tcPr>
            <w:tcW w:w="880" w:type="pct"/>
          </w:tcPr>
          <w:p w:rsidR="00E47170" w:rsidRPr="00E47170" w:rsidRDefault="00E47170" w:rsidP="00E47170">
            <w:pPr>
              <w:ind w:firstLine="357"/>
              <w:jc w:val="both"/>
            </w:pPr>
          </w:p>
        </w:tc>
        <w:tc>
          <w:tcPr>
            <w:tcW w:w="958" w:type="pct"/>
          </w:tcPr>
          <w:p w:rsidR="00E47170" w:rsidRPr="00E47170" w:rsidRDefault="00E47170" w:rsidP="00E47170">
            <w:pPr>
              <w:ind w:firstLine="357"/>
              <w:jc w:val="both"/>
            </w:pPr>
          </w:p>
        </w:tc>
      </w:tr>
      <w:tr w:rsidR="00E722A1" w:rsidRPr="00E47170" w:rsidTr="00124BA5">
        <w:trPr>
          <w:trHeight w:val="931"/>
        </w:trPr>
        <w:tc>
          <w:tcPr>
            <w:tcW w:w="1151" w:type="pct"/>
          </w:tcPr>
          <w:p w:rsidR="00E47170" w:rsidRPr="00E47170" w:rsidRDefault="00E722A1" w:rsidP="00E47170">
            <w:pPr>
              <w:ind w:firstLine="357"/>
            </w:pPr>
            <w:r>
              <w:t>2.3.1.С рабочей поверхности</w:t>
            </w:r>
            <w:r w:rsidR="00E47170" w:rsidRPr="00E47170">
              <w:t>:</w:t>
            </w:r>
          </w:p>
          <w:p w:rsidR="00E47170" w:rsidRPr="00E47170" w:rsidRDefault="00E47170" w:rsidP="00E47170">
            <w:pPr>
              <w:ind w:firstLine="357"/>
            </w:pPr>
            <w:r w:rsidRPr="00E47170">
              <w:t xml:space="preserve">   для мужчин</w:t>
            </w:r>
          </w:p>
          <w:p w:rsidR="00E47170" w:rsidRPr="00E47170" w:rsidRDefault="00E47170" w:rsidP="00E47170">
            <w:pPr>
              <w:ind w:firstLine="357"/>
              <w:jc w:val="both"/>
            </w:pPr>
            <w:r w:rsidRPr="00E47170">
              <w:t xml:space="preserve">   для женщин</w:t>
            </w:r>
          </w:p>
        </w:tc>
        <w:tc>
          <w:tcPr>
            <w:tcW w:w="939" w:type="pct"/>
            <w:gridSpan w:val="2"/>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до 250</w:t>
            </w:r>
          </w:p>
          <w:p w:rsidR="00E47170" w:rsidRPr="00E47170" w:rsidRDefault="00E47170" w:rsidP="00E47170">
            <w:pPr>
              <w:ind w:firstLine="357"/>
              <w:jc w:val="center"/>
            </w:pPr>
            <w:r w:rsidRPr="00E47170">
              <w:t>до 100</w:t>
            </w:r>
          </w:p>
        </w:tc>
        <w:tc>
          <w:tcPr>
            <w:tcW w:w="1072"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до 870</w:t>
            </w:r>
          </w:p>
          <w:p w:rsidR="00E47170" w:rsidRPr="00E47170" w:rsidRDefault="00E47170" w:rsidP="00E47170">
            <w:pPr>
              <w:ind w:firstLine="357"/>
              <w:jc w:val="center"/>
            </w:pPr>
            <w:r w:rsidRPr="00E47170">
              <w:t>до 350</w:t>
            </w:r>
          </w:p>
        </w:tc>
        <w:tc>
          <w:tcPr>
            <w:tcW w:w="880"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до 1 500</w:t>
            </w:r>
          </w:p>
          <w:p w:rsidR="00E47170" w:rsidRPr="00E47170" w:rsidRDefault="00E47170" w:rsidP="00E47170">
            <w:pPr>
              <w:ind w:firstLine="357"/>
              <w:jc w:val="center"/>
            </w:pPr>
            <w:r w:rsidRPr="00E47170">
              <w:t>до 700</w:t>
            </w:r>
          </w:p>
        </w:tc>
        <w:tc>
          <w:tcPr>
            <w:tcW w:w="958"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Более 1 500</w:t>
            </w:r>
          </w:p>
          <w:p w:rsidR="00E47170" w:rsidRPr="00E47170" w:rsidRDefault="00E47170" w:rsidP="00E47170">
            <w:pPr>
              <w:ind w:firstLine="357"/>
              <w:jc w:val="center"/>
            </w:pPr>
            <w:r w:rsidRPr="00E47170">
              <w:t>более 700</w:t>
            </w:r>
          </w:p>
        </w:tc>
      </w:tr>
      <w:tr w:rsidR="00E722A1" w:rsidRPr="00E47170" w:rsidTr="00124BA5">
        <w:trPr>
          <w:trHeight w:val="326"/>
        </w:trPr>
        <w:tc>
          <w:tcPr>
            <w:tcW w:w="1151" w:type="pct"/>
          </w:tcPr>
          <w:p w:rsidR="00E47170" w:rsidRPr="00E47170" w:rsidRDefault="00E47170" w:rsidP="00E722A1">
            <w:pPr>
              <w:jc w:val="both"/>
            </w:pPr>
            <w:r w:rsidRPr="00E47170">
              <w:t>2.3.2.С пола:</w:t>
            </w:r>
          </w:p>
          <w:p w:rsidR="00E47170" w:rsidRPr="00E47170" w:rsidRDefault="00E47170" w:rsidP="00E47170">
            <w:pPr>
              <w:ind w:firstLine="357"/>
              <w:jc w:val="both"/>
            </w:pPr>
            <w:r w:rsidRPr="00E47170">
              <w:t xml:space="preserve">   для мужчин</w:t>
            </w:r>
          </w:p>
          <w:p w:rsidR="00E47170" w:rsidRPr="00E47170" w:rsidRDefault="00E47170" w:rsidP="00E47170">
            <w:pPr>
              <w:ind w:firstLine="357"/>
              <w:jc w:val="both"/>
            </w:pPr>
            <w:r w:rsidRPr="00E47170">
              <w:t xml:space="preserve">   для женщин</w:t>
            </w:r>
          </w:p>
        </w:tc>
        <w:tc>
          <w:tcPr>
            <w:tcW w:w="939" w:type="pct"/>
            <w:gridSpan w:val="2"/>
          </w:tcPr>
          <w:p w:rsidR="00E47170" w:rsidRPr="00E47170" w:rsidRDefault="00E47170" w:rsidP="00E722A1">
            <w:pPr>
              <w:ind w:firstLine="357"/>
              <w:jc w:val="center"/>
            </w:pPr>
          </w:p>
          <w:p w:rsidR="00E47170" w:rsidRPr="00E47170" w:rsidRDefault="00E47170" w:rsidP="00E722A1">
            <w:pPr>
              <w:jc w:val="center"/>
            </w:pPr>
            <w:r w:rsidRPr="00E47170">
              <w:t>до 100</w:t>
            </w:r>
          </w:p>
          <w:p w:rsidR="00E47170" w:rsidRPr="00E47170" w:rsidRDefault="00E47170" w:rsidP="00E722A1">
            <w:pPr>
              <w:jc w:val="center"/>
            </w:pPr>
            <w:r w:rsidRPr="00E47170">
              <w:t>до 50</w:t>
            </w:r>
          </w:p>
        </w:tc>
        <w:tc>
          <w:tcPr>
            <w:tcW w:w="1072" w:type="pct"/>
          </w:tcPr>
          <w:p w:rsidR="00E47170" w:rsidRPr="00E47170" w:rsidRDefault="00E47170" w:rsidP="00E722A1">
            <w:pPr>
              <w:ind w:firstLine="357"/>
              <w:jc w:val="center"/>
            </w:pPr>
          </w:p>
          <w:p w:rsidR="00E47170" w:rsidRPr="00E47170" w:rsidRDefault="00E47170" w:rsidP="00E722A1">
            <w:pPr>
              <w:jc w:val="center"/>
            </w:pPr>
            <w:r w:rsidRPr="00E47170">
              <w:t>до 435</w:t>
            </w:r>
          </w:p>
          <w:p w:rsidR="00E47170" w:rsidRPr="00E47170" w:rsidRDefault="00E47170" w:rsidP="00E722A1">
            <w:pPr>
              <w:jc w:val="center"/>
            </w:pPr>
            <w:r w:rsidRPr="00E47170">
              <w:t>до 175</w:t>
            </w:r>
          </w:p>
        </w:tc>
        <w:tc>
          <w:tcPr>
            <w:tcW w:w="880" w:type="pct"/>
          </w:tcPr>
          <w:p w:rsidR="00E47170" w:rsidRPr="00E47170" w:rsidRDefault="00E47170" w:rsidP="00E722A1">
            <w:pPr>
              <w:ind w:firstLine="357"/>
              <w:jc w:val="center"/>
            </w:pPr>
          </w:p>
          <w:p w:rsidR="00E47170" w:rsidRPr="00E47170" w:rsidRDefault="00E47170" w:rsidP="00E722A1">
            <w:pPr>
              <w:jc w:val="center"/>
            </w:pPr>
            <w:r w:rsidRPr="00E47170">
              <w:t>до 600</w:t>
            </w:r>
          </w:p>
          <w:p w:rsidR="00E47170" w:rsidRPr="00E47170" w:rsidRDefault="00E47170" w:rsidP="00E722A1">
            <w:pPr>
              <w:jc w:val="center"/>
            </w:pPr>
            <w:r w:rsidRPr="00E47170">
              <w:t>до 350</w:t>
            </w:r>
          </w:p>
        </w:tc>
        <w:tc>
          <w:tcPr>
            <w:tcW w:w="958" w:type="pct"/>
          </w:tcPr>
          <w:p w:rsidR="00E47170" w:rsidRPr="00E47170" w:rsidRDefault="00E47170" w:rsidP="00E722A1">
            <w:pPr>
              <w:ind w:firstLine="357"/>
              <w:jc w:val="center"/>
            </w:pPr>
          </w:p>
          <w:p w:rsidR="00E47170" w:rsidRPr="00E47170" w:rsidRDefault="00E47170" w:rsidP="00E722A1">
            <w:pPr>
              <w:jc w:val="center"/>
            </w:pPr>
            <w:r w:rsidRPr="00E47170">
              <w:t>более 600</w:t>
            </w:r>
          </w:p>
          <w:p w:rsidR="00E47170" w:rsidRPr="00E47170" w:rsidRDefault="00E47170" w:rsidP="00E722A1">
            <w:pPr>
              <w:jc w:val="center"/>
            </w:pPr>
            <w:r w:rsidRPr="00E47170">
              <w:t>более 350</w:t>
            </w:r>
          </w:p>
        </w:tc>
      </w:tr>
      <w:tr w:rsidR="00E47170" w:rsidRPr="00E47170" w:rsidTr="00124BA5">
        <w:trPr>
          <w:trHeight w:val="182"/>
        </w:trPr>
        <w:tc>
          <w:tcPr>
            <w:tcW w:w="5000" w:type="pct"/>
            <w:gridSpan w:val="6"/>
          </w:tcPr>
          <w:p w:rsidR="00E47170" w:rsidRPr="00E47170" w:rsidRDefault="00E47170" w:rsidP="00E47170">
            <w:pPr>
              <w:pStyle w:val="a3"/>
              <w:numPr>
                <w:ilvl w:val="0"/>
                <w:numId w:val="2"/>
              </w:numPr>
              <w:ind w:left="0" w:firstLine="357"/>
              <w:jc w:val="center"/>
              <w:rPr>
                <w:b/>
                <w:sz w:val="20"/>
                <w:szCs w:val="20"/>
              </w:rPr>
            </w:pPr>
            <w:r w:rsidRPr="00E47170">
              <w:rPr>
                <w:b/>
                <w:sz w:val="20"/>
                <w:szCs w:val="20"/>
              </w:rPr>
              <w:t>Стереотипные рабочие движения (количество за смену)</w:t>
            </w:r>
          </w:p>
        </w:tc>
      </w:tr>
      <w:tr w:rsidR="00E722A1" w:rsidRPr="00E47170" w:rsidTr="00124BA5">
        <w:trPr>
          <w:trHeight w:val="326"/>
        </w:trPr>
        <w:tc>
          <w:tcPr>
            <w:tcW w:w="1151" w:type="pct"/>
          </w:tcPr>
          <w:p w:rsidR="00E47170" w:rsidRPr="00E47170" w:rsidRDefault="00E47170" w:rsidP="00E47170">
            <w:pPr>
              <w:ind w:firstLine="357"/>
              <w:jc w:val="both"/>
            </w:pPr>
            <w:r w:rsidRPr="00E47170">
              <w:t>3.1. При локальной нагрузке (с участием мышц кистей и пальцев рук)</w:t>
            </w:r>
          </w:p>
        </w:tc>
        <w:tc>
          <w:tcPr>
            <w:tcW w:w="939" w:type="pct"/>
            <w:gridSpan w:val="2"/>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до 20 000</w:t>
            </w:r>
          </w:p>
        </w:tc>
        <w:tc>
          <w:tcPr>
            <w:tcW w:w="1072"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до 40 000</w:t>
            </w:r>
          </w:p>
        </w:tc>
        <w:tc>
          <w:tcPr>
            <w:tcW w:w="880"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до 60 000</w:t>
            </w:r>
          </w:p>
        </w:tc>
        <w:tc>
          <w:tcPr>
            <w:tcW w:w="958"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более</w:t>
            </w:r>
          </w:p>
          <w:p w:rsidR="00E47170" w:rsidRPr="00E47170" w:rsidRDefault="00E47170" w:rsidP="00E47170">
            <w:pPr>
              <w:ind w:firstLine="357"/>
              <w:jc w:val="center"/>
            </w:pPr>
            <w:r w:rsidRPr="00E47170">
              <w:t>60 000</w:t>
            </w:r>
          </w:p>
        </w:tc>
      </w:tr>
      <w:tr w:rsidR="00E722A1" w:rsidRPr="00E47170" w:rsidTr="00124BA5">
        <w:trPr>
          <w:trHeight w:val="326"/>
        </w:trPr>
        <w:tc>
          <w:tcPr>
            <w:tcW w:w="1151" w:type="pct"/>
          </w:tcPr>
          <w:p w:rsidR="00E47170" w:rsidRPr="00E47170" w:rsidRDefault="00E47170" w:rsidP="00E47170">
            <w:pPr>
              <w:ind w:firstLine="357"/>
              <w:jc w:val="both"/>
            </w:pPr>
            <w:r w:rsidRPr="00E47170">
              <w:t>3.2. При региональной нагрузке (при работе с преимущественным участием мышц рук и плечевого пояса)</w:t>
            </w:r>
          </w:p>
        </w:tc>
        <w:tc>
          <w:tcPr>
            <w:tcW w:w="939" w:type="pct"/>
            <w:gridSpan w:val="2"/>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до 10 000</w:t>
            </w:r>
          </w:p>
        </w:tc>
        <w:tc>
          <w:tcPr>
            <w:tcW w:w="1072"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до 20 000</w:t>
            </w:r>
          </w:p>
        </w:tc>
        <w:tc>
          <w:tcPr>
            <w:tcW w:w="880"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до 30 000</w:t>
            </w:r>
          </w:p>
          <w:p w:rsidR="00E47170" w:rsidRPr="00E47170" w:rsidRDefault="00E47170" w:rsidP="00E47170">
            <w:pPr>
              <w:ind w:firstLine="357"/>
            </w:pPr>
          </w:p>
        </w:tc>
        <w:tc>
          <w:tcPr>
            <w:tcW w:w="958"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более</w:t>
            </w:r>
          </w:p>
          <w:p w:rsidR="00E47170" w:rsidRPr="00E47170" w:rsidRDefault="00E47170" w:rsidP="00E47170">
            <w:pPr>
              <w:ind w:firstLine="357"/>
              <w:jc w:val="center"/>
            </w:pPr>
            <w:r w:rsidRPr="00E47170">
              <w:t>30 000</w:t>
            </w:r>
          </w:p>
        </w:tc>
      </w:tr>
      <w:tr w:rsidR="00E47170" w:rsidRPr="00E47170" w:rsidTr="00124BA5">
        <w:trPr>
          <w:trHeight w:val="326"/>
        </w:trPr>
        <w:tc>
          <w:tcPr>
            <w:tcW w:w="5000" w:type="pct"/>
            <w:gridSpan w:val="6"/>
          </w:tcPr>
          <w:p w:rsidR="00E47170" w:rsidRPr="00E47170" w:rsidRDefault="00E47170" w:rsidP="00E47170">
            <w:pPr>
              <w:pStyle w:val="a3"/>
              <w:numPr>
                <w:ilvl w:val="0"/>
                <w:numId w:val="2"/>
              </w:numPr>
              <w:ind w:left="0" w:firstLine="357"/>
              <w:jc w:val="center"/>
              <w:rPr>
                <w:b/>
                <w:sz w:val="20"/>
                <w:szCs w:val="20"/>
              </w:rPr>
            </w:pPr>
            <w:r w:rsidRPr="00E47170">
              <w:rPr>
                <w:b/>
                <w:sz w:val="20"/>
                <w:szCs w:val="20"/>
              </w:rPr>
              <w:t xml:space="preserve">Статическая нагрузка – величина статической нагрузки за смену </w:t>
            </w:r>
            <w:r w:rsidRPr="00E47170">
              <w:rPr>
                <w:b/>
                <w:sz w:val="20"/>
                <w:szCs w:val="20"/>
              </w:rPr>
              <w:br/>
              <w:t>при удержании груза, приложении усилий (кгс·с)</w:t>
            </w:r>
          </w:p>
        </w:tc>
      </w:tr>
      <w:tr w:rsidR="00E722A1" w:rsidRPr="00E47170" w:rsidTr="00124BA5">
        <w:trPr>
          <w:trHeight w:val="326"/>
        </w:trPr>
        <w:tc>
          <w:tcPr>
            <w:tcW w:w="1151" w:type="pct"/>
          </w:tcPr>
          <w:p w:rsidR="00E47170" w:rsidRPr="00E47170" w:rsidRDefault="00E47170" w:rsidP="00E47170">
            <w:pPr>
              <w:ind w:firstLine="357"/>
              <w:jc w:val="both"/>
            </w:pPr>
            <w:r w:rsidRPr="00E47170">
              <w:lastRenderedPageBreak/>
              <w:t>4.1. Одной рукой:</w:t>
            </w:r>
          </w:p>
          <w:p w:rsidR="00E47170" w:rsidRPr="00E47170" w:rsidRDefault="00E47170" w:rsidP="00E47170">
            <w:pPr>
              <w:ind w:firstLine="357"/>
              <w:jc w:val="both"/>
            </w:pPr>
            <w:r w:rsidRPr="00E47170">
              <w:t xml:space="preserve">    для мужчин</w:t>
            </w:r>
          </w:p>
          <w:p w:rsidR="00E47170" w:rsidRPr="00E47170" w:rsidRDefault="00E47170" w:rsidP="00E47170">
            <w:pPr>
              <w:ind w:firstLine="357"/>
              <w:jc w:val="both"/>
            </w:pPr>
            <w:r w:rsidRPr="00E47170">
              <w:t xml:space="preserve">    для женщин</w:t>
            </w:r>
          </w:p>
        </w:tc>
        <w:tc>
          <w:tcPr>
            <w:tcW w:w="939" w:type="pct"/>
            <w:gridSpan w:val="2"/>
          </w:tcPr>
          <w:p w:rsidR="00E47170" w:rsidRPr="00E47170" w:rsidRDefault="00E47170" w:rsidP="00E722A1">
            <w:pPr>
              <w:ind w:firstLine="357"/>
              <w:jc w:val="center"/>
            </w:pPr>
          </w:p>
          <w:p w:rsidR="00E47170" w:rsidRPr="00E47170" w:rsidRDefault="00E47170" w:rsidP="00E722A1">
            <w:pPr>
              <w:jc w:val="center"/>
            </w:pPr>
            <w:r w:rsidRPr="00E47170">
              <w:t>до 18 000</w:t>
            </w:r>
          </w:p>
          <w:p w:rsidR="00E47170" w:rsidRPr="00E47170" w:rsidRDefault="00E47170" w:rsidP="00E722A1">
            <w:pPr>
              <w:jc w:val="center"/>
            </w:pPr>
            <w:r w:rsidRPr="00E47170">
              <w:t>до 11 000</w:t>
            </w:r>
          </w:p>
        </w:tc>
        <w:tc>
          <w:tcPr>
            <w:tcW w:w="1072" w:type="pct"/>
          </w:tcPr>
          <w:p w:rsidR="00E47170" w:rsidRPr="00E47170" w:rsidRDefault="00E47170" w:rsidP="00E722A1">
            <w:pPr>
              <w:ind w:firstLine="357"/>
              <w:jc w:val="center"/>
            </w:pPr>
          </w:p>
          <w:p w:rsidR="00E47170" w:rsidRPr="00E47170" w:rsidRDefault="00E47170" w:rsidP="00E722A1">
            <w:pPr>
              <w:jc w:val="center"/>
            </w:pPr>
            <w:r w:rsidRPr="00E47170">
              <w:t>до 36 000</w:t>
            </w:r>
          </w:p>
          <w:p w:rsidR="00E47170" w:rsidRPr="00E47170" w:rsidRDefault="00E47170" w:rsidP="00E722A1">
            <w:pPr>
              <w:jc w:val="center"/>
            </w:pPr>
            <w:r w:rsidRPr="00E47170">
              <w:t>до 22 000</w:t>
            </w:r>
          </w:p>
        </w:tc>
        <w:tc>
          <w:tcPr>
            <w:tcW w:w="880" w:type="pct"/>
          </w:tcPr>
          <w:p w:rsidR="00E47170" w:rsidRPr="00E47170" w:rsidRDefault="00E47170" w:rsidP="00E722A1">
            <w:pPr>
              <w:ind w:firstLine="357"/>
              <w:jc w:val="center"/>
            </w:pPr>
          </w:p>
          <w:p w:rsidR="00E722A1" w:rsidRDefault="00E47170" w:rsidP="00E722A1">
            <w:pPr>
              <w:jc w:val="center"/>
            </w:pPr>
            <w:r w:rsidRPr="00E47170">
              <w:t>до 70</w:t>
            </w:r>
            <w:r w:rsidR="00E722A1">
              <w:t> </w:t>
            </w:r>
            <w:r w:rsidRPr="00E47170">
              <w:t>000</w:t>
            </w:r>
          </w:p>
          <w:p w:rsidR="00E47170" w:rsidRPr="00E47170" w:rsidRDefault="00E47170" w:rsidP="00E722A1">
            <w:pPr>
              <w:jc w:val="center"/>
            </w:pPr>
            <w:r w:rsidRPr="00E47170">
              <w:t>до 42 000</w:t>
            </w:r>
          </w:p>
        </w:tc>
        <w:tc>
          <w:tcPr>
            <w:tcW w:w="958" w:type="pct"/>
          </w:tcPr>
          <w:p w:rsidR="00E47170" w:rsidRPr="00E47170" w:rsidRDefault="00E47170" w:rsidP="00E722A1">
            <w:pPr>
              <w:ind w:firstLine="357"/>
              <w:jc w:val="center"/>
            </w:pPr>
          </w:p>
          <w:p w:rsidR="00E47170" w:rsidRPr="00E47170" w:rsidRDefault="00E47170" w:rsidP="00E722A1">
            <w:pPr>
              <w:jc w:val="center"/>
            </w:pPr>
            <w:r w:rsidRPr="00E47170">
              <w:t>более 70 000</w:t>
            </w:r>
          </w:p>
          <w:p w:rsidR="00E47170" w:rsidRPr="00E47170" w:rsidRDefault="00E47170" w:rsidP="00E722A1">
            <w:pPr>
              <w:jc w:val="center"/>
            </w:pPr>
            <w:r w:rsidRPr="00E47170">
              <w:t>более 42 000</w:t>
            </w:r>
          </w:p>
        </w:tc>
      </w:tr>
      <w:tr w:rsidR="00E722A1" w:rsidRPr="00E47170" w:rsidTr="00124BA5">
        <w:trPr>
          <w:trHeight w:val="326"/>
        </w:trPr>
        <w:tc>
          <w:tcPr>
            <w:tcW w:w="1151" w:type="pct"/>
          </w:tcPr>
          <w:p w:rsidR="00E47170" w:rsidRPr="00E47170" w:rsidRDefault="00E47170" w:rsidP="00E47170">
            <w:pPr>
              <w:ind w:firstLine="357"/>
              <w:jc w:val="both"/>
            </w:pPr>
            <w:r w:rsidRPr="00E47170">
              <w:t>4.2. Двумя руками:</w:t>
            </w:r>
          </w:p>
          <w:p w:rsidR="00E47170" w:rsidRPr="00E47170" w:rsidRDefault="00E47170" w:rsidP="00E47170">
            <w:pPr>
              <w:ind w:firstLine="357"/>
              <w:jc w:val="both"/>
            </w:pPr>
            <w:r w:rsidRPr="00E47170">
              <w:t xml:space="preserve">    для мужчин</w:t>
            </w:r>
          </w:p>
          <w:p w:rsidR="00E47170" w:rsidRPr="00E47170" w:rsidRDefault="00E47170" w:rsidP="00E47170">
            <w:pPr>
              <w:ind w:firstLine="357"/>
              <w:jc w:val="both"/>
            </w:pPr>
            <w:r w:rsidRPr="00E47170">
              <w:t xml:space="preserve">    для женщин</w:t>
            </w:r>
          </w:p>
        </w:tc>
        <w:tc>
          <w:tcPr>
            <w:tcW w:w="939" w:type="pct"/>
            <w:gridSpan w:val="2"/>
          </w:tcPr>
          <w:p w:rsidR="00E47170" w:rsidRPr="00E47170" w:rsidRDefault="00E47170" w:rsidP="00E722A1">
            <w:pPr>
              <w:ind w:firstLine="357"/>
              <w:jc w:val="center"/>
            </w:pPr>
          </w:p>
          <w:p w:rsidR="00E47170" w:rsidRPr="00E47170" w:rsidRDefault="00E47170" w:rsidP="00E722A1">
            <w:pPr>
              <w:jc w:val="center"/>
            </w:pPr>
            <w:r w:rsidRPr="00E47170">
              <w:t>до 36 000</w:t>
            </w:r>
          </w:p>
          <w:p w:rsidR="00E47170" w:rsidRPr="00E47170" w:rsidRDefault="00E47170" w:rsidP="00E722A1">
            <w:pPr>
              <w:jc w:val="center"/>
            </w:pPr>
            <w:r w:rsidRPr="00E47170">
              <w:t>до 22 000</w:t>
            </w:r>
          </w:p>
        </w:tc>
        <w:tc>
          <w:tcPr>
            <w:tcW w:w="1072" w:type="pct"/>
          </w:tcPr>
          <w:p w:rsidR="00E47170" w:rsidRPr="00E47170" w:rsidRDefault="00E47170" w:rsidP="00E722A1">
            <w:pPr>
              <w:ind w:firstLine="357"/>
              <w:jc w:val="center"/>
            </w:pPr>
          </w:p>
          <w:p w:rsidR="00E47170" w:rsidRPr="00E47170" w:rsidRDefault="00E47170" w:rsidP="00E722A1">
            <w:pPr>
              <w:jc w:val="center"/>
            </w:pPr>
            <w:r w:rsidRPr="00E47170">
              <w:t>до 70 000</w:t>
            </w:r>
          </w:p>
          <w:p w:rsidR="00E47170" w:rsidRPr="00E47170" w:rsidRDefault="00E47170" w:rsidP="00E722A1">
            <w:pPr>
              <w:jc w:val="center"/>
            </w:pPr>
            <w:r w:rsidRPr="00E47170">
              <w:t>до 42 000</w:t>
            </w:r>
          </w:p>
        </w:tc>
        <w:tc>
          <w:tcPr>
            <w:tcW w:w="880" w:type="pct"/>
          </w:tcPr>
          <w:p w:rsidR="00E47170" w:rsidRPr="00E47170" w:rsidRDefault="00E47170" w:rsidP="00E722A1">
            <w:pPr>
              <w:ind w:firstLine="357"/>
              <w:jc w:val="center"/>
            </w:pPr>
          </w:p>
          <w:p w:rsidR="00E47170" w:rsidRPr="00E47170" w:rsidRDefault="00E47170" w:rsidP="00E722A1">
            <w:pPr>
              <w:jc w:val="center"/>
            </w:pPr>
            <w:r w:rsidRPr="00E47170">
              <w:t>до 140 000</w:t>
            </w:r>
          </w:p>
          <w:p w:rsidR="00E47170" w:rsidRPr="00E47170" w:rsidRDefault="00E47170" w:rsidP="00E722A1">
            <w:pPr>
              <w:jc w:val="center"/>
            </w:pPr>
            <w:r w:rsidRPr="00E47170">
              <w:t>до 84</w:t>
            </w:r>
            <w:r w:rsidR="00E722A1">
              <w:t> </w:t>
            </w:r>
            <w:r w:rsidRPr="00E47170">
              <w:t>000</w:t>
            </w:r>
          </w:p>
        </w:tc>
        <w:tc>
          <w:tcPr>
            <w:tcW w:w="958" w:type="pct"/>
          </w:tcPr>
          <w:p w:rsidR="00E722A1" w:rsidRDefault="00E722A1" w:rsidP="00E722A1">
            <w:pPr>
              <w:jc w:val="center"/>
            </w:pPr>
          </w:p>
          <w:p w:rsidR="00E47170" w:rsidRPr="00E47170" w:rsidRDefault="00E47170" w:rsidP="00E722A1">
            <w:pPr>
              <w:jc w:val="center"/>
            </w:pPr>
            <w:r w:rsidRPr="00E47170">
              <w:t>более 140000</w:t>
            </w:r>
          </w:p>
          <w:p w:rsidR="00E47170" w:rsidRPr="00E47170" w:rsidRDefault="00E47170" w:rsidP="00E722A1">
            <w:pPr>
              <w:jc w:val="center"/>
            </w:pPr>
            <w:r w:rsidRPr="00E47170">
              <w:t>более 120000</w:t>
            </w:r>
          </w:p>
        </w:tc>
      </w:tr>
      <w:tr w:rsidR="00124BA5" w:rsidRPr="00E47170" w:rsidTr="00124BA5">
        <w:trPr>
          <w:trHeight w:val="918"/>
        </w:trPr>
        <w:tc>
          <w:tcPr>
            <w:tcW w:w="1151" w:type="pct"/>
          </w:tcPr>
          <w:p w:rsidR="00E47170" w:rsidRPr="00E47170" w:rsidRDefault="00E47170" w:rsidP="00E47170">
            <w:pPr>
              <w:tabs>
                <w:tab w:val="left" w:pos="1155"/>
              </w:tabs>
              <w:ind w:firstLine="357"/>
            </w:pPr>
            <w:r w:rsidRPr="00E47170">
              <w:t>4.3. С участием мышц корпуса и ног:</w:t>
            </w:r>
          </w:p>
          <w:p w:rsidR="00E47170" w:rsidRPr="00E47170" w:rsidRDefault="00E47170" w:rsidP="00E47170">
            <w:pPr>
              <w:tabs>
                <w:tab w:val="left" w:pos="1155"/>
              </w:tabs>
              <w:ind w:firstLine="357"/>
              <w:jc w:val="both"/>
            </w:pPr>
            <w:r w:rsidRPr="00E47170">
              <w:t xml:space="preserve">    для мужчин</w:t>
            </w:r>
          </w:p>
          <w:p w:rsidR="00E47170" w:rsidRPr="00E47170" w:rsidRDefault="00E47170" w:rsidP="00E47170">
            <w:pPr>
              <w:ind w:firstLine="357"/>
              <w:rPr>
                <w:lang w:val="en-US"/>
              </w:rPr>
            </w:pPr>
            <w:r w:rsidRPr="00E47170">
              <w:t xml:space="preserve">    для женщин</w:t>
            </w:r>
          </w:p>
        </w:tc>
        <w:tc>
          <w:tcPr>
            <w:tcW w:w="939" w:type="pct"/>
            <w:gridSpan w:val="2"/>
          </w:tcPr>
          <w:p w:rsidR="00E47170" w:rsidRPr="00E47170" w:rsidRDefault="00E47170" w:rsidP="00582A8F">
            <w:pPr>
              <w:ind w:firstLine="357"/>
              <w:jc w:val="center"/>
            </w:pPr>
          </w:p>
          <w:p w:rsidR="00E47170" w:rsidRPr="00E47170" w:rsidRDefault="00E47170" w:rsidP="00582A8F">
            <w:pPr>
              <w:ind w:firstLine="357"/>
              <w:jc w:val="center"/>
            </w:pPr>
          </w:p>
          <w:p w:rsidR="00E47170" w:rsidRPr="00E47170" w:rsidRDefault="00E47170" w:rsidP="00582A8F">
            <w:pPr>
              <w:jc w:val="center"/>
            </w:pPr>
            <w:r w:rsidRPr="00E47170">
              <w:t>до 43 000</w:t>
            </w:r>
          </w:p>
          <w:p w:rsidR="00E47170" w:rsidRPr="00E47170" w:rsidRDefault="00E47170" w:rsidP="00582A8F">
            <w:pPr>
              <w:jc w:val="center"/>
              <w:rPr>
                <w:lang w:val="en-US"/>
              </w:rPr>
            </w:pPr>
            <w:r w:rsidRPr="00E47170">
              <w:t>до 26 000</w:t>
            </w:r>
          </w:p>
        </w:tc>
        <w:tc>
          <w:tcPr>
            <w:tcW w:w="1072" w:type="pct"/>
          </w:tcPr>
          <w:p w:rsidR="00E47170" w:rsidRPr="00E47170" w:rsidRDefault="00E47170" w:rsidP="00582A8F">
            <w:pPr>
              <w:ind w:firstLine="357"/>
              <w:jc w:val="center"/>
            </w:pPr>
          </w:p>
          <w:p w:rsidR="00E722A1" w:rsidRDefault="00E722A1" w:rsidP="00582A8F">
            <w:pPr>
              <w:jc w:val="center"/>
            </w:pPr>
          </w:p>
          <w:p w:rsidR="00E47170" w:rsidRPr="00E47170" w:rsidRDefault="00E722A1" w:rsidP="00582A8F">
            <w:pPr>
              <w:jc w:val="center"/>
            </w:pPr>
            <w:r>
              <w:t>д</w:t>
            </w:r>
            <w:r w:rsidR="00E47170" w:rsidRPr="00E47170">
              <w:t>о 100 000</w:t>
            </w:r>
          </w:p>
          <w:p w:rsidR="00E47170" w:rsidRPr="00E47170" w:rsidRDefault="00E47170" w:rsidP="00582A8F">
            <w:pPr>
              <w:jc w:val="center"/>
              <w:rPr>
                <w:lang w:val="en-US"/>
              </w:rPr>
            </w:pPr>
            <w:r w:rsidRPr="00E47170">
              <w:t>до 60 000</w:t>
            </w:r>
          </w:p>
        </w:tc>
        <w:tc>
          <w:tcPr>
            <w:tcW w:w="880" w:type="pct"/>
          </w:tcPr>
          <w:p w:rsidR="00E47170" w:rsidRPr="00E47170" w:rsidRDefault="00E47170" w:rsidP="00582A8F">
            <w:pPr>
              <w:ind w:firstLine="357"/>
              <w:jc w:val="center"/>
            </w:pPr>
          </w:p>
          <w:p w:rsidR="00E47170" w:rsidRPr="00E47170" w:rsidRDefault="00E47170" w:rsidP="00582A8F">
            <w:pPr>
              <w:ind w:firstLine="357"/>
              <w:jc w:val="center"/>
            </w:pPr>
          </w:p>
          <w:p w:rsidR="00E47170" w:rsidRPr="00E47170" w:rsidRDefault="00E47170" w:rsidP="00582A8F">
            <w:pPr>
              <w:jc w:val="center"/>
            </w:pPr>
            <w:r w:rsidRPr="00E47170">
              <w:t>до 200000</w:t>
            </w:r>
          </w:p>
          <w:p w:rsidR="00E47170" w:rsidRPr="00E47170" w:rsidRDefault="00E722A1" w:rsidP="00582A8F">
            <w:pPr>
              <w:jc w:val="center"/>
              <w:rPr>
                <w:lang w:val="en-US"/>
              </w:rPr>
            </w:pPr>
            <w:r>
              <w:t>д</w:t>
            </w:r>
            <w:r w:rsidR="00E47170" w:rsidRPr="00E47170">
              <w:t>о 120 000</w:t>
            </w:r>
          </w:p>
        </w:tc>
        <w:tc>
          <w:tcPr>
            <w:tcW w:w="958" w:type="pct"/>
          </w:tcPr>
          <w:p w:rsidR="00E47170" w:rsidRPr="00E47170" w:rsidRDefault="00E47170" w:rsidP="00582A8F">
            <w:pPr>
              <w:ind w:firstLine="357"/>
              <w:jc w:val="center"/>
            </w:pPr>
          </w:p>
          <w:p w:rsidR="00E47170" w:rsidRPr="00E47170" w:rsidRDefault="00E47170" w:rsidP="00582A8F">
            <w:pPr>
              <w:ind w:firstLine="357"/>
              <w:jc w:val="center"/>
            </w:pPr>
          </w:p>
          <w:p w:rsidR="00E47170" w:rsidRPr="00E47170" w:rsidRDefault="00E47170" w:rsidP="00582A8F">
            <w:pPr>
              <w:jc w:val="center"/>
            </w:pPr>
            <w:r w:rsidRPr="00E47170">
              <w:t>более 200000</w:t>
            </w:r>
          </w:p>
          <w:p w:rsidR="00E47170" w:rsidRPr="00E47170" w:rsidRDefault="00E47170" w:rsidP="00582A8F">
            <w:pPr>
              <w:jc w:val="center"/>
            </w:pPr>
            <w:r w:rsidRPr="00E47170">
              <w:t>более 120000</w:t>
            </w:r>
          </w:p>
        </w:tc>
      </w:tr>
      <w:tr w:rsidR="00E47170" w:rsidRPr="00E47170" w:rsidTr="00124BA5">
        <w:trPr>
          <w:trHeight w:val="138"/>
        </w:trPr>
        <w:tc>
          <w:tcPr>
            <w:tcW w:w="5000" w:type="pct"/>
            <w:gridSpan w:val="6"/>
          </w:tcPr>
          <w:p w:rsidR="00E47170" w:rsidRPr="00E47170" w:rsidRDefault="00E47170" w:rsidP="00E47170">
            <w:pPr>
              <w:pStyle w:val="a3"/>
              <w:numPr>
                <w:ilvl w:val="0"/>
                <w:numId w:val="2"/>
              </w:numPr>
              <w:ind w:left="0" w:firstLine="357"/>
              <w:jc w:val="center"/>
              <w:rPr>
                <w:b/>
                <w:sz w:val="20"/>
                <w:szCs w:val="20"/>
              </w:rPr>
            </w:pPr>
            <w:r w:rsidRPr="00E47170">
              <w:rPr>
                <w:b/>
                <w:sz w:val="20"/>
                <w:szCs w:val="20"/>
              </w:rPr>
              <w:t>Рабочая поза</w:t>
            </w:r>
          </w:p>
        </w:tc>
      </w:tr>
      <w:tr w:rsidR="00E722A1" w:rsidRPr="00E47170" w:rsidTr="00124BA5">
        <w:trPr>
          <w:trHeight w:val="405"/>
        </w:trPr>
        <w:tc>
          <w:tcPr>
            <w:tcW w:w="1151" w:type="pct"/>
          </w:tcPr>
          <w:p w:rsidR="00E47170" w:rsidRPr="00E47170" w:rsidRDefault="00E47170" w:rsidP="00E47170">
            <w:pPr>
              <w:ind w:firstLine="357"/>
              <w:jc w:val="both"/>
            </w:pPr>
            <w:r w:rsidRPr="00E47170">
              <w:t>5. Рабочая поза</w:t>
            </w:r>
          </w:p>
          <w:p w:rsidR="00E47170" w:rsidRPr="00E47170" w:rsidRDefault="00E47170" w:rsidP="00E47170">
            <w:pPr>
              <w:ind w:firstLine="357"/>
              <w:jc w:val="center"/>
            </w:pPr>
          </w:p>
        </w:tc>
        <w:tc>
          <w:tcPr>
            <w:tcW w:w="939" w:type="pct"/>
            <w:gridSpan w:val="2"/>
          </w:tcPr>
          <w:p w:rsidR="00E47170" w:rsidRPr="00E47170" w:rsidRDefault="00E47170" w:rsidP="00E47170">
            <w:pPr>
              <w:ind w:firstLine="357"/>
              <w:jc w:val="both"/>
            </w:pPr>
            <w:r w:rsidRPr="00E47170">
              <w:t>Свободная, удобная поза, возможность смены рабочего положения тела (сидя, стоя). Нахождение в позе стоя до 40% времени смены.</w:t>
            </w:r>
          </w:p>
        </w:tc>
        <w:tc>
          <w:tcPr>
            <w:tcW w:w="1072" w:type="pct"/>
          </w:tcPr>
          <w:p w:rsidR="00E47170" w:rsidRPr="00E47170" w:rsidRDefault="00E47170" w:rsidP="00E722A1">
            <w:pPr>
              <w:ind w:firstLine="357"/>
            </w:pPr>
            <w:r w:rsidRPr="00E47170">
              <w:t>Периодическое, до 25 % времени смены, нахождение в неудобной (работа с поворотом туловища, неудобным размещением конечностей и др</w:t>
            </w:r>
            <w:r w:rsidR="00582A8F">
              <w:t>.) и/или фиксированной позе (не</w:t>
            </w:r>
            <w:r w:rsidRPr="00E47170">
              <w:t>возможность изменения взаимного положения различных частей тела относительно друг друга). Нахождение в позе стоя до 60 % времени смены.</w:t>
            </w:r>
          </w:p>
        </w:tc>
        <w:tc>
          <w:tcPr>
            <w:tcW w:w="880" w:type="pct"/>
          </w:tcPr>
          <w:p w:rsidR="00E47170" w:rsidRPr="00E47170" w:rsidRDefault="00E47170" w:rsidP="00E722A1">
            <w:pPr>
              <w:ind w:firstLine="357"/>
            </w:pPr>
            <w:r w:rsidRPr="00E47170">
              <w:t>Периодическое, до 50 %</w:t>
            </w:r>
            <w:r w:rsidR="00582A8F">
              <w:t xml:space="preserve"> времени смены, нахождение в не</w:t>
            </w:r>
            <w:r w:rsidRPr="00E47170">
              <w:t>удобной и/или фиксированной позе; пребывание в вынужденной позе (на коленях, на корточках и т. п.) до 25 % времени смены. Нахождение в позе стоя до 80 % времени смены</w:t>
            </w:r>
          </w:p>
        </w:tc>
        <w:tc>
          <w:tcPr>
            <w:tcW w:w="958" w:type="pct"/>
          </w:tcPr>
          <w:p w:rsidR="00E47170" w:rsidRPr="00E47170" w:rsidRDefault="00E47170" w:rsidP="00E722A1">
            <w:pPr>
              <w:ind w:firstLine="357"/>
            </w:pPr>
            <w:r w:rsidRPr="00E47170">
              <w:t>Периодическое, более 50</w:t>
            </w:r>
            <w:r w:rsidR="00582A8F">
              <w:t>% времени смены нахождение в не</w:t>
            </w:r>
            <w:r w:rsidRPr="00E47170">
              <w:t>удобной и/или фиксированной позе; пребывание в вынужденной позе (на коленях, на корточках и т. п.) более 25 % времени смены. Нахождение в позе стоя более 80 % времени смены.</w:t>
            </w:r>
          </w:p>
        </w:tc>
      </w:tr>
      <w:tr w:rsidR="00E47170" w:rsidRPr="00E47170" w:rsidTr="00124BA5">
        <w:trPr>
          <w:trHeight w:val="262"/>
        </w:trPr>
        <w:tc>
          <w:tcPr>
            <w:tcW w:w="5000" w:type="pct"/>
            <w:gridSpan w:val="6"/>
          </w:tcPr>
          <w:p w:rsidR="00E47170" w:rsidRPr="00E47170" w:rsidRDefault="00E47170" w:rsidP="00E47170">
            <w:pPr>
              <w:pStyle w:val="a3"/>
              <w:numPr>
                <w:ilvl w:val="0"/>
                <w:numId w:val="2"/>
              </w:numPr>
              <w:ind w:left="0" w:firstLine="357"/>
              <w:jc w:val="center"/>
              <w:rPr>
                <w:b/>
                <w:sz w:val="20"/>
                <w:szCs w:val="20"/>
              </w:rPr>
            </w:pPr>
            <w:r w:rsidRPr="00E47170">
              <w:rPr>
                <w:b/>
                <w:sz w:val="20"/>
                <w:szCs w:val="20"/>
              </w:rPr>
              <w:t>Наклоны корпуса</w:t>
            </w:r>
          </w:p>
        </w:tc>
      </w:tr>
      <w:tr w:rsidR="00E722A1" w:rsidRPr="00E47170" w:rsidTr="00124BA5">
        <w:trPr>
          <w:trHeight w:val="450"/>
        </w:trPr>
        <w:tc>
          <w:tcPr>
            <w:tcW w:w="1151" w:type="pct"/>
          </w:tcPr>
          <w:p w:rsidR="00E47170" w:rsidRPr="00E47170" w:rsidRDefault="00E47170" w:rsidP="00E47170">
            <w:pPr>
              <w:ind w:firstLine="357"/>
            </w:pPr>
            <w:r w:rsidRPr="00E47170">
              <w:t>6.Наклоны корпуса (вынужденные более 30°), количество за смену</w:t>
            </w:r>
          </w:p>
        </w:tc>
        <w:tc>
          <w:tcPr>
            <w:tcW w:w="939" w:type="pct"/>
            <w:gridSpan w:val="2"/>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до 50</w:t>
            </w:r>
          </w:p>
        </w:tc>
        <w:tc>
          <w:tcPr>
            <w:tcW w:w="1072"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51-100</w:t>
            </w:r>
          </w:p>
        </w:tc>
        <w:tc>
          <w:tcPr>
            <w:tcW w:w="880"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101-300</w:t>
            </w:r>
          </w:p>
        </w:tc>
        <w:tc>
          <w:tcPr>
            <w:tcW w:w="958" w:type="pct"/>
          </w:tcPr>
          <w:p w:rsidR="00E47170" w:rsidRPr="00E47170" w:rsidRDefault="00E47170" w:rsidP="00E47170">
            <w:pPr>
              <w:ind w:firstLine="357"/>
              <w:jc w:val="center"/>
            </w:pPr>
          </w:p>
          <w:p w:rsidR="00E47170" w:rsidRPr="00E47170" w:rsidRDefault="00E47170" w:rsidP="00E47170">
            <w:pPr>
              <w:ind w:firstLine="357"/>
              <w:jc w:val="center"/>
            </w:pPr>
          </w:p>
          <w:p w:rsidR="00E47170" w:rsidRPr="00E47170" w:rsidRDefault="00E47170" w:rsidP="00E47170">
            <w:pPr>
              <w:ind w:firstLine="357"/>
              <w:jc w:val="center"/>
            </w:pPr>
            <w:r w:rsidRPr="00E47170">
              <w:t>свыше 300</w:t>
            </w:r>
          </w:p>
        </w:tc>
      </w:tr>
      <w:tr w:rsidR="00E47170" w:rsidRPr="00E47170" w:rsidTr="00124BA5">
        <w:trPr>
          <w:trHeight w:val="148"/>
        </w:trPr>
        <w:tc>
          <w:tcPr>
            <w:tcW w:w="5000" w:type="pct"/>
            <w:gridSpan w:val="6"/>
          </w:tcPr>
          <w:p w:rsidR="00E47170" w:rsidRPr="00E47170" w:rsidRDefault="00E47170" w:rsidP="00E47170">
            <w:pPr>
              <w:pStyle w:val="a3"/>
              <w:numPr>
                <w:ilvl w:val="0"/>
                <w:numId w:val="2"/>
              </w:numPr>
              <w:ind w:left="0" w:firstLine="357"/>
              <w:jc w:val="center"/>
              <w:rPr>
                <w:b/>
                <w:sz w:val="20"/>
                <w:szCs w:val="20"/>
              </w:rPr>
            </w:pPr>
            <w:r w:rsidRPr="00E47170">
              <w:rPr>
                <w:b/>
                <w:sz w:val="20"/>
                <w:szCs w:val="20"/>
              </w:rPr>
              <w:t>Перемещения в пространстве, обусловленные технологическим процессом</w:t>
            </w:r>
          </w:p>
        </w:tc>
      </w:tr>
      <w:tr w:rsidR="00E47170" w:rsidRPr="00E47170" w:rsidTr="00124BA5">
        <w:trPr>
          <w:trHeight w:val="210"/>
        </w:trPr>
        <w:tc>
          <w:tcPr>
            <w:tcW w:w="1194" w:type="pct"/>
            <w:gridSpan w:val="2"/>
          </w:tcPr>
          <w:p w:rsidR="00E47170" w:rsidRPr="00E47170" w:rsidRDefault="00E47170" w:rsidP="00E47170">
            <w:pPr>
              <w:ind w:firstLine="357"/>
            </w:pPr>
            <w:r w:rsidRPr="00E47170">
              <w:t>7.1. По горизонтали</w:t>
            </w:r>
          </w:p>
        </w:tc>
        <w:tc>
          <w:tcPr>
            <w:tcW w:w="896" w:type="pct"/>
          </w:tcPr>
          <w:p w:rsidR="00E47170" w:rsidRPr="00E47170" w:rsidRDefault="00E47170" w:rsidP="00E47170">
            <w:pPr>
              <w:ind w:firstLine="357"/>
              <w:jc w:val="center"/>
            </w:pPr>
            <w:r w:rsidRPr="00E47170">
              <w:t>до 4</w:t>
            </w:r>
          </w:p>
        </w:tc>
        <w:tc>
          <w:tcPr>
            <w:tcW w:w="1072" w:type="pct"/>
          </w:tcPr>
          <w:p w:rsidR="00E47170" w:rsidRPr="00E47170" w:rsidRDefault="00E47170" w:rsidP="00E47170">
            <w:pPr>
              <w:ind w:firstLine="357"/>
              <w:jc w:val="center"/>
            </w:pPr>
            <w:r w:rsidRPr="00E47170">
              <w:t>до 8</w:t>
            </w:r>
          </w:p>
        </w:tc>
        <w:tc>
          <w:tcPr>
            <w:tcW w:w="880" w:type="pct"/>
          </w:tcPr>
          <w:p w:rsidR="00E47170" w:rsidRPr="00E47170" w:rsidRDefault="00E47170" w:rsidP="00E47170">
            <w:pPr>
              <w:ind w:firstLine="357"/>
              <w:jc w:val="center"/>
            </w:pPr>
            <w:r w:rsidRPr="00E47170">
              <w:t>до 12</w:t>
            </w:r>
          </w:p>
        </w:tc>
        <w:tc>
          <w:tcPr>
            <w:tcW w:w="958" w:type="pct"/>
          </w:tcPr>
          <w:p w:rsidR="00E47170" w:rsidRPr="00E47170" w:rsidRDefault="00E47170" w:rsidP="00E47170">
            <w:pPr>
              <w:ind w:firstLine="357"/>
              <w:jc w:val="center"/>
            </w:pPr>
            <w:r w:rsidRPr="00E47170">
              <w:t>более 12</w:t>
            </w:r>
          </w:p>
        </w:tc>
      </w:tr>
      <w:tr w:rsidR="00E47170" w:rsidRPr="00E47170" w:rsidTr="00124BA5">
        <w:trPr>
          <w:trHeight w:val="269"/>
        </w:trPr>
        <w:tc>
          <w:tcPr>
            <w:tcW w:w="1194" w:type="pct"/>
            <w:gridSpan w:val="2"/>
          </w:tcPr>
          <w:p w:rsidR="00E47170" w:rsidRPr="00E47170" w:rsidRDefault="00E47170" w:rsidP="00E47170">
            <w:pPr>
              <w:ind w:firstLine="357"/>
            </w:pPr>
            <w:r w:rsidRPr="00E47170">
              <w:t>7.2. По вертикали</w:t>
            </w:r>
          </w:p>
        </w:tc>
        <w:tc>
          <w:tcPr>
            <w:tcW w:w="896" w:type="pct"/>
          </w:tcPr>
          <w:p w:rsidR="00E47170" w:rsidRPr="00E47170" w:rsidRDefault="00E47170" w:rsidP="00E47170">
            <w:pPr>
              <w:ind w:firstLine="357"/>
              <w:jc w:val="center"/>
            </w:pPr>
            <w:r w:rsidRPr="00E47170">
              <w:t>до 1</w:t>
            </w:r>
          </w:p>
        </w:tc>
        <w:tc>
          <w:tcPr>
            <w:tcW w:w="1072" w:type="pct"/>
          </w:tcPr>
          <w:p w:rsidR="00E47170" w:rsidRPr="00E47170" w:rsidRDefault="00E47170" w:rsidP="00E47170">
            <w:pPr>
              <w:ind w:firstLine="357"/>
              <w:jc w:val="center"/>
            </w:pPr>
            <w:r w:rsidRPr="00E47170">
              <w:t>до 2,5</w:t>
            </w:r>
          </w:p>
        </w:tc>
        <w:tc>
          <w:tcPr>
            <w:tcW w:w="880" w:type="pct"/>
          </w:tcPr>
          <w:p w:rsidR="00E47170" w:rsidRPr="00E47170" w:rsidRDefault="00E47170" w:rsidP="00E47170">
            <w:pPr>
              <w:ind w:firstLine="357"/>
              <w:jc w:val="center"/>
            </w:pPr>
            <w:r w:rsidRPr="00E47170">
              <w:t>до 5</w:t>
            </w:r>
          </w:p>
        </w:tc>
        <w:tc>
          <w:tcPr>
            <w:tcW w:w="958" w:type="pct"/>
          </w:tcPr>
          <w:p w:rsidR="00E47170" w:rsidRPr="00E47170" w:rsidRDefault="00E47170" w:rsidP="00E47170">
            <w:pPr>
              <w:ind w:firstLine="357"/>
              <w:jc w:val="center"/>
            </w:pPr>
            <w:r w:rsidRPr="00E47170">
              <w:t>более 5</w:t>
            </w:r>
          </w:p>
        </w:tc>
      </w:tr>
    </w:tbl>
    <w:p w:rsidR="00E47170" w:rsidRPr="00E47170" w:rsidRDefault="00E47170" w:rsidP="00E47170">
      <w:pPr>
        <w:rPr>
          <w:b/>
        </w:rPr>
      </w:pPr>
    </w:p>
    <w:p w:rsidR="00393A08" w:rsidRDefault="00393A08" w:rsidP="00E47170">
      <w:pPr>
        <w:ind w:firstLine="357"/>
        <w:jc w:val="right"/>
        <w:rPr>
          <w:i/>
        </w:rPr>
      </w:pPr>
    </w:p>
    <w:p w:rsidR="00393A08" w:rsidRPr="00393A08" w:rsidRDefault="00393A08" w:rsidP="00393A08">
      <w:pPr>
        <w:shd w:val="clear" w:color="auto" w:fill="FFFFFF"/>
        <w:ind w:left="10" w:right="557" w:firstLine="556"/>
        <w:jc w:val="center"/>
        <w:rPr>
          <w:b/>
          <w:color w:val="000000"/>
          <w:spacing w:val="3"/>
          <w:sz w:val="21"/>
          <w:szCs w:val="21"/>
        </w:rPr>
      </w:pPr>
      <w:r w:rsidRPr="00393A08">
        <w:rPr>
          <w:b/>
          <w:color w:val="000000"/>
          <w:spacing w:val="3"/>
          <w:sz w:val="21"/>
          <w:szCs w:val="21"/>
        </w:rPr>
        <w:t>Вопросы для контроля</w:t>
      </w:r>
    </w:p>
    <w:p w:rsidR="00393A08" w:rsidRPr="00393A08" w:rsidRDefault="00393A08" w:rsidP="00393A08">
      <w:pPr>
        <w:shd w:val="clear" w:color="auto" w:fill="FFFFFF"/>
        <w:ind w:left="10" w:right="557" w:firstLine="556"/>
        <w:jc w:val="center"/>
        <w:rPr>
          <w:b/>
          <w:color w:val="000000"/>
          <w:spacing w:val="3"/>
          <w:sz w:val="21"/>
          <w:szCs w:val="21"/>
        </w:rPr>
      </w:pPr>
    </w:p>
    <w:p w:rsidR="00393A08" w:rsidRPr="00393A08" w:rsidRDefault="00393A08" w:rsidP="00393A08">
      <w:pPr>
        <w:numPr>
          <w:ilvl w:val="0"/>
          <w:numId w:val="9"/>
        </w:numPr>
        <w:shd w:val="clear" w:color="auto" w:fill="FFFFFF"/>
        <w:ind w:left="357" w:firstLine="556"/>
        <w:jc w:val="both"/>
        <w:rPr>
          <w:sz w:val="21"/>
          <w:szCs w:val="21"/>
        </w:rPr>
      </w:pPr>
      <w:r w:rsidRPr="00393A08">
        <w:rPr>
          <w:sz w:val="21"/>
          <w:szCs w:val="21"/>
        </w:rPr>
        <w:t xml:space="preserve">Дайте общую характеристику понятию </w:t>
      </w:r>
      <w:r>
        <w:rPr>
          <w:sz w:val="21"/>
          <w:szCs w:val="21"/>
        </w:rPr>
        <w:t>тяжести</w:t>
      </w:r>
      <w:r w:rsidRPr="00393A08">
        <w:rPr>
          <w:sz w:val="21"/>
          <w:szCs w:val="21"/>
        </w:rPr>
        <w:t xml:space="preserve"> трудового процесса.</w:t>
      </w:r>
    </w:p>
    <w:p w:rsidR="00393A08" w:rsidRDefault="00393A08" w:rsidP="004D138B">
      <w:pPr>
        <w:numPr>
          <w:ilvl w:val="0"/>
          <w:numId w:val="9"/>
        </w:numPr>
        <w:shd w:val="clear" w:color="auto" w:fill="FFFFFF"/>
        <w:ind w:left="357" w:firstLine="556"/>
        <w:jc w:val="both"/>
        <w:rPr>
          <w:sz w:val="21"/>
          <w:szCs w:val="21"/>
        </w:rPr>
      </w:pPr>
      <w:r w:rsidRPr="00393A08">
        <w:rPr>
          <w:sz w:val="21"/>
          <w:szCs w:val="21"/>
        </w:rPr>
        <w:t xml:space="preserve">Поясните, из каких </w:t>
      </w:r>
      <w:r>
        <w:rPr>
          <w:sz w:val="21"/>
          <w:szCs w:val="21"/>
        </w:rPr>
        <w:t>подпунктов (показателей)</w:t>
      </w:r>
      <w:r w:rsidRPr="00393A08">
        <w:rPr>
          <w:sz w:val="21"/>
          <w:szCs w:val="21"/>
        </w:rPr>
        <w:t xml:space="preserve"> складывается оценка </w:t>
      </w:r>
      <w:r w:rsidRPr="00393A08">
        <w:rPr>
          <w:sz w:val="21"/>
          <w:szCs w:val="21"/>
        </w:rPr>
        <w:t>7 основных показателей</w:t>
      </w:r>
      <w:r>
        <w:rPr>
          <w:sz w:val="21"/>
          <w:szCs w:val="21"/>
        </w:rPr>
        <w:t xml:space="preserve"> тяжести трудового процесса.</w:t>
      </w:r>
      <w:r w:rsidRPr="00393A08">
        <w:rPr>
          <w:sz w:val="21"/>
          <w:szCs w:val="21"/>
        </w:rPr>
        <w:t xml:space="preserve"> </w:t>
      </w:r>
    </w:p>
    <w:p w:rsidR="00393A08" w:rsidRPr="00393A08" w:rsidRDefault="00393A08" w:rsidP="00393A08">
      <w:pPr>
        <w:numPr>
          <w:ilvl w:val="0"/>
          <w:numId w:val="9"/>
        </w:numPr>
        <w:shd w:val="clear" w:color="auto" w:fill="FFFFFF"/>
        <w:ind w:left="357" w:firstLine="556"/>
        <w:jc w:val="both"/>
        <w:rPr>
          <w:sz w:val="21"/>
          <w:szCs w:val="21"/>
        </w:rPr>
      </w:pPr>
      <w:r>
        <w:rPr>
          <w:sz w:val="21"/>
          <w:szCs w:val="21"/>
        </w:rPr>
        <w:t xml:space="preserve">Какие приборы </w:t>
      </w:r>
      <w:r w:rsidRPr="00393A08">
        <w:rPr>
          <w:sz w:val="21"/>
          <w:szCs w:val="21"/>
        </w:rPr>
        <w:t>необходимы</w:t>
      </w:r>
      <w:r w:rsidRPr="00393A08">
        <w:rPr>
          <w:sz w:val="21"/>
          <w:szCs w:val="21"/>
        </w:rPr>
        <w:t xml:space="preserve"> </w:t>
      </w:r>
      <w:r>
        <w:rPr>
          <w:sz w:val="21"/>
          <w:szCs w:val="21"/>
        </w:rPr>
        <w:t>д</w:t>
      </w:r>
      <w:r w:rsidRPr="00393A08">
        <w:rPr>
          <w:sz w:val="21"/>
          <w:szCs w:val="21"/>
        </w:rPr>
        <w:t>ля о</w:t>
      </w:r>
      <w:r>
        <w:rPr>
          <w:sz w:val="21"/>
          <w:szCs w:val="21"/>
        </w:rPr>
        <w:t>ценки показателей тяжести труда?</w:t>
      </w:r>
    </w:p>
    <w:p w:rsidR="00393A08" w:rsidRPr="00393A08" w:rsidRDefault="00393A08" w:rsidP="00393A08">
      <w:pPr>
        <w:ind w:firstLine="357"/>
        <w:jc w:val="center"/>
      </w:pPr>
    </w:p>
    <w:p w:rsidR="00393A08" w:rsidRDefault="00393A08" w:rsidP="00393A08">
      <w:pPr>
        <w:rPr>
          <w:i/>
        </w:rPr>
      </w:pPr>
    </w:p>
    <w:p w:rsidR="00393A08" w:rsidRDefault="00393A08" w:rsidP="00E47170">
      <w:pPr>
        <w:ind w:firstLine="357"/>
        <w:jc w:val="right"/>
        <w:rPr>
          <w:i/>
        </w:rPr>
      </w:pPr>
    </w:p>
    <w:p w:rsidR="00E47170" w:rsidRPr="00E47170" w:rsidRDefault="00582A8F" w:rsidP="00E47170">
      <w:pPr>
        <w:ind w:firstLine="357"/>
        <w:jc w:val="right"/>
        <w:rPr>
          <w:i/>
        </w:rPr>
      </w:pPr>
      <w:r>
        <w:rPr>
          <w:i/>
        </w:rPr>
        <w:t>Приложение 1</w:t>
      </w:r>
    </w:p>
    <w:p w:rsidR="00E47170" w:rsidRPr="00E47170" w:rsidRDefault="00E47170" w:rsidP="00E47170">
      <w:pPr>
        <w:autoSpaceDE w:val="0"/>
        <w:ind w:firstLine="357"/>
        <w:jc w:val="center"/>
        <w:rPr>
          <w:b/>
          <w:lang w:eastAsia="ar-SA"/>
        </w:rPr>
      </w:pPr>
      <w:r w:rsidRPr="00E47170">
        <w:rPr>
          <w:b/>
          <w:lang w:eastAsia="ar-SA"/>
        </w:rPr>
        <w:t xml:space="preserve">Пример оформления протокола по показателям </w:t>
      </w:r>
    </w:p>
    <w:p w:rsidR="00E47170" w:rsidRPr="00E47170" w:rsidRDefault="00E47170" w:rsidP="00E47170">
      <w:pPr>
        <w:autoSpaceDE w:val="0"/>
        <w:ind w:firstLine="357"/>
        <w:jc w:val="center"/>
        <w:rPr>
          <w:b/>
          <w:lang w:eastAsia="ar-SA"/>
        </w:rPr>
      </w:pPr>
      <w:r w:rsidRPr="00E47170">
        <w:rPr>
          <w:b/>
          <w:lang w:eastAsia="ar-SA"/>
        </w:rPr>
        <w:t>тяжести трудового процесса для слесаря механосборочных работ</w:t>
      </w:r>
    </w:p>
    <w:p w:rsidR="00E47170" w:rsidRPr="00E47170" w:rsidRDefault="00E47170" w:rsidP="00E47170">
      <w:pPr>
        <w:autoSpaceDE w:val="0"/>
        <w:ind w:firstLine="357"/>
        <w:jc w:val="center"/>
        <w:rPr>
          <w:b/>
          <w:bCs/>
          <w:lang w:eastAsia="ar-SA"/>
        </w:rPr>
      </w:pPr>
      <w:r w:rsidRPr="00E47170">
        <w:rPr>
          <w:b/>
          <w:bCs/>
          <w:lang w:eastAsia="ar-SA"/>
        </w:rPr>
        <w:t>ПРОТОКОЛ № 2</w:t>
      </w:r>
    </w:p>
    <w:p w:rsidR="00E47170" w:rsidRPr="00E47170" w:rsidRDefault="00E47170" w:rsidP="00E47170">
      <w:pPr>
        <w:autoSpaceDE w:val="0"/>
        <w:ind w:firstLine="357"/>
        <w:jc w:val="center"/>
        <w:rPr>
          <w:b/>
          <w:bCs/>
          <w:lang w:eastAsia="ar-SA"/>
        </w:rPr>
      </w:pPr>
      <w:r w:rsidRPr="00E47170">
        <w:rPr>
          <w:b/>
          <w:bCs/>
          <w:lang w:eastAsia="ar-SA"/>
        </w:rPr>
        <w:t>оценки условий труда по показателям тяжести трудового процесса</w:t>
      </w:r>
    </w:p>
    <w:p w:rsidR="00E47170" w:rsidRPr="00E47170" w:rsidRDefault="00E47170" w:rsidP="00E47170">
      <w:pPr>
        <w:autoSpaceDE w:val="0"/>
        <w:ind w:firstLine="357"/>
        <w:jc w:val="center"/>
        <w:rPr>
          <w:b/>
          <w:bCs/>
          <w:lang w:eastAsia="ar-SA"/>
        </w:rPr>
      </w:pPr>
    </w:p>
    <w:p w:rsidR="00E47170" w:rsidRPr="00E47170" w:rsidRDefault="00E47170" w:rsidP="00E47170">
      <w:pPr>
        <w:numPr>
          <w:ilvl w:val="0"/>
          <w:numId w:val="6"/>
        </w:numPr>
        <w:autoSpaceDE w:val="0"/>
        <w:ind w:left="0" w:firstLine="357"/>
        <w:jc w:val="both"/>
        <w:rPr>
          <w:i/>
        </w:rPr>
      </w:pPr>
      <w:r w:rsidRPr="00E47170">
        <w:rPr>
          <w:b/>
        </w:rPr>
        <w:t>Наименование организации, ее адрес</w:t>
      </w:r>
      <w:r w:rsidRPr="00E47170">
        <w:t xml:space="preserve">: ОАО «АВТОВАЗ», 44560, Самарская область, г. Тольятти, Южное шоссе, </w:t>
      </w:r>
    </w:p>
    <w:p w:rsidR="00E47170" w:rsidRPr="00E47170" w:rsidRDefault="00E47170" w:rsidP="00E47170">
      <w:pPr>
        <w:numPr>
          <w:ilvl w:val="0"/>
          <w:numId w:val="6"/>
        </w:numPr>
        <w:autoSpaceDE w:val="0"/>
        <w:ind w:left="0" w:firstLine="357"/>
      </w:pPr>
      <w:r w:rsidRPr="00E47170">
        <w:rPr>
          <w:b/>
        </w:rPr>
        <w:t>Наименование подразделения организации, рабочего места:</w:t>
      </w:r>
      <w:r>
        <w:t xml:space="preserve"> </w:t>
      </w:r>
      <w:r w:rsidRPr="00E47170">
        <w:t xml:space="preserve">МСП, цех № 38-1, бригада № 521, </w:t>
      </w:r>
      <w:proofErr w:type="spellStart"/>
      <w:r w:rsidRPr="00E47170">
        <w:t>р.м</w:t>
      </w:r>
      <w:proofErr w:type="spellEnd"/>
      <w:r w:rsidRPr="00E47170">
        <w:t>. № 1</w:t>
      </w:r>
    </w:p>
    <w:p w:rsidR="00E47170" w:rsidRPr="00E47170" w:rsidRDefault="00E47170" w:rsidP="00E47170">
      <w:pPr>
        <w:numPr>
          <w:ilvl w:val="0"/>
          <w:numId w:val="6"/>
        </w:numPr>
        <w:ind w:left="0" w:firstLine="357"/>
        <w:jc w:val="both"/>
      </w:pPr>
      <w:r w:rsidRPr="00E47170">
        <w:t>Слесарь механосборочных работ</w:t>
      </w:r>
    </w:p>
    <w:p w:rsidR="00E47170" w:rsidRPr="00E47170" w:rsidRDefault="00E47170" w:rsidP="00E47170">
      <w:pPr>
        <w:numPr>
          <w:ilvl w:val="0"/>
          <w:numId w:val="6"/>
        </w:numPr>
        <w:autoSpaceDE w:val="0"/>
        <w:ind w:left="0" w:firstLine="357"/>
        <w:jc w:val="both"/>
        <w:rPr>
          <w:bCs/>
          <w:iCs/>
        </w:rPr>
      </w:pPr>
      <w:r w:rsidRPr="00E47170">
        <w:rPr>
          <w:b/>
        </w:rPr>
        <w:t xml:space="preserve">Дата проведения измерения и оценки: </w:t>
      </w:r>
      <w:r w:rsidRPr="00E47170">
        <w:t>01.07.2010</w:t>
      </w:r>
    </w:p>
    <w:p w:rsidR="00E47170" w:rsidRPr="00E47170" w:rsidRDefault="00E47170" w:rsidP="00E47170">
      <w:pPr>
        <w:numPr>
          <w:ilvl w:val="0"/>
          <w:numId w:val="6"/>
        </w:numPr>
        <w:suppressAutoHyphens/>
        <w:autoSpaceDE w:val="0"/>
        <w:ind w:left="0" w:firstLine="357"/>
        <w:jc w:val="both"/>
        <w:rPr>
          <w:b/>
          <w:lang w:eastAsia="ar-SA"/>
        </w:rPr>
      </w:pPr>
      <w:r w:rsidRPr="00E47170">
        <w:rPr>
          <w:b/>
          <w:lang w:eastAsia="ar-SA"/>
        </w:rPr>
        <w:t xml:space="preserve">Наименование организации (или ее подразделения), привлеченной к выполнению инструментальных измерений, сведения об ее аккредитации: </w:t>
      </w:r>
      <w:r w:rsidRPr="00E47170">
        <w:rPr>
          <w:lang w:eastAsia="ar-SA"/>
        </w:rPr>
        <w:t xml:space="preserve">ООО «Центр охраны труда», Лаборатория экспертизы условий труда. Аттестат аккредитации 1 от 01.03.2009г. номер </w:t>
      </w:r>
      <w:proofErr w:type="spellStart"/>
      <w:r w:rsidRPr="00E47170">
        <w:rPr>
          <w:lang w:eastAsia="ar-SA"/>
        </w:rPr>
        <w:t>Госреестра</w:t>
      </w:r>
      <w:proofErr w:type="spellEnd"/>
      <w:r w:rsidRPr="00E47170">
        <w:rPr>
          <w:lang w:eastAsia="ar-SA"/>
        </w:rPr>
        <w:t xml:space="preserve"> РОСС RU 1547.65 ОТ 367.</w:t>
      </w:r>
    </w:p>
    <w:p w:rsidR="00E47170" w:rsidRPr="00E47170" w:rsidRDefault="00E47170" w:rsidP="00E47170">
      <w:pPr>
        <w:numPr>
          <w:ilvl w:val="0"/>
          <w:numId w:val="6"/>
        </w:numPr>
        <w:suppressAutoHyphens/>
        <w:autoSpaceDE w:val="0"/>
        <w:ind w:left="0" w:firstLine="357"/>
        <w:jc w:val="both"/>
        <w:rPr>
          <w:b/>
          <w:lang w:eastAsia="ar-SA"/>
        </w:rPr>
      </w:pPr>
      <w:r w:rsidRPr="00E47170">
        <w:rPr>
          <w:b/>
          <w:lang w:eastAsia="ar-SA"/>
        </w:rPr>
        <w:t>Сведения о применяемых средствах измерения:</w:t>
      </w:r>
      <w:r w:rsidRPr="00E47170">
        <w:rPr>
          <w:lang w:eastAsia="ar-SA"/>
        </w:rPr>
        <w:t xml:space="preserve"> Секундомер СОСпР-26-2-04-2010г., №7811, Свидетельство № 92132/2251, действительно до 26.02.2011 г. Динамометр ДПУ-1-2 5031 № 220, свидетельство 278122/20461, действительно до 29.12.2011 г., </w:t>
      </w:r>
      <w:r w:rsidRPr="00E47170">
        <w:rPr>
          <w:bCs/>
          <w:lang w:eastAsia="ar-SA"/>
        </w:rPr>
        <w:t>Шагомер ШМ-6, не поверяется.</w:t>
      </w:r>
    </w:p>
    <w:p w:rsidR="00E47170" w:rsidRPr="00E47170" w:rsidRDefault="00E47170" w:rsidP="00E47170">
      <w:pPr>
        <w:numPr>
          <w:ilvl w:val="0"/>
          <w:numId w:val="5"/>
        </w:numPr>
        <w:autoSpaceDE w:val="0"/>
        <w:ind w:left="0" w:firstLine="357"/>
        <w:rPr>
          <w:b/>
          <w:lang w:eastAsia="ar-SA"/>
        </w:rPr>
      </w:pPr>
      <w:r w:rsidRPr="00E47170">
        <w:rPr>
          <w:b/>
          <w:lang w:eastAsia="ar-SA"/>
        </w:rPr>
        <w:t xml:space="preserve">Методы проведения измерений и оценок: </w:t>
      </w:r>
      <w:r w:rsidRPr="00E47170">
        <w:rPr>
          <w:lang w:eastAsia="ar-SA"/>
        </w:rPr>
        <w:t>Руководство P 2.2.2006 - 05. Руководство, по гигиенической оценке, факторов рабочей среды и трудового про</w:t>
      </w:r>
      <w:r>
        <w:rPr>
          <w:lang w:eastAsia="ar-SA"/>
        </w:rPr>
        <w:t xml:space="preserve">цесса. Критерии и классификация </w:t>
      </w:r>
      <w:r w:rsidRPr="00E47170">
        <w:rPr>
          <w:lang w:eastAsia="ar-SA"/>
        </w:rPr>
        <w:t>условий труда.</w:t>
      </w:r>
    </w:p>
    <w:p w:rsidR="00E47170" w:rsidRPr="00E47170" w:rsidRDefault="00E47170" w:rsidP="00E47170">
      <w:pPr>
        <w:numPr>
          <w:ilvl w:val="0"/>
          <w:numId w:val="5"/>
        </w:numPr>
        <w:autoSpaceDE w:val="0"/>
        <w:ind w:left="0" w:firstLine="357"/>
        <w:jc w:val="both"/>
      </w:pPr>
      <w:r w:rsidRPr="00E47170">
        <w:rPr>
          <w:b/>
        </w:rPr>
        <w:t xml:space="preserve">Краткое описание выполняемой работы: </w:t>
      </w:r>
      <w:r w:rsidRPr="00E47170">
        <w:t xml:space="preserve">сборка – </w:t>
      </w:r>
      <w:proofErr w:type="spellStart"/>
      <w:r w:rsidRPr="00E47170">
        <w:t>разбока</w:t>
      </w:r>
      <w:proofErr w:type="spellEnd"/>
      <w:r w:rsidRPr="00E47170">
        <w:t xml:space="preserve"> простых механизмов (Подъем, перемещение деталей, массой до </w:t>
      </w:r>
      <w:smartTag w:uri="urn:schemas-microsoft-com:office:smarttags" w:element="metricconverter">
        <w:smartTagPr>
          <w:attr w:name="ProductID" w:val="2 кг"/>
        </w:smartTagPr>
        <w:r w:rsidRPr="00E47170">
          <w:t>2 кг</w:t>
        </w:r>
      </w:smartTag>
      <w:r w:rsidRPr="00E47170">
        <w:t xml:space="preserve"> на расстояние до 1м (деталь перемещается дважды). Сменное задание 1000 шт. Нахождение в позе стоя до 80% времени смены). Совершает перемещения по территории цеха до </w:t>
      </w:r>
      <w:smartTag w:uri="urn:schemas-microsoft-com:office:smarttags" w:element="metricconverter">
        <w:smartTagPr>
          <w:attr w:name="ProductID" w:val="2 км"/>
        </w:smartTagPr>
        <w:r w:rsidRPr="00E47170">
          <w:t>2 км</w:t>
        </w:r>
      </w:smartTag>
      <w:r w:rsidRPr="00E47170">
        <w:t>.</w:t>
      </w:r>
    </w:p>
    <w:p w:rsidR="00E47170" w:rsidRPr="00124BA5" w:rsidRDefault="00E47170" w:rsidP="00124BA5">
      <w:pPr>
        <w:numPr>
          <w:ilvl w:val="0"/>
          <w:numId w:val="5"/>
        </w:numPr>
        <w:autoSpaceDE w:val="0"/>
        <w:ind w:left="0" w:firstLine="357"/>
        <w:jc w:val="both"/>
        <w:rPr>
          <w:b/>
          <w:lang w:eastAsia="ar-SA"/>
        </w:rPr>
      </w:pPr>
      <w:r w:rsidRPr="00E47170">
        <w:rPr>
          <w:b/>
          <w:lang w:eastAsia="ar-SA"/>
        </w:rPr>
        <w:t>Результат оценки условий труда по показателям тяжести трудового проце</w:t>
      </w:r>
      <w:r w:rsidR="00582A8F">
        <w:rPr>
          <w:b/>
          <w:lang w:eastAsia="ar-SA"/>
        </w:rPr>
        <w:t>сса оформляется в виде Таблицы 2</w:t>
      </w:r>
      <w:r w:rsidRPr="00E47170">
        <w:rPr>
          <w:b/>
          <w:lang w:eastAsia="ar-SA"/>
        </w:rPr>
        <w:t>.</w:t>
      </w:r>
    </w:p>
    <w:p w:rsidR="00582A8F" w:rsidRDefault="00582A8F" w:rsidP="00E47170">
      <w:pPr>
        <w:autoSpaceDE w:val="0"/>
        <w:ind w:firstLine="357"/>
        <w:contextualSpacing/>
        <w:jc w:val="right"/>
        <w:rPr>
          <w:i/>
          <w:lang w:eastAsia="ar-SA"/>
        </w:rPr>
      </w:pPr>
    </w:p>
    <w:p w:rsidR="00582A8F" w:rsidRDefault="00582A8F" w:rsidP="00E47170">
      <w:pPr>
        <w:autoSpaceDE w:val="0"/>
        <w:ind w:firstLine="357"/>
        <w:contextualSpacing/>
        <w:jc w:val="right"/>
        <w:rPr>
          <w:i/>
          <w:lang w:eastAsia="ar-SA"/>
        </w:rPr>
      </w:pPr>
    </w:p>
    <w:p w:rsidR="00582A8F" w:rsidRDefault="00582A8F" w:rsidP="00E47170">
      <w:pPr>
        <w:autoSpaceDE w:val="0"/>
        <w:ind w:firstLine="357"/>
        <w:contextualSpacing/>
        <w:jc w:val="right"/>
        <w:rPr>
          <w:i/>
          <w:lang w:eastAsia="ar-SA"/>
        </w:rPr>
      </w:pPr>
    </w:p>
    <w:p w:rsidR="00E47170" w:rsidRPr="00E47170" w:rsidRDefault="00582A8F" w:rsidP="00E47170">
      <w:pPr>
        <w:autoSpaceDE w:val="0"/>
        <w:ind w:firstLine="357"/>
        <w:contextualSpacing/>
        <w:jc w:val="right"/>
        <w:rPr>
          <w:i/>
          <w:lang w:eastAsia="ar-SA"/>
        </w:rPr>
      </w:pPr>
      <w:r>
        <w:rPr>
          <w:i/>
          <w:lang w:eastAsia="ar-SA"/>
        </w:rPr>
        <w:t>Таблица 2</w:t>
      </w:r>
    </w:p>
    <w:p w:rsidR="00E47170" w:rsidRPr="00E47170" w:rsidRDefault="00E47170" w:rsidP="00E47170">
      <w:pPr>
        <w:autoSpaceDE w:val="0"/>
        <w:ind w:firstLine="357"/>
        <w:contextualSpacing/>
        <w:jc w:val="center"/>
        <w:rPr>
          <w:b/>
          <w:lang w:eastAsia="ar-SA"/>
        </w:rPr>
      </w:pPr>
      <w:r w:rsidRPr="00E47170">
        <w:rPr>
          <w:b/>
          <w:lang w:eastAsia="ar-SA"/>
        </w:rPr>
        <w:t xml:space="preserve"> Оценка условий труда по показателям тяжести </w:t>
      </w:r>
    </w:p>
    <w:p w:rsidR="00E47170" w:rsidRPr="00E47170" w:rsidRDefault="00E47170" w:rsidP="00E47170">
      <w:pPr>
        <w:autoSpaceDE w:val="0"/>
        <w:ind w:firstLine="357"/>
        <w:contextualSpacing/>
        <w:jc w:val="center"/>
        <w:rPr>
          <w:b/>
          <w:lang w:eastAsia="ar-SA"/>
        </w:rPr>
      </w:pPr>
      <w:r w:rsidRPr="00E47170">
        <w:rPr>
          <w:b/>
          <w:lang w:eastAsia="ar-SA"/>
        </w:rPr>
        <w:t>трудового процесса</w:t>
      </w:r>
    </w:p>
    <w:tbl>
      <w:tblPr>
        <w:tblW w:w="5000" w:type="pct"/>
        <w:tblCellMar>
          <w:left w:w="71" w:type="dxa"/>
          <w:right w:w="71" w:type="dxa"/>
        </w:tblCellMar>
        <w:tblLook w:val="0000" w:firstRow="0" w:lastRow="0" w:firstColumn="0" w:lastColumn="0" w:noHBand="0" w:noVBand="0"/>
      </w:tblPr>
      <w:tblGrid>
        <w:gridCol w:w="3939"/>
        <w:gridCol w:w="1781"/>
        <w:gridCol w:w="2275"/>
        <w:gridCol w:w="1898"/>
        <w:gridCol w:w="1283"/>
      </w:tblGrid>
      <w:tr w:rsidR="00E47170" w:rsidRPr="00124BA5" w:rsidTr="00582A8F">
        <w:trPr>
          <w:trHeight w:val="484"/>
          <w:tblHeader/>
        </w:trPr>
        <w:tc>
          <w:tcPr>
            <w:tcW w:w="1762" w:type="pct"/>
            <w:tcBorders>
              <w:top w:val="single" w:sz="6" w:space="0" w:color="auto"/>
              <w:left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rPr>
            </w:pPr>
          </w:p>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Показатель тяжести трудового процесса</w:t>
            </w:r>
          </w:p>
        </w:tc>
        <w:tc>
          <w:tcPr>
            <w:tcW w:w="1815" w:type="pct"/>
            <w:gridSpan w:val="2"/>
            <w:tcBorders>
              <w:top w:val="single" w:sz="6" w:space="0" w:color="auto"/>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 xml:space="preserve">Нормативное </w:t>
            </w:r>
          </w:p>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значение</w:t>
            </w:r>
          </w:p>
        </w:tc>
        <w:tc>
          <w:tcPr>
            <w:tcW w:w="849" w:type="pct"/>
            <w:tcBorders>
              <w:top w:val="single" w:sz="6" w:space="0" w:color="auto"/>
              <w:left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 xml:space="preserve">Фактическое </w:t>
            </w:r>
          </w:p>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значение</w:t>
            </w:r>
          </w:p>
        </w:tc>
        <w:tc>
          <w:tcPr>
            <w:tcW w:w="574" w:type="pct"/>
            <w:tcBorders>
              <w:top w:val="single" w:sz="6" w:space="0" w:color="auto"/>
              <w:left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 xml:space="preserve">Класс </w:t>
            </w:r>
          </w:p>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условий</w:t>
            </w:r>
          </w:p>
        </w:tc>
      </w:tr>
      <w:tr w:rsidR="00E47170" w:rsidRPr="00124BA5" w:rsidTr="00582A8F">
        <w:trPr>
          <w:tblHeader/>
        </w:trPr>
        <w:tc>
          <w:tcPr>
            <w:tcW w:w="1762" w:type="pct"/>
            <w:tcBorders>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rPr>
            </w:pPr>
          </w:p>
        </w:tc>
        <w:tc>
          <w:tcPr>
            <w:tcW w:w="797" w:type="pct"/>
            <w:tcBorders>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Оптимальное</w:t>
            </w:r>
          </w:p>
        </w:tc>
        <w:tc>
          <w:tcPr>
            <w:tcW w:w="1018" w:type="pct"/>
            <w:tcBorders>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Допустимое</w:t>
            </w:r>
          </w:p>
        </w:tc>
        <w:tc>
          <w:tcPr>
            <w:tcW w:w="849" w:type="pct"/>
            <w:tcBorders>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rPr>
            </w:pPr>
          </w:p>
        </w:tc>
        <w:tc>
          <w:tcPr>
            <w:tcW w:w="574" w:type="pct"/>
            <w:tcBorders>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труда</w:t>
            </w:r>
          </w:p>
        </w:tc>
      </w:tr>
      <w:tr w:rsidR="00E47170" w:rsidRPr="00124BA5" w:rsidTr="00582A8F">
        <w:trPr>
          <w:tblHeader/>
        </w:trPr>
        <w:tc>
          <w:tcPr>
            <w:tcW w:w="1762" w:type="pct"/>
            <w:tcBorders>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lang w:val="en-US"/>
              </w:rPr>
            </w:pPr>
            <w:r w:rsidRPr="00124BA5">
              <w:rPr>
                <w:bCs/>
                <w:spacing w:val="-5"/>
                <w:sz w:val="18"/>
                <w:szCs w:val="18"/>
                <w:lang w:val="en-US"/>
              </w:rPr>
              <w:t>1</w:t>
            </w:r>
          </w:p>
        </w:tc>
        <w:tc>
          <w:tcPr>
            <w:tcW w:w="797" w:type="pct"/>
            <w:tcBorders>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lang w:val="en-US"/>
              </w:rPr>
            </w:pPr>
            <w:r w:rsidRPr="00124BA5">
              <w:rPr>
                <w:bCs/>
                <w:spacing w:val="-5"/>
                <w:sz w:val="18"/>
                <w:szCs w:val="18"/>
                <w:lang w:val="en-US"/>
              </w:rPr>
              <w:t>2</w:t>
            </w:r>
          </w:p>
        </w:tc>
        <w:tc>
          <w:tcPr>
            <w:tcW w:w="1018" w:type="pct"/>
            <w:tcBorders>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lang w:val="en-US"/>
              </w:rPr>
            </w:pPr>
            <w:r w:rsidRPr="00124BA5">
              <w:rPr>
                <w:bCs/>
                <w:spacing w:val="-5"/>
                <w:sz w:val="18"/>
                <w:szCs w:val="18"/>
                <w:lang w:val="en-US"/>
              </w:rPr>
              <w:t>3</w:t>
            </w:r>
          </w:p>
        </w:tc>
        <w:tc>
          <w:tcPr>
            <w:tcW w:w="849" w:type="pct"/>
            <w:tcBorders>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lang w:val="en-US"/>
              </w:rPr>
            </w:pPr>
            <w:r w:rsidRPr="00124BA5">
              <w:rPr>
                <w:bCs/>
                <w:spacing w:val="-5"/>
                <w:sz w:val="18"/>
                <w:szCs w:val="18"/>
                <w:lang w:val="en-US"/>
              </w:rPr>
              <w:t>4</w:t>
            </w:r>
          </w:p>
        </w:tc>
        <w:tc>
          <w:tcPr>
            <w:tcW w:w="574" w:type="pct"/>
            <w:tcBorders>
              <w:left w:val="single" w:sz="6" w:space="0" w:color="auto"/>
              <w:bottom w:val="single" w:sz="6" w:space="0" w:color="auto"/>
              <w:right w:val="single" w:sz="6" w:space="0" w:color="auto"/>
            </w:tcBorders>
            <w:shd w:val="clear" w:color="auto" w:fill="FFFFFF"/>
          </w:tcPr>
          <w:p w:rsidR="00E47170" w:rsidRPr="00124BA5" w:rsidRDefault="00E47170" w:rsidP="00E47170">
            <w:pPr>
              <w:autoSpaceDE w:val="0"/>
              <w:autoSpaceDN w:val="0"/>
              <w:ind w:firstLine="357"/>
              <w:jc w:val="center"/>
              <w:rPr>
                <w:bCs/>
                <w:spacing w:val="-5"/>
                <w:sz w:val="18"/>
                <w:szCs w:val="18"/>
                <w:lang w:val="en-US"/>
              </w:rPr>
            </w:pPr>
            <w:r w:rsidRPr="00124BA5">
              <w:rPr>
                <w:bCs/>
                <w:spacing w:val="-5"/>
                <w:sz w:val="18"/>
                <w:szCs w:val="18"/>
                <w:lang w:val="en-US"/>
              </w:rPr>
              <w:t>5</w:t>
            </w:r>
          </w:p>
        </w:tc>
      </w:tr>
      <w:tr w:rsidR="00E47170" w:rsidRPr="00124BA5" w:rsidTr="00582A8F">
        <w:tc>
          <w:tcPr>
            <w:tcW w:w="5000" w:type="pct"/>
            <w:gridSpan w:val="5"/>
            <w:tcBorders>
              <w:left w:val="single" w:sz="6" w:space="0" w:color="auto"/>
              <w:bottom w:val="single" w:sz="6" w:space="0" w:color="auto"/>
              <w:right w:val="single" w:sz="6" w:space="0" w:color="auto"/>
            </w:tcBorders>
          </w:tcPr>
          <w:p w:rsidR="00E47170" w:rsidRPr="00124BA5" w:rsidRDefault="00E47170" w:rsidP="00E47170">
            <w:pPr>
              <w:numPr>
                <w:ilvl w:val="0"/>
                <w:numId w:val="4"/>
              </w:numPr>
              <w:autoSpaceDE w:val="0"/>
              <w:autoSpaceDN w:val="0"/>
              <w:ind w:left="0" w:firstLine="357"/>
              <w:jc w:val="center"/>
              <w:rPr>
                <w:b/>
                <w:bCs/>
                <w:spacing w:val="-5"/>
                <w:sz w:val="18"/>
                <w:szCs w:val="18"/>
              </w:rPr>
            </w:pPr>
            <w:r w:rsidRPr="00124BA5">
              <w:rPr>
                <w:b/>
                <w:bCs/>
                <w:spacing w:val="-5"/>
                <w:sz w:val="18"/>
                <w:szCs w:val="18"/>
              </w:rPr>
              <w:t>Физическая динамическая нагрузка ( единицы внешней механической работы за смену, кг</w:t>
            </w:r>
            <w:r w:rsidRPr="00124BA5">
              <w:rPr>
                <w:b/>
                <w:bCs/>
                <w:spacing w:val="-5"/>
                <w:sz w:val="18"/>
                <w:szCs w:val="18"/>
              </w:rPr>
              <w:sym w:font="Symbol" w:char="F0D7"/>
            </w:r>
            <w:r w:rsidRPr="00124BA5">
              <w:rPr>
                <w:b/>
                <w:bCs/>
                <w:spacing w:val="-5"/>
                <w:sz w:val="18"/>
                <w:szCs w:val="18"/>
              </w:rPr>
              <w:t>м)</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1.1. При региональной нагрузке (с участием преимущественно мышц рук и плечевого пояса) при перемещении груза на расстояние до 1м            - для мужчин</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rPr>
                <w:spacing w:val="-5"/>
                <w:sz w:val="18"/>
                <w:szCs w:val="18"/>
              </w:rPr>
            </w:pPr>
          </w:p>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2500</w:t>
            </w: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rPr>
                <w:spacing w:val="-5"/>
                <w:sz w:val="18"/>
                <w:szCs w:val="18"/>
              </w:rPr>
            </w:pPr>
          </w:p>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5000</w:t>
            </w: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rPr>
                <w:spacing w:val="-5"/>
                <w:sz w:val="18"/>
                <w:szCs w:val="18"/>
              </w:rPr>
            </w:pPr>
          </w:p>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4000</w:t>
            </w: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rPr>
                <w:spacing w:val="-5"/>
                <w:sz w:val="18"/>
                <w:szCs w:val="18"/>
              </w:rPr>
            </w:pPr>
          </w:p>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2</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женщин</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1500</w:t>
            </w: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3000</w:t>
            </w: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1.2. При общей нагрузке (с участием мышц рук, корпуса, ног):</w:t>
            </w:r>
          </w:p>
        </w:tc>
        <w:tc>
          <w:tcPr>
            <w:tcW w:w="797"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 xml:space="preserve">1.2.1. При перемещении груза на расстояние       от 1  до </w:t>
            </w:r>
            <w:smartTag w:uri="urn:schemas-microsoft-com:office:smarttags" w:element="metricconverter">
              <w:smartTagPr>
                <w:attr w:name="ProductID" w:val="5 м"/>
              </w:smartTagPr>
              <w:r w:rsidRPr="00124BA5">
                <w:rPr>
                  <w:spacing w:val="-5"/>
                  <w:sz w:val="18"/>
                  <w:szCs w:val="18"/>
                </w:rPr>
                <w:t>5 м</w:t>
              </w:r>
            </w:smartTag>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мужчин</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12500</w:t>
            </w: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25000</w:t>
            </w: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отсутствует</w:t>
            </w: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1</w:t>
            </w:r>
          </w:p>
        </w:tc>
      </w:tr>
      <w:tr w:rsidR="00E47170" w:rsidRPr="00124BA5" w:rsidTr="00582A8F">
        <w:tc>
          <w:tcPr>
            <w:tcW w:w="1762"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женщин</w:t>
            </w:r>
          </w:p>
        </w:tc>
        <w:tc>
          <w:tcPr>
            <w:tcW w:w="797"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7500</w:t>
            </w:r>
          </w:p>
        </w:tc>
        <w:tc>
          <w:tcPr>
            <w:tcW w:w="1018"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15000</w:t>
            </w:r>
          </w:p>
        </w:tc>
        <w:tc>
          <w:tcPr>
            <w:tcW w:w="849"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 xml:space="preserve">1.2.2. При перемещении груза на расстояние       </w:t>
            </w:r>
          </w:p>
          <w:p w:rsidR="00E47170" w:rsidRPr="00124BA5" w:rsidRDefault="00E47170" w:rsidP="00E47170">
            <w:pPr>
              <w:autoSpaceDE w:val="0"/>
              <w:autoSpaceDN w:val="0"/>
              <w:ind w:firstLine="357"/>
              <w:jc w:val="both"/>
              <w:rPr>
                <w:spacing w:val="-5"/>
                <w:sz w:val="18"/>
                <w:szCs w:val="18"/>
              </w:rPr>
            </w:pPr>
            <w:r w:rsidRPr="00124BA5">
              <w:rPr>
                <w:spacing w:val="-5"/>
                <w:sz w:val="18"/>
                <w:szCs w:val="18"/>
              </w:rPr>
              <w:t xml:space="preserve">         более </w:t>
            </w:r>
            <w:smartTag w:uri="urn:schemas-microsoft-com:office:smarttags" w:element="metricconverter">
              <w:smartTagPr>
                <w:attr w:name="ProductID" w:val="5 м"/>
              </w:smartTagPr>
              <w:r w:rsidRPr="00124BA5">
                <w:rPr>
                  <w:spacing w:val="-5"/>
                  <w:sz w:val="18"/>
                  <w:szCs w:val="18"/>
                </w:rPr>
                <w:t>5 м</w:t>
              </w:r>
            </w:smartTag>
          </w:p>
        </w:tc>
        <w:tc>
          <w:tcPr>
            <w:tcW w:w="797"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мужчин</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24000</w:t>
            </w: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46000</w:t>
            </w: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отсутствует</w:t>
            </w: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1</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женщин</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14000</w:t>
            </w: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28000</w:t>
            </w: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5000" w:type="pct"/>
            <w:gridSpan w:val="5"/>
            <w:tcBorders>
              <w:top w:val="single" w:sz="4"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b/>
                <w:bCs/>
                <w:spacing w:val="-5"/>
                <w:sz w:val="18"/>
                <w:szCs w:val="18"/>
              </w:rPr>
            </w:pPr>
            <w:r w:rsidRPr="00124BA5">
              <w:rPr>
                <w:b/>
                <w:bCs/>
                <w:spacing w:val="-5"/>
                <w:sz w:val="18"/>
                <w:szCs w:val="18"/>
              </w:rPr>
              <w:t>2. Масса поднимаемого и перемещаемого груза  вручную, кг</w:t>
            </w:r>
          </w:p>
        </w:tc>
      </w:tr>
      <w:tr w:rsidR="00E47170" w:rsidRPr="00124BA5" w:rsidTr="00582A8F">
        <w:tc>
          <w:tcPr>
            <w:tcW w:w="1762" w:type="pct"/>
            <w:tcBorders>
              <w:top w:val="single" w:sz="6" w:space="0" w:color="auto"/>
              <w:left w:val="single" w:sz="6" w:space="0" w:color="auto"/>
              <w:right w:val="single" w:sz="6" w:space="0" w:color="auto"/>
            </w:tcBorders>
          </w:tcPr>
          <w:p w:rsidR="00E47170" w:rsidRPr="00124BA5" w:rsidRDefault="00E47170" w:rsidP="00E47170">
            <w:pPr>
              <w:tabs>
                <w:tab w:val="center" w:pos="4153"/>
                <w:tab w:val="right" w:pos="8306"/>
              </w:tabs>
              <w:autoSpaceDE w:val="0"/>
              <w:autoSpaceDN w:val="0"/>
              <w:ind w:firstLine="357"/>
              <w:jc w:val="both"/>
              <w:rPr>
                <w:spacing w:val="-5"/>
                <w:sz w:val="18"/>
                <w:szCs w:val="18"/>
              </w:rPr>
            </w:pPr>
            <w:r w:rsidRPr="00124BA5">
              <w:rPr>
                <w:spacing w:val="-5"/>
                <w:sz w:val="18"/>
                <w:szCs w:val="18"/>
              </w:rPr>
              <w:t>2.1.Подъём и перемещение (разовое) тяжестей при чередовании с другой работой (до 2р. в час)</w:t>
            </w:r>
          </w:p>
        </w:tc>
        <w:tc>
          <w:tcPr>
            <w:tcW w:w="797"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мужчин</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15</w:t>
            </w: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30</w:t>
            </w: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отсутствует</w:t>
            </w: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1</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женщин</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5</w:t>
            </w: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10</w:t>
            </w: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 xml:space="preserve">2.2. Подъём и перемещение тяжестей постоянно в </w:t>
            </w:r>
            <w:proofErr w:type="spellStart"/>
            <w:r w:rsidRPr="00124BA5">
              <w:rPr>
                <w:spacing w:val="-5"/>
                <w:sz w:val="18"/>
                <w:szCs w:val="18"/>
              </w:rPr>
              <w:t>теч</w:t>
            </w:r>
            <w:proofErr w:type="spellEnd"/>
            <w:r w:rsidRPr="00124BA5">
              <w:rPr>
                <w:spacing w:val="-5"/>
                <w:sz w:val="18"/>
                <w:szCs w:val="18"/>
              </w:rPr>
              <w:t>. рабочей смены</w:t>
            </w:r>
          </w:p>
        </w:tc>
        <w:tc>
          <w:tcPr>
            <w:tcW w:w="797"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мужчин</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5</w:t>
            </w: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15</w:t>
            </w: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w:t>
            </w: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1</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женщин</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3</w:t>
            </w: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7</w:t>
            </w: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 xml:space="preserve">2.3. Суммарная масса грузов, перемещаемых  в течение каждого часа смены:  </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top w:val="single" w:sz="6" w:space="0" w:color="auto"/>
              <w:left w:val="single" w:sz="6" w:space="0" w:color="auto"/>
              <w:bottom w:val="single" w:sz="4"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2.3.1. С рабочей поверхности</w:t>
            </w:r>
          </w:p>
        </w:tc>
        <w:tc>
          <w:tcPr>
            <w:tcW w:w="797" w:type="pct"/>
            <w:tcBorders>
              <w:top w:val="single" w:sz="6" w:space="0" w:color="auto"/>
              <w:left w:val="single" w:sz="6" w:space="0" w:color="auto"/>
              <w:bottom w:val="single" w:sz="4"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top w:val="single" w:sz="6" w:space="0" w:color="auto"/>
              <w:left w:val="single" w:sz="6" w:space="0" w:color="auto"/>
              <w:bottom w:val="single" w:sz="4"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top w:val="single" w:sz="6" w:space="0" w:color="auto"/>
              <w:left w:val="single" w:sz="6" w:space="0" w:color="auto"/>
              <w:bottom w:val="single" w:sz="4"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bottom w:val="single" w:sz="4"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top w:val="single" w:sz="4"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мужчин</w:t>
            </w:r>
          </w:p>
        </w:tc>
        <w:tc>
          <w:tcPr>
            <w:tcW w:w="797" w:type="pct"/>
            <w:tcBorders>
              <w:top w:val="single" w:sz="4"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250</w:t>
            </w:r>
          </w:p>
        </w:tc>
        <w:tc>
          <w:tcPr>
            <w:tcW w:w="1018" w:type="pct"/>
            <w:tcBorders>
              <w:top w:val="single" w:sz="4"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870</w:t>
            </w:r>
          </w:p>
        </w:tc>
        <w:tc>
          <w:tcPr>
            <w:tcW w:w="849" w:type="pct"/>
            <w:tcBorders>
              <w:top w:val="single" w:sz="4"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50</w:t>
            </w:r>
            <w:r w:rsidRPr="00124BA5">
              <w:rPr>
                <w:spacing w:val="-5"/>
                <w:sz w:val="18"/>
                <w:szCs w:val="18"/>
                <w:lang w:val="en-US"/>
              </w:rPr>
              <w:t>0</w:t>
            </w:r>
          </w:p>
        </w:tc>
        <w:tc>
          <w:tcPr>
            <w:tcW w:w="574" w:type="pct"/>
            <w:tcBorders>
              <w:top w:val="single" w:sz="4"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2</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женщин</w:t>
            </w:r>
          </w:p>
        </w:tc>
        <w:tc>
          <w:tcPr>
            <w:tcW w:w="797"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100</w:t>
            </w:r>
          </w:p>
        </w:tc>
        <w:tc>
          <w:tcPr>
            <w:tcW w:w="1018"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350</w:t>
            </w:r>
          </w:p>
        </w:tc>
        <w:tc>
          <w:tcPr>
            <w:tcW w:w="849"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2.3.2. С пола</w:t>
            </w:r>
          </w:p>
        </w:tc>
        <w:tc>
          <w:tcPr>
            <w:tcW w:w="797"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мужчин</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100</w:t>
            </w: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435</w:t>
            </w: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отсутствует</w:t>
            </w: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1</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женщин</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50</w:t>
            </w: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175</w:t>
            </w: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5000" w:type="pct"/>
            <w:gridSpan w:val="5"/>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b/>
                <w:bCs/>
                <w:spacing w:val="-5"/>
                <w:sz w:val="18"/>
                <w:szCs w:val="18"/>
              </w:rPr>
            </w:pPr>
            <w:r w:rsidRPr="00124BA5">
              <w:rPr>
                <w:b/>
                <w:bCs/>
                <w:spacing w:val="-5"/>
                <w:sz w:val="18"/>
                <w:szCs w:val="18"/>
              </w:rPr>
              <w:t>3. Стереотипные рабочие движения (количество за смену)</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3.1. При локальной нагрузке (с участием мышц кистей и пальцев рук)</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20000</w:t>
            </w: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40000</w:t>
            </w: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3.2. При региональной нагрузке (при работе с преимущественным участием мышц рук и плечевого пояса)</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10000</w:t>
            </w: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20000</w:t>
            </w: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1560</w:t>
            </w: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1</w:t>
            </w:r>
          </w:p>
        </w:tc>
      </w:tr>
      <w:tr w:rsidR="00E47170" w:rsidRPr="00124BA5" w:rsidTr="00582A8F">
        <w:tc>
          <w:tcPr>
            <w:tcW w:w="5000" w:type="pct"/>
            <w:gridSpan w:val="5"/>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b/>
                <w:bCs/>
                <w:spacing w:val="-5"/>
                <w:sz w:val="18"/>
                <w:szCs w:val="18"/>
              </w:rPr>
            </w:pPr>
            <w:r w:rsidRPr="00124BA5">
              <w:rPr>
                <w:b/>
                <w:bCs/>
                <w:spacing w:val="-5"/>
                <w:sz w:val="18"/>
                <w:szCs w:val="18"/>
              </w:rPr>
              <w:t>4. Статическая нагрузка</w:t>
            </w:r>
          </w:p>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Величина статической нагрузки  за смену при удержании груза, приложении усилий, кг</w:t>
            </w:r>
            <w:r w:rsidRPr="00124BA5">
              <w:rPr>
                <w:bCs/>
                <w:spacing w:val="-5"/>
                <w:sz w:val="18"/>
                <w:szCs w:val="18"/>
              </w:rPr>
              <w:sym w:font="Symbol" w:char="F0D7"/>
            </w:r>
            <w:r w:rsidRPr="00124BA5">
              <w:rPr>
                <w:bCs/>
                <w:spacing w:val="-5"/>
                <w:sz w:val="18"/>
                <w:szCs w:val="18"/>
              </w:rPr>
              <w:t>с</w:t>
            </w:r>
          </w:p>
        </w:tc>
      </w:tr>
      <w:tr w:rsidR="00E47170" w:rsidRPr="00124BA5" w:rsidTr="00582A8F">
        <w:tc>
          <w:tcPr>
            <w:tcW w:w="1762" w:type="pct"/>
            <w:tcBorders>
              <w:left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4.1. Одной рукой:</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мужчин</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18000</w:t>
            </w: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36000</w:t>
            </w: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отсутствует</w:t>
            </w: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1</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женщин</w:t>
            </w:r>
          </w:p>
        </w:tc>
        <w:tc>
          <w:tcPr>
            <w:tcW w:w="797"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11000</w:t>
            </w:r>
          </w:p>
        </w:tc>
        <w:tc>
          <w:tcPr>
            <w:tcW w:w="1018"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22000</w:t>
            </w:r>
          </w:p>
        </w:tc>
        <w:tc>
          <w:tcPr>
            <w:tcW w:w="849"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4.2. Двумя руками:</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мужчин</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36000</w:t>
            </w: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70000</w:t>
            </w: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32000</w:t>
            </w: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1</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женщин</w:t>
            </w:r>
          </w:p>
        </w:tc>
        <w:tc>
          <w:tcPr>
            <w:tcW w:w="797"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22000</w:t>
            </w:r>
          </w:p>
        </w:tc>
        <w:tc>
          <w:tcPr>
            <w:tcW w:w="1018"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42000</w:t>
            </w:r>
          </w:p>
        </w:tc>
        <w:tc>
          <w:tcPr>
            <w:tcW w:w="849"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4.3. С участием мышц корпуса и ног:</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1762"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мужчин</w:t>
            </w:r>
          </w:p>
        </w:tc>
        <w:tc>
          <w:tcPr>
            <w:tcW w:w="797"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43000</w:t>
            </w:r>
          </w:p>
        </w:tc>
        <w:tc>
          <w:tcPr>
            <w:tcW w:w="1018"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100000</w:t>
            </w:r>
          </w:p>
        </w:tc>
        <w:tc>
          <w:tcPr>
            <w:tcW w:w="849"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отсутствует</w:t>
            </w:r>
          </w:p>
        </w:tc>
        <w:tc>
          <w:tcPr>
            <w:tcW w:w="574" w:type="pct"/>
            <w:tcBorders>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1</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 для женщин</w:t>
            </w:r>
          </w:p>
        </w:tc>
        <w:tc>
          <w:tcPr>
            <w:tcW w:w="797"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26000</w:t>
            </w:r>
          </w:p>
        </w:tc>
        <w:tc>
          <w:tcPr>
            <w:tcW w:w="1018"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60000</w:t>
            </w:r>
          </w:p>
        </w:tc>
        <w:tc>
          <w:tcPr>
            <w:tcW w:w="849"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c>
          <w:tcPr>
            <w:tcW w:w="574" w:type="pct"/>
            <w:tcBorders>
              <w:top w:val="single" w:sz="6" w:space="0" w:color="auto"/>
              <w:left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tc>
      </w:tr>
      <w:tr w:rsidR="00E47170" w:rsidRPr="00124BA5" w:rsidTr="00582A8F">
        <w:tc>
          <w:tcPr>
            <w:tcW w:w="5000" w:type="pct"/>
            <w:gridSpan w:val="5"/>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b/>
                <w:spacing w:val="-5"/>
                <w:sz w:val="18"/>
                <w:szCs w:val="18"/>
              </w:rPr>
            </w:pPr>
            <w:r w:rsidRPr="00124BA5">
              <w:rPr>
                <w:b/>
                <w:bCs/>
                <w:spacing w:val="-5"/>
                <w:sz w:val="18"/>
                <w:szCs w:val="18"/>
              </w:rPr>
              <w:t>5. Рабочая поза</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5. Рабочая поза</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Свободная удобная поза, нахождение стоя до 40%</w:t>
            </w: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Периодическое, до 25% времени смены, нахождение в неудобной позе, нахождение  стоя  до 60%</w:t>
            </w: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Нахождение в позе стоя до 60% времени смены</w:t>
            </w: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p>
          <w:p w:rsidR="00E47170" w:rsidRPr="00124BA5" w:rsidRDefault="00E47170" w:rsidP="00E47170">
            <w:pPr>
              <w:autoSpaceDE w:val="0"/>
              <w:autoSpaceDN w:val="0"/>
              <w:ind w:firstLine="357"/>
              <w:jc w:val="center"/>
              <w:rPr>
                <w:spacing w:val="-5"/>
                <w:sz w:val="18"/>
                <w:szCs w:val="18"/>
              </w:rPr>
            </w:pPr>
            <w:r w:rsidRPr="00124BA5">
              <w:rPr>
                <w:spacing w:val="-5"/>
                <w:sz w:val="18"/>
                <w:szCs w:val="18"/>
              </w:rPr>
              <w:t>2</w:t>
            </w:r>
          </w:p>
        </w:tc>
      </w:tr>
      <w:tr w:rsidR="00E47170" w:rsidRPr="00124BA5" w:rsidTr="00582A8F">
        <w:tc>
          <w:tcPr>
            <w:tcW w:w="5000" w:type="pct"/>
            <w:gridSpan w:val="5"/>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b/>
                <w:bCs/>
                <w:spacing w:val="-5"/>
                <w:sz w:val="18"/>
                <w:szCs w:val="18"/>
              </w:rPr>
            </w:pPr>
            <w:r w:rsidRPr="00124BA5">
              <w:rPr>
                <w:b/>
                <w:bCs/>
                <w:spacing w:val="-5"/>
                <w:sz w:val="18"/>
                <w:szCs w:val="18"/>
              </w:rPr>
              <w:t>6. Наклоны корпуса</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6. Наклоны корпуса (кол-во за смену)</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50</w:t>
            </w: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51-100</w:t>
            </w: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20</w:t>
            </w: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2</w:t>
            </w:r>
          </w:p>
        </w:tc>
      </w:tr>
      <w:tr w:rsidR="00E47170" w:rsidRPr="00124BA5" w:rsidTr="00582A8F">
        <w:tc>
          <w:tcPr>
            <w:tcW w:w="5000" w:type="pct"/>
            <w:gridSpan w:val="5"/>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bCs/>
                <w:spacing w:val="-5"/>
                <w:sz w:val="18"/>
                <w:szCs w:val="18"/>
              </w:rPr>
            </w:pPr>
            <w:r w:rsidRPr="00124BA5">
              <w:rPr>
                <w:bCs/>
                <w:spacing w:val="-5"/>
                <w:sz w:val="18"/>
                <w:szCs w:val="18"/>
              </w:rPr>
              <w:t>7.Перемещения в пространстве, обусловленные технологическим процессом, км</w:t>
            </w:r>
          </w:p>
        </w:tc>
      </w:tr>
      <w:tr w:rsidR="00E47170" w:rsidRPr="00124BA5" w:rsidTr="00582A8F">
        <w:tc>
          <w:tcPr>
            <w:tcW w:w="1762"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both"/>
              <w:rPr>
                <w:spacing w:val="-5"/>
                <w:sz w:val="18"/>
                <w:szCs w:val="18"/>
              </w:rPr>
            </w:pPr>
            <w:r w:rsidRPr="00124BA5">
              <w:rPr>
                <w:spacing w:val="-5"/>
                <w:sz w:val="18"/>
                <w:szCs w:val="18"/>
              </w:rPr>
              <w:t>7.1. По горизонтали</w:t>
            </w:r>
          </w:p>
        </w:tc>
        <w:tc>
          <w:tcPr>
            <w:tcW w:w="797"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4</w:t>
            </w:r>
          </w:p>
        </w:tc>
        <w:tc>
          <w:tcPr>
            <w:tcW w:w="1018"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8</w:t>
            </w:r>
          </w:p>
        </w:tc>
        <w:tc>
          <w:tcPr>
            <w:tcW w:w="849"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до 2</w:t>
            </w:r>
          </w:p>
        </w:tc>
        <w:tc>
          <w:tcPr>
            <w:tcW w:w="574" w:type="pct"/>
            <w:tcBorders>
              <w:top w:val="single" w:sz="6" w:space="0" w:color="auto"/>
              <w:left w:val="single" w:sz="6" w:space="0" w:color="auto"/>
              <w:bottom w:val="single" w:sz="6" w:space="0" w:color="auto"/>
              <w:right w:val="single" w:sz="6" w:space="0" w:color="auto"/>
            </w:tcBorders>
          </w:tcPr>
          <w:p w:rsidR="00E47170" w:rsidRPr="00124BA5" w:rsidRDefault="00E47170" w:rsidP="00E47170">
            <w:pPr>
              <w:autoSpaceDE w:val="0"/>
              <w:autoSpaceDN w:val="0"/>
              <w:ind w:firstLine="357"/>
              <w:jc w:val="center"/>
              <w:rPr>
                <w:spacing w:val="-5"/>
                <w:sz w:val="18"/>
                <w:szCs w:val="18"/>
              </w:rPr>
            </w:pPr>
            <w:r w:rsidRPr="00124BA5">
              <w:rPr>
                <w:spacing w:val="-5"/>
                <w:sz w:val="18"/>
                <w:szCs w:val="18"/>
              </w:rPr>
              <w:t>1</w:t>
            </w:r>
          </w:p>
        </w:tc>
      </w:tr>
      <w:tr w:rsidR="00582A8F" w:rsidRPr="00124BA5" w:rsidTr="00582A8F">
        <w:tc>
          <w:tcPr>
            <w:tcW w:w="1762" w:type="pct"/>
            <w:tcBorders>
              <w:top w:val="single" w:sz="6" w:space="0" w:color="auto"/>
              <w:left w:val="single" w:sz="6" w:space="0" w:color="auto"/>
              <w:bottom w:val="single" w:sz="6" w:space="0" w:color="auto"/>
              <w:right w:val="single" w:sz="6" w:space="0" w:color="auto"/>
            </w:tcBorders>
          </w:tcPr>
          <w:p w:rsidR="00582A8F" w:rsidRPr="00124BA5" w:rsidRDefault="00582A8F" w:rsidP="00582A8F">
            <w:pPr>
              <w:autoSpaceDE w:val="0"/>
              <w:autoSpaceDN w:val="0"/>
              <w:ind w:firstLine="357"/>
              <w:jc w:val="both"/>
              <w:rPr>
                <w:spacing w:val="-5"/>
                <w:sz w:val="18"/>
                <w:szCs w:val="18"/>
              </w:rPr>
            </w:pPr>
            <w:r w:rsidRPr="00124BA5">
              <w:rPr>
                <w:spacing w:val="-5"/>
                <w:sz w:val="18"/>
                <w:szCs w:val="18"/>
              </w:rPr>
              <w:t>7.2. По вертикали</w:t>
            </w:r>
          </w:p>
        </w:tc>
        <w:tc>
          <w:tcPr>
            <w:tcW w:w="797" w:type="pct"/>
            <w:tcBorders>
              <w:top w:val="single" w:sz="6" w:space="0" w:color="auto"/>
              <w:left w:val="single" w:sz="6" w:space="0" w:color="auto"/>
              <w:bottom w:val="single" w:sz="6" w:space="0" w:color="auto"/>
              <w:right w:val="single" w:sz="6" w:space="0" w:color="auto"/>
            </w:tcBorders>
          </w:tcPr>
          <w:p w:rsidR="00582A8F" w:rsidRPr="00124BA5" w:rsidRDefault="00582A8F" w:rsidP="00582A8F">
            <w:pPr>
              <w:autoSpaceDE w:val="0"/>
              <w:autoSpaceDN w:val="0"/>
              <w:ind w:firstLine="357"/>
              <w:jc w:val="center"/>
              <w:rPr>
                <w:spacing w:val="-5"/>
                <w:sz w:val="18"/>
                <w:szCs w:val="18"/>
              </w:rPr>
            </w:pPr>
            <w:r w:rsidRPr="00124BA5">
              <w:rPr>
                <w:spacing w:val="-5"/>
                <w:sz w:val="18"/>
                <w:szCs w:val="18"/>
              </w:rPr>
              <w:t xml:space="preserve">до 2 </w:t>
            </w:r>
          </w:p>
        </w:tc>
        <w:tc>
          <w:tcPr>
            <w:tcW w:w="1018" w:type="pct"/>
            <w:tcBorders>
              <w:top w:val="single" w:sz="6" w:space="0" w:color="auto"/>
              <w:left w:val="single" w:sz="6" w:space="0" w:color="auto"/>
              <w:bottom w:val="single" w:sz="6" w:space="0" w:color="auto"/>
              <w:right w:val="single" w:sz="6" w:space="0" w:color="auto"/>
            </w:tcBorders>
          </w:tcPr>
          <w:p w:rsidR="00582A8F" w:rsidRPr="00124BA5" w:rsidRDefault="00582A8F" w:rsidP="00582A8F">
            <w:pPr>
              <w:autoSpaceDE w:val="0"/>
              <w:autoSpaceDN w:val="0"/>
              <w:ind w:firstLine="357"/>
              <w:jc w:val="center"/>
              <w:rPr>
                <w:spacing w:val="-5"/>
                <w:sz w:val="18"/>
                <w:szCs w:val="18"/>
              </w:rPr>
            </w:pPr>
            <w:r w:rsidRPr="00124BA5">
              <w:rPr>
                <w:spacing w:val="-5"/>
                <w:sz w:val="18"/>
                <w:szCs w:val="18"/>
              </w:rPr>
              <w:t>до 4</w:t>
            </w:r>
          </w:p>
        </w:tc>
        <w:tc>
          <w:tcPr>
            <w:tcW w:w="849" w:type="pct"/>
            <w:tcBorders>
              <w:top w:val="single" w:sz="6" w:space="0" w:color="auto"/>
              <w:left w:val="single" w:sz="6" w:space="0" w:color="auto"/>
              <w:bottom w:val="single" w:sz="6" w:space="0" w:color="auto"/>
              <w:right w:val="single" w:sz="6" w:space="0" w:color="auto"/>
            </w:tcBorders>
          </w:tcPr>
          <w:p w:rsidR="00582A8F" w:rsidRPr="00124BA5" w:rsidRDefault="00582A8F" w:rsidP="00582A8F">
            <w:pPr>
              <w:autoSpaceDE w:val="0"/>
              <w:autoSpaceDN w:val="0"/>
              <w:ind w:firstLine="357"/>
              <w:jc w:val="center"/>
              <w:rPr>
                <w:spacing w:val="-5"/>
                <w:sz w:val="18"/>
                <w:szCs w:val="18"/>
              </w:rPr>
            </w:pPr>
            <w:r w:rsidRPr="00124BA5">
              <w:rPr>
                <w:spacing w:val="-5"/>
                <w:sz w:val="18"/>
                <w:szCs w:val="18"/>
              </w:rPr>
              <w:t>отсутствует</w:t>
            </w:r>
          </w:p>
        </w:tc>
        <w:tc>
          <w:tcPr>
            <w:tcW w:w="574" w:type="pct"/>
            <w:tcBorders>
              <w:top w:val="single" w:sz="6" w:space="0" w:color="auto"/>
              <w:left w:val="single" w:sz="6" w:space="0" w:color="auto"/>
              <w:bottom w:val="single" w:sz="6" w:space="0" w:color="auto"/>
              <w:right w:val="single" w:sz="6" w:space="0" w:color="auto"/>
            </w:tcBorders>
          </w:tcPr>
          <w:p w:rsidR="00582A8F" w:rsidRPr="00124BA5" w:rsidRDefault="00582A8F" w:rsidP="00582A8F">
            <w:pPr>
              <w:autoSpaceDE w:val="0"/>
              <w:autoSpaceDN w:val="0"/>
              <w:ind w:firstLine="357"/>
              <w:jc w:val="center"/>
              <w:rPr>
                <w:spacing w:val="-5"/>
                <w:sz w:val="18"/>
                <w:szCs w:val="18"/>
              </w:rPr>
            </w:pPr>
            <w:r w:rsidRPr="00124BA5">
              <w:rPr>
                <w:spacing w:val="-5"/>
                <w:sz w:val="18"/>
                <w:szCs w:val="18"/>
              </w:rPr>
              <w:t>1</w:t>
            </w:r>
          </w:p>
        </w:tc>
      </w:tr>
      <w:tr w:rsidR="00582A8F" w:rsidRPr="00124BA5" w:rsidTr="00582A8F">
        <w:tc>
          <w:tcPr>
            <w:tcW w:w="4426" w:type="pct"/>
            <w:gridSpan w:val="4"/>
            <w:tcBorders>
              <w:top w:val="single" w:sz="6" w:space="0" w:color="auto"/>
              <w:left w:val="single" w:sz="6" w:space="0" w:color="auto"/>
              <w:bottom w:val="single" w:sz="6" w:space="0" w:color="auto"/>
              <w:right w:val="single" w:sz="6" w:space="0" w:color="auto"/>
            </w:tcBorders>
          </w:tcPr>
          <w:p w:rsidR="00582A8F" w:rsidRPr="00124BA5" w:rsidRDefault="00582A8F" w:rsidP="00582A8F">
            <w:pPr>
              <w:autoSpaceDE w:val="0"/>
              <w:autoSpaceDN w:val="0"/>
              <w:ind w:firstLine="357"/>
              <w:jc w:val="center"/>
              <w:rPr>
                <w:b/>
                <w:spacing w:val="-5"/>
                <w:sz w:val="18"/>
                <w:szCs w:val="18"/>
              </w:rPr>
            </w:pPr>
            <w:r w:rsidRPr="00124BA5">
              <w:rPr>
                <w:b/>
                <w:bCs/>
                <w:spacing w:val="-5"/>
                <w:sz w:val="18"/>
                <w:szCs w:val="18"/>
              </w:rPr>
              <w:t>Общая оценка тяжести трудового процесса</w:t>
            </w:r>
          </w:p>
        </w:tc>
        <w:tc>
          <w:tcPr>
            <w:tcW w:w="574" w:type="pct"/>
            <w:tcBorders>
              <w:top w:val="single" w:sz="6" w:space="0" w:color="auto"/>
              <w:left w:val="single" w:sz="6" w:space="0" w:color="auto"/>
              <w:bottom w:val="single" w:sz="6" w:space="0" w:color="auto"/>
              <w:right w:val="single" w:sz="6" w:space="0" w:color="auto"/>
            </w:tcBorders>
          </w:tcPr>
          <w:p w:rsidR="00582A8F" w:rsidRPr="00124BA5" w:rsidRDefault="00582A8F" w:rsidP="00582A8F">
            <w:pPr>
              <w:autoSpaceDE w:val="0"/>
              <w:autoSpaceDN w:val="0"/>
              <w:ind w:firstLine="357"/>
              <w:jc w:val="center"/>
              <w:rPr>
                <w:b/>
                <w:spacing w:val="-5"/>
                <w:sz w:val="18"/>
                <w:szCs w:val="18"/>
              </w:rPr>
            </w:pPr>
            <w:r w:rsidRPr="00124BA5">
              <w:rPr>
                <w:b/>
                <w:spacing w:val="-5"/>
                <w:sz w:val="18"/>
                <w:szCs w:val="18"/>
              </w:rPr>
              <w:t>2</w:t>
            </w:r>
          </w:p>
        </w:tc>
      </w:tr>
    </w:tbl>
    <w:p w:rsidR="00E47170" w:rsidRPr="00E47170" w:rsidRDefault="00E47170" w:rsidP="00E47170">
      <w:pPr>
        <w:ind w:firstLine="357"/>
        <w:jc w:val="both"/>
        <w:rPr>
          <w:b/>
        </w:rPr>
      </w:pPr>
    </w:p>
    <w:p w:rsidR="00E47170" w:rsidRDefault="00E47170" w:rsidP="00E47170">
      <w:pPr>
        <w:ind w:firstLine="357"/>
        <w:jc w:val="both"/>
      </w:pPr>
      <w:r w:rsidRPr="00E47170">
        <w:rPr>
          <w:b/>
        </w:rPr>
        <w:t>Заключение</w:t>
      </w:r>
      <w:r w:rsidRPr="00E47170">
        <w:t>: рабочее место соответствует требованиям нормативно-технической док</w:t>
      </w:r>
      <w:r>
        <w:t xml:space="preserve">ументации. Класс условий труда </w:t>
      </w:r>
      <w:r w:rsidRPr="00E47170">
        <w:t>- 2 (допустимый).</w:t>
      </w:r>
    </w:p>
    <w:p w:rsidR="00095436" w:rsidRDefault="00095436" w:rsidP="00E47170">
      <w:pPr>
        <w:ind w:firstLine="357"/>
        <w:jc w:val="both"/>
      </w:pPr>
      <w:bookmarkStart w:id="2" w:name="_GoBack"/>
      <w:bookmarkEnd w:id="2"/>
    </w:p>
    <w:sectPr w:rsidR="00095436" w:rsidSect="00E47170">
      <w:pgSz w:w="11906" w:h="16838"/>
      <w:pgMar w:top="357" w:right="357" w:bottom="357"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altName w:val="Times New Roman"/>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6898"/>
    <w:multiLevelType w:val="hybridMultilevel"/>
    <w:tmpl w:val="3C26F1E6"/>
    <w:lvl w:ilvl="0" w:tplc="015EE4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C085315"/>
    <w:multiLevelType w:val="hybridMultilevel"/>
    <w:tmpl w:val="9B24471E"/>
    <w:lvl w:ilvl="0" w:tplc="D85CBF3C">
      <w:start w:val="1"/>
      <w:numFmt w:val="decimal"/>
      <w:lvlText w:val="%1."/>
      <w:lvlJc w:val="left"/>
      <w:pPr>
        <w:ind w:left="1440" w:hanging="360"/>
      </w:pPr>
      <w:rPr>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4B75B17"/>
    <w:multiLevelType w:val="multilevel"/>
    <w:tmpl w:val="90BAAD4E"/>
    <w:lvl w:ilvl="0">
      <w:start w:val="1"/>
      <w:numFmt w:val="decimal"/>
      <w:lvlText w:val="%1."/>
      <w:lvlJc w:val="left"/>
      <w:pPr>
        <w:ind w:left="720" w:hanging="360"/>
      </w:pPr>
      <w:rPr>
        <w:rFonts w:hint="default"/>
      </w:rPr>
    </w:lvl>
    <w:lvl w:ilvl="1">
      <w:start w:val="3"/>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3" w15:restartNumberingAfterBreak="0">
    <w:nsid w:val="17210CF2"/>
    <w:multiLevelType w:val="multilevel"/>
    <w:tmpl w:val="89505F9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67E44"/>
    <w:multiLevelType w:val="hybridMultilevel"/>
    <w:tmpl w:val="90CA37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194639"/>
    <w:multiLevelType w:val="hybridMultilevel"/>
    <w:tmpl w:val="891ED6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026DF5"/>
    <w:multiLevelType w:val="hybridMultilevel"/>
    <w:tmpl w:val="B3A2E18A"/>
    <w:lvl w:ilvl="0" w:tplc="8372181E">
      <w:start w:val="24"/>
      <w:numFmt w:val="bullet"/>
      <w:pStyle w:val="1"/>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78409C"/>
    <w:multiLevelType w:val="hybridMultilevel"/>
    <w:tmpl w:val="DF8CB7BA"/>
    <w:lvl w:ilvl="0" w:tplc="435439D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6E2176"/>
    <w:multiLevelType w:val="hybridMultilevel"/>
    <w:tmpl w:val="891ED6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1"/>
  </w:num>
  <w:num w:numId="6">
    <w:abstractNumId w:val="4"/>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70"/>
    <w:rsid w:val="00095436"/>
    <w:rsid w:val="00124BA5"/>
    <w:rsid w:val="001F4866"/>
    <w:rsid w:val="00393A08"/>
    <w:rsid w:val="00582A8F"/>
    <w:rsid w:val="009A6524"/>
    <w:rsid w:val="009B5AC2"/>
    <w:rsid w:val="00B23637"/>
    <w:rsid w:val="00E47170"/>
    <w:rsid w:val="00E72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E8EE55F"/>
  <w15:chartTrackingRefBased/>
  <w15:docId w15:val="{B3E8175B-0FB1-41F9-A009-F7AD4BF8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170"/>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170"/>
    <w:pPr>
      <w:ind w:left="720"/>
      <w:contextualSpacing/>
    </w:pPr>
    <w:rPr>
      <w:sz w:val="24"/>
      <w:szCs w:val="24"/>
    </w:rPr>
  </w:style>
  <w:style w:type="paragraph" w:customStyle="1" w:styleId="Default">
    <w:name w:val="Default"/>
    <w:rsid w:val="00E4717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1">
    <w:name w:val="Уровень 1"/>
    <w:basedOn w:val="a"/>
    <w:next w:val="a"/>
    <w:rsid w:val="00E47170"/>
    <w:pPr>
      <w:widowControl w:val="0"/>
      <w:numPr>
        <w:numId w:val="1"/>
      </w:numPr>
      <w:autoSpaceDE w:val="0"/>
      <w:autoSpaceDN w:val="0"/>
      <w:adjustRightInd w:val="0"/>
      <w:jc w:val="center"/>
    </w:pPr>
    <w:rPr>
      <w:b/>
      <w:bCs/>
      <w:spacing w:val="10"/>
      <w:sz w:val="24"/>
    </w:rPr>
  </w:style>
  <w:style w:type="paragraph" w:styleId="a4">
    <w:name w:val="Balloon Text"/>
    <w:basedOn w:val="a"/>
    <w:link w:val="a5"/>
    <w:uiPriority w:val="99"/>
    <w:semiHidden/>
    <w:unhideWhenUsed/>
    <w:rsid w:val="00124BA5"/>
    <w:rPr>
      <w:rFonts w:ascii="Segoe UI" w:hAnsi="Segoe UI" w:cs="Segoe UI"/>
      <w:sz w:val="18"/>
      <w:szCs w:val="18"/>
    </w:rPr>
  </w:style>
  <w:style w:type="character" w:customStyle="1" w:styleId="a5">
    <w:name w:val="Текст выноски Знак"/>
    <w:basedOn w:val="a0"/>
    <w:link w:val="a4"/>
    <w:uiPriority w:val="99"/>
    <w:semiHidden/>
    <w:rsid w:val="00124BA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3261</Words>
  <Characters>18594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Белощенко Дарья Васильевна</dc:creator>
  <cp:keywords/>
  <dc:description/>
  <cp:lastModifiedBy>Белощенко Дарья Васильевна</cp:lastModifiedBy>
  <cp:revision>9</cp:revision>
  <cp:lastPrinted>2018-09-17T10:10:00Z</cp:lastPrinted>
  <dcterms:created xsi:type="dcterms:W3CDTF">2018-09-07T11:01:00Z</dcterms:created>
  <dcterms:modified xsi:type="dcterms:W3CDTF">2019-09-30T07:39:00Z</dcterms:modified>
</cp:coreProperties>
</file>