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69" w:rsidRPr="00903F69" w:rsidRDefault="00903F69" w:rsidP="00903F69">
      <w:pPr>
        <w:spacing w:before="100" w:beforeAutospacing="1" w:after="19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БУ ВО ХМАО-Югры</w:t>
      </w:r>
    </w:p>
    <w:p w:rsidR="00903F69" w:rsidRPr="00903F69" w:rsidRDefault="00903F69" w:rsidP="00903F69">
      <w:pPr>
        <w:spacing w:before="100" w:beforeAutospacing="1" w:after="19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Сургутский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Государственный Университет»</w:t>
      </w:r>
    </w:p>
    <w:p w:rsidR="00903F69" w:rsidRPr="00903F69" w:rsidRDefault="00903F69" w:rsidP="00903F69">
      <w:pPr>
        <w:spacing w:before="100" w:beforeAutospacing="1" w:after="19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Политехнический институт</w:t>
      </w:r>
    </w:p>
    <w:p w:rsidR="00903F69" w:rsidRPr="00903F69" w:rsidRDefault="00903F69" w:rsidP="00903F69">
      <w:pPr>
        <w:spacing w:before="100" w:beforeAutospacing="1" w:after="19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«АСОИУ»</w:t>
      </w:r>
    </w:p>
    <w:p w:rsidR="00903F69" w:rsidRPr="00903F69" w:rsidRDefault="00903F69" w:rsidP="00903F6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19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Реферат</w:t>
      </w:r>
    </w:p>
    <w:p w:rsidR="00903F69" w:rsidRPr="00903F69" w:rsidRDefault="00903F69" w:rsidP="00903F69">
      <w:pPr>
        <w:spacing w:before="100" w:beforeAutospacing="1" w:after="19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«Введение в ПД ИВТ»</w:t>
      </w:r>
    </w:p>
    <w:p w:rsidR="00903F69" w:rsidRPr="00903F69" w:rsidRDefault="00903F69" w:rsidP="00903F69">
      <w:pPr>
        <w:spacing w:before="100" w:beforeAutospacing="1" w:after="19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903F69" w:rsidRPr="00903F69" w:rsidRDefault="00903F69" w:rsidP="00903F69">
      <w:pPr>
        <w:spacing w:before="100" w:beforeAutospacing="1" w:after="19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Современное состояние и тенденции развития вычислительной техника в мире</w:t>
      </w:r>
    </w:p>
    <w:p w:rsidR="00903F69" w:rsidRPr="00903F69" w:rsidRDefault="00903F69" w:rsidP="00903F6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198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 606-11</w:t>
      </w:r>
    </w:p>
    <w:p w:rsidR="00903F69" w:rsidRPr="00903F69" w:rsidRDefault="00903F69" w:rsidP="00903F69">
      <w:pPr>
        <w:spacing w:before="100" w:beforeAutospacing="1" w:after="198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Демьянцев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В.В.</w:t>
      </w:r>
    </w:p>
    <w:p w:rsidR="00903F69" w:rsidRPr="00903F69" w:rsidRDefault="00903F69" w:rsidP="00903F69">
      <w:pPr>
        <w:spacing w:before="100" w:beforeAutospacing="1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198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proofErr w:type="spellStart"/>
      <w:proofErr w:type="gram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ст.преподователь</w:t>
      </w:r>
      <w:proofErr w:type="spellEnd"/>
      <w:proofErr w:type="gramEnd"/>
    </w:p>
    <w:p w:rsidR="00903F69" w:rsidRPr="00903F69" w:rsidRDefault="00903F69" w:rsidP="00903F69">
      <w:pPr>
        <w:spacing w:before="100" w:beforeAutospacing="1" w:after="198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Урманцева Н.Р</w:t>
      </w:r>
    </w:p>
    <w:p w:rsidR="00903F69" w:rsidRPr="00903F69" w:rsidRDefault="00903F69" w:rsidP="00903F6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19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Сургут, 2021 г.</w:t>
      </w:r>
    </w:p>
    <w:p w:rsidR="00903F69" w:rsidRPr="00903F69" w:rsidRDefault="00903F69" w:rsidP="00903F69">
      <w:pPr>
        <w:keepNext/>
        <w:spacing w:before="238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Arial" w:eastAsia="Times New Roman" w:hAnsi="Arial" w:cs="Arial"/>
          <w:b/>
          <w:bCs/>
          <w:sz w:val="32"/>
          <w:szCs w:val="32"/>
        </w:rPr>
        <w:lastRenderedPageBreak/>
        <w:t>Оглавление</w:t>
      </w:r>
    </w:p>
    <w:p w:rsidR="00903F69" w:rsidRPr="00903F69" w:rsidRDefault="00903F69" w:rsidP="00903F69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_RefHeading___Toc1211_2792017321" w:history="1">
        <w:r w:rsidRPr="00903F69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ВВЕДЕНИЕ 3</w:t>
        </w:r>
      </w:hyperlink>
    </w:p>
    <w:p w:rsidR="00903F69" w:rsidRPr="00903F69" w:rsidRDefault="00903F69" w:rsidP="00903F69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_RefHeading___Toc1213_2792017321" w:history="1">
        <w:r w:rsidRPr="00903F69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1. ИСТОР</w:t>
        </w:r>
        <w:r w:rsidRPr="00903F69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И</w:t>
        </w:r>
        <w:r w:rsidRPr="00903F69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Я ВЫЧИСЛИТЕЛЬНОЙ ТЕХНИКИ 4</w:t>
        </w:r>
      </w:hyperlink>
    </w:p>
    <w:p w:rsidR="00903F69" w:rsidRPr="00903F69" w:rsidRDefault="00903F69" w:rsidP="00903F69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_RefHeading___Toc1215_2792017321" w:history="1">
        <w:r w:rsidRPr="00903F69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2. ТЕНДЕНЦИИ РАЗВИТИЯ ВЫЧИСЛИТЕЛЬНЫХ СИСТЕМ 9</w:t>
        </w:r>
      </w:hyperlink>
    </w:p>
    <w:p w:rsidR="00903F69" w:rsidRPr="00903F69" w:rsidRDefault="00903F69" w:rsidP="00903F69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_RefHeading___Toc1217_2792017321" w:history="1">
        <w:r w:rsidRPr="00903F69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ЗАКЛЮЧЕНИЕ 13</w:t>
        </w:r>
      </w:hyperlink>
    </w:p>
    <w:p w:rsidR="00903F69" w:rsidRPr="00903F69" w:rsidRDefault="00903F69" w:rsidP="00903F69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_RefHeading___Toc1219_2792017321" w:history="1">
        <w:r w:rsidRPr="00903F69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СПИСОК ИСПОЛЬЗОВАННЫХ ИСТОЧНИКОВ 14</w:t>
        </w:r>
      </w:hyperlink>
    </w:p>
    <w:p w:rsidR="00903F69" w:rsidRPr="00903F69" w:rsidRDefault="00903F69" w:rsidP="00903F6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keepNext/>
        <w:pageBreakBefore/>
        <w:spacing w:before="100" w:beforeAutospacing="1" w:after="119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_RefHeading___Toc1211_2792017321"/>
      <w:bookmarkEnd w:id="0"/>
      <w:r w:rsidRPr="00903F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ВВЕДЕНИЕ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Человек всегда нуждался в устройствах, механизмах и методах для различных вычислений при выполнении различных операций с числами для быта, науки, бизнеса 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тд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Именно поэтому с древних времен люди стремились создавать более новые, удобные, легкодоступные и просто более подходящие под их время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инструмены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развития технологий человечество дошло до механических устройств,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кторые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использывали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автоматизации вычислений. Такие устройства стали называть вычислительной техникой.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Вычислительная техника — техника, используемая для вычислений. Вычислительная техника самая важная часть процесса вычислений и обработки данных.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 сей день вычислительная техника продолжает свое развитие. Целью данного доклада является рассмотреть современное состояние развития вычислительной техники и проанализировать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тенденциии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её развития.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реферат создан, чтобы установить уровень развития современной вычислительной техники и проанализировать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тендценции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ёё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развития</w:t>
      </w:r>
    </w:p>
    <w:p w:rsidR="00903F69" w:rsidRPr="00903F69" w:rsidRDefault="00903F69" w:rsidP="00903F69">
      <w:pPr>
        <w:keepNext/>
        <w:pageBreakBefore/>
        <w:spacing w:before="100" w:beforeAutospacing="1" w:after="119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__RefHeading___Toc1213_2792017321"/>
      <w:bookmarkEnd w:id="1"/>
      <w:r w:rsidRPr="00903F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1. ИСТОРИЯ ВЫЧИСЛИТЕЛЬНОЙ ТЕХНИКИ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развитии вычислительной техники принято выделять ряд этапов:</w:t>
      </w:r>
    </w:p>
    <w:p w:rsidR="00903F69" w:rsidRPr="00903F69" w:rsidRDefault="00903F69" w:rsidP="00903F69">
      <w:pPr>
        <w:numPr>
          <w:ilvl w:val="0"/>
          <w:numId w:val="1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Домеханический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(до XVII века</w:t>
      </w:r>
      <w:proofErr w:type="gram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903F69" w:rsidRPr="00903F69" w:rsidRDefault="00903F69" w:rsidP="00903F69">
      <w:pPr>
        <w:numPr>
          <w:ilvl w:val="0"/>
          <w:numId w:val="1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Механический (с середины XVII века);</w:t>
      </w:r>
    </w:p>
    <w:p w:rsidR="00903F69" w:rsidRPr="00903F69" w:rsidRDefault="00903F69" w:rsidP="00903F69">
      <w:pPr>
        <w:numPr>
          <w:ilvl w:val="0"/>
          <w:numId w:val="1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Электромеханический (с 90–х годов XIX века);</w:t>
      </w:r>
    </w:p>
    <w:p w:rsidR="00903F69" w:rsidRPr="00903F69" w:rsidRDefault="00903F69" w:rsidP="00903F69">
      <w:pPr>
        <w:numPr>
          <w:ilvl w:val="0"/>
          <w:numId w:val="1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(с 40-х годов XX века).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Впервые счетные устройства, называемые абак, появились, вероятно, в Древнем Вавилоне 3 тыс. лет до н. э. Первоначально это устройство представляло собой доску, разграфлённую на полосы или со сделанными углублениями. Счётные метки (камешки, косточки) передвигались по линиям или углублениям [1]. 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1623 году Вильгельм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Шиккард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придумал «Считающие часы» — первый механический калькулятор, умевший выполнять четыре арифметических действия. Считающими часами устройство было названо потому, </w:t>
      </w:r>
      <w:proofErr w:type="gram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gram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и в настоящих часах работа механизма была основана на использовании звёздочек и шестерёнок. 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1642 году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Блезом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Паскалем, французским учёным, была сконструирована счётная машина, которая могла выполнять операции сложения и вычитания. Она представляла собой механическую конструкцию с шестерёнками и ручным приводом. Через тридцать лет, немецкий математик Готфрид Вильгельм Лейбниц построил другую механическую машину, которая помимо сложения и вычитания могла выполнять операции умножения и деления. 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 1822 году Чарльз Бэббидж, профессор математики Кембриджского Университета, разработал и сконструировал аналитическую машину, которая, как и машина Паскаля, могла лишь складывать и вычитать. Поскольку аналитическая машина программировалась на элементарном ассемблере, ей было необходимо программное обеспечение. Созданием программного обеспечения занималась Ада Лавлейс. Таким образом, Ада Лавлейс стала первым в мире программистом.</w:t>
      </w:r>
    </w:p>
    <w:p w:rsidR="00903F69" w:rsidRPr="00903F69" w:rsidRDefault="00903F69" w:rsidP="00903F69">
      <w:p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Работы по созданию отдельных элементов и узлов ЭВМ были начаты в 1937 г. в США Дж.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Атанасовым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. В 1942 г. им совместно с К. Берри была построена электронная машина ABC. Первая ЭВМ полностью на электронных лампах была названа ENIAC.</w:t>
      </w:r>
    </w:p>
    <w:p w:rsidR="00903F69" w:rsidRPr="00903F69" w:rsidRDefault="00903F69" w:rsidP="00903F69">
      <w:p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1938 Конрад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Цузе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создал Z1 - первую механическую программируемую цифровую вычислительную машину </w:t>
      </w:r>
    </w:p>
    <w:p w:rsidR="00903F69" w:rsidRPr="00903F69" w:rsidRDefault="00903F69" w:rsidP="00903F69">
      <w:p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1941 году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Цузе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создает первую вычислительную машину, обладающую всеми свойствами современного компьютера Z3. </w:t>
      </w:r>
    </w:p>
    <w:p w:rsidR="00903F69" w:rsidRPr="00903F69" w:rsidRDefault="00903F69" w:rsidP="00903F69">
      <w:p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1944 году немецкий инженер Конрад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Цузе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создал первую модель компьютера, которую сегодня многие считают первым реально действовавшим программируемым компьютером. В этом же году компьютер под названием «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Mark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I» разработал учёный из Гарварда —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Говард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Айкен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. Его компьютер имел 72 слова по 23 десятичных разряда каждое и мог выполнить любую команду за 6 секунд. В устройствах ввода-вывода использовалась перфолента.</w:t>
      </w:r>
    </w:p>
    <w:p w:rsidR="00903F69" w:rsidRPr="00903F69" w:rsidRDefault="00903F69" w:rsidP="00903F69">
      <w:p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1941 г. — немецкий инженер Конрад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Цузе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построил небольшой компьютер на основе нескольких электромеханических реле.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1943 г. — в США на одном из предприятий фирмы IBM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Говард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Эйкен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создал компьютер под названием «Марк-1». Он позволял проводить вычисления в сотни раз быстрее, чем вручную (с помощью арифмометра), и использовался для военных расчетов. В нем использовалось сочетание электрических сигналов и механических приводов. «Марк-1» имел размеры: 15 * 2—5 м и содержал 750 000 деталей. Машина была способна перемножить два 32-разрядных числа за 4 с.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1943 г. — в США группа специалистов под руководством Джона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Мочли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Проспера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Экерта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начала конструировать компьютер ENIAC на основе электронных ламп.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1944 г. — в США была построена первая цифровая вычислительная машина (ЦВМ) с программным управлением МАРК-I на электромагнитных реле. Главным отличием компьютера «Марк I» было то, что он был первой полностью автоматической вычислительной машиной, не требовавшей какого-либо вмешательства человека в рабочий процесс.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1945 г. — к работе над ENIAC был привлечен математик Джон фон Нейман, который подготовил доклад об этом компьютере. В своем докладе фон Нейман сформулировал общие принципы функционирования компьютеров, т. е. универсальных вычислительных устройств. До сих пор подавляющее большинство компьютеров сделано в соответствии с теми принципами, которые изложил Джон фон Нейман.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1947 г. —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Экертом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Мочли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начата разработка первой электронной серийной машины UNIVAC (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Universal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Automatic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Computer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). Первый образец машины (UNIVAC-1) был построен для бюро переписи США и пущен в эксплуатацию весной 1951 г. Синхронная, последовательного действия вычислительная машина UNIVAC-1 была создана на базе ЭВМ ENIAC и EDVAC. Работала она с тактовой частотой 2,25 МГц и содержала около 5000 электронных ламп. Внутреннее запоминающее устройство емкостью 1000 12-разрядных десятичных чисел было выполнено на 100 ртутных линиях задержки.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1949 г. — английским исследователем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Морнсом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Уилксом построен первый компьютер, в котором были воплощены принципы фон Неймана.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1951 г. — Дж.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Форрестер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опубликовал статью о применении магнитных сердечников для хранения цифровой информации, </w:t>
      </w:r>
      <w:proofErr w:type="gram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машине «Whirlwind-1» впервые была применена память на магнитных сердечниках. Она представляла собой 2 куба с 32-32-17 сердечниками, которые обеспечивали хранение 2048 слов для 16-разрядных двоичных чисел с одним разрядом контроля на четность.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1952 г. — фирма IBM выпустила свой первый промышленный электронный компьютер IBM 701, который представлял собой синхронную ЭВМ параллельного действия, содержащую 4000 электронных ламп и 12 000 диодов. Усовершенствованный вариант машины IBM 704 отличался высокой скоростью работы, в нем использовались индексные регистры и данные представлялись в форме с плавающей запятой.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ЭВМ IBM 704 была выпущена машина IBM 709, которая в архитектурном плане приближалась к машинам второго и третьего поколений. В этой машине впервые была применена косвенная адресация и впервые появились каналы ввода — вывода.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1952 г. — фирма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Remington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выпустила ЭВМ UNIVAC-t 103, в которой впервые были применены программные прерывания. Сотрудники фирмы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Remington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использовали алгебраическую форму записи алгоритмов под названием «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Short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(первый интерпретатор, созданный в 1949 г. Джоном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Мочли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1956 г. — фирмой IBM были разработаны плавающие магнитные головки на воздушной подушке. Изобретение их позволило создать новый тип памяти — дисковые запоминающие устройства (ЗУ), значимость которых была в полной мере оценена в последующие десятилетия развития вычислительной техники. Первые ЗУ на дисках появились в машинах IBM 305 и RAMAC. Последняя имела пакет, состоявший из 50 металлических дисков с магнитным покрытием, которые вращались со скоростью 12000 об. /мин. На </w:t>
      </w: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поверхности диска размещалось 100 дорожек для записи данных, по 10 000 знаков каждая.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1956 г. — фирма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Ferranti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выпустила ЭВМ «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Pegasus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», в которой впервые нашла воплощение концепция регистров общего назначения (РОН). С появлением РОН устранено различие между индексными регистрами и аккумуляторами, и в распоряжении программиста оказался не один, а несколько регистров-аккумуляторов.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1957 г. — группа под руководством Д. Бэкуса завершила работу над первым языком программирования высокого уровня, получившим название ФОРТРАН. Язык, реализованный впервые на ЭВМ IBM 704, способствовал расширению сферы применения компьютеров.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1960-е гг. — 2-е поколение ЭВМ, логические элементы ЭВМ реализовываются на базе полупроводниковых приборов-транзисторов, развиваются алгоритмические языки программирования, такие как Алгол, Паскаль и другие.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1970-е гг. — 3-е поколение ЭВМ, интегральные микросхемы, содержащие на одной полупроводниковой пластине тысячи транзисторов. Начали создаваться ОС, языки структурного программирования.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1974 г. — несколько фирм объявили о создании на основе микропроцессора Intel-8008 персонального компьютера — устройства, выполняющего те же функции, что и большой компьютер, но рассчитанного на одного пользователя.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1975 г. — появился первый коммерчески распространяемый персональный компьютер Альтаир-8800 на основе микропроцессора Intel-8080. Этот компьютер имел оперативную память всего 256 байт, клавиатура и экран отсутствовали.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Конец 1975 г. — Пол Аллен и Билл Гейтс (будущие основатели фирмы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создали для компьютера «Альтаир» интерпретатор языка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Basic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, позволивший пользователям просто общаться с компьютером и легко писать для него программы.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Август 1981 г. — компания IBM представила персональный компьютер IBM PC. В качестве основного микропроцессора компьютера использовался 16-разрядный микропроцессор Intel-8088, который позволял работать с 1 мегабайтом памяти.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1980-е гг. — 4-е поколение ЭВМ, построенное на больших интегральных схемах. Микропроцессоры реализовываются в виде единой микросхемы, Массовое производство персональных компьютеров.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1990-е гг. — 5-е поколение ЭВМ, сверхбольшие интегральные схемы. Процессоры содержат миллионы транзисторов. Появление глобальных компьютерных сетей массового пользования.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2000-е гг. — 6-е поколение ЭВМ. Интеграция ЭВМ и бытовой техники, встраиваемые компьютеры, развитие сетевых вычислений [2].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Новые возможности по созданию вычислительной техники открылись с появлением электронных ламп и последующим бурным развитием электроники. Это новый период развития вычислительной техники делится на этапы, непосредственно связанные с уровнем развития элементной базы электронной техники, конструктивно-технологическим исполнением, логической организацией, математическим обеспечением, удобством общения человека с машиной. Смена поколений электронно-вычислительных машин (ЭВМ) происходила революционно</w:t>
      </w:r>
      <w:proofErr w:type="gram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, ?</w:t>
      </w:r>
      <w:proofErr w:type="gram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ей сопутствовало изменение технико-экономических показателей этих машин: быстродействие, надежность, потребляемая мощность, стоимость, габариты.</w:t>
      </w:r>
    </w:p>
    <w:p w:rsidR="00903F69" w:rsidRPr="00903F69" w:rsidRDefault="00903F69" w:rsidP="00903F69">
      <w:p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обобщить данный хронологический список, то можно выделить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основые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этапы развития ЭВМ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xx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века: </w:t>
      </w:r>
    </w:p>
    <w:p w:rsidR="00903F69" w:rsidRPr="00903F69" w:rsidRDefault="00903F69" w:rsidP="00903F69">
      <w:pPr>
        <w:numPr>
          <w:ilvl w:val="0"/>
          <w:numId w:val="2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ЭВМ на электронных лампах (1944–1956 гг.);</w:t>
      </w:r>
    </w:p>
    <w:p w:rsidR="00903F69" w:rsidRPr="00903F69" w:rsidRDefault="00903F69" w:rsidP="00903F69">
      <w:pPr>
        <w:numPr>
          <w:ilvl w:val="0"/>
          <w:numId w:val="2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ЭВМ на дискретных полупроводниковых и магнитных элементах (диоды, биполярные транзисторы, тороидальные ферритовые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микротрансформаторы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ферромагнитные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ячейки памяти) (1956–1964 гг.);</w:t>
      </w:r>
    </w:p>
    <w:p w:rsidR="00903F69" w:rsidRPr="00903F69" w:rsidRDefault="00903F69" w:rsidP="00903F69">
      <w:pPr>
        <w:numPr>
          <w:ilvl w:val="0"/>
          <w:numId w:val="2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ЭВМ на интегральных элементах малой плотности (1964–1971 гг.);</w:t>
      </w:r>
    </w:p>
    <w:p w:rsidR="00903F69" w:rsidRPr="00903F69" w:rsidRDefault="00903F69" w:rsidP="00903F69">
      <w:pPr>
        <w:numPr>
          <w:ilvl w:val="0"/>
          <w:numId w:val="2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ЭВМ на микропроцессорных элементах (1971–1990 гг.);</w:t>
      </w:r>
    </w:p>
    <w:p w:rsidR="00903F69" w:rsidRPr="00903F69" w:rsidRDefault="00903F69" w:rsidP="00903F69">
      <w:pPr>
        <w:numPr>
          <w:ilvl w:val="0"/>
          <w:numId w:val="2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ЭВМ на сверхбольших ИС и многопроцессорные системы (с 1990 по настоящее время);</w:t>
      </w:r>
    </w:p>
    <w:p w:rsidR="00903F69" w:rsidRPr="00903F69" w:rsidRDefault="00903F69" w:rsidP="00903F69">
      <w:pPr>
        <w:numPr>
          <w:ilvl w:val="0"/>
          <w:numId w:val="2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ЭВМ на новой элементной базе и новых принципах работы (настоящее и будущее).</w:t>
      </w:r>
    </w:p>
    <w:p w:rsidR="00903F69" w:rsidRPr="00903F69" w:rsidRDefault="00903F69" w:rsidP="00903F69">
      <w:p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заключение можно сказать что основным толчком для развития ЭВМ в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xx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веке стало появление транзисторов. </w:t>
      </w:r>
    </w:p>
    <w:p w:rsidR="00903F69" w:rsidRPr="00903F69" w:rsidRDefault="00903F69" w:rsidP="00903F69">
      <w:pPr>
        <w:keepNext/>
        <w:pageBreakBefore/>
        <w:spacing w:before="100" w:beforeAutospacing="1" w:after="119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__RefHeading___Toc1215_2792017321"/>
      <w:bookmarkEnd w:id="2"/>
      <w:r w:rsidRPr="00903F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2. ТЕНДЕНЦИИ РАЗВИТИЯ ВЫЧИСЛИТЕЛЬНЫХ СИСТЕМ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Современный этап развития ЭВМ можно охарактеризовать как этап развития машинного интеллекта. Вычислительные системы будущего будут ориентированы на обработку знаний и должны располагать развитыми возможностями логического вывода. Важнейшая черта их должна состоять в том, чтобы используемый интерфейс был непосредственно рассчитан на человека. Главными особенностями машин будущего будут речевой ввод-вывод информации 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самообучаемость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Технический базис ее должна составить развивающаяся технология сверхбольших интегральных схем, создание памяти повышенного объема, возрастающие возможности высокоскоростных элементов. 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Главной тенденцией развития вычислительной техники в настоящее время является дальнейшее расширение сфер применения ЭВМ и, как следствие, переход от отдельных машин к их системам - вычислительным системам и комплексам разнообразных конфигураций с широким диапазоном функциональных возможностей и характеристик.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перспективные, создаваемые на основе персональных ЭВМ, территориально распределенные многомашинные вычислительные системы - вычислительные сети - ориентируются не столько на вычислительную обработку информации, сколько на коммуникационные информационные услуги: электронную почту, системы телеконференций и информационно-справочные системы.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считают, что в начале XXI в. в цивилизованных странах произойдет смена основной информационной среды. Удельные объемы информации, получаемой обществом по традиционным информационным каналам (радио, телевидение, печать) и компьютерным сетям (рис.1.).</w:t>
      </w:r>
    </w:p>
    <w:p w:rsidR="00903F69" w:rsidRPr="00903F69" w:rsidRDefault="00903F69" w:rsidP="00903F69">
      <w:pPr>
        <w:spacing w:before="100" w:beforeAutospacing="1" w:after="15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67175" cy="2438400"/>
            <wp:effectExtent l="0" t="0" r="9525" b="0"/>
            <wp:wrapSquare wrapText="bothSides"/>
            <wp:docPr id="1" name="Рисунок 1" descr="C:\Users\vital\AppData\Local\Temp\lu2352903ze.tmp\lu2352903zn_tmp_14a6b1e9f53ce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l\AppData\Local\Temp\lu2352903ze.tmp\lu2352903zn_tmp_14a6b1e9f53ce6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F69">
        <w:rPr>
          <w:rFonts w:ascii="Times New Roman" w:eastAsia="Times New Roman" w:hAnsi="Times New Roman" w:cs="Times New Roman"/>
          <w:sz w:val="24"/>
          <w:szCs w:val="24"/>
        </w:rPr>
        <w:br w:type="textWrapping" w:clear="left"/>
      </w:r>
      <w:r w:rsidRPr="00903F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Рис.1. </w:t>
      </w:r>
      <w:r w:rsidRPr="00903F69">
        <w:rPr>
          <w:rFonts w:ascii="Times New Roman" w:eastAsia="Times New Roman" w:hAnsi="Times New Roman" w:cs="Times New Roman"/>
          <w:color w:val="000000"/>
          <w:sz w:val="26"/>
          <w:szCs w:val="26"/>
        </w:rPr>
        <w:t>Информационная среда в обществе ближайшего будущего</w:t>
      </w:r>
    </w:p>
    <w:p w:rsidR="00903F69" w:rsidRPr="00903F69" w:rsidRDefault="00903F69" w:rsidP="00903F69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Специалисты считают, что в начале XXI в. в цивилизованных странах произойдет смена основной информационной среды. Удельные объемы информации, получаемой обществом по традиционным информационным каналам (радио, телевидение, печать) и компьютерным сетям, можно проиллюстрировать следующей диаграммой, показанной на рисунке </w:t>
      </w:r>
      <w:proofErr w:type="gram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Уже</w:t>
      </w:r>
      <w:proofErr w:type="gram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сегодня пользователям глобальной вычислительной сети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стала доступной практически любая находящаяся в хранилищах знаний этой сети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неконфиденциальная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информация. Можно почитать или посмотреть, например, любую из нескольких сотен религиозных книг, рукописей или картин в библиотеке Ватикана, оформленные в виде файлов, послушать музыку в Карнеги Холл, "заглянуть" в галереи Лувра или в кабинет президента США в Белом доме; пользователи этой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суперсети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могут получить для изучения интересующую их статью или подборку статей по нужной тематике, "опубликовать" в сети свою новую работу, обсудить ее с заинтересованными специалистами.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сети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реализован принцип "гипертекста", согласно которому абонент, выбирая встречающиеся в читаемом тексте ключевые слова, может получить необходимые дополнительные пояснения и материалы для углубления в изучаемую проблему. Используя этот принцип, абонент может прочитать электронную газету, персонифицированную на любую интересующую его тематику, с любой степенью подробности и достоверности. Электронная почта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получить почтовое отправление из любой точки Земного шара (где есть терминалы этой сети) через 5 с, а не через неделю или месяц, как это имеет место при использовании обычной почты.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 Массачусетском университете (США) создана электронная книга, куда можно записывать любую информацию из сети; читать эту книгу можно, отключившись от сети, автономно, в любом месте. Сама книга в твердом переплете, содержит тонкие жидкокристаллические индикаторы - страницы с бумагообразной синтетической поверхностью и высоким качеством "печати".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neyro_comp"/>
      <w:bookmarkEnd w:id="3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разработке и создании собственно ЭВМ существенный и устойчивый приоритет в последние годы имеют сверхмощные компьютеры -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суперЭВМ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миниатюрные, и сверхминиатюрные ПК. Ведутся, как уже указывалось, поисковые работы по созданию ЭВМ 6-го поколения, базирующихся на распределенной нейронной архитектуре, нейрокомпьютеров. В частности, в нейрокомпьютерах могут использоваться уже имеющиеся специализированные сетевые МП - транспьютеры.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Транспьютер -микропроцессор сети со встроенными средствами связи.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Ближайшие прогнозы по созданию отдельных устройств ЭВМ:</w:t>
      </w:r>
    </w:p>
    <w:p w:rsidR="00903F69" w:rsidRPr="00903F69" w:rsidRDefault="00903F69" w:rsidP="00903F69">
      <w:pPr>
        <w:numPr>
          <w:ilvl w:val="0"/>
          <w:numId w:val="3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микропроцессоры с быстродействием 1000 MIPS и встроенной памятью 16 Мбайт;</w:t>
      </w:r>
    </w:p>
    <w:p w:rsidR="00903F69" w:rsidRPr="00903F69" w:rsidRDefault="00903F69" w:rsidP="00903F69">
      <w:pPr>
        <w:numPr>
          <w:ilvl w:val="0"/>
          <w:numId w:val="3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встроенные сетевые 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видеоинтерфейсы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03F69" w:rsidRPr="00903F69" w:rsidRDefault="00903F69" w:rsidP="00903F69">
      <w:pPr>
        <w:numPr>
          <w:ilvl w:val="0"/>
          <w:numId w:val="3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плоские (толщиной 3-5 мм) крупноформатные дисплеи с разрешающей способностью 1000х800 пикселей и более;</w:t>
      </w:r>
    </w:p>
    <w:p w:rsidR="00903F69" w:rsidRPr="00903F69" w:rsidRDefault="00903F69" w:rsidP="00903F69">
      <w:pPr>
        <w:numPr>
          <w:ilvl w:val="0"/>
          <w:numId w:val="4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портативные, размером со спичечный коробок, магнитные диски емкостью более 100 Гбайт. Терабайтные дисковые массивы на их основе сделают практически ненужным стирание старой информации.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Повсеместное использование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мулътиканальных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широкополосных радио-, волоконно-оптических, а в пределах прямой видимости и инфракрасных каналов обмена информацией между компьютерами обеспечит практически неограниченную пропускную способность (трансфер до сотен миллионов байт в секунду).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Широкое внедрение средств мультимедиа, в первую очередь аудио- 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видеосредств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ввода и вывода информации, позволит общаться с компьютером на естественном языке. Мультимедиа нельзя трактовать узко, только как мультимедиа на ПК. Можно говорить о бытовом (домашнем) мультимедиа, включающем в себя и ПК, и целую группу потребительских устройств, доводящих потоки информации до потребителя и активно забирающих информацию у него.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Этому уже сейчас способствуют:</w:t>
      </w:r>
    </w:p>
    <w:p w:rsidR="00903F69" w:rsidRPr="00903F69" w:rsidRDefault="00903F69" w:rsidP="00903F69">
      <w:pPr>
        <w:numPr>
          <w:ilvl w:val="0"/>
          <w:numId w:val="5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зарождающиеся технологии медиа-серверов, способных собирать и хранить огромнейшие объемы информации и выдавать ее в реальном времени по множеству одновременно приходящих запросов;</w:t>
      </w:r>
    </w:p>
    <w:p w:rsidR="00903F69" w:rsidRPr="00903F69" w:rsidRDefault="00903F69" w:rsidP="00903F69">
      <w:pPr>
        <w:numPr>
          <w:ilvl w:val="0"/>
          <w:numId w:val="5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сверхскоростных широкополосных информационных магистралей, связывающие воедино все потребительские системы.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Названные ожидаемые технологии и характеристики устройств ЭВМ совместно с их общей миниатюризацией могут сделать всевозможные вычислительные средства и системы вездесущими (вспомните альтернативное название компьютера-блокнота: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Omni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), привычными, обыденными, естественно насыщающими нашу повседневную жизнь.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предсказывают в ближайшие годы возможность создания компьютерной модели реального мира, такой виртуальной (кажущейся, воображаемой) системы, в которой мы можем активно жить и манипулировать виртуальными предметами. Простейший прообраз такого кажущегося мира уже сейчас существует в сложных компьютерных играх. Но в будущем можно говорить не об играх, а о виртуальной реальности в </w:t>
      </w: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нашей повседневной жизни, когда нас в комнате, например, будут окружать сотни активных компьютерных устройств, автоматически включающихся и выключающихся по мере надобности, активно отслеживающих наше местоположение, постоянно снабжающих нас ситуационно необходимой информацией, активно воспринимающих нашу информацию и управляющих многими бытовыми приборами и устройствами.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революция затронет все стороны жизнедеятельности, появятся системы, создающие виртуальную реальность:</w:t>
      </w:r>
    </w:p>
    <w:p w:rsidR="00903F69" w:rsidRPr="00903F69" w:rsidRDefault="00903F69" w:rsidP="00903F69">
      <w:pPr>
        <w:numPr>
          <w:ilvl w:val="0"/>
          <w:numId w:val="6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компьютерные системы - при работе на ЭВМ с "дружественным интерфейсом" абоненты по видеоканалу будут видеть виртуального собеседника, активно общаться с ним на естественном речевом уровне с аудио- и </w:t>
      </w: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видеоразъяснениями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, советами, подсказками. "Компьютерное одиночество", так вредно влияющее на психику активных пользователей ЭВМ, исчезнет;</w:t>
      </w:r>
    </w:p>
    <w:p w:rsidR="00903F69" w:rsidRPr="00903F69" w:rsidRDefault="00903F69" w:rsidP="00903F69">
      <w:pPr>
        <w:numPr>
          <w:ilvl w:val="0"/>
          <w:numId w:val="6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обучения - при наличии обратной видеосвязи абонент будет общаться с персональным виртуальным учителем, учитывающим психологию, подготовленность, восприимчивость ученика;</w:t>
      </w:r>
    </w:p>
    <w:p w:rsidR="00903F69" w:rsidRPr="00903F69" w:rsidRDefault="00903F69" w:rsidP="00903F69">
      <w:pPr>
        <w:numPr>
          <w:ilvl w:val="0"/>
          <w:numId w:val="6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торговля - любой товар будет сопровождаться не магнитным кодом, нанесенным на торговый ярлык, а активной компьютерной табличкой, дистанционно общающейся с потенциальным покупателем и сообщающей всю необходимую ему информацию - что, где, когда, как, сколько и почем.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И так далее, и тому подобное.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обеспечение, необходимое для создания таких виртуальных систем:</w:t>
      </w:r>
    </w:p>
    <w:p w:rsidR="00903F69" w:rsidRPr="00903F69" w:rsidRDefault="00903F69" w:rsidP="00903F69">
      <w:pPr>
        <w:numPr>
          <w:ilvl w:val="0"/>
          <w:numId w:val="7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дешевые, простые, портативные компьютеры со средствами мультимедиа;</w:t>
      </w:r>
    </w:p>
    <w:p w:rsidR="00903F69" w:rsidRPr="00903F69" w:rsidRDefault="00903F69" w:rsidP="00903F69">
      <w:pPr>
        <w:numPr>
          <w:ilvl w:val="0"/>
          <w:numId w:val="7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для "вездесущих" приложений;</w:t>
      </w:r>
    </w:p>
    <w:p w:rsidR="00903F69" w:rsidRPr="00903F69" w:rsidRDefault="00903F69" w:rsidP="00903F69">
      <w:pPr>
        <w:numPr>
          <w:ilvl w:val="0"/>
          <w:numId w:val="7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миниатюрные приемопередающие радиоустройства (трансиверы) для связи компьютеров друг с другом и с сетью;</w:t>
      </w:r>
    </w:p>
    <w:p w:rsidR="00903F69" w:rsidRPr="00903F69" w:rsidRDefault="00903F69" w:rsidP="00903F69">
      <w:pPr>
        <w:numPr>
          <w:ilvl w:val="0"/>
          <w:numId w:val="7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распределенные широкополосные каналы связи и сети.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предпосылки для создания указанных компонентов, да и простейшие их прообразы уже существуют.</w:t>
      </w:r>
    </w:p>
    <w:p w:rsidR="00903F69" w:rsidRPr="00903F69" w:rsidRDefault="00903F69" w:rsidP="00903F69">
      <w:pPr>
        <w:keepNext/>
        <w:pageBreakBefore/>
        <w:spacing w:before="100" w:beforeAutospacing="1" w:after="119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4" w:name="__RefHeading___Toc1217_2792017321"/>
      <w:bookmarkEnd w:id="4"/>
      <w:r w:rsidRPr="00903F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ЗАКЛЮЧЕНИЕ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решения поставленных в исследовании задач были достигнуты следующие результаты.</w:t>
      </w:r>
    </w:p>
    <w:p w:rsidR="00903F69" w:rsidRPr="00903F69" w:rsidRDefault="00903F69" w:rsidP="00903F69">
      <w:pPr>
        <w:numPr>
          <w:ilvl w:val="0"/>
          <w:numId w:val="8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_RefNumPara__538_494973762"/>
      <w:bookmarkEnd w:id="5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Была рассмотрена история зарождения вычислительной техники и путь её развития до современного состояния</w:t>
      </w:r>
    </w:p>
    <w:p w:rsidR="00903F69" w:rsidRPr="00903F69" w:rsidRDefault="00903F69" w:rsidP="00903F69">
      <w:p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развитии вычислительной техники принято выделять ряд этапов:</w:t>
      </w:r>
    </w:p>
    <w:p w:rsidR="00903F69" w:rsidRPr="00903F69" w:rsidRDefault="00903F69" w:rsidP="00903F69">
      <w:pPr>
        <w:numPr>
          <w:ilvl w:val="0"/>
          <w:numId w:val="9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Домеханический</w:t>
      </w:r>
      <w:proofErr w:type="spellEnd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(до XVII века</w:t>
      </w:r>
      <w:proofErr w:type="gram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903F69" w:rsidRPr="00903F69" w:rsidRDefault="00903F69" w:rsidP="00903F69">
      <w:pPr>
        <w:numPr>
          <w:ilvl w:val="0"/>
          <w:numId w:val="9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Механический (с середины XVII века);</w:t>
      </w:r>
    </w:p>
    <w:p w:rsidR="00903F69" w:rsidRPr="00903F69" w:rsidRDefault="00903F69" w:rsidP="00903F69">
      <w:pPr>
        <w:numPr>
          <w:ilvl w:val="0"/>
          <w:numId w:val="9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Электромеханический (с 90–х годов XIX века);</w:t>
      </w:r>
    </w:p>
    <w:p w:rsidR="00903F69" w:rsidRPr="00903F69" w:rsidRDefault="00903F69" w:rsidP="00903F69">
      <w:pPr>
        <w:numPr>
          <w:ilvl w:val="0"/>
          <w:numId w:val="9"/>
        </w:num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(с 40-х годов XX века).</w:t>
      </w:r>
    </w:p>
    <w:p w:rsidR="00903F69" w:rsidRPr="00903F69" w:rsidRDefault="00903F69" w:rsidP="00903F69">
      <w:pPr>
        <w:spacing w:before="100" w:beforeAutospacing="1" w:after="159" w:line="37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Современный этап развития ЭВМ можно охарактеризовать как этап развития машинного интеллекта. </w:t>
      </w:r>
    </w:p>
    <w:p w:rsidR="00903F69" w:rsidRPr="00903F69" w:rsidRDefault="00903F69" w:rsidP="00903F69">
      <w:pPr>
        <w:numPr>
          <w:ilvl w:val="0"/>
          <w:numId w:val="10"/>
        </w:numPr>
        <w:spacing w:before="100" w:beforeAutospacing="1" w:after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Рассмотрены тенденции развития вычислительной техники</w:t>
      </w:r>
    </w:p>
    <w:p w:rsidR="00903F69" w:rsidRPr="00903F69" w:rsidRDefault="00903F69" w:rsidP="00903F69">
      <w:pPr>
        <w:spacing w:before="100" w:beforeAutospacing="1" w:after="159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Главной тенденцией развития вычислительной техники в настоящее время является дальнейшее расширение сфер применения ЭВМ и, как следствие, переход от отдельных машин к их системам - вычислительным системам и комплексам разнообразных конфигураций с широким диапазоном функциональных возможностей и характеристик.</w:t>
      </w:r>
    </w:p>
    <w:p w:rsidR="00903F69" w:rsidRPr="00903F69" w:rsidRDefault="00903F69" w:rsidP="00903F69">
      <w:pPr>
        <w:spacing w:before="100" w:beforeAutospacing="1" w:after="159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перспективные, создаваемые на основе персональных ЭВМ, территориально распределенные многомашинные вычислительные системы - вычислительные сети, ориентируются как на вычислительную обработку информации, так и на коммуникационные информационные услуги.</w:t>
      </w:r>
    </w:p>
    <w:p w:rsidR="00903F69" w:rsidRPr="00903F69" w:rsidRDefault="00903F69" w:rsidP="00903F6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03F69" w:rsidRPr="00903F69" w:rsidRDefault="00903F69" w:rsidP="00903F69">
      <w:pPr>
        <w:keepNext/>
        <w:pageBreakBefore/>
        <w:spacing w:before="100" w:beforeAutospacing="1" w:after="119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6" w:name="__RefHeading___Toc1219_2792017321"/>
      <w:bookmarkEnd w:id="6"/>
      <w:r w:rsidRPr="00903F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СПИСОК ИСПОЛЬЗОВАННЫХ ИСТОЧНИКОВ</w:t>
      </w:r>
    </w:p>
    <w:p w:rsidR="00903F69" w:rsidRPr="00903F69" w:rsidRDefault="00903F69" w:rsidP="00903F69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pStyle w:val="a9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История, современное состояние и перспективы развития вычислительной техники. Элементная база, архитектура, сетевая компоновка, производительность: [Электронный ресурс]. - 2021.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</w:p>
    <w:p w:rsidR="00903F69" w:rsidRPr="00903F69" w:rsidRDefault="00903F69" w:rsidP="00903F69">
      <w:pPr>
        <w:pStyle w:val="a9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pStyle w:val="a9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hyperlink r:id="rId8" w:history="1">
        <w:r w:rsidRPr="00903F69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https://lektsii.org/15-19685.html</w:t>
        </w:r>
      </w:hyperlink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10.11.2021).</w:t>
      </w:r>
    </w:p>
    <w:p w:rsidR="00903F69" w:rsidRPr="00903F69" w:rsidRDefault="00903F69" w:rsidP="00903F69">
      <w:pPr>
        <w:pStyle w:val="a9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тенденции развития вычислительной техники: [Электронный ресурс]. - 2021. -</w:t>
      </w:r>
    </w:p>
    <w:p w:rsidR="00903F69" w:rsidRPr="00903F69" w:rsidRDefault="00903F69" w:rsidP="00903F69">
      <w:pPr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hyperlink r:id="rId9" w:history="1">
        <w:r w:rsidRPr="00903F69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https://siblec.ru/telekommunikatsii/vychislitelnye-sistemy-seti-i-telekommunikatsii/5-arkhitektury-vysokoproizvoditelnykh-vychislitelnykh-sistem/5-7-osnovnye-tendentsii-razvitiya-vychislitelnoj-tekhniki</w:t>
        </w:r>
      </w:hyperlink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10.11.2021).</w:t>
      </w:r>
    </w:p>
    <w:p w:rsidR="00903F69" w:rsidRPr="00903F69" w:rsidRDefault="00903F69" w:rsidP="00903F69">
      <w:pPr>
        <w:pStyle w:val="a9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История вычислительной техники: [Электронный ресурс]. - 2021.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</w:p>
    <w:p w:rsidR="00903F69" w:rsidRPr="00903F69" w:rsidRDefault="00903F69" w:rsidP="00903F69">
      <w:pPr>
        <w:pStyle w:val="a9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pStyle w:val="a9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hyperlink r:id="rId10" w:history="1">
        <w:r w:rsidRPr="00903F69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https://ru.wikipedia.org/wiki/История_вычислительной_техники</w:t>
        </w:r>
      </w:hyperlink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10.11.2021).</w:t>
      </w:r>
    </w:p>
    <w:p w:rsidR="00903F69" w:rsidRPr="00903F69" w:rsidRDefault="00903F69" w:rsidP="00903F69">
      <w:pPr>
        <w:pStyle w:val="a9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История, современное состояние и перспективы развития вычислительной техники: [Электронный ресурс]. - 2021. -</w:t>
      </w:r>
    </w:p>
    <w:p w:rsidR="00903F69" w:rsidRPr="00903F69" w:rsidRDefault="00903F69" w:rsidP="00903F6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hyperlink r:id="rId11" w:history="1">
        <w:r w:rsidRPr="00903F69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https://helpiks.org/3-2996.html</w:t>
        </w:r>
      </w:hyperlink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10.11.2021).</w:t>
      </w:r>
    </w:p>
    <w:p w:rsidR="00903F69" w:rsidRPr="00903F69" w:rsidRDefault="00903F69" w:rsidP="00903F69">
      <w:pPr>
        <w:pStyle w:val="a9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firstHeading1"/>
      <w:bookmarkEnd w:id="7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Вычислительная техника: [Электронный ресурс]. - </w:t>
      </w:r>
      <w:proofErr w:type="gramStart"/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2021.-</w:t>
      </w:r>
      <w:proofErr w:type="gramEnd"/>
    </w:p>
    <w:p w:rsidR="00903F69" w:rsidRPr="00903F69" w:rsidRDefault="00903F69" w:rsidP="00903F69">
      <w:pPr>
        <w:pStyle w:val="a9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3F69" w:rsidRPr="00903F69" w:rsidRDefault="00903F69" w:rsidP="00903F69">
      <w:p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URL:</w:t>
      </w:r>
      <w:hyperlink r:id="rId12" w:history="1">
        <w:r w:rsidRPr="00903F69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https://ru.wikipedia.org/wiki/Вычислительная_техника</w:t>
        </w:r>
      </w:hyperlink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10.11.2021).</w:t>
      </w:r>
    </w:p>
    <w:p w:rsidR="00903F69" w:rsidRPr="00903F69" w:rsidRDefault="00903F69" w:rsidP="00903F69">
      <w:pPr>
        <w:pStyle w:val="a9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ТЕНДЕНЦИИ РАЗВИТИЯ ВЫЧИСЛИТЕЛЬНЫХ СИСТЕМ: [Электронный ресурс]. - 2021. -</w:t>
      </w:r>
    </w:p>
    <w:p w:rsidR="00903F69" w:rsidRPr="00903F69" w:rsidRDefault="00903F69" w:rsidP="00903F69">
      <w:pPr>
        <w:pStyle w:val="a9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hyperlink r:id="rId13" w:history="1">
        <w:r w:rsidRPr="00903F69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http://dit.isuct.ru/IVT/BOOKS/IS/IS1/inform/glaves2/glava5/gl58.html</w:t>
        </w:r>
      </w:hyperlink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10.11.2021).</w:t>
      </w:r>
    </w:p>
    <w:p w:rsidR="00903F69" w:rsidRPr="00903F69" w:rsidRDefault="00903F69" w:rsidP="00903F69">
      <w:pPr>
        <w:pStyle w:val="a9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История, современное состояние и перспективы развития вычислительной техники: [Электронный ресурс]. - 2021. -</w:t>
      </w:r>
    </w:p>
    <w:p w:rsidR="00903F69" w:rsidRPr="00903F69" w:rsidRDefault="00903F69" w:rsidP="00903F69">
      <w:pPr>
        <w:pStyle w:val="a9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hyperlink r:id="rId14" w:history="1">
        <w:r w:rsidRPr="00903F69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https://studopedia.ru/7_107691_istoriya-sovremennoe-sostoyanie-i-perspektivi-razvitiya-vichislitelnoy-tehniki.html</w:t>
        </w:r>
      </w:hyperlink>
      <w:r w:rsidRPr="00903F69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10.11.2021).</w:t>
      </w:r>
    </w:p>
    <w:p w:rsidR="00903F69" w:rsidRPr="00903F69" w:rsidRDefault="00903F69" w:rsidP="00903F6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GoBack"/>
      <w:bookmarkEnd w:id="8"/>
    </w:p>
    <w:p w:rsidR="006D784E" w:rsidRDefault="006D784E"/>
    <w:sectPr w:rsidR="006D784E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05F" w:rsidRDefault="00F9005F" w:rsidP="00903F69">
      <w:pPr>
        <w:spacing w:after="0" w:line="240" w:lineRule="auto"/>
      </w:pPr>
      <w:r>
        <w:separator/>
      </w:r>
    </w:p>
  </w:endnote>
  <w:endnote w:type="continuationSeparator" w:id="0">
    <w:p w:rsidR="00F9005F" w:rsidRDefault="00F9005F" w:rsidP="0090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4211287"/>
      <w:docPartObj>
        <w:docPartGallery w:val="Page Numbers (Bottom of Page)"/>
        <w:docPartUnique/>
      </w:docPartObj>
    </w:sdtPr>
    <w:sdtContent>
      <w:p w:rsidR="00903F69" w:rsidRDefault="00903F69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903F69" w:rsidRDefault="00903F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05F" w:rsidRDefault="00F9005F" w:rsidP="00903F69">
      <w:pPr>
        <w:spacing w:after="0" w:line="240" w:lineRule="auto"/>
      </w:pPr>
      <w:r>
        <w:separator/>
      </w:r>
    </w:p>
  </w:footnote>
  <w:footnote w:type="continuationSeparator" w:id="0">
    <w:p w:rsidR="00F9005F" w:rsidRDefault="00F9005F" w:rsidP="0090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319A"/>
    <w:multiLevelType w:val="hybridMultilevel"/>
    <w:tmpl w:val="17927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134"/>
    <w:multiLevelType w:val="multilevel"/>
    <w:tmpl w:val="B55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F41FD"/>
    <w:multiLevelType w:val="multilevel"/>
    <w:tmpl w:val="9A26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C0182"/>
    <w:multiLevelType w:val="multilevel"/>
    <w:tmpl w:val="2548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A002C"/>
    <w:multiLevelType w:val="multilevel"/>
    <w:tmpl w:val="757E0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F6AD8"/>
    <w:multiLevelType w:val="multilevel"/>
    <w:tmpl w:val="52D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F41E5"/>
    <w:multiLevelType w:val="multilevel"/>
    <w:tmpl w:val="48A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B683F"/>
    <w:multiLevelType w:val="multilevel"/>
    <w:tmpl w:val="2C4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F4728"/>
    <w:multiLevelType w:val="multilevel"/>
    <w:tmpl w:val="316C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526D5"/>
    <w:multiLevelType w:val="multilevel"/>
    <w:tmpl w:val="E47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049C6"/>
    <w:multiLevelType w:val="multilevel"/>
    <w:tmpl w:val="F1226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004EA0"/>
    <w:multiLevelType w:val="multilevel"/>
    <w:tmpl w:val="1C6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C7724"/>
    <w:multiLevelType w:val="hybridMultilevel"/>
    <w:tmpl w:val="03C4C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D0AF8"/>
    <w:multiLevelType w:val="multilevel"/>
    <w:tmpl w:val="1DF8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BB22ED"/>
    <w:multiLevelType w:val="multilevel"/>
    <w:tmpl w:val="226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14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13"/>
  </w:num>
  <w:num w:numId="13">
    <w:abstractNumId w:val="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28"/>
    <w:rsid w:val="006D784E"/>
    <w:rsid w:val="007A4728"/>
    <w:rsid w:val="00903F69"/>
    <w:rsid w:val="00F9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FE18"/>
  <w15:chartTrackingRefBased/>
  <w15:docId w15:val="{C71CCAB1-B000-4A4D-A2CD-C74EB28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3F69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F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03F69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903F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0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F69"/>
  </w:style>
  <w:style w:type="paragraph" w:styleId="a7">
    <w:name w:val="footer"/>
    <w:basedOn w:val="a"/>
    <w:link w:val="a8"/>
    <w:uiPriority w:val="99"/>
    <w:unhideWhenUsed/>
    <w:rsid w:val="0090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F69"/>
  </w:style>
  <w:style w:type="paragraph" w:styleId="a9">
    <w:name w:val="List Paragraph"/>
    <w:basedOn w:val="a"/>
    <w:uiPriority w:val="34"/>
    <w:qFormat/>
    <w:rsid w:val="0090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ktsii.org/15-19685.html" TargetMode="External"/><Relationship Id="rId13" Type="http://schemas.openxmlformats.org/officeDocument/2006/relationships/hyperlink" Target="http://dit.isuct.ru/IVT/BOOKS/IS/IS1/inform/glaves2/glava5/gl_5_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92%D1%8B%D1%87%D0%B8%D1%81%D0%BB%D0%B8%D1%82%D0%B5%D0%BB%D1%8C%D0%BD%D0%B0%D1%8F_%D1%82%D0%B5%D1%85%D0%BD%D0%B8%D0%BA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iks.org/3-2996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8%D1%81%D1%82%D0%BE%D1%80%D0%B8%D1%8F_%D0%B2%D1%8B%D1%87%D0%B8%D1%81%D0%BB%D0%B8%D1%82%D0%B5%D0%BB%D1%8C%D0%BD%D0%BE%D0%B9_%D1%82%D0%B5%D1%85%D0%BD%D0%B8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blec.ru/telekommunikatsii/vychislitelnye-sistemy-seti-i-telekommunikatsii/5-arkhitektury-vysokoproizvoditelnykh-vychislitelnykh-sistem/5-7-osnovnye-tendentsii-razvitiya-vychislitelnoj-tekhniki" TargetMode="External"/><Relationship Id="rId14" Type="http://schemas.openxmlformats.org/officeDocument/2006/relationships/hyperlink" Target="https://studopedia.ru/7_107691_istoriya-sovremennoe-sostoyanie-i-perspektivi-razvitiya-vichislitelnoy-tehnik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3497</Words>
  <Characters>19938</Characters>
  <Application>Microsoft Office Word</Application>
  <DocSecurity>0</DocSecurity>
  <Lines>166</Lines>
  <Paragraphs>46</Paragraphs>
  <ScaleCrop>false</ScaleCrop>
  <Company/>
  <LinksUpToDate>false</LinksUpToDate>
  <CharactersWithSpaces>23389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2022-03-10T11:53:00Z</dcterms:created>
  <dcterms:modified xsi:type="dcterms:W3CDTF">2022-03-10T11:56:00Z</dcterms:modified>
</cp:coreProperties>
</file>