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entury Gothic" w:eastAsiaTheme="minorEastAsia" w:hAnsi="Century Gothic" w:cstheme="minorBidi"/>
          <w:color w:val="auto"/>
          <w:sz w:val="24"/>
          <w:szCs w:val="24"/>
        </w:rPr>
        <w:id w:val="-193156528"/>
        <w:docPartObj>
          <w:docPartGallery w:val="Table of Contents"/>
          <w:docPartUnique/>
        </w:docPartObj>
      </w:sdtPr>
      <w:sdtEndPr>
        <w:rPr>
          <w:b/>
          <w:bCs/>
        </w:rPr>
      </w:sdtEndPr>
      <w:sdtContent>
        <w:p w:rsidR="00F35C4A" w:rsidRPr="00BF4727" w:rsidRDefault="00F35C4A">
          <w:pPr>
            <w:pStyle w:val="a4"/>
            <w:rPr>
              <w:rFonts w:ascii="Century Gothic" w:hAnsi="Century Gothic"/>
              <w:sz w:val="24"/>
              <w:szCs w:val="24"/>
            </w:rPr>
          </w:pPr>
          <w:r w:rsidRPr="00BF4727">
            <w:rPr>
              <w:rFonts w:ascii="Century Gothic" w:hAnsi="Century Gothic"/>
              <w:sz w:val="24"/>
              <w:szCs w:val="24"/>
            </w:rPr>
            <w:t>Оглавление</w:t>
          </w:r>
        </w:p>
        <w:p w:rsidR="00983EF6" w:rsidRPr="00BF4727" w:rsidRDefault="00F35C4A">
          <w:pPr>
            <w:pStyle w:val="11"/>
            <w:rPr>
              <w:rFonts w:ascii="Century Gothic" w:hAnsi="Century Gothic"/>
              <w:noProof/>
              <w:sz w:val="24"/>
              <w:szCs w:val="24"/>
            </w:rPr>
          </w:pPr>
          <w:r w:rsidRPr="00BF4727">
            <w:rPr>
              <w:rFonts w:ascii="Century Gothic" w:hAnsi="Century Gothic"/>
              <w:sz w:val="24"/>
              <w:szCs w:val="24"/>
            </w:rPr>
            <w:fldChar w:fldCharType="begin"/>
          </w:r>
          <w:r w:rsidRPr="00BF4727">
            <w:rPr>
              <w:rFonts w:ascii="Century Gothic" w:hAnsi="Century Gothic"/>
              <w:sz w:val="24"/>
              <w:szCs w:val="24"/>
            </w:rPr>
            <w:instrText xml:space="preserve"> TOC \o "1-3" \h \z \u </w:instrText>
          </w:r>
          <w:r w:rsidRPr="00BF4727">
            <w:rPr>
              <w:rFonts w:ascii="Century Gothic" w:hAnsi="Century Gothic"/>
              <w:sz w:val="24"/>
              <w:szCs w:val="24"/>
            </w:rPr>
            <w:fldChar w:fldCharType="separate"/>
          </w:r>
          <w:hyperlink w:anchor="_Toc103973483" w:history="1">
            <w:r w:rsidR="00983EF6" w:rsidRPr="00BF4727">
              <w:rPr>
                <w:rStyle w:val="a5"/>
                <w:rFonts w:ascii="Century Gothic" w:hAnsi="Century Gothic"/>
                <w:noProof/>
                <w:sz w:val="24"/>
                <w:szCs w:val="24"/>
              </w:rPr>
              <w:t>1.</w:t>
            </w:r>
            <w:r w:rsidR="00983EF6" w:rsidRPr="00BF4727">
              <w:rPr>
                <w:rFonts w:ascii="Century Gothic" w:hAnsi="Century Gothic"/>
                <w:noProof/>
                <w:sz w:val="24"/>
                <w:szCs w:val="24"/>
              </w:rPr>
              <w:tab/>
            </w:r>
            <w:r w:rsidR="00983EF6" w:rsidRPr="00BF4727">
              <w:rPr>
                <w:rStyle w:val="a5"/>
                <w:rFonts w:ascii="Century Gothic" w:hAnsi="Century Gothic"/>
                <w:noProof/>
                <w:sz w:val="24"/>
                <w:szCs w:val="24"/>
              </w:rPr>
              <w:t>Периодизация и основные концепции истории (различные подходы к изучению исторического процесса).</w:t>
            </w:r>
            <w:r w:rsidR="00983EF6" w:rsidRPr="00BF4727">
              <w:rPr>
                <w:rFonts w:ascii="Century Gothic" w:hAnsi="Century Gothic"/>
                <w:noProof/>
                <w:webHidden/>
                <w:sz w:val="24"/>
                <w:szCs w:val="24"/>
              </w:rPr>
              <w:tab/>
            </w:r>
            <w:r w:rsidR="00983EF6" w:rsidRPr="00BF4727">
              <w:rPr>
                <w:rFonts w:ascii="Century Gothic" w:hAnsi="Century Gothic"/>
                <w:noProof/>
                <w:webHidden/>
                <w:sz w:val="24"/>
                <w:szCs w:val="24"/>
              </w:rPr>
              <w:fldChar w:fldCharType="begin"/>
            </w:r>
            <w:r w:rsidR="00983EF6" w:rsidRPr="00BF4727">
              <w:rPr>
                <w:rFonts w:ascii="Century Gothic" w:hAnsi="Century Gothic"/>
                <w:noProof/>
                <w:webHidden/>
                <w:sz w:val="24"/>
                <w:szCs w:val="24"/>
              </w:rPr>
              <w:instrText xml:space="preserve"> PAGEREF _Toc103973483 \h </w:instrText>
            </w:r>
            <w:r w:rsidR="00983EF6" w:rsidRPr="00BF4727">
              <w:rPr>
                <w:rFonts w:ascii="Century Gothic" w:hAnsi="Century Gothic"/>
                <w:noProof/>
                <w:webHidden/>
                <w:sz w:val="24"/>
                <w:szCs w:val="24"/>
              </w:rPr>
            </w:r>
            <w:r w:rsidR="00983EF6" w:rsidRPr="00BF4727">
              <w:rPr>
                <w:rFonts w:ascii="Century Gothic" w:hAnsi="Century Gothic"/>
                <w:noProof/>
                <w:webHidden/>
                <w:sz w:val="24"/>
                <w:szCs w:val="24"/>
              </w:rPr>
              <w:fldChar w:fldCharType="separate"/>
            </w:r>
            <w:r w:rsidR="00983EF6" w:rsidRPr="00BF4727">
              <w:rPr>
                <w:rFonts w:ascii="Century Gothic" w:hAnsi="Century Gothic"/>
                <w:noProof/>
                <w:webHidden/>
                <w:sz w:val="24"/>
                <w:szCs w:val="24"/>
              </w:rPr>
              <w:t>1</w:t>
            </w:r>
            <w:r w:rsidR="00983EF6" w:rsidRPr="00BF4727">
              <w:rPr>
                <w:rFonts w:ascii="Century Gothic" w:hAnsi="Century Gothic"/>
                <w:noProof/>
                <w:webHidden/>
                <w:sz w:val="24"/>
                <w:szCs w:val="24"/>
              </w:rPr>
              <w:fldChar w:fldCharType="end"/>
            </w:r>
          </w:hyperlink>
        </w:p>
        <w:p w:rsidR="00983EF6" w:rsidRPr="00BF4727" w:rsidRDefault="003873BF">
          <w:pPr>
            <w:pStyle w:val="11"/>
            <w:rPr>
              <w:rFonts w:ascii="Century Gothic" w:hAnsi="Century Gothic"/>
              <w:noProof/>
              <w:sz w:val="24"/>
              <w:szCs w:val="24"/>
            </w:rPr>
          </w:pPr>
          <w:hyperlink w:anchor="_Toc103973484" w:history="1">
            <w:r w:rsidR="00983EF6" w:rsidRPr="00BF4727">
              <w:rPr>
                <w:rStyle w:val="a5"/>
                <w:rFonts w:ascii="Century Gothic" w:hAnsi="Century Gothic"/>
                <w:noProof/>
                <w:sz w:val="24"/>
                <w:szCs w:val="24"/>
              </w:rPr>
              <w:t>2.</w:t>
            </w:r>
            <w:r w:rsidR="00983EF6" w:rsidRPr="00BF4727">
              <w:rPr>
                <w:rFonts w:ascii="Century Gothic" w:hAnsi="Century Gothic"/>
                <w:noProof/>
                <w:sz w:val="24"/>
                <w:szCs w:val="24"/>
              </w:rPr>
              <w:tab/>
            </w:r>
            <w:r w:rsidR="00983EF6" w:rsidRPr="00BF4727">
              <w:rPr>
                <w:rStyle w:val="a5"/>
                <w:rFonts w:ascii="Century Gothic" w:hAnsi="Century Gothic"/>
                <w:noProof/>
                <w:sz w:val="24"/>
                <w:szCs w:val="24"/>
                <w:shd w:val="clear" w:color="auto" w:fill="FFFFFF"/>
              </w:rPr>
              <w:t>Особенности развития древневосточных речных цивилизаций.</w:t>
            </w:r>
            <w:r w:rsidR="00983EF6" w:rsidRPr="00BF4727">
              <w:rPr>
                <w:rFonts w:ascii="Century Gothic" w:hAnsi="Century Gothic"/>
                <w:noProof/>
                <w:webHidden/>
                <w:sz w:val="24"/>
                <w:szCs w:val="24"/>
              </w:rPr>
              <w:tab/>
            </w:r>
            <w:r w:rsidR="00983EF6" w:rsidRPr="00BF4727">
              <w:rPr>
                <w:rFonts w:ascii="Century Gothic" w:hAnsi="Century Gothic"/>
                <w:noProof/>
                <w:webHidden/>
                <w:sz w:val="24"/>
                <w:szCs w:val="24"/>
              </w:rPr>
              <w:fldChar w:fldCharType="begin"/>
            </w:r>
            <w:r w:rsidR="00983EF6" w:rsidRPr="00BF4727">
              <w:rPr>
                <w:rFonts w:ascii="Century Gothic" w:hAnsi="Century Gothic"/>
                <w:noProof/>
                <w:webHidden/>
                <w:sz w:val="24"/>
                <w:szCs w:val="24"/>
              </w:rPr>
              <w:instrText xml:space="preserve"> PAGEREF _Toc103973484 \h </w:instrText>
            </w:r>
            <w:r w:rsidR="00983EF6" w:rsidRPr="00BF4727">
              <w:rPr>
                <w:rFonts w:ascii="Century Gothic" w:hAnsi="Century Gothic"/>
                <w:noProof/>
                <w:webHidden/>
                <w:sz w:val="24"/>
                <w:szCs w:val="24"/>
              </w:rPr>
            </w:r>
            <w:r w:rsidR="00983EF6" w:rsidRPr="00BF4727">
              <w:rPr>
                <w:rFonts w:ascii="Century Gothic" w:hAnsi="Century Gothic"/>
                <w:noProof/>
                <w:webHidden/>
                <w:sz w:val="24"/>
                <w:szCs w:val="24"/>
              </w:rPr>
              <w:fldChar w:fldCharType="separate"/>
            </w:r>
            <w:r w:rsidR="00983EF6" w:rsidRPr="00BF4727">
              <w:rPr>
                <w:rFonts w:ascii="Century Gothic" w:hAnsi="Century Gothic"/>
                <w:noProof/>
                <w:webHidden/>
                <w:sz w:val="24"/>
                <w:szCs w:val="24"/>
              </w:rPr>
              <w:t>4</w:t>
            </w:r>
            <w:r w:rsidR="00983EF6" w:rsidRPr="00BF4727">
              <w:rPr>
                <w:rFonts w:ascii="Century Gothic" w:hAnsi="Century Gothic"/>
                <w:noProof/>
                <w:webHidden/>
                <w:sz w:val="24"/>
                <w:szCs w:val="24"/>
              </w:rPr>
              <w:fldChar w:fldCharType="end"/>
            </w:r>
          </w:hyperlink>
        </w:p>
        <w:p w:rsidR="00983EF6" w:rsidRPr="00BF4727" w:rsidRDefault="003873BF">
          <w:pPr>
            <w:pStyle w:val="11"/>
            <w:rPr>
              <w:rFonts w:ascii="Century Gothic" w:hAnsi="Century Gothic"/>
              <w:noProof/>
              <w:sz w:val="24"/>
              <w:szCs w:val="24"/>
            </w:rPr>
          </w:pPr>
          <w:hyperlink w:anchor="_Toc103973485" w:history="1">
            <w:r w:rsidR="00983EF6" w:rsidRPr="00BF4727">
              <w:rPr>
                <w:rStyle w:val="a5"/>
                <w:rFonts w:ascii="Century Gothic" w:hAnsi="Century Gothic"/>
                <w:noProof/>
                <w:sz w:val="24"/>
                <w:szCs w:val="24"/>
              </w:rPr>
              <w:t>3.</w:t>
            </w:r>
            <w:r w:rsidR="00983EF6" w:rsidRPr="00BF4727">
              <w:rPr>
                <w:rFonts w:ascii="Century Gothic" w:hAnsi="Century Gothic"/>
                <w:noProof/>
                <w:sz w:val="24"/>
                <w:szCs w:val="24"/>
              </w:rPr>
              <w:tab/>
            </w:r>
            <w:r w:rsidR="00983EF6" w:rsidRPr="00BF4727">
              <w:rPr>
                <w:rStyle w:val="a5"/>
                <w:rFonts w:ascii="Century Gothic" w:hAnsi="Century Gothic"/>
                <w:noProof/>
                <w:sz w:val="24"/>
                <w:szCs w:val="24"/>
                <w:shd w:val="clear" w:color="auto" w:fill="FFFFFF"/>
              </w:rPr>
              <w:t>Цивилизация Древнего Египта: история изучения, периодизация, отличительные особенности.</w:t>
            </w:r>
            <w:r w:rsidR="00983EF6" w:rsidRPr="00BF4727">
              <w:rPr>
                <w:rFonts w:ascii="Century Gothic" w:hAnsi="Century Gothic"/>
                <w:noProof/>
                <w:webHidden/>
                <w:sz w:val="24"/>
                <w:szCs w:val="24"/>
              </w:rPr>
              <w:tab/>
            </w:r>
            <w:r w:rsidR="00983EF6" w:rsidRPr="00BF4727">
              <w:rPr>
                <w:rFonts w:ascii="Century Gothic" w:hAnsi="Century Gothic"/>
                <w:noProof/>
                <w:webHidden/>
                <w:sz w:val="24"/>
                <w:szCs w:val="24"/>
              </w:rPr>
              <w:fldChar w:fldCharType="begin"/>
            </w:r>
            <w:r w:rsidR="00983EF6" w:rsidRPr="00BF4727">
              <w:rPr>
                <w:rFonts w:ascii="Century Gothic" w:hAnsi="Century Gothic"/>
                <w:noProof/>
                <w:webHidden/>
                <w:sz w:val="24"/>
                <w:szCs w:val="24"/>
              </w:rPr>
              <w:instrText xml:space="preserve"> PAGEREF _Toc103973485 \h </w:instrText>
            </w:r>
            <w:r w:rsidR="00983EF6" w:rsidRPr="00BF4727">
              <w:rPr>
                <w:rFonts w:ascii="Century Gothic" w:hAnsi="Century Gothic"/>
                <w:noProof/>
                <w:webHidden/>
                <w:sz w:val="24"/>
                <w:szCs w:val="24"/>
              </w:rPr>
            </w:r>
            <w:r w:rsidR="00983EF6" w:rsidRPr="00BF4727">
              <w:rPr>
                <w:rFonts w:ascii="Century Gothic" w:hAnsi="Century Gothic"/>
                <w:noProof/>
                <w:webHidden/>
                <w:sz w:val="24"/>
                <w:szCs w:val="24"/>
              </w:rPr>
              <w:fldChar w:fldCharType="separate"/>
            </w:r>
            <w:r w:rsidR="00983EF6" w:rsidRPr="00BF4727">
              <w:rPr>
                <w:rFonts w:ascii="Century Gothic" w:hAnsi="Century Gothic"/>
                <w:noProof/>
                <w:webHidden/>
                <w:sz w:val="24"/>
                <w:szCs w:val="24"/>
              </w:rPr>
              <w:t>6</w:t>
            </w:r>
            <w:r w:rsidR="00983EF6" w:rsidRPr="00BF4727">
              <w:rPr>
                <w:rFonts w:ascii="Century Gothic" w:hAnsi="Century Gothic"/>
                <w:noProof/>
                <w:webHidden/>
                <w:sz w:val="24"/>
                <w:szCs w:val="24"/>
              </w:rPr>
              <w:fldChar w:fldCharType="end"/>
            </w:r>
          </w:hyperlink>
        </w:p>
        <w:p w:rsidR="00983EF6" w:rsidRPr="00BF4727" w:rsidRDefault="003873BF">
          <w:pPr>
            <w:pStyle w:val="11"/>
            <w:rPr>
              <w:rFonts w:ascii="Century Gothic" w:hAnsi="Century Gothic"/>
              <w:noProof/>
              <w:sz w:val="24"/>
              <w:szCs w:val="24"/>
            </w:rPr>
          </w:pPr>
          <w:hyperlink w:anchor="_Toc103973486" w:history="1">
            <w:r w:rsidR="00983EF6" w:rsidRPr="00BF4727">
              <w:rPr>
                <w:rStyle w:val="a5"/>
                <w:rFonts w:ascii="Century Gothic" w:hAnsi="Century Gothic"/>
                <w:noProof/>
                <w:sz w:val="24"/>
                <w:szCs w:val="24"/>
              </w:rPr>
              <w:t>4.</w:t>
            </w:r>
            <w:r w:rsidR="00983EF6" w:rsidRPr="00BF4727">
              <w:rPr>
                <w:rFonts w:ascii="Century Gothic" w:hAnsi="Century Gothic"/>
                <w:noProof/>
                <w:sz w:val="24"/>
                <w:szCs w:val="24"/>
              </w:rPr>
              <w:tab/>
            </w:r>
            <w:r w:rsidR="00983EF6" w:rsidRPr="00BF4727">
              <w:rPr>
                <w:rStyle w:val="a5"/>
                <w:rFonts w:ascii="Century Gothic" w:hAnsi="Century Gothic"/>
                <w:noProof/>
                <w:sz w:val="24"/>
                <w:szCs w:val="24"/>
              </w:rPr>
              <w:t>Основные цивилизации Древней Месопотамии, их общие и отличительные черты, преемственность этих цивилизаций.</w:t>
            </w:r>
            <w:r w:rsidR="00983EF6" w:rsidRPr="00BF4727">
              <w:rPr>
                <w:rFonts w:ascii="Century Gothic" w:hAnsi="Century Gothic"/>
                <w:noProof/>
                <w:webHidden/>
                <w:sz w:val="24"/>
                <w:szCs w:val="24"/>
              </w:rPr>
              <w:tab/>
            </w:r>
            <w:r w:rsidR="00983EF6" w:rsidRPr="00BF4727">
              <w:rPr>
                <w:rFonts w:ascii="Century Gothic" w:hAnsi="Century Gothic"/>
                <w:noProof/>
                <w:webHidden/>
                <w:sz w:val="24"/>
                <w:szCs w:val="24"/>
              </w:rPr>
              <w:fldChar w:fldCharType="begin"/>
            </w:r>
            <w:r w:rsidR="00983EF6" w:rsidRPr="00BF4727">
              <w:rPr>
                <w:rFonts w:ascii="Century Gothic" w:hAnsi="Century Gothic"/>
                <w:noProof/>
                <w:webHidden/>
                <w:sz w:val="24"/>
                <w:szCs w:val="24"/>
              </w:rPr>
              <w:instrText xml:space="preserve"> PAGEREF _Toc103973486 \h </w:instrText>
            </w:r>
            <w:r w:rsidR="00983EF6" w:rsidRPr="00BF4727">
              <w:rPr>
                <w:rFonts w:ascii="Century Gothic" w:hAnsi="Century Gothic"/>
                <w:noProof/>
                <w:webHidden/>
                <w:sz w:val="24"/>
                <w:szCs w:val="24"/>
              </w:rPr>
            </w:r>
            <w:r w:rsidR="00983EF6" w:rsidRPr="00BF4727">
              <w:rPr>
                <w:rFonts w:ascii="Century Gothic" w:hAnsi="Century Gothic"/>
                <w:noProof/>
                <w:webHidden/>
                <w:sz w:val="24"/>
                <w:szCs w:val="24"/>
              </w:rPr>
              <w:fldChar w:fldCharType="separate"/>
            </w:r>
            <w:r w:rsidR="00983EF6" w:rsidRPr="00BF4727">
              <w:rPr>
                <w:rFonts w:ascii="Century Gothic" w:hAnsi="Century Gothic"/>
                <w:noProof/>
                <w:webHidden/>
                <w:sz w:val="24"/>
                <w:szCs w:val="24"/>
              </w:rPr>
              <w:t>8</w:t>
            </w:r>
            <w:r w:rsidR="00983EF6" w:rsidRPr="00BF4727">
              <w:rPr>
                <w:rFonts w:ascii="Century Gothic" w:hAnsi="Century Gothic"/>
                <w:noProof/>
                <w:webHidden/>
                <w:sz w:val="24"/>
                <w:szCs w:val="24"/>
              </w:rPr>
              <w:fldChar w:fldCharType="end"/>
            </w:r>
          </w:hyperlink>
        </w:p>
        <w:p w:rsidR="00983EF6" w:rsidRPr="00BF4727" w:rsidRDefault="003873BF">
          <w:pPr>
            <w:pStyle w:val="21"/>
            <w:tabs>
              <w:tab w:val="right" w:leader="dot" w:pos="9345"/>
            </w:tabs>
            <w:rPr>
              <w:rFonts w:ascii="Century Gothic" w:hAnsi="Century Gothic"/>
              <w:noProof/>
              <w:sz w:val="24"/>
              <w:szCs w:val="24"/>
            </w:rPr>
          </w:pPr>
          <w:hyperlink w:anchor="_Toc103973487" w:history="1">
            <w:r w:rsidR="00983EF6" w:rsidRPr="00BF4727">
              <w:rPr>
                <w:rStyle w:val="a5"/>
                <w:rFonts w:ascii="Century Gothic" w:hAnsi="Century Gothic"/>
                <w:noProof/>
                <w:sz w:val="24"/>
                <w:szCs w:val="24"/>
              </w:rPr>
              <w:t>[ДРУГОЙ ИСТОЧНИК]</w:t>
            </w:r>
            <w:r w:rsidR="00983EF6" w:rsidRPr="00BF4727">
              <w:rPr>
                <w:rFonts w:ascii="Century Gothic" w:hAnsi="Century Gothic"/>
                <w:noProof/>
                <w:webHidden/>
                <w:sz w:val="24"/>
                <w:szCs w:val="24"/>
              </w:rPr>
              <w:tab/>
            </w:r>
            <w:r w:rsidR="00983EF6" w:rsidRPr="00BF4727">
              <w:rPr>
                <w:rFonts w:ascii="Century Gothic" w:hAnsi="Century Gothic"/>
                <w:noProof/>
                <w:webHidden/>
                <w:sz w:val="24"/>
                <w:szCs w:val="24"/>
              </w:rPr>
              <w:fldChar w:fldCharType="begin"/>
            </w:r>
            <w:r w:rsidR="00983EF6" w:rsidRPr="00BF4727">
              <w:rPr>
                <w:rFonts w:ascii="Century Gothic" w:hAnsi="Century Gothic"/>
                <w:noProof/>
                <w:webHidden/>
                <w:sz w:val="24"/>
                <w:szCs w:val="24"/>
              </w:rPr>
              <w:instrText xml:space="preserve"> PAGEREF _Toc103973487 \h </w:instrText>
            </w:r>
            <w:r w:rsidR="00983EF6" w:rsidRPr="00BF4727">
              <w:rPr>
                <w:rFonts w:ascii="Century Gothic" w:hAnsi="Century Gothic"/>
                <w:noProof/>
                <w:webHidden/>
                <w:sz w:val="24"/>
                <w:szCs w:val="24"/>
              </w:rPr>
            </w:r>
            <w:r w:rsidR="00983EF6" w:rsidRPr="00BF4727">
              <w:rPr>
                <w:rFonts w:ascii="Century Gothic" w:hAnsi="Century Gothic"/>
                <w:noProof/>
                <w:webHidden/>
                <w:sz w:val="24"/>
                <w:szCs w:val="24"/>
              </w:rPr>
              <w:fldChar w:fldCharType="separate"/>
            </w:r>
            <w:r w:rsidR="00983EF6" w:rsidRPr="00BF4727">
              <w:rPr>
                <w:rFonts w:ascii="Century Gothic" w:hAnsi="Century Gothic"/>
                <w:noProof/>
                <w:webHidden/>
                <w:sz w:val="24"/>
                <w:szCs w:val="24"/>
              </w:rPr>
              <w:t>12</w:t>
            </w:r>
            <w:r w:rsidR="00983EF6" w:rsidRPr="00BF4727">
              <w:rPr>
                <w:rFonts w:ascii="Century Gothic" w:hAnsi="Century Gothic"/>
                <w:noProof/>
                <w:webHidden/>
                <w:sz w:val="24"/>
                <w:szCs w:val="24"/>
              </w:rPr>
              <w:fldChar w:fldCharType="end"/>
            </w:r>
          </w:hyperlink>
        </w:p>
        <w:p w:rsidR="00983EF6" w:rsidRPr="00BF4727" w:rsidRDefault="003873BF">
          <w:pPr>
            <w:pStyle w:val="11"/>
            <w:rPr>
              <w:rFonts w:ascii="Century Gothic" w:hAnsi="Century Gothic"/>
              <w:noProof/>
              <w:sz w:val="24"/>
              <w:szCs w:val="24"/>
            </w:rPr>
          </w:pPr>
          <w:hyperlink w:anchor="_Toc103973488" w:history="1">
            <w:r w:rsidR="00983EF6" w:rsidRPr="00BF4727">
              <w:rPr>
                <w:rStyle w:val="a5"/>
                <w:rFonts w:ascii="Century Gothic" w:hAnsi="Century Gothic"/>
                <w:noProof/>
                <w:sz w:val="24"/>
                <w:szCs w:val="24"/>
              </w:rPr>
              <w:t>5.</w:t>
            </w:r>
            <w:r w:rsidR="00983EF6" w:rsidRPr="00BF4727">
              <w:rPr>
                <w:rFonts w:ascii="Century Gothic" w:hAnsi="Century Gothic"/>
                <w:noProof/>
                <w:sz w:val="24"/>
                <w:szCs w:val="24"/>
              </w:rPr>
              <w:tab/>
            </w:r>
            <w:r w:rsidR="00983EF6" w:rsidRPr="00BF4727">
              <w:rPr>
                <w:rStyle w:val="a5"/>
                <w:rFonts w:ascii="Century Gothic" w:hAnsi="Century Gothic"/>
                <w:noProof/>
                <w:sz w:val="24"/>
                <w:szCs w:val="24"/>
                <w:shd w:val="clear" w:color="auto" w:fill="FFFFFF"/>
              </w:rPr>
              <w:t>Основные периоды древнегреческой цивилизации, их характеристика. Основные черты древнегреческой культуры.</w:t>
            </w:r>
            <w:r w:rsidR="00983EF6" w:rsidRPr="00BF4727">
              <w:rPr>
                <w:rFonts w:ascii="Century Gothic" w:hAnsi="Century Gothic"/>
                <w:noProof/>
                <w:webHidden/>
                <w:sz w:val="24"/>
                <w:szCs w:val="24"/>
              </w:rPr>
              <w:tab/>
            </w:r>
            <w:r w:rsidR="00983EF6" w:rsidRPr="00BF4727">
              <w:rPr>
                <w:rFonts w:ascii="Century Gothic" w:hAnsi="Century Gothic"/>
                <w:noProof/>
                <w:webHidden/>
                <w:sz w:val="24"/>
                <w:szCs w:val="24"/>
              </w:rPr>
              <w:fldChar w:fldCharType="begin"/>
            </w:r>
            <w:r w:rsidR="00983EF6" w:rsidRPr="00BF4727">
              <w:rPr>
                <w:rFonts w:ascii="Century Gothic" w:hAnsi="Century Gothic"/>
                <w:noProof/>
                <w:webHidden/>
                <w:sz w:val="24"/>
                <w:szCs w:val="24"/>
              </w:rPr>
              <w:instrText xml:space="preserve"> PAGEREF _Toc103973488 \h </w:instrText>
            </w:r>
            <w:r w:rsidR="00983EF6" w:rsidRPr="00BF4727">
              <w:rPr>
                <w:rFonts w:ascii="Century Gothic" w:hAnsi="Century Gothic"/>
                <w:noProof/>
                <w:webHidden/>
                <w:sz w:val="24"/>
                <w:szCs w:val="24"/>
              </w:rPr>
            </w:r>
            <w:r w:rsidR="00983EF6" w:rsidRPr="00BF4727">
              <w:rPr>
                <w:rFonts w:ascii="Century Gothic" w:hAnsi="Century Gothic"/>
                <w:noProof/>
                <w:webHidden/>
                <w:sz w:val="24"/>
                <w:szCs w:val="24"/>
              </w:rPr>
              <w:fldChar w:fldCharType="separate"/>
            </w:r>
            <w:r w:rsidR="00983EF6" w:rsidRPr="00BF4727">
              <w:rPr>
                <w:rFonts w:ascii="Century Gothic" w:hAnsi="Century Gothic"/>
                <w:noProof/>
                <w:webHidden/>
                <w:sz w:val="24"/>
                <w:szCs w:val="24"/>
              </w:rPr>
              <w:t>13</w:t>
            </w:r>
            <w:r w:rsidR="00983EF6" w:rsidRPr="00BF4727">
              <w:rPr>
                <w:rFonts w:ascii="Century Gothic" w:hAnsi="Century Gothic"/>
                <w:noProof/>
                <w:webHidden/>
                <w:sz w:val="24"/>
                <w:szCs w:val="24"/>
              </w:rPr>
              <w:fldChar w:fldCharType="end"/>
            </w:r>
          </w:hyperlink>
        </w:p>
        <w:p w:rsidR="00983EF6" w:rsidRPr="00BF4727" w:rsidRDefault="003873BF">
          <w:pPr>
            <w:pStyle w:val="11"/>
            <w:rPr>
              <w:rFonts w:ascii="Century Gothic" w:hAnsi="Century Gothic"/>
              <w:noProof/>
              <w:sz w:val="24"/>
              <w:szCs w:val="24"/>
            </w:rPr>
          </w:pPr>
          <w:hyperlink w:anchor="_Toc103973489" w:history="1">
            <w:r w:rsidR="00983EF6" w:rsidRPr="00BF4727">
              <w:rPr>
                <w:rStyle w:val="a5"/>
                <w:rFonts w:ascii="Century Gothic" w:hAnsi="Century Gothic"/>
                <w:noProof/>
                <w:sz w:val="24"/>
                <w:szCs w:val="24"/>
              </w:rPr>
              <w:t>6.</w:t>
            </w:r>
            <w:r w:rsidR="00983EF6" w:rsidRPr="00BF4727">
              <w:rPr>
                <w:rFonts w:ascii="Century Gothic" w:hAnsi="Century Gothic"/>
                <w:noProof/>
                <w:sz w:val="24"/>
                <w:szCs w:val="24"/>
              </w:rPr>
              <w:tab/>
            </w:r>
            <w:r w:rsidR="00983EF6" w:rsidRPr="00BF4727">
              <w:rPr>
                <w:rStyle w:val="a5"/>
                <w:rFonts w:ascii="Century Gothic" w:hAnsi="Century Gothic"/>
                <w:noProof/>
                <w:sz w:val="24"/>
                <w:szCs w:val="24"/>
              </w:rPr>
              <w:t>Особенности политического и социально-экономического развития Древних Афин и Спарты.</w:t>
            </w:r>
            <w:r w:rsidR="00983EF6" w:rsidRPr="00BF4727">
              <w:rPr>
                <w:rFonts w:ascii="Century Gothic" w:hAnsi="Century Gothic"/>
                <w:noProof/>
                <w:webHidden/>
                <w:sz w:val="24"/>
                <w:szCs w:val="24"/>
              </w:rPr>
              <w:tab/>
            </w:r>
            <w:r w:rsidR="00983EF6" w:rsidRPr="00BF4727">
              <w:rPr>
                <w:rFonts w:ascii="Century Gothic" w:hAnsi="Century Gothic"/>
                <w:noProof/>
                <w:webHidden/>
                <w:sz w:val="24"/>
                <w:szCs w:val="24"/>
              </w:rPr>
              <w:fldChar w:fldCharType="begin"/>
            </w:r>
            <w:r w:rsidR="00983EF6" w:rsidRPr="00BF4727">
              <w:rPr>
                <w:rFonts w:ascii="Century Gothic" w:hAnsi="Century Gothic"/>
                <w:noProof/>
                <w:webHidden/>
                <w:sz w:val="24"/>
                <w:szCs w:val="24"/>
              </w:rPr>
              <w:instrText xml:space="preserve"> PAGEREF _Toc103973489 \h </w:instrText>
            </w:r>
            <w:r w:rsidR="00983EF6" w:rsidRPr="00BF4727">
              <w:rPr>
                <w:rFonts w:ascii="Century Gothic" w:hAnsi="Century Gothic"/>
                <w:noProof/>
                <w:webHidden/>
                <w:sz w:val="24"/>
                <w:szCs w:val="24"/>
              </w:rPr>
            </w:r>
            <w:r w:rsidR="00983EF6" w:rsidRPr="00BF4727">
              <w:rPr>
                <w:rFonts w:ascii="Century Gothic" w:hAnsi="Century Gothic"/>
                <w:noProof/>
                <w:webHidden/>
                <w:sz w:val="24"/>
                <w:szCs w:val="24"/>
              </w:rPr>
              <w:fldChar w:fldCharType="separate"/>
            </w:r>
            <w:r w:rsidR="00983EF6" w:rsidRPr="00BF4727">
              <w:rPr>
                <w:rFonts w:ascii="Century Gothic" w:hAnsi="Century Gothic"/>
                <w:noProof/>
                <w:webHidden/>
                <w:sz w:val="24"/>
                <w:szCs w:val="24"/>
              </w:rPr>
              <w:t>15</w:t>
            </w:r>
            <w:r w:rsidR="00983EF6" w:rsidRPr="00BF4727">
              <w:rPr>
                <w:rFonts w:ascii="Century Gothic" w:hAnsi="Century Gothic"/>
                <w:noProof/>
                <w:webHidden/>
                <w:sz w:val="24"/>
                <w:szCs w:val="24"/>
              </w:rPr>
              <w:fldChar w:fldCharType="end"/>
            </w:r>
          </w:hyperlink>
        </w:p>
        <w:p w:rsidR="00983EF6" w:rsidRPr="00BF4727" w:rsidRDefault="003873BF">
          <w:pPr>
            <w:pStyle w:val="11"/>
            <w:rPr>
              <w:rFonts w:ascii="Century Gothic" w:hAnsi="Century Gothic"/>
              <w:noProof/>
              <w:sz w:val="24"/>
              <w:szCs w:val="24"/>
            </w:rPr>
          </w:pPr>
          <w:hyperlink w:anchor="_Toc103973490" w:history="1">
            <w:r w:rsidR="00983EF6" w:rsidRPr="00BF4727">
              <w:rPr>
                <w:rStyle w:val="a5"/>
                <w:rFonts w:ascii="Century Gothic" w:hAnsi="Century Gothic"/>
                <w:noProof/>
                <w:sz w:val="24"/>
                <w:szCs w:val="24"/>
              </w:rPr>
              <w:t>7.</w:t>
            </w:r>
            <w:r w:rsidR="00983EF6" w:rsidRPr="00BF4727">
              <w:rPr>
                <w:rFonts w:ascii="Century Gothic" w:hAnsi="Century Gothic"/>
                <w:noProof/>
                <w:sz w:val="24"/>
                <w:szCs w:val="24"/>
              </w:rPr>
              <w:tab/>
            </w:r>
            <w:r w:rsidR="00983EF6" w:rsidRPr="00BF4727">
              <w:rPr>
                <w:rStyle w:val="a5"/>
                <w:rFonts w:ascii="Century Gothic" w:hAnsi="Century Gothic"/>
                <w:noProof/>
                <w:sz w:val="24"/>
                <w:szCs w:val="24"/>
              </w:rPr>
              <w:t>Периодизация истории Древнего Рима, специфика исторического развития в каждый из периодов.</w:t>
            </w:r>
            <w:r w:rsidR="00983EF6" w:rsidRPr="00BF4727">
              <w:rPr>
                <w:rFonts w:ascii="Century Gothic" w:hAnsi="Century Gothic"/>
                <w:noProof/>
                <w:webHidden/>
                <w:sz w:val="24"/>
                <w:szCs w:val="24"/>
              </w:rPr>
              <w:tab/>
            </w:r>
            <w:r w:rsidR="00983EF6" w:rsidRPr="00BF4727">
              <w:rPr>
                <w:rFonts w:ascii="Century Gothic" w:hAnsi="Century Gothic"/>
                <w:noProof/>
                <w:webHidden/>
                <w:sz w:val="24"/>
                <w:szCs w:val="24"/>
              </w:rPr>
              <w:fldChar w:fldCharType="begin"/>
            </w:r>
            <w:r w:rsidR="00983EF6" w:rsidRPr="00BF4727">
              <w:rPr>
                <w:rFonts w:ascii="Century Gothic" w:hAnsi="Century Gothic"/>
                <w:noProof/>
                <w:webHidden/>
                <w:sz w:val="24"/>
                <w:szCs w:val="24"/>
              </w:rPr>
              <w:instrText xml:space="preserve"> PAGEREF _Toc103973490 \h </w:instrText>
            </w:r>
            <w:r w:rsidR="00983EF6" w:rsidRPr="00BF4727">
              <w:rPr>
                <w:rFonts w:ascii="Century Gothic" w:hAnsi="Century Gothic"/>
                <w:noProof/>
                <w:webHidden/>
                <w:sz w:val="24"/>
                <w:szCs w:val="24"/>
              </w:rPr>
            </w:r>
            <w:r w:rsidR="00983EF6" w:rsidRPr="00BF4727">
              <w:rPr>
                <w:rFonts w:ascii="Century Gothic" w:hAnsi="Century Gothic"/>
                <w:noProof/>
                <w:webHidden/>
                <w:sz w:val="24"/>
                <w:szCs w:val="24"/>
              </w:rPr>
              <w:fldChar w:fldCharType="separate"/>
            </w:r>
            <w:r w:rsidR="00983EF6" w:rsidRPr="00BF4727">
              <w:rPr>
                <w:rFonts w:ascii="Century Gothic" w:hAnsi="Century Gothic"/>
                <w:noProof/>
                <w:webHidden/>
                <w:sz w:val="24"/>
                <w:szCs w:val="24"/>
              </w:rPr>
              <w:t>18</w:t>
            </w:r>
            <w:r w:rsidR="00983EF6" w:rsidRPr="00BF4727">
              <w:rPr>
                <w:rFonts w:ascii="Century Gothic" w:hAnsi="Century Gothic"/>
                <w:noProof/>
                <w:webHidden/>
                <w:sz w:val="24"/>
                <w:szCs w:val="24"/>
              </w:rPr>
              <w:fldChar w:fldCharType="end"/>
            </w:r>
          </w:hyperlink>
        </w:p>
        <w:p w:rsidR="00F35C4A" w:rsidRPr="00BF4727" w:rsidRDefault="00F35C4A" w:rsidP="008147D2">
          <w:pPr>
            <w:rPr>
              <w:rFonts w:ascii="Century Gothic" w:hAnsi="Century Gothic"/>
              <w:sz w:val="24"/>
              <w:szCs w:val="24"/>
            </w:rPr>
          </w:pPr>
          <w:r w:rsidRPr="00BF4727">
            <w:rPr>
              <w:rFonts w:ascii="Century Gothic" w:hAnsi="Century Gothic"/>
              <w:b/>
              <w:bCs/>
              <w:sz w:val="24"/>
              <w:szCs w:val="24"/>
            </w:rPr>
            <w:fldChar w:fldCharType="end"/>
          </w:r>
        </w:p>
      </w:sdtContent>
    </w:sdt>
    <w:p w:rsidR="008147D2" w:rsidRPr="00BF4727" w:rsidRDefault="008147D2" w:rsidP="008147D2">
      <w:pPr>
        <w:pStyle w:val="1"/>
        <w:numPr>
          <w:ilvl w:val="0"/>
          <w:numId w:val="8"/>
        </w:numPr>
        <w:rPr>
          <w:rFonts w:ascii="Century Gothic" w:hAnsi="Century Gothic"/>
          <w:sz w:val="24"/>
          <w:szCs w:val="24"/>
        </w:rPr>
      </w:pPr>
      <w:bookmarkStart w:id="0" w:name="_Toc103973483"/>
      <w:r w:rsidRPr="00BF4727">
        <w:rPr>
          <w:rFonts w:ascii="Century Gothic" w:hAnsi="Century Gothic"/>
          <w:sz w:val="24"/>
          <w:szCs w:val="24"/>
        </w:rPr>
        <w:t>Периодизация и основные концепции истории (различные подходы к изучению исторического процесса).</w:t>
      </w:r>
      <w:bookmarkEnd w:id="0"/>
    </w:p>
    <w:p w:rsidR="008147D2" w:rsidRPr="00BF4727" w:rsidRDefault="008147D2" w:rsidP="008147D2">
      <w:pPr>
        <w:jc w:val="center"/>
        <w:rPr>
          <w:rFonts w:ascii="Century Gothic" w:hAnsi="Century Gothic"/>
          <w:sz w:val="24"/>
          <w:szCs w:val="24"/>
        </w:rPr>
      </w:pPr>
      <w:r w:rsidRPr="00BF4727">
        <w:rPr>
          <w:rFonts w:ascii="Century Gothic" w:hAnsi="Century Gothic"/>
          <w:sz w:val="24"/>
          <w:szCs w:val="24"/>
        </w:rPr>
        <w:t>Первобытный мир</w:t>
      </w:r>
    </w:p>
    <w:p w:rsidR="008147D2" w:rsidRPr="00BF4727" w:rsidRDefault="008147D2" w:rsidP="008147D2">
      <w:pPr>
        <w:rPr>
          <w:rFonts w:ascii="Century Gothic" w:hAnsi="Century Gothic"/>
          <w:sz w:val="24"/>
          <w:szCs w:val="24"/>
        </w:rPr>
      </w:pPr>
      <w:r w:rsidRPr="00BF4727">
        <w:rPr>
          <w:rFonts w:ascii="Century Gothic" w:hAnsi="Century Gothic"/>
          <w:sz w:val="24"/>
          <w:szCs w:val="24"/>
        </w:rPr>
        <w:t xml:space="preserve">История первобытного общества охватывает период с момента появления первобытного человека до образования первых государств в Азии и Африке. При этом в других частях света эпоха первобытности продолжалась значительно дольше. По </w:t>
      </w:r>
      <w:proofErr w:type="gramStart"/>
      <w:r w:rsidRPr="00BF4727">
        <w:rPr>
          <w:rFonts w:ascii="Century Gothic" w:hAnsi="Century Gothic"/>
          <w:sz w:val="24"/>
          <w:szCs w:val="24"/>
        </w:rPr>
        <w:t>археологической периодизации</w:t>
      </w:r>
      <w:proofErr w:type="gramEnd"/>
      <w:r w:rsidRPr="00BF4727">
        <w:rPr>
          <w:rFonts w:ascii="Century Gothic" w:hAnsi="Century Gothic"/>
          <w:sz w:val="24"/>
          <w:szCs w:val="24"/>
        </w:rPr>
        <w:t xml:space="preserve"> опирающейся на различия в материале и внешнем виде орудий труда, история первобытного общества разделяется на ряд эпох: ранний палеолит (</w:t>
      </w:r>
      <w:proofErr w:type="spellStart"/>
      <w:r w:rsidRPr="00BF4727">
        <w:rPr>
          <w:rFonts w:ascii="Century Gothic" w:hAnsi="Century Gothic"/>
          <w:sz w:val="24"/>
          <w:szCs w:val="24"/>
        </w:rPr>
        <w:t>ок</w:t>
      </w:r>
      <w:proofErr w:type="spellEnd"/>
      <w:r w:rsidRPr="00BF4727">
        <w:rPr>
          <w:rFonts w:ascii="Century Gothic" w:hAnsi="Century Gothic"/>
          <w:sz w:val="24"/>
          <w:szCs w:val="24"/>
        </w:rPr>
        <w:t>. 100 тыс. лет назад), средний палеолит (</w:t>
      </w:r>
      <w:proofErr w:type="spellStart"/>
      <w:r w:rsidRPr="00BF4727">
        <w:rPr>
          <w:rFonts w:ascii="Century Gothic" w:hAnsi="Century Gothic"/>
          <w:sz w:val="24"/>
          <w:szCs w:val="24"/>
        </w:rPr>
        <w:t>ок</w:t>
      </w:r>
      <w:proofErr w:type="spellEnd"/>
      <w:r w:rsidRPr="00BF4727">
        <w:rPr>
          <w:rFonts w:ascii="Century Gothic" w:hAnsi="Century Gothic"/>
          <w:sz w:val="24"/>
          <w:szCs w:val="24"/>
        </w:rPr>
        <w:t xml:space="preserve">. 40 тыс. лет назад) и поздний </w:t>
      </w:r>
      <w:proofErr w:type="gramStart"/>
      <w:r w:rsidRPr="00BF4727">
        <w:rPr>
          <w:rFonts w:ascii="Century Gothic" w:hAnsi="Century Gothic"/>
          <w:sz w:val="24"/>
          <w:szCs w:val="24"/>
        </w:rPr>
        <w:t xml:space="preserve">палеолит( </w:t>
      </w:r>
      <w:proofErr w:type="spellStart"/>
      <w:r w:rsidRPr="00BF4727">
        <w:rPr>
          <w:rFonts w:ascii="Century Gothic" w:hAnsi="Century Gothic"/>
          <w:sz w:val="24"/>
          <w:szCs w:val="24"/>
        </w:rPr>
        <w:t>ок</w:t>
      </w:r>
      <w:proofErr w:type="spellEnd"/>
      <w:proofErr w:type="gramEnd"/>
      <w:r w:rsidRPr="00BF4727">
        <w:rPr>
          <w:rFonts w:ascii="Century Gothic" w:hAnsi="Century Gothic"/>
          <w:sz w:val="24"/>
          <w:szCs w:val="24"/>
        </w:rPr>
        <w:t xml:space="preserve">. 10 тыс. лет назад), мезолит (8 </w:t>
      </w:r>
      <w:proofErr w:type="spellStart"/>
      <w:r w:rsidRPr="00BF4727">
        <w:rPr>
          <w:rFonts w:ascii="Century Gothic" w:hAnsi="Century Gothic"/>
          <w:sz w:val="24"/>
          <w:szCs w:val="24"/>
        </w:rPr>
        <w:t>тыс</w:t>
      </w:r>
      <w:proofErr w:type="spellEnd"/>
      <w:r w:rsidRPr="00BF4727">
        <w:rPr>
          <w:rFonts w:ascii="Century Gothic" w:hAnsi="Century Gothic"/>
          <w:sz w:val="24"/>
          <w:szCs w:val="24"/>
        </w:rPr>
        <w:t xml:space="preserve"> лет назад), неолит (5 тыс. лет </w:t>
      </w:r>
      <w:proofErr w:type="gramStart"/>
      <w:r w:rsidRPr="00BF4727">
        <w:rPr>
          <w:rFonts w:ascii="Century Gothic" w:hAnsi="Century Gothic"/>
          <w:sz w:val="24"/>
          <w:szCs w:val="24"/>
        </w:rPr>
        <w:t>назад)в</w:t>
      </w:r>
      <w:proofErr w:type="gramEnd"/>
      <w:r w:rsidRPr="00BF4727">
        <w:rPr>
          <w:rFonts w:ascii="Century Gothic" w:hAnsi="Century Gothic"/>
          <w:sz w:val="24"/>
          <w:szCs w:val="24"/>
        </w:rPr>
        <w:t xml:space="preserve"> его рамках выделяют так же энеолит. Затем следует бронзовый век (до 1 тыс. до н.э.) и железный век, когда первобытные общества соседствуют с первыми цивилизациями. Для каждого региона временные рамки эпох существенно меняются. В первобытном обществе не было чётко выраженных социальных и имущественных различий, господствовал родоплеменной строй.</w:t>
      </w:r>
    </w:p>
    <w:p w:rsidR="008147D2" w:rsidRPr="00BF4727" w:rsidRDefault="008147D2" w:rsidP="008147D2">
      <w:pPr>
        <w:rPr>
          <w:rFonts w:ascii="Century Gothic" w:hAnsi="Century Gothic"/>
          <w:sz w:val="24"/>
          <w:szCs w:val="24"/>
        </w:rPr>
      </w:pPr>
    </w:p>
    <w:p w:rsidR="008147D2" w:rsidRPr="00BF4727" w:rsidRDefault="008147D2" w:rsidP="008147D2">
      <w:pPr>
        <w:jc w:val="center"/>
        <w:rPr>
          <w:rFonts w:ascii="Century Gothic" w:hAnsi="Century Gothic"/>
          <w:sz w:val="24"/>
          <w:szCs w:val="24"/>
        </w:rPr>
      </w:pPr>
      <w:r w:rsidRPr="00BF4727">
        <w:rPr>
          <w:rFonts w:ascii="Century Gothic" w:hAnsi="Century Gothic"/>
          <w:sz w:val="24"/>
          <w:szCs w:val="24"/>
        </w:rPr>
        <w:t>Древний мир</w:t>
      </w:r>
    </w:p>
    <w:p w:rsidR="008147D2" w:rsidRPr="00BF4727" w:rsidRDefault="008147D2" w:rsidP="008147D2">
      <w:pPr>
        <w:rPr>
          <w:rFonts w:ascii="Century Gothic" w:hAnsi="Century Gothic"/>
          <w:sz w:val="24"/>
          <w:szCs w:val="24"/>
        </w:rPr>
      </w:pPr>
      <w:r w:rsidRPr="00BF4727">
        <w:rPr>
          <w:rFonts w:ascii="Century Gothic" w:hAnsi="Century Gothic"/>
          <w:sz w:val="24"/>
          <w:szCs w:val="24"/>
        </w:rPr>
        <w:t xml:space="preserve">История древнего мира изучает существование древнейших цивилизаций (Древний Восток, Древняя Греция, Древний Рим) с момента возникновения до V века н.э. Концом эпохи Древнего мира традиционно считается год падения Западной Римской </w:t>
      </w:r>
      <w:proofErr w:type="gramStart"/>
      <w:r w:rsidRPr="00BF4727">
        <w:rPr>
          <w:rFonts w:ascii="Century Gothic" w:hAnsi="Century Gothic"/>
          <w:sz w:val="24"/>
          <w:szCs w:val="24"/>
        </w:rPr>
        <w:t>империи  (</w:t>
      </w:r>
      <w:proofErr w:type="gramEnd"/>
      <w:r w:rsidRPr="00BF4727">
        <w:rPr>
          <w:rFonts w:ascii="Century Gothic" w:hAnsi="Century Gothic"/>
          <w:sz w:val="24"/>
          <w:szCs w:val="24"/>
        </w:rPr>
        <w:t xml:space="preserve">476 г.). При существенных различиях </w:t>
      </w:r>
      <w:r w:rsidRPr="00BF4727">
        <w:rPr>
          <w:rFonts w:ascii="Century Gothic" w:hAnsi="Century Gothic"/>
          <w:sz w:val="24"/>
          <w:szCs w:val="24"/>
        </w:rPr>
        <w:lastRenderedPageBreak/>
        <w:t>в типах государственного устройства (от восточной деспотии до полисного строя) в большинстве древних обществ господствовало рабовладение.</w:t>
      </w:r>
    </w:p>
    <w:p w:rsidR="008147D2" w:rsidRPr="00BF4727" w:rsidRDefault="008147D2" w:rsidP="008147D2">
      <w:pPr>
        <w:rPr>
          <w:rFonts w:ascii="Century Gothic" w:hAnsi="Century Gothic"/>
          <w:sz w:val="24"/>
          <w:szCs w:val="24"/>
        </w:rPr>
      </w:pPr>
    </w:p>
    <w:p w:rsidR="008147D2" w:rsidRPr="00BF4727" w:rsidRDefault="008147D2" w:rsidP="008147D2">
      <w:pPr>
        <w:jc w:val="center"/>
        <w:rPr>
          <w:rFonts w:ascii="Century Gothic" w:hAnsi="Century Gothic"/>
          <w:sz w:val="24"/>
          <w:szCs w:val="24"/>
        </w:rPr>
      </w:pPr>
      <w:r w:rsidRPr="00BF4727">
        <w:rPr>
          <w:rFonts w:ascii="Century Gothic" w:hAnsi="Century Gothic"/>
          <w:sz w:val="24"/>
          <w:szCs w:val="24"/>
        </w:rPr>
        <w:t>Средние века</w:t>
      </w:r>
    </w:p>
    <w:p w:rsidR="008147D2" w:rsidRPr="00BF4727" w:rsidRDefault="008147D2" w:rsidP="008147D2">
      <w:pPr>
        <w:rPr>
          <w:rFonts w:ascii="Century Gothic" w:hAnsi="Century Gothic"/>
          <w:sz w:val="24"/>
          <w:szCs w:val="24"/>
        </w:rPr>
      </w:pPr>
      <w:r w:rsidRPr="00BF4727">
        <w:rPr>
          <w:rFonts w:ascii="Century Gothic" w:hAnsi="Century Gothic"/>
          <w:sz w:val="24"/>
          <w:szCs w:val="24"/>
        </w:rPr>
        <w:t xml:space="preserve">История средних веков затрагивает период с V по XVI век. Концом европейского средневековья считается начало Нидерландской буржуазной революции (1566 г.). Средневековое европейское общество существовало в условиях феодализма. Сам термин «Средние века» впервые использовал итальянский гуманист Ф. </w:t>
      </w:r>
      <w:proofErr w:type="spellStart"/>
      <w:r w:rsidRPr="00BF4727">
        <w:rPr>
          <w:rFonts w:ascii="Century Gothic" w:hAnsi="Century Gothic"/>
          <w:sz w:val="24"/>
          <w:szCs w:val="24"/>
        </w:rPr>
        <w:t>Бьондо</w:t>
      </w:r>
      <w:proofErr w:type="spellEnd"/>
      <w:r w:rsidRPr="00BF4727">
        <w:rPr>
          <w:rFonts w:ascii="Century Gothic" w:hAnsi="Century Gothic"/>
          <w:sz w:val="24"/>
          <w:szCs w:val="24"/>
        </w:rPr>
        <w:t xml:space="preserve"> для обозначения периода между Античностью и Ренессансом. Европейское средневековье делится на Раннее (V – X вв.) высокое (XI – XIII вв.) и позднее (XIV-</w:t>
      </w:r>
      <w:proofErr w:type="spellStart"/>
      <w:r w:rsidRPr="00BF4727">
        <w:rPr>
          <w:rFonts w:ascii="Century Gothic" w:hAnsi="Century Gothic"/>
          <w:sz w:val="24"/>
          <w:szCs w:val="24"/>
        </w:rPr>
        <w:t>XVIвека</w:t>
      </w:r>
      <w:proofErr w:type="spellEnd"/>
      <w:r w:rsidRPr="00BF4727">
        <w:rPr>
          <w:rFonts w:ascii="Century Gothic" w:hAnsi="Century Gothic"/>
          <w:sz w:val="24"/>
          <w:szCs w:val="24"/>
        </w:rPr>
        <w:t>)</w:t>
      </w:r>
    </w:p>
    <w:p w:rsidR="008147D2" w:rsidRPr="00BF4727" w:rsidRDefault="008147D2" w:rsidP="008147D2">
      <w:pPr>
        <w:rPr>
          <w:rFonts w:ascii="Century Gothic" w:hAnsi="Century Gothic"/>
          <w:sz w:val="24"/>
          <w:szCs w:val="24"/>
        </w:rPr>
      </w:pPr>
    </w:p>
    <w:p w:rsidR="008147D2" w:rsidRPr="00BF4727" w:rsidRDefault="008147D2" w:rsidP="008147D2">
      <w:pPr>
        <w:jc w:val="center"/>
        <w:rPr>
          <w:rFonts w:ascii="Century Gothic" w:hAnsi="Century Gothic"/>
          <w:sz w:val="24"/>
          <w:szCs w:val="24"/>
        </w:rPr>
      </w:pPr>
      <w:r w:rsidRPr="00BF4727">
        <w:rPr>
          <w:rFonts w:ascii="Century Gothic" w:hAnsi="Century Gothic"/>
          <w:sz w:val="24"/>
          <w:szCs w:val="24"/>
        </w:rPr>
        <w:t>Новое время</w:t>
      </w:r>
    </w:p>
    <w:p w:rsidR="008147D2" w:rsidRPr="00BF4727" w:rsidRDefault="008147D2" w:rsidP="008147D2">
      <w:pPr>
        <w:rPr>
          <w:rFonts w:ascii="Century Gothic" w:hAnsi="Century Gothic"/>
          <w:sz w:val="24"/>
          <w:szCs w:val="24"/>
        </w:rPr>
      </w:pPr>
      <w:r w:rsidRPr="00BF4727">
        <w:rPr>
          <w:rFonts w:ascii="Century Gothic" w:hAnsi="Century Gothic"/>
          <w:sz w:val="24"/>
          <w:szCs w:val="24"/>
        </w:rPr>
        <w:t>Новой историей учёные считают XVI – конец XVIII века. Хронологическим рубежом, отделяющим Новое время от последующей эпохи, одни учёные считают начало Великой французской революции 1789 – 1799 годов, другие – окончание первой мировой войны 1914 – 1918 годов. Европейское «Новое время» ознаменовалось эпохами Великих географических открытий и Ренессанса, распространением книгопечатания, Реформацией и Контрреформацией. Важнейшим процессом Нового времени стало формирование национальных государств. Характерной для этой эпохи формой правления был абсолютизм.</w:t>
      </w:r>
    </w:p>
    <w:p w:rsidR="008147D2" w:rsidRPr="00BF4727" w:rsidRDefault="008147D2" w:rsidP="008147D2">
      <w:pPr>
        <w:rPr>
          <w:rFonts w:ascii="Century Gothic" w:hAnsi="Century Gothic"/>
          <w:sz w:val="24"/>
          <w:szCs w:val="24"/>
        </w:rPr>
      </w:pPr>
    </w:p>
    <w:p w:rsidR="008147D2" w:rsidRPr="00BF4727" w:rsidRDefault="008147D2" w:rsidP="008147D2">
      <w:pPr>
        <w:jc w:val="center"/>
        <w:rPr>
          <w:rFonts w:ascii="Century Gothic" w:hAnsi="Century Gothic"/>
          <w:sz w:val="24"/>
          <w:szCs w:val="24"/>
        </w:rPr>
      </w:pPr>
      <w:r w:rsidRPr="00BF4727">
        <w:rPr>
          <w:rFonts w:ascii="Century Gothic" w:hAnsi="Century Gothic"/>
          <w:sz w:val="24"/>
          <w:szCs w:val="24"/>
        </w:rPr>
        <w:t>Новейшее время</w:t>
      </w:r>
    </w:p>
    <w:p w:rsidR="008147D2" w:rsidRPr="00BF4727" w:rsidRDefault="008147D2" w:rsidP="008147D2">
      <w:pPr>
        <w:rPr>
          <w:rFonts w:ascii="Century Gothic" w:hAnsi="Century Gothic"/>
          <w:sz w:val="24"/>
          <w:szCs w:val="24"/>
        </w:rPr>
      </w:pPr>
      <w:r w:rsidRPr="00BF4727">
        <w:rPr>
          <w:rFonts w:ascii="Century Gothic" w:hAnsi="Century Gothic"/>
          <w:sz w:val="24"/>
          <w:szCs w:val="24"/>
        </w:rPr>
        <w:t>Новейшая история, по мнению одних, охватывает период с 1789 года до окончания второй мировой войны 1939—1945 годов, а по мнению других — с 1918 года по настоящее время. Европейская цивилизация вступила в индустриальную эпоху, характеризующуюся господством капитализма и мировыми войнами. Господствующей формой государственного устройства стала республика или конституционная монархия. Современная история ведёт свой отсчёт с окончания Второй мировой войны. Некоторые учёные считают эту эпоху составной частью Новейшей истории, другие выделяют в самостоятельный период развития человечества — постиндустриальное общество. Для него характерны процессы глобализации, формирования мирового рынка и информационной революции.</w:t>
      </w:r>
    </w:p>
    <w:p w:rsidR="008147D2" w:rsidRPr="00BF4727" w:rsidRDefault="008147D2" w:rsidP="008147D2">
      <w:pPr>
        <w:rPr>
          <w:rFonts w:ascii="Century Gothic" w:hAnsi="Century Gothic"/>
          <w:sz w:val="24"/>
          <w:szCs w:val="24"/>
        </w:rPr>
      </w:pPr>
    </w:p>
    <w:p w:rsidR="008147D2" w:rsidRPr="00BF4727" w:rsidRDefault="008147D2" w:rsidP="008147D2">
      <w:pPr>
        <w:rPr>
          <w:rFonts w:ascii="Century Gothic" w:hAnsi="Century Gothic"/>
          <w:sz w:val="24"/>
          <w:szCs w:val="24"/>
        </w:rPr>
      </w:pPr>
      <w:r w:rsidRPr="00BF4727">
        <w:rPr>
          <w:rFonts w:ascii="Century Gothic" w:hAnsi="Century Gothic"/>
          <w:sz w:val="24"/>
          <w:szCs w:val="24"/>
        </w:rPr>
        <w:t xml:space="preserve">При всех недостатках хронологической периодизации истории она хорошо показывает, как с течением времени ускоряется развитие цивилизаций (каждая последующая эпоха короче предыдущей). Современные учёные </w:t>
      </w:r>
      <w:r w:rsidRPr="00BF4727">
        <w:rPr>
          <w:rFonts w:ascii="Century Gothic" w:hAnsi="Century Gothic"/>
          <w:sz w:val="24"/>
          <w:szCs w:val="24"/>
        </w:rPr>
        <w:lastRenderedPageBreak/>
        <w:t>связывают этот феномен с особенностями функционирования информации в человеческом обществе.</w:t>
      </w:r>
    </w:p>
    <w:p w:rsidR="008147D2" w:rsidRPr="00BF4727" w:rsidRDefault="008147D2" w:rsidP="008147D2">
      <w:pPr>
        <w:rPr>
          <w:rFonts w:ascii="Century Gothic" w:hAnsi="Century Gothic"/>
          <w:sz w:val="24"/>
          <w:szCs w:val="24"/>
        </w:rPr>
      </w:pPr>
    </w:p>
    <w:p w:rsidR="008147D2" w:rsidRPr="00BF4727" w:rsidRDefault="008147D2" w:rsidP="008147D2">
      <w:pPr>
        <w:jc w:val="center"/>
        <w:rPr>
          <w:rFonts w:ascii="Century Gothic" w:hAnsi="Century Gothic"/>
          <w:sz w:val="24"/>
          <w:szCs w:val="24"/>
        </w:rPr>
      </w:pPr>
      <w:r w:rsidRPr="00BF4727">
        <w:rPr>
          <w:rFonts w:ascii="Century Gothic" w:hAnsi="Century Gothic"/>
          <w:sz w:val="24"/>
          <w:szCs w:val="24"/>
        </w:rPr>
        <w:t>Наиболее известные подходы</w:t>
      </w:r>
    </w:p>
    <w:p w:rsidR="008147D2" w:rsidRPr="00BF4727" w:rsidRDefault="008147D2" w:rsidP="008147D2">
      <w:pPr>
        <w:jc w:val="center"/>
        <w:rPr>
          <w:rFonts w:ascii="Century Gothic" w:hAnsi="Century Gothic"/>
          <w:sz w:val="24"/>
          <w:szCs w:val="24"/>
        </w:rPr>
      </w:pPr>
      <w:r w:rsidRPr="00BF4727">
        <w:rPr>
          <w:rFonts w:ascii="Century Gothic" w:hAnsi="Century Gothic"/>
          <w:sz w:val="24"/>
          <w:szCs w:val="24"/>
        </w:rPr>
        <w:t>Формационный подход</w:t>
      </w:r>
    </w:p>
    <w:p w:rsidR="008147D2" w:rsidRPr="00BF4727" w:rsidRDefault="008147D2" w:rsidP="008147D2">
      <w:pPr>
        <w:rPr>
          <w:rFonts w:ascii="Century Gothic" w:hAnsi="Century Gothic"/>
          <w:sz w:val="24"/>
          <w:szCs w:val="24"/>
        </w:rPr>
      </w:pPr>
      <w:r w:rsidRPr="00BF4727">
        <w:rPr>
          <w:rFonts w:ascii="Century Gothic" w:hAnsi="Century Gothic"/>
          <w:sz w:val="24"/>
          <w:szCs w:val="24"/>
        </w:rPr>
        <w:t>В советской исторической науке наибольшее распространение получила схема пяти формаций (так называемая «</w:t>
      </w:r>
      <w:proofErr w:type="spellStart"/>
      <w:r w:rsidRPr="00BF4727">
        <w:rPr>
          <w:rFonts w:ascii="Century Gothic" w:hAnsi="Century Gothic"/>
          <w:sz w:val="24"/>
          <w:szCs w:val="24"/>
        </w:rPr>
        <w:t>пятичленка</w:t>
      </w:r>
      <w:proofErr w:type="spellEnd"/>
      <w:r w:rsidRPr="00BF4727">
        <w:rPr>
          <w:rFonts w:ascii="Century Gothic" w:hAnsi="Century Gothic"/>
          <w:sz w:val="24"/>
          <w:szCs w:val="24"/>
        </w:rPr>
        <w:t xml:space="preserve">»), которая была разработана советскими учёными на основе произведений Карла Маркса и Фридриха Энгельса, в частности работы «Происхождение семьи, частной собственности и государства» Энгельса. Суть концепции заключалась в том, что любое человеческое общество проходит в своём развитии пять последовательных этапов — </w:t>
      </w:r>
      <w:proofErr w:type="gramStart"/>
      <w:r w:rsidRPr="00BF4727">
        <w:rPr>
          <w:rFonts w:ascii="Century Gothic" w:hAnsi="Century Gothic"/>
          <w:sz w:val="24"/>
          <w:szCs w:val="24"/>
        </w:rPr>
        <w:t>первобытно-общинную</w:t>
      </w:r>
      <w:proofErr w:type="gramEnd"/>
      <w:r w:rsidRPr="00BF4727">
        <w:rPr>
          <w:rFonts w:ascii="Century Gothic" w:hAnsi="Century Gothic"/>
          <w:sz w:val="24"/>
          <w:szCs w:val="24"/>
        </w:rPr>
        <w:t>, рабовладельческую, феодальную, капиталистическую и коммунистическую формации. Данная схема в качестве непререкаемой догмы вошла во все учебные и справочные советские издания, а советские историки прикладывали значительные усилия, чтобы найти последовательную смену формаций в истории любого общества.</w:t>
      </w:r>
    </w:p>
    <w:p w:rsidR="008147D2" w:rsidRPr="00BF4727" w:rsidRDefault="008147D2" w:rsidP="008147D2">
      <w:pPr>
        <w:rPr>
          <w:rFonts w:ascii="Century Gothic" w:hAnsi="Century Gothic"/>
          <w:sz w:val="24"/>
          <w:szCs w:val="24"/>
        </w:rPr>
      </w:pPr>
    </w:p>
    <w:p w:rsidR="008147D2" w:rsidRPr="00BF4727" w:rsidRDefault="008147D2" w:rsidP="008147D2">
      <w:pPr>
        <w:rPr>
          <w:rFonts w:ascii="Century Gothic" w:hAnsi="Century Gothic"/>
          <w:sz w:val="24"/>
          <w:szCs w:val="24"/>
        </w:rPr>
      </w:pPr>
      <w:r w:rsidRPr="00BF4727">
        <w:rPr>
          <w:rFonts w:ascii="Century Gothic" w:hAnsi="Century Gothic"/>
          <w:sz w:val="24"/>
          <w:szCs w:val="24"/>
        </w:rPr>
        <w:t>Так называемые «творческие марксисты» воспринимали пятичленную схему как главный ошибочный конструкт марксистской теории и именно против неё были направлены их основные критические высказывания. В очень высокой степени развитие творческого марксизма в СССР следует связывать с дискуссией об азиатском способе производства — шестой формации, существование которой постулировал Маркс, но отвергали советские учёные.</w:t>
      </w:r>
    </w:p>
    <w:p w:rsidR="008147D2" w:rsidRPr="00BF4727" w:rsidRDefault="008147D2" w:rsidP="008147D2">
      <w:pPr>
        <w:rPr>
          <w:rFonts w:ascii="Century Gothic" w:hAnsi="Century Gothic"/>
          <w:sz w:val="24"/>
          <w:szCs w:val="24"/>
        </w:rPr>
      </w:pPr>
    </w:p>
    <w:p w:rsidR="008147D2" w:rsidRPr="00BF4727" w:rsidRDefault="008147D2" w:rsidP="008147D2">
      <w:pPr>
        <w:rPr>
          <w:rFonts w:ascii="Century Gothic" w:hAnsi="Century Gothic"/>
          <w:sz w:val="24"/>
          <w:szCs w:val="24"/>
        </w:rPr>
      </w:pPr>
      <w:r w:rsidRPr="00BF4727">
        <w:rPr>
          <w:rFonts w:ascii="Century Gothic" w:hAnsi="Century Gothic"/>
          <w:sz w:val="24"/>
          <w:szCs w:val="24"/>
        </w:rPr>
        <w:t>Исходя из озвученных в ходе дискуссии новых идей сформировались новые формационные схемы, отличные от схемы пяти формаций. В одних концепциях формаций шесть — между первобытностью и рабовладением исследователи располагают «азиатский (</w:t>
      </w:r>
      <w:proofErr w:type="spellStart"/>
      <w:r w:rsidRPr="00BF4727">
        <w:rPr>
          <w:rFonts w:ascii="Century Gothic" w:hAnsi="Century Gothic"/>
          <w:sz w:val="24"/>
          <w:szCs w:val="24"/>
        </w:rPr>
        <w:t>политарный</w:t>
      </w:r>
      <w:proofErr w:type="spellEnd"/>
      <w:r w:rsidRPr="00BF4727">
        <w:rPr>
          <w:rFonts w:ascii="Century Gothic" w:hAnsi="Century Gothic"/>
          <w:sz w:val="24"/>
          <w:szCs w:val="24"/>
        </w:rPr>
        <w:t xml:space="preserve">) способ производства» (Семёнов, </w:t>
      </w:r>
      <w:proofErr w:type="spellStart"/>
      <w:r w:rsidRPr="00BF4727">
        <w:rPr>
          <w:rFonts w:ascii="Century Gothic" w:hAnsi="Century Gothic"/>
          <w:sz w:val="24"/>
          <w:szCs w:val="24"/>
        </w:rPr>
        <w:t>Коранашвили</w:t>
      </w:r>
      <w:proofErr w:type="spellEnd"/>
      <w:r w:rsidRPr="00BF4727">
        <w:rPr>
          <w:rFonts w:ascii="Century Gothic" w:hAnsi="Century Gothic"/>
          <w:sz w:val="24"/>
          <w:szCs w:val="24"/>
        </w:rPr>
        <w:t>, Капустин, Нуреев и др.). В других формаций четыре — вместо рабовладения и феодализма «большая феодальная формация» (</w:t>
      </w:r>
      <w:proofErr w:type="spellStart"/>
      <w:r w:rsidRPr="00BF4727">
        <w:rPr>
          <w:rFonts w:ascii="Century Gothic" w:hAnsi="Century Gothic"/>
          <w:sz w:val="24"/>
          <w:szCs w:val="24"/>
        </w:rPr>
        <w:t>Кобищанов</w:t>
      </w:r>
      <w:proofErr w:type="spellEnd"/>
      <w:r w:rsidRPr="00BF4727">
        <w:rPr>
          <w:rFonts w:ascii="Century Gothic" w:hAnsi="Century Gothic"/>
          <w:sz w:val="24"/>
          <w:szCs w:val="24"/>
        </w:rPr>
        <w:t>) или единая докапиталистическая формация — «сословно-классовое общество» (</w:t>
      </w:r>
      <w:proofErr w:type="spellStart"/>
      <w:r w:rsidRPr="00BF4727">
        <w:rPr>
          <w:rFonts w:ascii="Century Gothic" w:hAnsi="Century Gothic"/>
          <w:sz w:val="24"/>
          <w:szCs w:val="24"/>
        </w:rPr>
        <w:t>Илюшечкин</w:t>
      </w:r>
      <w:proofErr w:type="spellEnd"/>
      <w:r w:rsidRPr="00BF4727">
        <w:rPr>
          <w:rFonts w:ascii="Century Gothic" w:hAnsi="Century Gothic"/>
          <w:sz w:val="24"/>
          <w:szCs w:val="24"/>
        </w:rPr>
        <w:t xml:space="preserve">). Кроме однолинейных формационных схем, появились многолинейные, фиксирующие отличия развития западной цивилизации и </w:t>
      </w:r>
      <w:proofErr w:type="spellStart"/>
      <w:r w:rsidRPr="00BF4727">
        <w:rPr>
          <w:rFonts w:ascii="Century Gothic" w:hAnsi="Century Gothic"/>
          <w:sz w:val="24"/>
          <w:szCs w:val="24"/>
        </w:rPr>
        <w:t>незападных</w:t>
      </w:r>
      <w:proofErr w:type="spellEnd"/>
      <w:r w:rsidRPr="00BF4727">
        <w:rPr>
          <w:rFonts w:ascii="Century Gothic" w:hAnsi="Century Gothic"/>
          <w:sz w:val="24"/>
          <w:szCs w:val="24"/>
        </w:rPr>
        <w:t xml:space="preserve"> обществ. Многолинейный подход к всемирной истории наиболее последовательно отстаивал Л. С. Васильев.</w:t>
      </w:r>
    </w:p>
    <w:p w:rsidR="008147D2" w:rsidRPr="00BF4727" w:rsidRDefault="008147D2" w:rsidP="008147D2">
      <w:pPr>
        <w:rPr>
          <w:rFonts w:ascii="Century Gothic" w:hAnsi="Century Gothic"/>
          <w:sz w:val="24"/>
          <w:szCs w:val="24"/>
        </w:rPr>
      </w:pPr>
    </w:p>
    <w:p w:rsidR="008147D2" w:rsidRPr="00BF4727" w:rsidRDefault="008147D2" w:rsidP="008147D2">
      <w:pPr>
        <w:rPr>
          <w:rFonts w:ascii="Century Gothic" w:hAnsi="Century Gothic"/>
          <w:sz w:val="24"/>
          <w:szCs w:val="24"/>
        </w:rPr>
      </w:pPr>
      <w:r w:rsidRPr="00BF4727">
        <w:rPr>
          <w:rFonts w:ascii="Century Gothic" w:hAnsi="Century Gothic"/>
          <w:sz w:val="24"/>
          <w:szCs w:val="24"/>
        </w:rPr>
        <w:lastRenderedPageBreak/>
        <w:t>По состоянию на 2011 год, одним из наиболее последовательных сторонников формационной теории остаётся Ю. И. Семёнов. Он создал глобальную формационную (эстафетно-формационную) концепцию мировой истории, согласно которой, ни одно общество не обязано проходить все формации, на чём настаивала советская историческая наука. Последние общества не проходят той стадии, на которой находились первые, не повторяют их движение. Выходя на магистраль человеческой истории, они сразу начинают движение с того места, на котором остановились ранее некогда передовые общества.</w:t>
      </w:r>
    </w:p>
    <w:p w:rsidR="008147D2" w:rsidRPr="00BF4727" w:rsidRDefault="008147D2" w:rsidP="008147D2">
      <w:pPr>
        <w:rPr>
          <w:rFonts w:ascii="Century Gothic" w:hAnsi="Century Gothic"/>
          <w:sz w:val="24"/>
          <w:szCs w:val="24"/>
        </w:rPr>
      </w:pPr>
    </w:p>
    <w:p w:rsidR="008147D2" w:rsidRPr="00BF4727" w:rsidRDefault="008147D2" w:rsidP="008147D2">
      <w:pPr>
        <w:jc w:val="center"/>
        <w:rPr>
          <w:rFonts w:ascii="Century Gothic" w:hAnsi="Century Gothic"/>
          <w:sz w:val="24"/>
          <w:szCs w:val="24"/>
        </w:rPr>
      </w:pPr>
      <w:r w:rsidRPr="00BF4727">
        <w:rPr>
          <w:rFonts w:ascii="Century Gothic" w:hAnsi="Century Gothic"/>
          <w:sz w:val="24"/>
          <w:szCs w:val="24"/>
        </w:rPr>
        <w:t>Цивилизационный подход</w:t>
      </w:r>
    </w:p>
    <w:p w:rsidR="008147D2" w:rsidRPr="00BF4727" w:rsidRDefault="008147D2" w:rsidP="008147D2">
      <w:pPr>
        <w:rPr>
          <w:rFonts w:ascii="Century Gothic" w:hAnsi="Century Gothic"/>
          <w:sz w:val="24"/>
          <w:szCs w:val="24"/>
        </w:rPr>
      </w:pPr>
      <w:r w:rsidRPr="00BF4727">
        <w:rPr>
          <w:rFonts w:ascii="Century Gothic" w:hAnsi="Century Gothic"/>
          <w:sz w:val="24"/>
          <w:szCs w:val="24"/>
        </w:rPr>
        <w:t>В отличие от стадиальных теорий, в том числе марксистской, цивилизационный подход рассматривает исторический процесс в другой плоскости, не в диахронной «вертикали», а в пространственном «горизонтальном» измерении. Сторонники такого подхода полагают, что выделение равноценных цивилизаций позволяет избежать вопроса о прогрессе в истории, а значит — избежать градации развитых, развивающихся и неразвитых народов.</w:t>
      </w:r>
    </w:p>
    <w:p w:rsidR="008147D2" w:rsidRPr="00BF4727" w:rsidRDefault="008147D2" w:rsidP="008147D2">
      <w:pPr>
        <w:rPr>
          <w:rFonts w:ascii="Century Gothic" w:hAnsi="Century Gothic"/>
          <w:sz w:val="24"/>
          <w:szCs w:val="24"/>
        </w:rPr>
      </w:pPr>
    </w:p>
    <w:p w:rsidR="008147D2" w:rsidRPr="00BF4727" w:rsidRDefault="008147D2" w:rsidP="008147D2">
      <w:pPr>
        <w:rPr>
          <w:rFonts w:ascii="Century Gothic" w:hAnsi="Century Gothic"/>
          <w:sz w:val="24"/>
          <w:szCs w:val="24"/>
        </w:rPr>
      </w:pPr>
      <w:r w:rsidRPr="00BF4727">
        <w:rPr>
          <w:rFonts w:ascii="Century Gothic" w:hAnsi="Century Gothic"/>
          <w:sz w:val="24"/>
          <w:szCs w:val="24"/>
        </w:rPr>
        <w:t xml:space="preserve">Считается, что основные идеи циклического понимания истории были сформулированы ещё в работах </w:t>
      </w:r>
      <w:proofErr w:type="spellStart"/>
      <w:r w:rsidRPr="00BF4727">
        <w:rPr>
          <w:rFonts w:ascii="Century Gothic" w:hAnsi="Century Gothic"/>
          <w:sz w:val="24"/>
          <w:szCs w:val="24"/>
        </w:rPr>
        <w:t>Джамбаттисты</w:t>
      </w:r>
      <w:proofErr w:type="spellEnd"/>
      <w:r w:rsidRPr="00BF4727">
        <w:rPr>
          <w:rFonts w:ascii="Century Gothic" w:hAnsi="Century Gothic"/>
          <w:sz w:val="24"/>
          <w:szCs w:val="24"/>
        </w:rPr>
        <w:t xml:space="preserve"> Вико. Однако наиболее чётко данный подход впервые был изложен в книге Генриха </w:t>
      </w:r>
      <w:proofErr w:type="spellStart"/>
      <w:r w:rsidRPr="00BF4727">
        <w:rPr>
          <w:rFonts w:ascii="Century Gothic" w:hAnsi="Century Gothic"/>
          <w:sz w:val="24"/>
          <w:szCs w:val="24"/>
        </w:rPr>
        <w:t>Рюккерта</w:t>
      </w:r>
      <w:proofErr w:type="spellEnd"/>
      <w:r w:rsidRPr="00BF4727">
        <w:rPr>
          <w:rFonts w:ascii="Century Gothic" w:hAnsi="Century Gothic"/>
          <w:sz w:val="24"/>
          <w:szCs w:val="24"/>
        </w:rPr>
        <w:t xml:space="preserve"> «Учебник мировой истории в органическом изложении» (1857). Однако наиболее обстоятельно цивилизационная теория была сформулирована в 12-томном сочинении А. Тойнби «Постижение истории». Тойнби выделил около 30 цивилизаций, отличающихся уникальными неповторимыми чертами. Причинами возникновения цивилизаций служили «вызовы» внешней среды. Каждая из цивилизаций проходила в своём развитии стадии возникновения, роста, надлома и распада. Внутренняя структура цивилизаций основывалась на функциональном членении на «творческое меньшинство», массы, «пролетариат».</w:t>
      </w:r>
    </w:p>
    <w:p w:rsidR="008147D2" w:rsidRPr="00BF4727" w:rsidRDefault="008147D2" w:rsidP="008147D2">
      <w:pPr>
        <w:rPr>
          <w:rFonts w:ascii="Century Gothic" w:hAnsi="Century Gothic"/>
          <w:sz w:val="24"/>
          <w:szCs w:val="24"/>
        </w:rPr>
      </w:pPr>
    </w:p>
    <w:p w:rsidR="008147D2" w:rsidRPr="00BF4727" w:rsidRDefault="008147D2" w:rsidP="008147D2">
      <w:pPr>
        <w:rPr>
          <w:rFonts w:ascii="Century Gothic" w:hAnsi="Century Gothic"/>
          <w:sz w:val="24"/>
          <w:szCs w:val="24"/>
        </w:rPr>
      </w:pPr>
      <w:r w:rsidRPr="00BF4727">
        <w:rPr>
          <w:rFonts w:ascii="Century Gothic" w:hAnsi="Century Gothic"/>
          <w:sz w:val="24"/>
          <w:szCs w:val="24"/>
        </w:rPr>
        <w:t xml:space="preserve">Уже давно обнаружились слабые стороны цивилизационного подхода. Во-первых, не удалось выявить объективных критериев, по которым выделяются цивилизации. По этой причине их число сильно отличается у разных авторов, и возможны различные спекуляции (вплоть до сведения любого народа к особой цивилизации). Во-вторых, не верно отождествление цивилизаций с живыми организмами. Время существования цивилизаций различно, периоды взлёта и упадка могут случаться неоднократно. В-третьих, причины генезиса и упадка разных цивилизаций </w:t>
      </w:r>
      <w:proofErr w:type="gramStart"/>
      <w:r w:rsidRPr="00BF4727">
        <w:rPr>
          <w:rFonts w:ascii="Century Gothic" w:hAnsi="Century Gothic"/>
          <w:sz w:val="24"/>
          <w:szCs w:val="24"/>
        </w:rPr>
        <w:t>различны.[</w:t>
      </w:r>
      <w:proofErr w:type="gramEnd"/>
      <w:r w:rsidRPr="00BF4727">
        <w:rPr>
          <w:rFonts w:ascii="Century Gothic" w:hAnsi="Century Gothic"/>
          <w:sz w:val="24"/>
          <w:szCs w:val="24"/>
        </w:rPr>
        <w:t>источник не указан 102 дня]</w:t>
      </w:r>
    </w:p>
    <w:p w:rsidR="008147D2" w:rsidRPr="00BF4727" w:rsidRDefault="008147D2" w:rsidP="008147D2">
      <w:pPr>
        <w:rPr>
          <w:rFonts w:ascii="Century Gothic" w:hAnsi="Century Gothic"/>
          <w:sz w:val="24"/>
          <w:szCs w:val="24"/>
        </w:rPr>
      </w:pPr>
    </w:p>
    <w:p w:rsidR="008147D2" w:rsidRPr="00BF4727" w:rsidRDefault="008147D2" w:rsidP="008147D2">
      <w:pPr>
        <w:rPr>
          <w:rFonts w:ascii="Century Gothic" w:hAnsi="Century Gothic"/>
          <w:sz w:val="24"/>
          <w:szCs w:val="24"/>
        </w:rPr>
      </w:pPr>
      <w:r w:rsidRPr="00BF4727">
        <w:rPr>
          <w:rFonts w:ascii="Century Gothic" w:hAnsi="Century Gothic"/>
          <w:sz w:val="24"/>
          <w:szCs w:val="24"/>
        </w:rPr>
        <w:t xml:space="preserve">Цивилизационная теория была популярна в мировой науке полвека назад, ныне она находится в кризисном состоянии. Зарубежные учёные предпочитают обращаться к изучению локальных сообществ, проблематике исторической антропологии, истории повседневности. Теория цивилизаций наиболее активно разрабатывается в последние десятилетия (как альтернатива </w:t>
      </w:r>
      <w:proofErr w:type="spellStart"/>
      <w:r w:rsidRPr="00BF4727">
        <w:rPr>
          <w:rFonts w:ascii="Century Gothic" w:hAnsi="Century Gothic"/>
          <w:sz w:val="24"/>
          <w:szCs w:val="24"/>
        </w:rPr>
        <w:t>евроцентризму</w:t>
      </w:r>
      <w:proofErr w:type="spellEnd"/>
      <w:r w:rsidRPr="00BF4727">
        <w:rPr>
          <w:rFonts w:ascii="Century Gothic" w:hAnsi="Century Gothic"/>
          <w:sz w:val="24"/>
          <w:szCs w:val="24"/>
        </w:rPr>
        <w:t xml:space="preserve">) в развивающихся и постсоциалистических странах. За этот период количество выделенных цивилизаций резко возросло — вплоть до придания цивилизационного статуса едва ли не любой этнической </w:t>
      </w:r>
      <w:proofErr w:type="gramStart"/>
      <w:r w:rsidRPr="00BF4727">
        <w:rPr>
          <w:rFonts w:ascii="Century Gothic" w:hAnsi="Century Gothic"/>
          <w:sz w:val="24"/>
          <w:szCs w:val="24"/>
        </w:rPr>
        <w:t>группе.[</w:t>
      </w:r>
      <w:proofErr w:type="gramEnd"/>
      <w:r w:rsidRPr="00BF4727">
        <w:rPr>
          <w:rFonts w:ascii="Century Gothic" w:hAnsi="Century Gothic"/>
          <w:sz w:val="24"/>
          <w:szCs w:val="24"/>
        </w:rPr>
        <w:t xml:space="preserve">источник не указан 102 дня] И. </w:t>
      </w:r>
      <w:proofErr w:type="spellStart"/>
      <w:r w:rsidRPr="00BF4727">
        <w:rPr>
          <w:rFonts w:ascii="Century Gothic" w:hAnsi="Century Gothic"/>
          <w:sz w:val="24"/>
          <w:szCs w:val="24"/>
        </w:rPr>
        <w:t>Валлерстайн</w:t>
      </w:r>
      <w:proofErr w:type="spellEnd"/>
      <w:r w:rsidRPr="00BF4727">
        <w:rPr>
          <w:rFonts w:ascii="Century Gothic" w:hAnsi="Century Gothic"/>
          <w:sz w:val="24"/>
          <w:szCs w:val="24"/>
        </w:rPr>
        <w:t xml:space="preserve"> охарактеризовал цивилизационный подход как «идеологию слабых», как форму протеста этнического национализма против развитых стран «ядра» современной мир-системы.</w:t>
      </w:r>
    </w:p>
    <w:p w:rsidR="008147D2" w:rsidRPr="00BF4727" w:rsidRDefault="008147D2" w:rsidP="008147D2">
      <w:pPr>
        <w:rPr>
          <w:rFonts w:ascii="Century Gothic" w:hAnsi="Century Gothic"/>
          <w:sz w:val="24"/>
          <w:szCs w:val="24"/>
        </w:rPr>
      </w:pPr>
    </w:p>
    <w:p w:rsidR="008147D2" w:rsidRPr="00BF4727" w:rsidRDefault="008147D2" w:rsidP="008147D2">
      <w:pPr>
        <w:jc w:val="center"/>
        <w:rPr>
          <w:rFonts w:ascii="Century Gothic" w:hAnsi="Century Gothic"/>
          <w:sz w:val="24"/>
          <w:szCs w:val="24"/>
        </w:rPr>
      </w:pPr>
      <w:r w:rsidRPr="00BF4727">
        <w:rPr>
          <w:rFonts w:ascii="Century Gothic" w:hAnsi="Century Gothic"/>
          <w:sz w:val="24"/>
          <w:szCs w:val="24"/>
        </w:rPr>
        <w:t>Теории модернизации</w:t>
      </w:r>
    </w:p>
    <w:p w:rsidR="008147D2" w:rsidRPr="00BF4727" w:rsidRDefault="008147D2" w:rsidP="008147D2">
      <w:pPr>
        <w:rPr>
          <w:rFonts w:ascii="Century Gothic" w:hAnsi="Century Gothic"/>
          <w:sz w:val="24"/>
          <w:szCs w:val="24"/>
        </w:rPr>
      </w:pPr>
      <w:r w:rsidRPr="00BF4727">
        <w:rPr>
          <w:rFonts w:ascii="Century Gothic" w:hAnsi="Century Gothic"/>
          <w:sz w:val="24"/>
          <w:szCs w:val="24"/>
        </w:rPr>
        <w:t>Теория модернизации — теория, призванная объяснить процесс модернизации в обществах. Теория рассматривает внутренние факторы развития любой конкретной страны, исходя из установки, что «традиционные» страны могут быть привлечены к развитию таким же образом, как и более развитые. Теория модернизации делает попытку определить социальные переменные, которые способствуют социальному прогрессу и развитию общества, и предпринимают попытку объяснить процесс социальной эволюции. Хотя никто из учёных не отрицает сам процесс модернизации общества (переход от традиционного к индустриальному обществу), сама теория подверглась значительной критике как со стороны марксистов, так и представителей идеи свободного рынка, так и сторонников теории зависимости по той причине, что представляет упрощённое представление об историческом процессе.</w:t>
      </w:r>
    </w:p>
    <w:p w:rsidR="008147D2" w:rsidRPr="00BF4727" w:rsidRDefault="008147D2" w:rsidP="008147D2">
      <w:pPr>
        <w:rPr>
          <w:rFonts w:ascii="Century Gothic" w:hAnsi="Century Gothic"/>
          <w:sz w:val="24"/>
          <w:szCs w:val="24"/>
        </w:rPr>
      </w:pPr>
    </w:p>
    <w:p w:rsidR="008147D2" w:rsidRPr="00BF4727" w:rsidRDefault="008147D2" w:rsidP="008147D2">
      <w:pPr>
        <w:rPr>
          <w:rFonts w:ascii="Century Gothic" w:hAnsi="Century Gothic"/>
          <w:sz w:val="24"/>
          <w:szCs w:val="24"/>
        </w:rPr>
      </w:pPr>
      <w:r w:rsidRPr="00BF4727">
        <w:rPr>
          <w:rFonts w:ascii="Century Gothic" w:hAnsi="Century Gothic"/>
          <w:sz w:val="24"/>
          <w:szCs w:val="24"/>
        </w:rPr>
        <w:t>Подход, в котором история рассматривается в процессе усовершенствования, улучшения или обновления, именуется «</w:t>
      </w:r>
      <w:proofErr w:type="spellStart"/>
      <w:r w:rsidRPr="00BF4727">
        <w:rPr>
          <w:rFonts w:ascii="Century Gothic" w:hAnsi="Century Gothic"/>
          <w:sz w:val="24"/>
          <w:szCs w:val="24"/>
        </w:rPr>
        <w:t>модернизационный</w:t>
      </w:r>
      <w:proofErr w:type="spellEnd"/>
      <w:r w:rsidRPr="00BF4727">
        <w:rPr>
          <w:rFonts w:ascii="Century Gothic" w:hAnsi="Century Gothic"/>
          <w:sz w:val="24"/>
          <w:szCs w:val="24"/>
        </w:rPr>
        <w:t xml:space="preserve"> подход». В плане исторического значения </w:t>
      </w:r>
      <w:proofErr w:type="spellStart"/>
      <w:r w:rsidRPr="00BF4727">
        <w:rPr>
          <w:rFonts w:ascii="Century Gothic" w:hAnsi="Century Gothic"/>
          <w:sz w:val="24"/>
          <w:szCs w:val="24"/>
        </w:rPr>
        <w:t>модернизационный</w:t>
      </w:r>
      <w:proofErr w:type="spellEnd"/>
      <w:r w:rsidRPr="00BF4727">
        <w:rPr>
          <w:rFonts w:ascii="Century Gothic" w:hAnsi="Century Gothic"/>
          <w:sz w:val="24"/>
          <w:szCs w:val="24"/>
        </w:rPr>
        <w:t xml:space="preserve"> подход рассматривает историю как процесс перехода от традиционного общества к более современному обществу, от аграрного общества к индустриальному. Главной целью </w:t>
      </w:r>
      <w:proofErr w:type="spellStart"/>
      <w:r w:rsidRPr="00BF4727">
        <w:rPr>
          <w:rFonts w:ascii="Century Gothic" w:hAnsi="Century Gothic"/>
          <w:sz w:val="24"/>
          <w:szCs w:val="24"/>
        </w:rPr>
        <w:t>модернизационного</w:t>
      </w:r>
      <w:proofErr w:type="spellEnd"/>
      <w:r w:rsidRPr="00BF4727">
        <w:rPr>
          <w:rFonts w:ascii="Century Gothic" w:hAnsi="Century Gothic"/>
          <w:sz w:val="24"/>
          <w:szCs w:val="24"/>
        </w:rPr>
        <w:t xml:space="preserve"> подхода является изучение модернизации.</w:t>
      </w:r>
    </w:p>
    <w:p w:rsidR="008147D2" w:rsidRPr="00BF4727" w:rsidRDefault="008147D2" w:rsidP="008147D2">
      <w:pPr>
        <w:rPr>
          <w:rFonts w:ascii="Century Gothic" w:hAnsi="Century Gothic"/>
          <w:sz w:val="24"/>
          <w:szCs w:val="24"/>
        </w:rPr>
      </w:pPr>
    </w:p>
    <w:p w:rsidR="008147D2" w:rsidRPr="00BF4727" w:rsidRDefault="008147D2" w:rsidP="008147D2">
      <w:pPr>
        <w:rPr>
          <w:rFonts w:ascii="Century Gothic" w:hAnsi="Century Gothic"/>
          <w:sz w:val="24"/>
          <w:szCs w:val="24"/>
        </w:rPr>
      </w:pPr>
      <w:r w:rsidRPr="00BF4727">
        <w:rPr>
          <w:rFonts w:ascii="Century Gothic" w:hAnsi="Century Gothic"/>
          <w:sz w:val="24"/>
          <w:szCs w:val="24"/>
        </w:rPr>
        <w:t xml:space="preserve">Господствовавшая в американской социологии в середине XX века, во многом благодаря таким фигурам, как </w:t>
      </w:r>
      <w:proofErr w:type="spellStart"/>
      <w:r w:rsidRPr="00BF4727">
        <w:rPr>
          <w:rFonts w:ascii="Century Gothic" w:hAnsi="Century Gothic"/>
          <w:sz w:val="24"/>
          <w:szCs w:val="24"/>
        </w:rPr>
        <w:t>Толкотт</w:t>
      </w:r>
      <w:proofErr w:type="spellEnd"/>
      <w:r w:rsidRPr="00BF4727">
        <w:rPr>
          <w:rFonts w:ascii="Century Gothic" w:hAnsi="Century Gothic"/>
          <w:sz w:val="24"/>
          <w:szCs w:val="24"/>
        </w:rPr>
        <w:t xml:space="preserve"> </w:t>
      </w:r>
      <w:proofErr w:type="spellStart"/>
      <w:r w:rsidRPr="00BF4727">
        <w:rPr>
          <w:rFonts w:ascii="Century Gothic" w:hAnsi="Century Gothic"/>
          <w:sz w:val="24"/>
          <w:szCs w:val="24"/>
        </w:rPr>
        <w:t>Парсонс</w:t>
      </w:r>
      <w:proofErr w:type="spellEnd"/>
      <w:r w:rsidRPr="00BF4727">
        <w:rPr>
          <w:rFonts w:ascii="Century Gothic" w:hAnsi="Century Gothic"/>
          <w:sz w:val="24"/>
          <w:szCs w:val="24"/>
        </w:rPr>
        <w:t xml:space="preserve"> и </w:t>
      </w:r>
      <w:proofErr w:type="spellStart"/>
      <w:r w:rsidRPr="00BF4727">
        <w:rPr>
          <w:rFonts w:ascii="Century Gothic" w:hAnsi="Century Gothic"/>
          <w:sz w:val="24"/>
          <w:szCs w:val="24"/>
        </w:rPr>
        <w:t>Сэмуэл</w:t>
      </w:r>
      <w:proofErr w:type="spellEnd"/>
      <w:r w:rsidRPr="00BF4727">
        <w:rPr>
          <w:rFonts w:ascii="Century Gothic" w:hAnsi="Century Gothic"/>
          <w:sz w:val="24"/>
          <w:szCs w:val="24"/>
        </w:rPr>
        <w:t xml:space="preserve"> </w:t>
      </w:r>
      <w:proofErr w:type="spellStart"/>
      <w:r w:rsidRPr="00BF4727">
        <w:rPr>
          <w:rFonts w:ascii="Century Gothic" w:hAnsi="Century Gothic"/>
          <w:sz w:val="24"/>
          <w:szCs w:val="24"/>
        </w:rPr>
        <w:t>Хантингтон</w:t>
      </w:r>
      <w:proofErr w:type="spellEnd"/>
      <w:r w:rsidRPr="00BF4727">
        <w:rPr>
          <w:rFonts w:ascii="Century Gothic" w:hAnsi="Century Gothic"/>
          <w:sz w:val="24"/>
          <w:szCs w:val="24"/>
        </w:rPr>
        <w:t xml:space="preserve">, в 1960 годы она была подвергнута резкой критике, вызванной несоответствиями положений теории наблюдаемым социальным </w:t>
      </w:r>
      <w:r w:rsidRPr="00BF4727">
        <w:rPr>
          <w:rFonts w:ascii="Century Gothic" w:hAnsi="Century Gothic"/>
          <w:sz w:val="24"/>
          <w:szCs w:val="24"/>
        </w:rPr>
        <w:lastRenderedPageBreak/>
        <w:t xml:space="preserve">процессам в модернизирующихся обществах, и в результате была отвергнута как социологическая парадигма; окончательный разгром </w:t>
      </w:r>
      <w:proofErr w:type="spellStart"/>
      <w:r w:rsidRPr="00BF4727">
        <w:rPr>
          <w:rFonts w:ascii="Century Gothic" w:hAnsi="Century Gothic"/>
          <w:sz w:val="24"/>
          <w:szCs w:val="24"/>
        </w:rPr>
        <w:t>Хантингтона</w:t>
      </w:r>
      <w:proofErr w:type="spellEnd"/>
      <w:r w:rsidRPr="00BF4727">
        <w:rPr>
          <w:rFonts w:ascii="Century Gothic" w:hAnsi="Century Gothic"/>
          <w:sz w:val="24"/>
          <w:szCs w:val="24"/>
        </w:rPr>
        <w:t xml:space="preserve"> состоялся в 1972-1973 годах, усилиями </w:t>
      </w:r>
      <w:proofErr w:type="spellStart"/>
      <w:r w:rsidRPr="00BF4727">
        <w:rPr>
          <w:rFonts w:ascii="Century Gothic" w:hAnsi="Century Gothic"/>
          <w:sz w:val="24"/>
          <w:szCs w:val="24"/>
        </w:rPr>
        <w:t>Иммануила</w:t>
      </w:r>
      <w:proofErr w:type="spellEnd"/>
      <w:r w:rsidRPr="00BF4727">
        <w:rPr>
          <w:rFonts w:ascii="Century Gothic" w:hAnsi="Century Gothic"/>
          <w:sz w:val="24"/>
          <w:szCs w:val="24"/>
        </w:rPr>
        <w:t xml:space="preserve"> </w:t>
      </w:r>
      <w:proofErr w:type="spellStart"/>
      <w:r w:rsidRPr="00BF4727">
        <w:rPr>
          <w:rFonts w:ascii="Century Gothic" w:hAnsi="Century Gothic"/>
          <w:sz w:val="24"/>
          <w:szCs w:val="24"/>
        </w:rPr>
        <w:t>Валлерстайна</w:t>
      </w:r>
      <w:proofErr w:type="spellEnd"/>
      <w:r w:rsidRPr="00BF4727">
        <w:rPr>
          <w:rFonts w:ascii="Century Gothic" w:hAnsi="Century Gothic"/>
          <w:sz w:val="24"/>
          <w:szCs w:val="24"/>
        </w:rPr>
        <w:t xml:space="preserve"> и Чарльза Тилли. Позднейшие попытки возрождения теории связывались с концепциями «конца истории» и столкновения цивилизаций, имевшими в большей степени идеологический характер.</w:t>
      </w:r>
    </w:p>
    <w:p w:rsidR="008147D2" w:rsidRPr="00BF4727" w:rsidRDefault="008147D2" w:rsidP="008147D2">
      <w:pPr>
        <w:rPr>
          <w:rFonts w:ascii="Century Gothic" w:hAnsi="Century Gothic"/>
          <w:sz w:val="24"/>
          <w:szCs w:val="24"/>
        </w:rPr>
      </w:pPr>
      <w:r w:rsidRPr="00BF4727">
        <w:rPr>
          <w:rFonts w:ascii="Century Gothic" w:hAnsi="Century Gothic"/>
          <w:sz w:val="24"/>
          <w:szCs w:val="24"/>
        </w:rPr>
        <w:t xml:space="preserve">Понятие </w:t>
      </w:r>
      <w:proofErr w:type="spellStart"/>
      <w:r w:rsidRPr="00BF4727">
        <w:rPr>
          <w:rFonts w:ascii="Century Gothic" w:hAnsi="Century Gothic"/>
          <w:sz w:val="24"/>
          <w:szCs w:val="24"/>
        </w:rPr>
        <w:t>неоэволюционизма</w:t>
      </w:r>
      <w:proofErr w:type="spellEnd"/>
      <w:r w:rsidRPr="00BF4727">
        <w:rPr>
          <w:rFonts w:ascii="Century Gothic" w:hAnsi="Century Gothic"/>
          <w:sz w:val="24"/>
          <w:szCs w:val="24"/>
        </w:rPr>
        <w:t xml:space="preserve"> возникло в середине 1950-x годов благодаря работам американского этнолога Лесли Уайта и американского антрополога Джулиана Стюарда. В основе </w:t>
      </w:r>
      <w:proofErr w:type="spellStart"/>
      <w:r w:rsidRPr="00BF4727">
        <w:rPr>
          <w:rFonts w:ascii="Century Gothic" w:hAnsi="Century Gothic"/>
          <w:sz w:val="24"/>
          <w:szCs w:val="24"/>
        </w:rPr>
        <w:t>неоэволюционизма</w:t>
      </w:r>
      <w:proofErr w:type="spellEnd"/>
      <w:r w:rsidRPr="00BF4727">
        <w:rPr>
          <w:rFonts w:ascii="Century Gothic" w:hAnsi="Century Gothic"/>
          <w:sz w:val="24"/>
          <w:szCs w:val="24"/>
        </w:rPr>
        <w:t xml:space="preserve"> сохранились основные постулаты традиционного эволюционизма, но вместо идеи однолинейного развития культуры </w:t>
      </w:r>
      <w:proofErr w:type="spellStart"/>
      <w:r w:rsidRPr="00BF4727">
        <w:rPr>
          <w:rFonts w:ascii="Century Gothic" w:hAnsi="Century Gothic"/>
          <w:sz w:val="24"/>
          <w:szCs w:val="24"/>
        </w:rPr>
        <w:t>неоэволюционистами</w:t>
      </w:r>
      <w:proofErr w:type="spellEnd"/>
      <w:r w:rsidRPr="00BF4727">
        <w:rPr>
          <w:rFonts w:ascii="Century Gothic" w:hAnsi="Century Gothic"/>
          <w:sz w:val="24"/>
          <w:szCs w:val="24"/>
        </w:rPr>
        <w:t xml:space="preserve"> были предложены несколько концепций эволюции, таких как теория общего и частного развития, закон культурной доминанты и др. </w:t>
      </w:r>
      <w:proofErr w:type="spellStart"/>
      <w:r w:rsidRPr="00BF4727">
        <w:rPr>
          <w:rFonts w:ascii="Century Gothic" w:hAnsi="Century Gothic"/>
          <w:sz w:val="24"/>
          <w:szCs w:val="24"/>
        </w:rPr>
        <w:t>Неоэволюционисты</w:t>
      </w:r>
      <w:proofErr w:type="spellEnd"/>
      <w:r w:rsidRPr="00BF4727">
        <w:rPr>
          <w:rFonts w:ascii="Century Gothic" w:hAnsi="Century Gothic"/>
          <w:sz w:val="24"/>
          <w:szCs w:val="24"/>
        </w:rPr>
        <w:t xml:space="preserve"> опирались в своих работах не на философию или историю, а на конкретные науки, непосредственно имеющие дело с социальными изменениями. Это такие дисциплины, как палеонтология, археология, этнология и историография.</w:t>
      </w:r>
    </w:p>
    <w:p w:rsidR="008147D2" w:rsidRPr="00BF4727" w:rsidRDefault="008147D2" w:rsidP="008147D2">
      <w:pPr>
        <w:rPr>
          <w:rFonts w:ascii="Century Gothic" w:hAnsi="Century Gothic"/>
          <w:sz w:val="24"/>
          <w:szCs w:val="24"/>
        </w:rPr>
      </w:pPr>
    </w:p>
    <w:p w:rsidR="008147D2" w:rsidRPr="00BF4727" w:rsidRDefault="008147D2" w:rsidP="008147D2">
      <w:pPr>
        <w:rPr>
          <w:rFonts w:ascii="Century Gothic" w:hAnsi="Century Gothic"/>
          <w:sz w:val="24"/>
          <w:szCs w:val="24"/>
        </w:rPr>
      </w:pPr>
      <w:proofErr w:type="spellStart"/>
      <w:r w:rsidRPr="00BF4727">
        <w:rPr>
          <w:rFonts w:ascii="Century Gothic" w:hAnsi="Century Gothic"/>
          <w:sz w:val="24"/>
          <w:szCs w:val="24"/>
        </w:rPr>
        <w:t>Неоэволюционисты</w:t>
      </w:r>
      <w:proofErr w:type="spellEnd"/>
      <w:r w:rsidRPr="00BF4727">
        <w:rPr>
          <w:rFonts w:ascii="Century Gothic" w:hAnsi="Century Gothic"/>
          <w:sz w:val="24"/>
          <w:szCs w:val="24"/>
        </w:rPr>
        <w:t xml:space="preserve"> рассматривали историю общества как совокупность замкнутых систем, развивающихся в разных направлениях. Такое развитие являлось результатом приспособления человека к различным экологическим средам. Существует три типа эволюционной концепции: однолинейная, универсальная и многолинейная. Концепция однолинейной эволюции требует наличия универсальных стадий последовательного развития социокультурных систем — таких, например, как «дикость — варварство — цивилизация». В настоящее время она не применяется. Идея универсальной эволюции заключается в обнаружении глобальных изменений, имеющих форму развития. Теория многолинейной эволюции допускает </w:t>
      </w:r>
      <w:proofErr w:type="gramStart"/>
      <w:r w:rsidRPr="00BF4727">
        <w:rPr>
          <w:rFonts w:ascii="Century Gothic" w:hAnsi="Century Gothic"/>
          <w:sz w:val="24"/>
          <w:szCs w:val="24"/>
        </w:rPr>
        <w:t>существование множества приблизительно одинаковых путей социокультурного развития</w:t>
      </w:r>
      <w:proofErr w:type="gramEnd"/>
      <w:r w:rsidRPr="00BF4727">
        <w:rPr>
          <w:rFonts w:ascii="Century Gothic" w:hAnsi="Century Gothic"/>
          <w:sz w:val="24"/>
          <w:szCs w:val="24"/>
        </w:rPr>
        <w:t xml:space="preserve"> и установка всеобщих законов эволюции не является её целью.</w:t>
      </w:r>
    </w:p>
    <w:p w:rsidR="008147D2" w:rsidRPr="00BF4727" w:rsidRDefault="008147D2" w:rsidP="008147D2">
      <w:pPr>
        <w:rPr>
          <w:rFonts w:ascii="Century Gothic" w:hAnsi="Century Gothic"/>
          <w:sz w:val="24"/>
          <w:szCs w:val="24"/>
        </w:rPr>
      </w:pPr>
    </w:p>
    <w:p w:rsidR="008147D2" w:rsidRPr="00BF4727" w:rsidRDefault="008147D2" w:rsidP="008147D2">
      <w:pPr>
        <w:rPr>
          <w:rFonts w:ascii="Century Gothic" w:hAnsi="Century Gothic"/>
          <w:sz w:val="24"/>
          <w:szCs w:val="24"/>
        </w:rPr>
      </w:pPr>
      <w:r w:rsidRPr="00BF4727">
        <w:rPr>
          <w:rFonts w:ascii="Century Gothic" w:hAnsi="Century Gothic"/>
          <w:sz w:val="24"/>
          <w:szCs w:val="24"/>
        </w:rPr>
        <w:t>Мир-системный анализ</w:t>
      </w:r>
    </w:p>
    <w:p w:rsidR="008147D2" w:rsidRPr="00BF4727" w:rsidRDefault="008147D2" w:rsidP="008147D2">
      <w:pPr>
        <w:rPr>
          <w:rFonts w:ascii="Century Gothic" w:hAnsi="Century Gothic"/>
          <w:sz w:val="24"/>
          <w:szCs w:val="24"/>
        </w:rPr>
      </w:pPr>
      <w:r w:rsidRPr="00BF4727">
        <w:rPr>
          <w:rFonts w:ascii="Century Gothic" w:hAnsi="Century Gothic"/>
          <w:sz w:val="24"/>
          <w:szCs w:val="24"/>
        </w:rPr>
        <w:t xml:space="preserve">Мир-системный анализ исследует социальную эволюцию систем обществ, но не отдельных социумов, в отличие от предшествующих социологических подходов, в рамках которых теории социальной эволюции рассматривали развитие прежде всего отдельных обществ, а не их систем. В этом мир-системный подход сходен с цивилизационным, но идёт несколько дальше, исследуя не только эволюцию социальных систем, охватывающих одну цивилизацию, но и такие системы, которые охватывают более одной цивилизации или даже все цивилизации мира. Этот подход был разработан в 1970-е годы А. Г. Франком, И. </w:t>
      </w:r>
      <w:proofErr w:type="spellStart"/>
      <w:r w:rsidRPr="00BF4727">
        <w:rPr>
          <w:rFonts w:ascii="Century Gothic" w:hAnsi="Century Gothic"/>
          <w:sz w:val="24"/>
          <w:szCs w:val="24"/>
        </w:rPr>
        <w:t>Валлерстайном</w:t>
      </w:r>
      <w:proofErr w:type="spellEnd"/>
      <w:r w:rsidRPr="00BF4727">
        <w:rPr>
          <w:rFonts w:ascii="Century Gothic" w:hAnsi="Century Gothic"/>
          <w:sz w:val="24"/>
          <w:szCs w:val="24"/>
        </w:rPr>
        <w:t xml:space="preserve">, С. Амином, Дж. </w:t>
      </w:r>
      <w:proofErr w:type="spellStart"/>
      <w:r w:rsidRPr="00BF4727">
        <w:rPr>
          <w:rFonts w:ascii="Century Gothic" w:hAnsi="Century Gothic"/>
          <w:sz w:val="24"/>
          <w:szCs w:val="24"/>
        </w:rPr>
        <w:t>Арриги</w:t>
      </w:r>
      <w:proofErr w:type="spellEnd"/>
      <w:r w:rsidRPr="00BF4727">
        <w:rPr>
          <w:rFonts w:ascii="Century Gothic" w:hAnsi="Century Gothic"/>
          <w:sz w:val="24"/>
          <w:szCs w:val="24"/>
        </w:rPr>
        <w:t xml:space="preserve"> и Т. </w:t>
      </w:r>
      <w:proofErr w:type="spellStart"/>
      <w:r w:rsidRPr="00BF4727">
        <w:rPr>
          <w:rFonts w:ascii="Century Gothic" w:hAnsi="Century Gothic"/>
          <w:sz w:val="24"/>
          <w:szCs w:val="24"/>
        </w:rPr>
        <w:lastRenderedPageBreak/>
        <w:t>дус</w:t>
      </w:r>
      <w:proofErr w:type="spellEnd"/>
      <w:r w:rsidRPr="00BF4727">
        <w:rPr>
          <w:rFonts w:ascii="Century Gothic" w:hAnsi="Century Gothic"/>
          <w:sz w:val="24"/>
          <w:szCs w:val="24"/>
        </w:rPr>
        <w:t xml:space="preserve"> </w:t>
      </w:r>
      <w:proofErr w:type="spellStart"/>
      <w:r w:rsidRPr="00BF4727">
        <w:rPr>
          <w:rFonts w:ascii="Century Gothic" w:hAnsi="Century Gothic"/>
          <w:sz w:val="24"/>
          <w:szCs w:val="24"/>
        </w:rPr>
        <w:t>Сантосом</w:t>
      </w:r>
      <w:proofErr w:type="spellEnd"/>
      <w:r w:rsidRPr="00BF4727">
        <w:rPr>
          <w:rFonts w:ascii="Century Gothic" w:hAnsi="Century Gothic"/>
          <w:sz w:val="24"/>
          <w:szCs w:val="24"/>
        </w:rPr>
        <w:t xml:space="preserve">. В качестве важнейшего предшественника мир-системного подхода, заложившего его основы, обычно рассматривается </w:t>
      </w:r>
      <w:proofErr w:type="spellStart"/>
      <w:r w:rsidRPr="00BF4727">
        <w:rPr>
          <w:rFonts w:ascii="Century Gothic" w:hAnsi="Century Gothic"/>
          <w:sz w:val="24"/>
          <w:szCs w:val="24"/>
        </w:rPr>
        <w:t>Фернан</w:t>
      </w:r>
      <w:proofErr w:type="spellEnd"/>
      <w:r w:rsidRPr="00BF4727">
        <w:rPr>
          <w:rFonts w:ascii="Century Gothic" w:hAnsi="Century Gothic"/>
          <w:sz w:val="24"/>
          <w:szCs w:val="24"/>
        </w:rPr>
        <w:t xml:space="preserve"> </w:t>
      </w:r>
      <w:proofErr w:type="spellStart"/>
      <w:r w:rsidRPr="00BF4727">
        <w:rPr>
          <w:rFonts w:ascii="Century Gothic" w:hAnsi="Century Gothic"/>
          <w:sz w:val="24"/>
          <w:szCs w:val="24"/>
        </w:rPr>
        <w:t>Бродель</w:t>
      </w:r>
      <w:proofErr w:type="spellEnd"/>
      <w:r w:rsidRPr="00BF4727">
        <w:rPr>
          <w:rFonts w:ascii="Century Gothic" w:hAnsi="Century Gothic"/>
          <w:sz w:val="24"/>
          <w:szCs w:val="24"/>
        </w:rPr>
        <w:t xml:space="preserve">. Поэтому не случайно, что главный мировой центр мир-системного анализа (в г. </w:t>
      </w:r>
      <w:proofErr w:type="spellStart"/>
      <w:r w:rsidRPr="00BF4727">
        <w:rPr>
          <w:rFonts w:ascii="Century Gothic" w:hAnsi="Century Gothic"/>
          <w:sz w:val="24"/>
          <w:szCs w:val="24"/>
        </w:rPr>
        <w:t>Бингхэмптон</w:t>
      </w:r>
      <w:proofErr w:type="spellEnd"/>
      <w:r w:rsidRPr="00BF4727">
        <w:rPr>
          <w:rFonts w:ascii="Century Gothic" w:hAnsi="Century Gothic"/>
          <w:sz w:val="24"/>
          <w:szCs w:val="24"/>
        </w:rPr>
        <w:t>, при Университете штата Нью-Йорк) носит его имя.</w:t>
      </w:r>
    </w:p>
    <w:p w:rsidR="008147D2" w:rsidRPr="00BF4727" w:rsidRDefault="008147D2" w:rsidP="008147D2">
      <w:pPr>
        <w:rPr>
          <w:rFonts w:ascii="Century Gothic" w:hAnsi="Century Gothic"/>
          <w:sz w:val="24"/>
          <w:szCs w:val="24"/>
        </w:rPr>
      </w:pPr>
    </w:p>
    <w:p w:rsidR="008147D2" w:rsidRPr="00BF4727" w:rsidRDefault="008147D2" w:rsidP="008147D2">
      <w:pPr>
        <w:pStyle w:val="1"/>
        <w:numPr>
          <w:ilvl w:val="0"/>
          <w:numId w:val="8"/>
        </w:numPr>
        <w:rPr>
          <w:rFonts w:ascii="Century Gothic" w:hAnsi="Century Gothic"/>
          <w:sz w:val="24"/>
          <w:szCs w:val="24"/>
          <w:shd w:val="clear" w:color="auto" w:fill="FFFFFF"/>
        </w:rPr>
      </w:pPr>
      <w:bookmarkStart w:id="1" w:name="_Toc103973484"/>
      <w:r w:rsidRPr="00BF4727">
        <w:rPr>
          <w:rFonts w:ascii="Century Gothic" w:hAnsi="Century Gothic"/>
          <w:sz w:val="24"/>
          <w:szCs w:val="24"/>
          <w:shd w:val="clear" w:color="auto" w:fill="FFFFFF"/>
        </w:rPr>
        <w:t>Особенности развития древневосточных речных цивилизаций.</w:t>
      </w:r>
      <w:bookmarkEnd w:id="1"/>
    </w:p>
    <w:p w:rsidR="008147D2" w:rsidRPr="00BF4727" w:rsidRDefault="008147D2" w:rsidP="008147D2">
      <w:pPr>
        <w:rPr>
          <w:rFonts w:ascii="Century Gothic" w:hAnsi="Century Gothic"/>
          <w:sz w:val="24"/>
          <w:szCs w:val="24"/>
        </w:rPr>
      </w:pPr>
      <w:r w:rsidRPr="00BF4727">
        <w:rPr>
          <w:rFonts w:ascii="Century Gothic" w:hAnsi="Century Gothic"/>
          <w:sz w:val="24"/>
          <w:szCs w:val="24"/>
        </w:rPr>
        <w:t>Цивилизации, зародившиеся вдоль рек</w:t>
      </w:r>
    </w:p>
    <w:p w:rsidR="008147D2" w:rsidRPr="00BF4727" w:rsidRDefault="008147D2" w:rsidP="008147D2">
      <w:pPr>
        <w:rPr>
          <w:rFonts w:ascii="Century Gothic" w:hAnsi="Century Gothic"/>
          <w:sz w:val="24"/>
          <w:szCs w:val="24"/>
        </w:rPr>
      </w:pPr>
      <w:r w:rsidRPr="00BF4727">
        <w:rPr>
          <w:rFonts w:ascii="Century Gothic" w:hAnsi="Century Gothic"/>
          <w:sz w:val="24"/>
          <w:szCs w:val="24"/>
        </w:rPr>
        <w:t>Приблизительно 6—8 тысяч лет назад земледелие уже активно процветало в ряде регионов, например, в Древнем Египте вдоль Нила, в Индской цивилизации около Инда, в Месопотамии между Индом и Евфратом и в Древнем Китае между реками Янцзы и Хуанхэ. Всё дело в том, что регулярные разливы этих рек делали почву вдоль берегов плодородной, а сами реки служили источниками пресной воды для полива. Поскольку земледелие способствовало повышению плотности населения, поэтому неудивительно, что и первые цивилизации зародились именно в этих регионах.</w:t>
      </w:r>
    </w:p>
    <w:p w:rsidR="008147D2" w:rsidRPr="00BF4727" w:rsidRDefault="008147D2" w:rsidP="008147D2">
      <w:pPr>
        <w:jc w:val="center"/>
        <w:rPr>
          <w:rFonts w:ascii="Century Gothic" w:hAnsi="Century Gothic"/>
          <w:sz w:val="24"/>
          <w:szCs w:val="24"/>
        </w:rPr>
      </w:pPr>
      <w:r w:rsidRPr="00BF4727">
        <w:rPr>
          <w:rFonts w:ascii="Century Gothic" w:hAnsi="Century Gothic"/>
          <w:sz w:val="24"/>
          <w:szCs w:val="24"/>
        </w:rPr>
        <w:t>/////////////////</w:t>
      </w:r>
    </w:p>
    <w:p w:rsidR="008147D2" w:rsidRPr="00BF4727" w:rsidRDefault="008147D2" w:rsidP="008147D2">
      <w:pPr>
        <w:jc w:val="center"/>
        <w:rPr>
          <w:rFonts w:ascii="Century Gothic" w:hAnsi="Century Gothic"/>
          <w:sz w:val="24"/>
          <w:szCs w:val="24"/>
        </w:rPr>
      </w:pPr>
      <w:r w:rsidRPr="00BF4727">
        <w:rPr>
          <w:rFonts w:ascii="Century Gothic" w:hAnsi="Century Gothic"/>
          <w:sz w:val="24"/>
          <w:szCs w:val="24"/>
        </w:rPr>
        <w:t>Особенности цивилизаций Древнего Востока</w:t>
      </w:r>
    </w:p>
    <w:p w:rsidR="008147D2" w:rsidRPr="00BF4727" w:rsidRDefault="008147D2" w:rsidP="008147D2">
      <w:pPr>
        <w:jc w:val="center"/>
        <w:rPr>
          <w:rFonts w:ascii="Century Gothic" w:hAnsi="Century Gothic"/>
          <w:sz w:val="24"/>
          <w:szCs w:val="24"/>
        </w:rPr>
      </w:pPr>
      <w:r w:rsidRPr="00BF4727">
        <w:rPr>
          <w:rFonts w:ascii="Century Gothic" w:hAnsi="Century Gothic"/>
          <w:sz w:val="24"/>
          <w:szCs w:val="24"/>
        </w:rPr>
        <w:t>Речной тип цивилизации.</w:t>
      </w:r>
    </w:p>
    <w:p w:rsidR="008147D2" w:rsidRPr="00BF4727" w:rsidRDefault="008147D2" w:rsidP="008147D2">
      <w:pPr>
        <w:rPr>
          <w:rFonts w:ascii="Century Gothic" w:hAnsi="Century Gothic"/>
          <w:sz w:val="24"/>
          <w:szCs w:val="24"/>
        </w:rPr>
      </w:pPr>
      <w:r w:rsidRPr="00BF4727">
        <w:rPr>
          <w:rFonts w:ascii="Century Gothic" w:hAnsi="Century Gothic"/>
          <w:sz w:val="24"/>
          <w:szCs w:val="24"/>
        </w:rPr>
        <w:t xml:space="preserve"> Все древневосточные цивилизации, такие, как месопотамская, шумерская и другие, возникали и развивались в дельтах крупных рек. Это обусловлено тем, что именно там, а также на берегах рек, почва наиболее плодородна, что позволяет вести эффективное сельское хозяйство. Примером таких рек могут служить Тигр и Евфрат, Ганг, Хуанхэ и Нил.</w:t>
      </w:r>
    </w:p>
    <w:p w:rsidR="008147D2" w:rsidRPr="00BF4727" w:rsidRDefault="008147D2" w:rsidP="008147D2">
      <w:pPr>
        <w:jc w:val="center"/>
        <w:rPr>
          <w:rFonts w:ascii="Century Gothic" w:hAnsi="Century Gothic"/>
          <w:sz w:val="24"/>
          <w:szCs w:val="24"/>
        </w:rPr>
      </w:pPr>
      <w:r w:rsidRPr="00BF4727">
        <w:rPr>
          <w:rFonts w:ascii="Century Gothic" w:hAnsi="Century Gothic"/>
          <w:sz w:val="24"/>
          <w:szCs w:val="24"/>
        </w:rPr>
        <w:t>Необходимость коллективного труда.</w:t>
      </w:r>
    </w:p>
    <w:p w:rsidR="008147D2" w:rsidRPr="00BF4727" w:rsidRDefault="008147D2" w:rsidP="008147D2">
      <w:pPr>
        <w:rPr>
          <w:rFonts w:ascii="Century Gothic" w:hAnsi="Century Gothic"/>
          <w:sz w:val="24"/>
          <w:szCs w:val="24"/>
        </w:rPr>
      </w:pPr>
      <w:r w:rsidRPr="00BF4727">
        <w:rPr>
          <w:rFonts w:ascii="Century Gothic" w:hAnsi="Century Gothic"/>
          <w:sz w:val="24"/>
          <w:szCs w:val="24"/>
        </w:rPr>
        <w:t xml:space="preserve"> Важной особенностью древневосточных цивилизаций было то, что они были первыми достаточно многочисленными, если говорить о числе их граждан. Люди пришли к необходимости объединяться по мере того, как площадь обрабатываемых ими земель росла, и, следовательно, появилась потребность в их ирригации, защите и так далее.</w:t>
      </w:r>
    </w:p>
    <w:p w:rsidR="008147D2" w:rsidRPr="00BF4727" w:rsidRDefault="008147D2" w:rsidP="008147D2">
      <w:pPr>
        <w:jc w:val="center"/>
        <w:rPr>
          <w:rFonts w:ascii="Century Gothic" w:hAnsi="Century Gothic"/>
          <w:sz w:val="24"/>
          <w:szCs w:val="24"/>
        </w:rPr>
      </w:pPr>
      <w:r w:rsidRPr="00BF4727">
        <w:rPr>
          <w:rFonts w:ascii="Century Gothic" w:hAnsi="Century Gothic"/>
          <w:sz w:val="24"/>
          <w:szCs w:val="24"/>
        </w:rPr>
        <w:t>Усложнение социальной структуры.</w:t>
      </w:r>
    </w:p>
    <w:p w:rsidR="008147D2" w:rsidRPr="00BF4727" w:rsidRDefault="008147D2" w:rsidP="008147D2">
      <w:pPr>
        <w:rPr>
          <w:rFonts w:ascii="Century Gothic" w:hAnsi="Century Gothic"/>
          <w:sz w:val="24"/>
          <w:szCs w:val="24"/>
        </w:rPr>
      </w:pPr>
      <w:r w:rsidRPr="00BF4727">
        <w:rPr>
          <w:rFonts w:ascii="Century Gothic" w:hAnsi="Century Gothic"/>
          <w:sz w:val="24"/>
          <w:szCs w:val="24"/>
        </w:rPr>
        <w:t xml:space="preserve"> У кочевых народов структура общества всегда была очень простой, она обычно оставалась на племенном уровне, в некоторых случаях эволюционируя до подобия военной демократии. Так что ещё одной особенностью цивилизаций Древнего Востока стало то, что именно они изобрели новую, более сложную социальную структуру. Появились новые классы – знать, духовенство, простолюдины и т. п. В древнеиндийских государствах и вовсе развилась сложнейшая система из четырёх </w:t>
      </w:r>
      <w:proofErr w:type="spellStart"/>
      <w:r w:rsidRPr="00BF4727">
        <w:rPr>
          <w:rFonts w:ascii="Century Gothic" w:hAnsi="Century Gothic"/>
          <w:sz w:val="24"/>
          <w:szCs w:val="24"/>
        </w:rPr>
        <w:t>варн</w:t>
      </w:r>
      <w:proofErr w:type="spellEnd"/>
      <w:r w:rsidRPr="00BF4727">
        <w:rPr>
          <w:rFonts w:ascii="Century Gothic" w:hAnsi="Century Gothic"/>
          <w:sz w:val="24"/>
          <w:szCs w:val="24"/>
        </w:rPr>
        <w:t xml:space="preserve"> и </w:t>
      </w:r>
      <w:r w:rsidRPr="00BF4727">
        <w:rPr>
          <w:rFonts w:ascii="Century Gothic" w:hAnsi="Century Gothic"/>
          <w:sz w:val="24"/>
          <w:szCs w:val="24"/>
        </w:rPr>
        <w:lastRenderedPageBreak/>
        <w:t>многих сотен каст, которая в слегка изменённом виде существует и поныне.</w:t>
      </w:r>
    </w:p>
    <w:p w:rsidR="008147D2" w:rsidRPr="00BF4727" w:rsidRDefault="008147D2" w:rsidP="008147D2">
      <w:pPr>
        <w:jc w:val="center"/>
        <w:rPr>
          <w:rFonts w:ascii="Century Gothic" w:hAnsi="Century Gothic"/>
          <w:sz w:val="24"/>
          <w:szCs w:val="24"/>
        </w:rPr>
      </w:pPr>
      <w:r w:rsidRPr="00BF4727">
        <w:rPr>
          <w:rFonts w:ascii="Century Gothic" w:hAnsi="Century Gothic"/>
          <w:sz w:val="24"/>
          <w:szCs w:val="24"/>
        </w:rPr>
        <w:t>Ирригационное земледелие.</w:t>
      </w:r>
    </w:p>
    <w:p w:rsidR="008147D2" w:rsidRPr="00BF4727" w:rsidRDefault="008147D2" w:rsidP="008147D2">
      <w:pPr>
        <w:rPr>
          <w:rFonts w:ascii="Century Gothic" w:hAnsi="Century Gothic"/>
          <w:sz w:val="24"/>
          <w:szCs w:val="24"/>
        </w:rPr>
      </w:pPr>
      <w:r w:rsidRPr="00BF4727">
        <w:rPr>
          <w:rFonts w:ascii="Century Gothic" w:hAnsi="Century Gothic"/>
          <w:sz w:val="24"/>
          <w:szCs w:val="24"/>
        </w:rPr>
        <w:t xml:space="preserve"> Все древневосточные цивилизации развивались, как уже написано выше, в дельтах рек, но для орошения полей им требовалось совершенствовать аграрное дело. Так все они независимо друг от друга изобрели ирригацию, хотя Древний Китай стал последней из них, кто дошёл до этого решения.</w:t>
      </w:r>
    </w:p>
    <w:p w:rsidR="008147D2" w:rsidRPr="00BF4727" w:rsidRDefault="008147D2" w:rsidP="008147D2">
      <w:pPr>
        <w:jc w:val="center"/>
        <w:rPr>
          <w:rFonts w:ascii="Century Gothic" w:hAnsi="Century Gothic"/>
          <w:sz w:val="24"/>
          <w:szCs w:val="24"/>
        </w:rPr>
      </w:pPr>
      <w:r w:rsidRPr="00BF4727">
        <w:rPr>
          <w:rFonts w:ascii="Century Gothic" w:hAnsi="Century Gothic"/>
          <w:sz w:val="24"/>
          <w:szCs w:val="24"/>
        </w:rPr>
        <w:t xml:space="preserve">Особый государственный строй. </w:t>
      </w:r>
    </w:p>
    <w:p w:rsidR="008147D2" w:rsidRPr="00BF4727" w:rsidRDefault="008147D2" w:rsidP="008147D2">
      <w:pPr>
        <w:rPr>
          <w:rFonts w:ascii="Century Gothic" w:hAnsi="Century Gothic"/>
          <w:sz w:val="24"/>
          <w:szCs w:val="24"/>
        </w:rPr>
      </w:pPr>
      <w:r w:rsidRPr="00BF4727">
        <w:rPr>
          <w:rFonts w:ascii="Century Gothic" w:hAnsi="Century Gothic"/>
          <w:sz w:val="24"/>
          <w:szCs w:val="24"/>
        </w:rPr>
        <w:t>Это общая особенность всех цивилизаций Древнего Востока – власть в них была сосредоточена в руках верховного правителя, то есть их государственный строй был деспотией. При этом власть верховного правителя не обсуждалась не могла оспариваться, а древнеегипетские фараоны и вовсе считались земным воплощением бога Гора.</w:t>
      </w:r>
    </w:p>
    <w:p w:rsidR="008147D2" w:rsidRPr="00BF4727" w:rsidRDefault="008147D2" w:rsidP="008147D2">
      <w:pPr>
        <w:jc w:val="center"/>
        <w:rPr>
          <w:rFonts w:ascii="Century Gothic" w:hAnsi="Century Gothic"/>
          <w:sz w:val="24"/>
          <w:szCs w:val="24"/>
        </w:rPr>
      </w:pPr>
      <w:r w:rsidRPr="00BF4727">
        <w:rPr>
          <w:rFonts w:ascii="Century Gothic" w:hAnsi="Century Gothic"/>
          <w:sz w:val="24"/>
          <w:szCs w:val="24"/>
        </w:rPr>
        <w:t>Специфическая форма производства.</w:t>
      </w:r>
    </w:p>
    <w:p w:rsidR="008147D2" w:rsidRPr="00BF4727" w:rsidRDefault="008147D2" w:rsidP="008147D2">
      <w:pPr>
        <w:rPr>
          <w:rFonts w:ascii="Century Gothic" w:hAnsi="Century Gothic"/>
          <w:sz w:val="24"/>
          <w:szCs w:val="24"/>
        </w:rPr>
      </w:pPr>
      <w:r w:rsidRPr="00BF4727">
        <w:rPr>
          <w:rFonts w:ascii="Century Gothic" w:hAnsi="Century Gothic"/>
          <w:sz w:val="24"/>
          <w:szCs w:val="24"/>
        </w:rPr>
        <w:t xml:space="preserve"> У древних государств Востока роль государства в производстве была очень высока. Причина проста: сложные природные условия требовали кооперации человеческого труда, а обеспечить её могла только централизованная власть. Так что в список особенностей древневосточных цивилизаций можно добавить то, что из-за столь сильной роли самого государства в экономике долго сохранялись общины, собственником земли выступало государство, а частная собственность в земельных вопросах появилась далеко не сразу.</w:t>
      </w:r>
    </w:p>
    <w:p w:rsidR="008147D2" w:rsidRPr="00BF4727" w:rsidRDefault="008147D2" w:rsidP="008147D2">
      <w:pPr>
        <w:jc w:val="center"/>
        <w:rPr>
          <w:rFonts w:ascii="Century Gothic" w:hAnsi="Century Gothic"/>
          <w:sz w:val="24"/>
          <w:szCs w:val="24"/>
        </w:rPr>
      </w:pPr>
      <w:r w:rsidRPr="00BF4727">
        <w:rPr>
          <w:rFonts w:ascii="Century Gothic" w:hAnsi="Century Gothic"/>
          <w:sz w:val="24"/>
          <w:szCs w:val="24"/>
        </w:rPr>
        <w:t>Консервативность.</w:t>
      </w:r>
    </w:p>
    <w:p w:rsidR="008147D2" w:rsidRPr="00BF4727" w:rsidRDefault="008147D2" w:rsidP="008147D2">
      <w:pPr>
        <w:rPr>
          <w:rFonts w:ascii="Century Gothic" w:hAnsi="Century Gothic"/>
          <w:sz w:val="24"/>
          <w:szCs w:val="24"/>
        </w:rPr>
      </w:pPr>
      <w:r w:rsidRPr="00BF4727">
        <w:rPr>
          <w:rFonts w:ascii="Century Gothic" w:hAnsi="Century Gothic"/>
          <w:sz w:val="24"/>
          <w:szCs w:val="24"/>
        </w:rPr>
        <w:t xml:space="preserve"> Древневосточные цивилизации не стремились к контактам с другими культурами, наоборот, они стремились замкнуться в себе и идти своим путём. Китай, например, пребывал в изоляции тысячи лет, и даже в Новое время, всего несколько столетий назад, ещё оставался страной, практически полностью закрытой для иностранцев.</w:t>
      </w:r>
    </w:p>
    <w:p w:rsidR="008147D2" w:rsidRPr="00BF4727" w:rsidRDefault="008147D2" w:rsidP="008147D2">
      <w:pPr>
        <w:rPr>
          <w:rFonts w:ascii="Century Gothic" w:hAnsi="Century Gothic"/>
          <w:sz w:val="24"/>
          <w:szCs w:val="24"/>
        </w:rPr>
      </w:pPr>
    </w:p>
    <w:p w:rsidR="000D6472" w:rsidRPr="00BF4727" w:rsidRDefault="000D6472" w:rsidP="008147D2">
      <w:pPr>
        <w:pStyle w:val="1"/>
        <w:numPr>
          <w:ilvl w:val="0"/>
          <w:numId w:val="8"/>
        </w:numPr>
        <w:rPr>
          <w:rFonts w:ascii="Century Gothic" w:hAnsi="Century Gothic"/>
          <w:sz w:val="24"/>
          <w:szCs w:val="24"/>
          <w:shd w:val="clear" w:color="auto" w:fill="FFFFFF"/>
        </w:rPr>
      </w:pPr>
      <w:bookmarkStart w:id="2" w:name="_Toc103973485"/>
      <w:r w:rsidRPr="00BF4727">
        <w:rPr>
          <w:rFonts w:ascii="Century Gothic" w:hAnsi="Century Gothic"/>
          <w:sz w:val="24"/>
          <w:szCs w:val="24"/>
          <w:shd w:val="clear" w:color="auto" w:fill="FFFFFF"/>
        </w:rPr>
        <w:t>Цивилизация Древнего Египта: история изучения, периодизация, отличительные особенности.</w:t>
      </w:r>
      <w:bookmarkEnd w:id="2"/>
    </w:p>
    <w:p w:rsidR="00F35C4A" w:rsidRPr="00BF4727" w:rsidRDefault="00F35C4A" w:rsidP="00431620">
      <w:pPr>
        <w:jc w:val="center"/>
        <w:rPr>
          <w:rFonts w:ascii="Century Gothic" w:hAnsi="Century Gothic"/>
          <w:sz w:val="24"/>
          <w:szCs w:val="24"/>
        </w:rPr>
      </w:pPr>
    </w:p>
    <w:p w:rsidR="00F35C4A" w:rsidRPr="00BF4727" w:rsidRDefault="00F35C4A" w:rsidP="00431620">
      <w:pPr>
        <w:jc w:val="center"/>
        <w:rPr>
          <w:rFonts w:ascii="Century Gothic" w:hAnsi="Century Gothic"/>
          <w:sz w:val="24"/>
          <w:szCs w:val="24"/>
        </w:rPr>
      </w:pPr>
      <w:r w:rsidRPr="00BF4727">
        <w:rPr>
          <w:rFonts w:ascii="Century Gothic" w:hAnsi="Century Gothic"/>
          <w:sz w:val="24"/>
          <w:szCs w:val="24"/>
        </w:rPr>
        <w:t>Изучение истории Древнего Египта</w:t>
      </w:r>
    </w:p>
    <w:p w:rsidR="00F35C4A" w:rsidRPr="00BF4727" w:rsidRDefault="00F35C4A" w:rsidP="00F35C4A">
      <w:pPr>
        <w:pStyle w:val="a3"/>
        <w:ind w:left="340"/>
        <w:rPr>
          <w:rFonts w:ascii="Century Gothic" w:hAnsi="Century Gothic"/>
          <w:sz w:val="24"/>
          <w:szCs w:val="24"/>
        </w:rPr>
      </w:pPr>
      <w:r w:rsidRPr="00BF4727">
        <w:rPr>
          <w:rFonts w:ascii="Century Gothic" w:hAnsi="Century Gothic"/>
          <w:sz w:val="24"/>
          <w:szCs w:val="24"/>
        </w:rPr>
        <w:t xml:space="preserve">Сто лет назад знание истории Древнего Египта сводилось к тому, что до нас донесли греческие писатели: некоторые имена и исторические анекдоты, часто скандального характера, о нескольких фараонах. Мы располагали также тем, что осталось от труда греческого историка </w:t>
      </w:r>
      <w:proofErr w:type="spellStart"/>
      <w:r w:rsidRPr="00BF4727">
        <w:rPr>
          <w:rFonts w:ascii="Century Gothic" w:hAnsi="Century Gothic"/>
          <w:sz w:val="24"/>
          <w:szCs w:val="24"/>
        </w:rPr>
        <w:t>Манефона</w:t>
      </w:r>
      <w:proofErr w:type="spellEnd"/>
      <w:r w:rsidRPr="00BF4727">
        <w:rPr>
          <w:rFonts w:ascii="Century Gothic" w:hAnsi="Century Gothic"/>
          <w:sz w:val="24"/>
          <w:szCs w:val="24"/>
        </w:rPr>
        <w:t xml:space="preserve">, – списком древнеегипетских царей, объединенных в тридцать династий. И это все. Открытие Шампольона позволило ученым в </w:t>
      </w:r>
      <w:r w:rsidRPr="00BF4727">
        <w:rPr>
          <w:rFonts w:ascii="Century Gothic" w:hAnsi="Century Gothic"/>
          <w:sz w:val="24"/>
          <w:szCs w:val="24"/>
        </w:rPr>
        <w:lastRenderedPageBreak/>
        <w:t>период между 1822 г. и настоящим временем расцветить до некоторой степени белое пятно в рамке, которую предоставили потомкам античные историки. История Древнего Египта, таким образом, стала реальностью. Это не означает все же, что мы ее знаем так же, как, например, историю Рима или Греции. Древний Египет не имел историка, равного, например, Фукидиду, Тациту или даже Титу Ливию; по крайней мере, ничто не позволяет нам до настоящего времени подозревать о его существовании. Мы должны воссоздать историю Древнего Египта только по списку царей, который нам передали египтяне и по памятникам, которые существовали или были обнаружены во время раскопок. В самом благоприятном случае мы располагаем оставленными нам правителями рассказами об их собственных деяниях, но у нас никогда не было исторического повествования в строгом смысле этого слова.</w:t>
      </w:r>
    </w:p>
    <w:p w:rsidR="00F35C4A" w:rsidRPr="00BF4727" w:rsidRDefault="00F35C4A" w:rsidP="00F35C4A">
      <w:pPr>
        <w:pStyle w:val="a3"/>
        <w:ind w:left="340"/>
        <w:rPr>
          <w:rFonts w:ascii="Century Gothic" w:hAnsi="Century Gothic"/>
          <w:sz w:val="24"/>
          <w:szCs w:val="24"/>
        </w:rPr>
      </w:pPr>
    </w:p>
    <w:p w:rsidR="00F35C4A" w:rsidRPr="00BF4727" w:rsidRDefault="00F35C4A" w:rsidP="00F35C4A">
      <w:pPr>
        <w:pStyle w:val="a3"/>
        <w:ind w:left="340"/>
        <w:rPr>
          <w:rFonts w:ascii="Century Gothic" w:hAnsi="Century Gothic"/>
          <w:sz w:val="24"/>
          <w:szCs w:val="24"/>
        </w:rPr>
      </w:pPr>
      <w:r w:rsidRPr="00BF4727">
        <w:rPr>
          <w:rFonts w:ascii="Century Gothic" w:hAnsi="Century Gothic"/>
          <w:sz w:val="24"/>
          <w:szCs w:val="24"/>
        </w:rPr>
        <w:t xml:space="preserve">В силу этих объективных причин воссозданная картина истории Древнего Египта получается довольно сухой: чаще всего это только имена и даты – вещи весьма ненадежные. Надо учесть, что даты по истории Древнего Египта подчас предположительны, а порядок наследования фараонов не бесспорен. Вполне вероятно, что среди неизвестных фараонов многие представляли весьма относительный интерес, подобно не имеющим особого значения для истории Франции королям </w:t>
      </w:r>
      <w:proofErr w:type="spellStart"/>
      <w:r w:rsidRPr="00BF4727">
        <w:rPr>
          <w:rFonts w:ascii="Century Gothic" w:hAnsi="Century Gothic"/>
          <w:sz w:val="24"/>
          <w:szCs w:val="24"/>
        </w:rPr>
        <w:t>Хлодвигу</w:t>
      </w:r>
      <w:proofErr w:type="spellEnd"/>
      <w:r w:rsidRPr="00BF4727">
        <w:rPr>
          <w:rFonts w:ascii="Century Gothic" w:hAnsi="Century Gothic"/>
          <w:sz w:val="24"/>
          <w:szCs w:val="24"/>
        </w:rPr>
        <w:t xml:space="preserve"> III или Франциску II, оставившим после себя лишь бесславные имена и даты правления.</w:t>
      </w:r>
    </w:p>
    <w:p w:rsidR="00F35C4A" w:rsidRPr="00BF4727" w:rsidRDefault="00F35C4A" w:rsidP="00F35C4A">
      <w:pPr>
        <w:pStyle w:val="a3"/>
        <w:ind w:left="340"/>
        <w:rPr>
          <w:rFonts w:ascii="Century Gothic" w:hAnsi="Century Gothic"/>
          <w:sz w:val="24"/>
          <w:szCs w:val="24"/>
        </w:rPr>
      </w:pPr>
    </w:p>
    <w:p w:rsidR="00F35C4A" w:rsidRPr="00BF4727" w:rsidRDefault="00F35C4A" w:rsidP="00F35C4A">
      <w:pPr>
        <w:pStyle w:val="a3"/>
        <w:ind w:left="340"/>
        <w:rPr>
          <w:rFonts w:ascii="Century Gothic" w:hAnsi="Century Gothic"/>
          <w:sz w:val="24"/>
          <w:szCs w:val="24"/>
        </w:rPr>
      </w:pPr>
      <w:r w:rsidRPr="00BF4727">
        <w:rPr>
          <w:rFonts w:ascii="Century Gothic" w:hAnsi="Century Gothic"/>
          <w:sz w:val="24"/>
          <w:szCs w:val="24"/>
        </w:rPr>
        <w:t xml:space="preserve">Относительно Древнего Египта все гораздо серьезнее. Представьте себе, например, историю Франции, в которой ничего не было бы сказано ни </w:t>
      </w:r>
      <w:proofErr w:type="gramStart"/>
      <w:r w:rsidRPr="00BF4727">
        <w:rPr>
          <w:rFonts w:ascii="Century Gothic" w:hAnsi="Century Gothic"/>
          <w:sz w:val="24"/>
          <w:szCs w:val="24"/>
        </w:rPr>
        <w:t>о Столетней войне</w:t>
      </w:r>
      <w:proofErr w:type="gramEnd"/>
      <w:r w:rsidRPr="00BF4727">
        <w:rPr>
          <w:rFonts w:ascii="Century Gothic" w:hAnsi="Century Gothic"/>
          <w:sz w:val="24"/>
          <w:szCs w:val="24"/>
        </w:rPr>
        <w:t xml:space="preserve"> ни о религиозных войнах, ни о революции 1789 года – историю, которая была бы известна, и всего лишь в общих чертах, правлениями Святого Людовика, Филиппа Августа, Франциска I, затем правлениями Генриха IV, Людовика XIII, Людовика XIV, Людовика XV и, наконец, Империей Наполеона, но без единого документа, который пролил бы нам свет на промежуточные периоды. Представьте, какой была бы эта история, и у вас будет приблизительный аналог истории Древнего Египта, такой, какой мы сегодня ее знаем. Периоды, полностью или почти неизвестные, составляют в древнеегипетской истории около двух третей: из тридцати династий, пронумерованных </w:t>
      </w:r>
      <w:proofErr w:type="spellStart"/>
      <w:r w:rsidRPr="00BF4727">
        <w:rPr>
          <w:rFonts w:ascii="Century Gothic" w:hAnsi="Century Gothic"/>
          <w:sz w:val="24"/>
          <w:szCs w:val="24"/>
        </w:rPr>
        <w:t>Манефоном</w:t>
      </w:r>
      <w:proofErr w:type="spellEnd"/>
      <w:r w:rsidRPr="00BF4727">
        <w:rPr>
          <w:rFonts w:ascii="Century Gothic" w:hAnsi="Century Gothic"/>
          <w:sz w:val="24"/>
          <w:szCs w:val="24"/>
        </w:rPr>
        <w:t xml:space="preserve">, только про одиннадцать можно сказать что-то более или менее определенное. А ведь за каждой из них наверняка стоят периоды важнейших преобразований или каких-то других событий, судьбоносных для страны и ее народа. То есть надо отчетливо понимать, что обратная перспектива, видная нам при прикосновении к истории Древнего Египта, может быть весьма искаженной, и скорее всего так оно и есть. В Египте, как и в других странах, периоды полного благоденствия случались весьма нерегулярно, а времена потрясений, анархии или застоя были, </w:t>
      </w:r>
      <w:r w:rsidRPr="00BF4727">
        <w:rPr>
          <w:rFonts w:ascii="Century Gothic" w:hAnsi="Century Gothic"/>
          <w:sz w:val="24"/>
          <w:szCs w:val="24"/>
        </w:rPr>
        <w:lastRenderedPageBreak/>
        <w:t>напротив, продолжительными. Естественно, все эти древнеегипетские периоды были как-то связаны между собой: один служил предшественником другого, а тот, в свою очередь, подготавливал почву для следующего, не говоря уже о таких обычных в истории явлениях, как различные злоупотребления власти, обрывающие тот или иной важный процесс.</w:t>
      </w:r>
    </w:p>
    <w:p w:rsidR="00F35C4A" w:rsidRPr="00BF4727" w:rsidRDefault="00F35C4A" w:rsidP="00F35C4A">
      <w:pPr>
        <w:pStyle w:val="a3"/>
        <w:ind w:left="340" w:firstLine="368"/>
        <w:rPr>
          <w:rFonts w:ascii="Century Gothic" w:hAnsi="Century Gothic"/>
          <w:sz w:val="24"/>
          <w:szCs w:val="24"/>
        </w:rPr>
      </w:pPr>
    </w:p>
    <w:p w:rsidR="00F35C4A" w:rsidRPr="00BF4727" w:rsidRDefault="00F35C4A" w:rsidP="00431620">
      <w:pPr>
        <w:jc w:val="center"/>
        <w:rPr>
          <w:rFonts w:ascii="Century Gothic" w:hAnsi="Century Gothic"/>
          <w:sz w:val="24"/>
          <w:szCs w:val="24"/>
        </w:rPr>
      </w:pPr>
      <w:r w:rsidRPr="00BF4727">
        <w:rPr>
          <w:rFonts w:ascii="Century Gothic" w:hAnsi="Century Gothic"/>
          <w:sz w:val="24"/>
          <w:szCs w:val="24"/>
        </w:rPr>
        <w:t>Периодизация истории Древнего Египта</w:t>
      </w:r>
    </w:p>
    <w:p w:rsidR="00F35C4A" w:rsidRPr="00BF4727" w:rsidRDefault="00F35C4A" w:rsidP="00F35C4A">
      <w:pPr>
        <w:pStyle w:val="a3"/>
        <w:ind w:left="340"/>
        <w:rPr>
          <w:rFonts w:ascii="Century Gothic" w:hAnsi="Century Gothic"/>
          <w:sz w:val="24"/>
          <w:szCs w:val="24"/>
        </w:rPr>
      </w:pPr>
      <w:r w:rsidRPr="00BF4727">
        <w:rPr>
          <w:rFonts w:ascii="Century Gothic" w:hAnsi="Century Gothic"/>
          <w:sz w:val="24"/>
          <w:szCs w:val="24"/>
        </w:rPr>
        <w:t xml:space="preserve">Со времен </w:t>
      </w:r>
      <w:proofErr w:type="spellStart"/>
      <w:r w:rsidRPr="00BF4727">
        <w:rPr>
          <w:rFonts w:ascii="Century Gothic" w:hAnsi="Century Gothic"/>
          <w:sz w:val="24"/>
          <w:szCs w:val="24"/>
        </w:rPr>
        <w:t>Манефона</w:t>
      </w:r>
      <w:proofErr w:type="spellEnd"/>
      <w:r w:rsidRPr="00BF4727">
        <w:rPr>
          <w:rFonts w:ascii="Century Gothic" w:hAnsi="Century Gothic"/>
          <w:sz w:val="24"/>
          <w:szCs w:val="24"/>
        </w:rPr>
        <w:t xml:space="preserve"> принято объединять почти 190 царей Древнего Египта, в тридцать династий. Но термин «династия» здесь следует понимать приблизительно: тот факт, что некоторое число царей принадлежит к одной и той же династии, не всегда означает их происхождение от одного и того же предка. Точно так же довольно часто трудно уловить связь, объединяющую какого-то древнеегипетского фараона с его преемником. Наконец, разные династии имеют неодинаковое историческое значение: некоторые, </w:t>
      </w:r>
      <w:proofErr w:type="gramStart"/>
      <w:r w:rsidRPr="00BF4727">
        <w:rPr>
          <w:rFonts w:ascii="Century Gothic" w:hAnsi="Century Gothic"/>
          <w:sz w:val="24"/>
          <w:szCs w:val="24"/>
        </w:rPr>
        <w:t>например</w:t>
      </w:r>
      <w:proofErr w:type="gramEnd"/>
      <w:r w:rsidRPr="00BF4727">
        <w:rPr>
          <w:rFonts w:ascii="Century Gothic" w:hAnsi="Century Gothic"/>
          <w:sz w:val="24"/>
          <w:szCs w:val="24"/>
        </w:rPr>
        <w:t xml:space="preserve"> VII, фиктивны, другие параллельны (XXIII, XXIV и XXV); одни насчитывают только несколько правителей (XXVIII только одного, XXIV – двух), другие – десяток (XVIII включает в себя четырнадцать). Практически невозможно разобраться в этом скоплении царей, тем более что их имена большей частью неизвестны. Но разбираться все-таки надо, и историю Древнего Египта разделили на четыре периода: Древнее царство, включающее III, IV, VI, VII и VIII династии; Среднее царство с XI и XII династиями; Новое царство с XVIII, XIX и XX династиями, и, наконец, </w:t>
      </w:r>
      <w:proofErr w:type="gramStart"/>
      <w:r w:rsidRPr="00BF4727">
        <w:rPr>
          <w:rFonts w:ascii="Century Gothic" w:hAnsi="Century Gothic"/>
          <w:sz w:val="24"/>
          <w:szCs w:val="24"/>
        </w:rPr>
        <w:t>Позднее</w:t>
      </w:r>
      <w:proofErr w:type="gramEnd"/>
      <w:r w:rsidRPr="00BF4727">
        <w:rPr>
          <w:rFonts w:ascii="Century Gothic" w:hAnsi="Century Gothic"/>
          <w:sz w:val="24"/>
          <w:szCs w:val="24"/>
        </w:rPr>
        <w:t xml:space="preserve"> царство III Переходного периода – с XXI династии и до греческого завоевания.</w:t>
      </w:r>
    </w:p>
    <w:p w:rsidR="00F35C4A" w:rsidRPr="00BF4727" w:rsidRDefault="00F35C4A" w:rsidP="00F35C4A">
      <w:pPr>
        <w:pStyle w:val="a3"/>
        <w:ind w:left="340"/>
        <w:rPr>
          <w:rFonts w:ascii="Century Gothic" w:hAnsi="Century Gothic"/>
          <w:sz w:val="24"/>
          <w:szCs w:val="24"/>
        </w:rPr>
      </w:pPr>
    </w:p>
    <w:p w:rsidR="00FA4290" w:rsidRPr="00BF4727" w:rsidRDefault="00F35C4A" w:rsidP="00F35C4A">
      <w:pPr>
        <w:pStyle w:val="a3"/>
        <w:ind w:left="340"/>
        <w:rPr>
          <w:rFonts w:ascii="Century Gothic" w:hAnsi="Century Gothic"/>
          <w:sz w:val="24"/>
          <w:szCs w:val="24"/>
        </w:rPr>
      </w:pPr>
      <w:r w:rsidRPr="00BF4727">
        <w:rPr>
          <w:rFonts w:ascii="Century Gothic" w:hAnsi="Century Gothic"/>
          <w:sz w:val="24"/>
          <w:szCs w:val="24"/>
        </w:rPr>
        <w:t xml:space="preserve">Переходные периоды в Древнем Египте – это периоды потрясений. Первый из них, отделяющий Древнее царство от Среднего, – это эпоха социальных революций и гражданских войн. Он продолжался с конца VIII и до середины XI династии и называется I Переходным периодом. II Переходный период разделяет Среднее и Новое царства. Это эпоха гражданских войн и иноземного вторжения. Его называют также Эпохой </w:t>
      </w:r>
      <w:proofErr w:type="spellStart"/>
      <w:r w:rsidRPr="00BF4727">
        <w:rPr>
          <w:rFonts w:ascii="Century Gothic" w:hAnsi="Century Gothic"/>
          <w:sz w:val="24"/>
          <w:szCs w:val="24"/>
        </w:rPr>
        <w:t>гиксосов</w:t>
      </w:r>
      <w:proofErr w:type="spellEnd"/>
      <w:r w:rsidRPr="00BF4727">
        <w:rPr>
          <w:rFonts w:ascii="Century Gothic" w:hAnsi="Century Gothic"/>
          <w:sz w:val="24"/>
          <w:szCs w:val="24"/>
        </w:rPr>
        <w:t xml:space="preserve">, по названию завоевателей. I и II династии, образующие то, что называют Архаической, или </w:t>
      </w:r>
      <w:proofErr w:type="spellStart"/>
      <w:r w:rsidRPr="00BF4727">
        <w:rPr>
          <w:rFonts w:ascii="Century Gothic" w:hAnsi="Century Gothic"/>
          <w:sz w:val="24"/>
          <w:szCs w:val="24"/>
        </w:rPr>
        <w:t>Тинисской</w:t>
      </w:r>
      <w:proofErr w:type="spellEnd"/>
      <w:r w:rsidRPr="00BF4727">
        <w:rPr>
          <w:rFonts w:ascii="Century Gothic" w:hAnsi="Century Gothic"/>
          <w:sz w:val="24"/>
          <w:szCs w:val="24"/>
        </w:rPr>
        <w:t>, эпохой (по названию столицы), стоят несколько в стороне и привязаны к периоду, называемому додинастическим, который предшествует историческому объединению Древнего Египта. Впрочем, подчас достаточно трудно различить между собой первые династии, так же как установить временные рамки додинастического периода, доисторического, собственно говоря. Они известны только по каким-то разрозненным предметам или по очень коротким надписям, названиям или именам. Наконец, на протяжении нескольких лет существует тенденция отделять Новое царство от Позднего царства III Переходного периода, включающего в себя XXI, XXII, XXIII, XXIV династии.</w:t>
      </w:r>
    </w:p>
    <w:p w:rsidR="00F35C4A" w:rsidRPr="00BF4727" w:rsidRDefault="00F35C4A" w:rsidP="00431620">
      <w:pPr>
        <w:jc w:val="center"/>
        <w:rPr>
          <w:rFonts w:ascii="Century Gothic" w:hAnsi="Century Gothic"/>
          <w:sz w:val="24"/>
          <w:szCs w:val="24"/>
        </w:rPr>
      </w:pPr>
      <w:r w:rsidRPr="00BF4727">
        <w:rPr>
          <w:rFonts w:ascii="Century Gothic" w:hAnsi="Century Gothic"/>
          <w:sz w:val="24"/>
          <w:szCs w:val="24"/>
        </w:rPr>
        <w:lastRenderedPageBreak/>
        <w:t>Кратко</w:t>
      </w:r>
    </w:p>
    <w:p w:rsidR="00F35C4A" w:rsidRPr="00BF4727" w:rsidRDefault="00F35C4A" w:rsidP="00F35C4A">
      <w:pPr>
        <w:pStyle w:val="a3"/>
        <w:ind w:left="340"/>
        <w:rPr>
          <w:rFonts w:ascii="Century Gothic" w:hAnsi="Century Gothic"/>
          <w:sz w:val="24"/>
          <w:szCs w:val="24"/>
        </w:rPr>
      </w:pPr>
      <w:r w:rsidRPr="00BF4727">
        <w:rPr>
          <w:rFonts w:ascii="Century Gothic" w:hAnsi="Century Gothic"/>
          <w:sz w:val="24"/>
          <w:szCs w:val="24"/>
        </w:rPr>
        <w:t xml:space="preserve">Неолитический (или </w:t>
      </w:r>
      <w:proofErr w:type="spellStart"/>
      <w:r w:rsidRPr="00BF4727">
        <w:rPr>
          <w:rFonts w:ascii="Century Gothic" w:hAnsi="Century Gothic"/>
          <w:sz w:val="24"/>
          <w:szCs w:val="24"/>
        </w:rPr>
        <w:t>кварунийский</w:t>
      </w:r>
      <w:proofErr w:type="spellEnd"/>
      <w:r w:rsidRPr="00BF4727">
        <w:rPr>
          <w:rFonts w:ascii="Century Gothic" w:hAnsi="Century Gothic"/>
          <w:sz w:val="24"/>
          <w:szCs w:val="24"/>
        </w:rPr>
        <w:t>) – 5700-4700 гг. до н. э.</w:t>
      </w:r>
    </w:p>
    <w:p w:rsidR="00F35C4A" w:rsidRPr="00BF4727" w:rsidRDefault="00F35C4A" w:rsidP="00F35C4A">
      <w:pPr>
        <w:pStyle w:val="a3"/>
        <w:ind w:left="340"/>
        <w:rPr>
          <w:rFonts w:ascii="Century Gothic" w:hAnsi="Century Gothic"/>
          <w:sz w:val="24"/>
          <w:szCs w:val="24"/>
        </w:rPr>
      </w:pPr>
    </w:p>
    <w:p w:rsidR="00F35C4A" w:rsidRPr="00BF4727" w:rsidRDefault="00F35C4A" w:rsidP="00F35C4A">
      <w:pPr>
        <w:pStyle w:val="a3"/>
        <w:ind w:left="340"/>
        <w:rPr>
          <w:rFonts w:ascii="Century Gothic" w:hAnsi="Century Gothic"/>
          <w:sz w:val="24"/>
          <w:szCs w:val="24"/>
        </w:rPr>
      </w:pPr>
      <w:r w:rsidRPr="00BF4727">
        <w:rPr>
          <w:rFonts w:ascii="Century Gothic" w:hAnsi="Century Gothic"/>
          <w:sz w:val="24"/>
          <w:szCs w:val="24"/>
        </w:rPr>
        <w:t>Додинастический древний период (</w:t>
      </w:r>
      <w:proofErr w:type="spellStart"/>
      <w:r w:rsidRPr="00BF4727">
        <w:rPr>
          <w:rFonts w:ascii="Century Gothic" w:hAnsi="Century Gothic"/>
          <w:sz w:val="24"/>
          <w:szCs w:val="24"/>
        </w:rPr>
        <w:t>бадарийский</w:t>
      </w:r>
      <w:proofErr w:type="spellEnd"/>
      <w:r w:rsidRPr="00BF4727">
        <w:rPr>
          <w:rFonts w:ascii="Century Gothic" w:hAnsi="Century Gothic"/>
          <w:sz w:val="24"/>
          <w:szCs w:val="24"/>
        </w:rPr>
        <w:t>/</w:t>
      </w:r>
      <w:proofErr w:type="spellStart"/>
      <w:r w:rsidRPr="00BF4727">
        <w:rPr>
          <w:rFonts w:ascii="Century Gothic" w:hAnsi="Century Gothic"/>
          <w:sz w:val="24"/>
          <w:szCs w:val="24"/>
        </w:rPr>
        <w:t>амратийский</w:t>
      </w:r>
      <w:proofErr w:type="spellEnd"/>
      <w:r w:rsidRPr="00BF4727">
        <w:rPr>
          <w:rFonts w:ascii="Century Gothic" w:hAnsi="Century Gothic"/>
          <w:sz w:val="24"/>
          <w:szCs w:val="24"/>
        </w:rPr>
        <w:t xml:space="preserve"> (</w:t>
      </w:r>
      <w:proofErr w:type="spellStart"/>
      <w:r w:rsidRPr="00BF4727">
        <w:rPr>
          <w:rFonts w:ascii="Century Gothic" w:hAnsi="Century Gothic"/>
          <w:sz w:val="24"/>
          <w:szCs w:val="24"/>
        </w:rPr>
        <w:t>Накада</w:t>
      </w:r>
      <w:proofErr w:type="spellEnd"/>
      <w:r w:rsidRPr="00BF4727">
        <w:rPr>
          <w:rFonts w:ascii="Century Gothic" w:hAnsi="Century Gothic"/>
          <w:sz w:val="24"/>
          <w:szCs w:val="24"/>
        </w:rPr>
        <w:t xml:space="preserve"> I)), </w:t>
      </w:r>
      <w:proofErr w:type="spellStart"/>
      <w:r w:rsidRPr="00BF4727">
        <w:rPr>
          <w:rFonts w:ascii="Century Gothic" w:hAnsi="Century Gothic"/>
          <w:sz w:val="24"/>
          <w:szCs w:val="24"/>
        </w:rPr>
        <w:t>Меримде</w:t>
      </w:r>
      <w:proofErr w:type="spellEnd"/>
      <w:r w:rsidRPr="00BF4727">
        <w:rPr>
          <w:rFonts w:ascii="Century Gothic" w:hAnsi="Century Gothic"/>
          <w:sz w:val="24"/>
          <w:szCs w:val="24"/>
        </w:rPr>
        <w:t xml:space="preserve"> </w:t>
      </w:r>
      <w:proofErr w:type="spellStart"/>
      <w:r w:rsidRPr="00BF4727">
        <w:rPr>
          <w:rFonts w:ascii="Century Gothic" w:hAnsi="Century Gothic"/>
          <w:sz w:val="24"/>
          <w:szCs w:val="24"/>
        </w:rPr>
        <w:t>бени</w:t>
      </w:r>
      <w:proofErr w:type="spellEnd"/>
      <w:r w:rsidRPr="00BF4727">
        <w:rPr>
          <w:rFonts w:ascii="Century Gothic" w:hAnsi="Century Gothic"/>
          <w:sz w:val="24"/>
          <w:szCs w:val="24"/>
        </w:rPr>
        <w:t xml:space="preserve"> </w:t>
      </w:r>
      <w:proofErr w:type="spellStart"/>
      <w:r w:rsidRPr="00BF4727">
        <w:rPr>
          <w:rFonts w:ascii="Century Gothic" w:hAnsi="Century Gothic"/>
          <w:sz w:val="24"/>
          <w:szCs w:val="24"/>
        </w:rPr>
        <w:t>Саламех</w:t>
      </w:r>
      <w:proofErr w:type="spellEnd"/>
      <w:r w:rsidRPr="00BF4727">
        <w:rPr>
          <w:rFonts w:ascii="Century Gothic" w:hAnsi="Century Gothic"/>
          <w:sz w:val="24"/>
          <w:szCs w:val="24"/>
        </w:rPr>
        <w:t xml:space="preserve"> эль </w:t>
      </w:r>
      <w:proofErr w:type="spellStart"/>
      <w:r w:rsidRPr="00BF4727">
        <w:rPr>
          <w:rFonts w:ascii="Century Gothic" w:hAnsi="Century Gothic"/>
          <w:sz w:val="24"/>
          <w:szCs w:val="24"/>
        </w:rPr>
        <w:t>Омари</w:t>
      </w:r>
      <w:proofErr w:type="spellEnd"/>
      <w:r w:rsidRPr="00BF4727">
        <w:rPr>
          <w:rFonts w:ascii="Century Gothic" w:hAnsi="Century Gothic"/>
          <w:sz w:val="24"/>
          <w:szCs w:val="24"/>
        </w:rPr>
        <w:t xml:space="preserve"> – 5500-4000 гг. до н. э.</w:t>
      </w:r>
    </w:p>
    <w:p w:rsidR="00F35C4A" w:rsidRPr="00BF4727" w:rsidRDefault="00F35C4A" w:rsidP="00F35C4A">
      <w:pPr>
        <w:pStyle w:val="a3"/>
        <w:ind w:left="340"/>
        <w:rPr>
          <w:rFonts w:ascii="Century Gothic" w:hAnsi="Century Gothic"/>
          <w:sz w:val="24"/>
          <w:szCs w:val="24"/>
        </w:rPr>
      </w:pPr>
    </w:p>
    <w:p w:rsidR="00F35C4A" w:rsidRPr="00BF4727" w:rsidRDefault="00F35C4A" w:rsidP="00F35C4A">
      <w:pPr>
        <w:pStyle w:val="a3"/>
        <w:ind w:left="340"/>
        <w:rPr>
          <w:rFonts w:ascii="Century Gothic" w:hAnsi="Century Gothic"/>
          <w:sz w:val="24"/>
          <w:szCs w:val="24"/>
        </w:rPr>
      </w:pPr>
      <w:r w:rsidRPr="00BF4727">
        <w:rPr>
          <w:rFonts w:ascii="Century Gothic" w:hAnsi="Century Gothic"/>
          <w:sz w:val="24"/>
          <w:szCs w:val="24"/>
        </w:rPr>
        <w:t>Додинастический ближний период (</w:t>
      </w:r>
      <w:proofErr w:type="spellStart"/>
      <w:r w:rsidRPr="00BF4727">
        <w:rPr>
          <w:rFonts w:ascii="Century Gothic" w:hAnsi="Century Gothic"/>
          <w:sz w:val="24"/>
          <w:szCs w:val="24"/>
        </w:rPr>
        <w:t>Герзеен</w:t>
      </w:r>
      <w:proofErr w:type="spellEnd"/>
      <w:r w:rsidRPr="00BF4727">
        <w:rPr>
          <w:rFonts w:ascii="Century Gothic" w:hAnsi="Century Gothic"/>
          <w:sz w:val="24"/>
          <w:szCs w:val="24"/>
        </w:rPr>
        <w:t xml:space="preserve">, </w:t>
      </w:r>
      <w:proofErr w:type="spellStart"/>
      <w:r w:rsidRPr="00BF4727">
        <w:rPr>
          <w:rFonts w:ascii="Century Gothic" w:hAnsi="Century Gothic"/>
          <w:sz w:val="24"/>
          <w:szCs w:val="24"/>
        </w:rPr>
        <w:t>Меади</w:t>
      </w:r>
      <w:proofErr w:type="spellEnd"/>
      <w:r w:rsidRPr="00BF4727">
        <w:rPr>
          <w:rFonts w:ascii="Century Gothic" w:hAnsi="Century Gothic"/>
          <w:sz w:val="24"/>
          <w:szCs w:val="24"/>
        </w:rPr>
        <w:t>) – 4000-3500 гг. до н. э.</w:t>
      </w:r>
    </w:p>
    <w:p w:rsidR="00F35C4A" w:rsidRPr="00BF4727" w:rsidRDefault="00F35C4A" w:rsidP="00F35C4A">
      <w:pPr>
        <w:pStyle w:val="a3"/>
        <w:ind w:left="340"/>
        <w:rPr>
          <w:rFonts w:ascii="Century Gothic" w:hAnsi="Century Gothic"/>
          <w:sz w:val="24"/>
          <w:szCs w:val="24"/>
        </w:rPr>
      </w:pPr>
    </w:p>
    <w:p w:rsidR="00F35C4A" w:rsidRPr="00BF4727" w:rsidRDefault="00F35C4A" w:rsidP="00F35C4A">
      <w:pPr>
        <w:pStyle w:val="a3"/>
        <w:ind w:left="340"/>
        <w:rPr>
          <w:rFonts w:ascii="Century Gothic" w:hAnsi="Century Gothic"/>
          <w:sz w:val="24"/>
          <w:szCs w:val="24"/>
        </w:rPr>
      </w:pPr>
      <w:proofErr w:type="spellStart"/>
      <w:r w:rsidRPr="00BF4727">
        <w:rPr>
          <w:rFonts w:ascii="Century Gothic" w:hAnsi="Century Gothic"/>
          <w:sz w:val="24"/>
          <w:szCs w:val="24"/>
        </w:rPr>
        <w:t>Протодинастический</w:t>
      </w:r>
      <w:proofErr w:type="spellEnd"/>
      <w:r w:rsidRPr="00BF4727">
        <w:rPr>
          <w:rFonts w:ascii="Century Gothic" w:hAnsi="Century Gothic"/>
          <w:sz w:val="24"/>
          <w:szCs w:val="24"/>
        </w:rPr>
        <w:t xml:space="preserve"> (или </w:t>
      </w:r>
      <w:proofErr w:type="spellStart"/>
      <w:r w:rsidRPr="00BF4727">
        <w:rPr>
          <w:rFonts w:ascii="Century Gothic" w:hAnsi="Century Gothic"/>
          <w:sz w:val="24"/>
          <w:szCs w:val="24"/>
        </w:rPr>
        <w:t>дотинисский</w:t>
      </w:r>
      <w:proofErr w:type="spellEnd"/>
      <w:r w:rsidRPr="00BF4727">
        <w:rPr>
          <w:rFonts w:ascii="Century Gothic" w:hAnsi="Century Gothic"/>
          <w:sz w:val="24"/>
          <w:szCs w:val="24"/>
        </w:rPr>
        <w:t xml:space="preserve">, </w:t>
      </w:r>
      <w:proofErr w:type="spellStart"/>
      <w:r w:rsidRPr="00BF4727">
        <w:rPr>
          <w:rFonts w:ascii="Century Gothic" w:hAnsi="Century Gothic"/>
          <w:sz w:val="24"/>
          <w:szCs w:val="24"/>
        </w:rPr>
        <w:t>Накада</w:t>
      </w:r>
      <w:proofErr w:type="spellEnd"/>
      <w:r w:rsidRPr="00BF4727">
        <w:rPr>
          <w:rFonts w:ascii="Century Gothic" w:hAnsi="Century Gothic"/>
          <w:sz w:val="24"/>
          <w:szCs w:val="24"/>
        </w:rPr>
        <w:t xml:space="preserve"> III) – 3500-3150 гг. до н. э.</w:t>
      </w:r>
    </w:p>
    <w:p w:rsidR="00F35C4A" w:rsidRPr="00BF4727" w:rsidRDefault="00F35C4A" w:rsidP="00F35C4A">
      <w:pPr>
        <w:pStyle w:val="a3"/>
        <w:ind w:left="340"/>
        <w:rPr>
          <w:rFonts w:ascii="Century Gothic" w:hAnsi="Century Gothic"/>
          <w:sz w:val="24"/>
          <w:szCs w:val="24"/>
        </w:rPr>
      </w:pPr>
    </w:p>
    <w:p w:rsidR="00F35C4A" w:rsidRPr="00BF4727" w:rsidRDefault="00F35C4A" w:rsidP="00F35C4A">
      <w:pPr>
        <w:pStyle w:val="a3"/>
        <w:ind w:left="340"/>
        <w:rPr>
          <w:rFonts w:ascii="Century Gothic" w:hAnsi="Century Gothic"/>
          <w:sz w:val="24"/>
          <w:szCs w:val="24"/>
        </w:rPr>
      </w:pPr>
      <w:r w:rsidRPr="00BF4727">
        <w:rPr>
          <w:rFonts w:ascii="Century Gothic" w:hAnsi="Century Gothic"/>
          <w:sz w:val="24"/>
          <w:szCs w:val="24"/>
        </w:rPr>
        <w:t xml:space="preserve">Архаическая эпоха (или </w:t>
      </w:r>
      <w:proofErr w:type="spellStart"/>
      <w:r w:rsidRPr="00BF4727">
        <w:rPr>
          <w:rFonts w:ascii="Century Gothic" w:hAnsi="Century Gothic"/>
          <w:sz w:val="24"/>
          <w:szCs w:val="24"/>
        </w:rPr>
        <w:t>тинисская</w:t>
      </w:r>
      <w:proofErr w:type="spellEnd"/>
      <w:r w:rsidRPr="00BF4727">
        <w:rPr>
          <w:rFonts w:ascii="Century Gothic" w:hAnsi="Century Gothic"/>
          <w:sz w:val="24"/>
          <w:szCs w:val="24"/>
        </w:rPr>
        <w:t>: I-II династии) – 3150-2700 гг. до н. э.</w:t>
      </w:r>
    </w:p>
    <w:p w:rsidR="005D0B30" w:rsidRPr="00BF4727" w:rsidRDefault="005D0B30" w:rsidP="00431620">
      <w:pPr>
        <w:jc w:val="center"/>
        <w:rPr>
          <w:rFonts w:ascii="Century Gothic" w:hAnsi="Century Gothic"/>
          <w:sz w:val="24"/>
          <w:szCs w:val="24"/>
        </w:rPr>
      </w:pPr>
    </w:p>
    <w:p w:rsidR="005D0B30" w:rsidRPr="00BF4727" w:rsidRDefault="005D0B30" w:rsidP="00431620">
      <w:pPr>
        <w:jc w:val="center"/>
        <w:rPr>
          <w:rFonts w:ascii="Century Gothic" w:hAnsi="Century Gothic"/>
          <w:sz w:val="24"/>
          <w:szCs w:val="24"/>
        </w:rPr>
      </w:pPr>
      <w:r w:rsidRPr="00BF4727">
        <w:rPr>
          <w:rFonts w:ascii="Century Gothic" w:hAnsi="Century Gothic"/>
          <w:sz w:val="24"/>
          <w:szCs w:val="24"/>
        </w:rPr>
        <w:t>Характерные особенности древнего Египта</w:t>
      </w:r>
    </w:p>
    <w:p w:rsidR="007B1B3E" w:rsidRPr="00BF4727" w:rsidRDefault="007B1B3E" w:rsidP="007B1B3E">
      <w:pPr>
        <w:rPr>
          <w:rFonts w:ascii="Century Gothic" w:hAnsi="Century Gothic"/>
          <w:sz w:val="24"/>
          <w:szCs w:val="24"/>
        </w:rPr>
      </w:pPr>
      <w:r w:rsidRPr="00BF4727">
        <w:rPr>
          <w:rFonts w:ascii="Century Gothic" w:hAnsi="Century Gothic"/>
          <w:sz w:val="24"/>
          <w:szCs w:val="24"/>
        </w:rPr>
        <w:t>Древние египтяне жили на побережье реки Нил, так как вокруг была пустыня. Река Нил являлась центром повседневной жизни Египта. Египтяне использовали ее для орошения земли, принятия ванн. Так же река была местом развлечений, здесь можно было порыбачить, покататься на лодке, да и попросту искупаться.</w:t>
      </w:r>
    </w:p>
    <w:p w:rsidR="007B1B3E" w:rsidRPr="00BF4727" w:rsidRDefault="007B1B3E" w:rsidP="007B1B3E">
      <w:pPr>
        <w:rPr>
          <w:rFonts w:ascii="Century Gothic" w:hAnsi="Century Gothic"/>
          <w:sz w:val="24"/>
          <w:szCs w:val="24"/>
        </w:rPr>
      </w:pPr>
    </w:p>
    <w:p w:rsidR="007B1B3E" w:rsidRPr="00BF4727" w:rsidRDefault="007B1B3E" w:rsidP="007B1B3E">
      <w:pPr>
        <w:jc w:val="center"/>
        <w:rPr>
          <w:rFonts w:ascii="Century Gothic" w:hAnsi="Century Gothic"/>
          <w:sz w:val="24"/>
          <w:szCs w:val="24"/>
        </w:rPr>
      </w:pPr>
      <w:r w:rsidRPr="00BF4727">
        <w:rPr>
          <w:rFonts w:ascii="Century Gothic" w:hAnsi="Century Gothic"/>
          <w:sz w:val="24"/>
          <w:szCs w:val="24"/>
        </w:rPr>
        <w:t>БЫТ И СЕМЬЯ</w:t>
      </w:r>
    </w:p>
    <w:p w:rsidR="007B1B3E" w:rsidRPr="00BF4727" w:rsidRDefault="007B1B3E" w:rsidP="007B1B3E">
      <w:pPr>
        <w:rPr>
          <w:rFonts w:ascii="Century Gothic" w:hAnsi="Century Gothic"/>
          <w:sz w:val="24"/>
          <w:szCs w:val="24"/>
        </w:rPr>
      </w:pPr>
      <w:r w:rsidRPr="00BF4727">
        <w:rPr>
          <w:rFonts w:ascii="Century Gothic" w:hAnsi="Century Gothic"/>
          <w:sz w:val="24"/>
          <w:szCs w:val="24"/>
        </w:rPr>
        <w:t xml:space="preserve">В Египте не было древесины, и поэтому дома сооружались из кирпичей и высохшей на солнце грязи. Дом состоял из нескольких комнат с минимальным количеством мебели, окна были завешаны тряпками для защиты от насекомых и пыли. Все в Древнем Египте, включая мужчин и слуг, делали макияж и душились. Одежда была сделана из холста, как женщины, так и мужчины носили юбки. Богатые женщины носили юбки, вышитые бисером. Среди особенностей </w:t>
      </w:r>
      <w:proofErr w:type="spellStart"/>
      <w:r w:rsidRPr="00BF4727">
        <w:rPr>
          <w:rFonts w:ascii="Century Gothic" w:hAnsi="Century Gothic"/>
          <w:sz w:val="24"/>
          <w:szCs w:val="24"/>
        </w:rPr>
        <w:t>древного</w:t>
      </w:r>
      <w:proofErr w:type="spellEnd"/>
      <w:r w:rsidRPr="00BF4727">
        <w:rPr>
          <w:rFonts w:ascii="Century Gothic" w:hAnsi="Century Gothic"/>
          <w:sz w:val="24"/>
          <w:szCs w:val="24"/>
        </w:rPr>
        <w:t xml:space="preserve"> Египта можно выделить семейный уклад жизни. Семейная жизнь занимала важное место в их жизни, дети считались великим благословением. У фараонов и царей было по нескольку жен. Состоятельные египтяне держали слуг для того чтобы ухаживать за детьми и помогать по дому. Мальчики ходили в школу, учились арифметике, читать и писать. Для девочек школ не существовало.</w:t>
      </w:r>
    </w:p>
    <w:p w:rsidR="007B1B3E" w:rsidRPr="00BF4727" w:rsidRDefault="007B1B3E" w:rsidP="007B1B3E">
      <w:pPr>
        <w:rPr>
          <w:rFonts w:ascii="Century Gothic" w:hAnsi="Century Gothic"/>
          <w:sz w:val="24"/>
          <w:szCs w:val="24"/>
        </w:rPr>
      </w:pPr>
    </w:p>
    <w:p w:rsidR="007B1B3E" w:rsidRPr="00BF4727" w:rsidRDefault="007B1B3E" w:rsidP="007B1B3E">
      <w:pPr>
        <w:jc w:val="center"/>
        <w:rPr>
          <w:rFonts w:ascii="Century Gothic" w:hAnsi="Century Gothic"/>
          <w:sz w:val="24"/>
          <w:szCs w:val="24"/>
        </w:rPr>
      </w:pPr>
      <w:r w:rsidRPr="00BF4727">
        <w:rPr>
          <w:rFonts w:ascii="Century Gothic" w:hAnsi="Century Gothic"/>
          <w:sz w:val="24"/>
          <w:szCs w:val="24"/>
        </w:rPr>
        <w:t>ЕДА И ВОДА</w:t>
      </w:r>
    </w:p>
    <w:p w:rsidR="007B1B3E" w:rsidRPr="00BF4727" w:rsidRDefault="007B1B3E" w:rsidP="007B1B3E">
      <w:pPr>
        <w:rPr>
          <w:rFonts w:ascii="Century Gothic" w:hAnsi="Century Gothic"/>
          <w:sz w:val="24"/>
          <w:szCs w:val="24"/>
        </w:rPr>
      </w:pPr>
      <w:r w:rsidRPr="00BF4727">
        <w:rPr>
          <w:rFonts w:ascii="Century Gothic" w:hAnsi="Century Gothic"/>
          <w:sz w:val="24"/>
          <w:szCs w:val="24"/>
        </w:rPr>
        <w:t>Источником воды и еды был Нил. Самой распространенной пищей являлся хлеб, который выпекали в глиняных печах. Хлеб пекли из пшеницы и меда, приправляя фруктами и травами. Большинство египтян пили пиво, а богатые – вино. Богатые семьи ели из бронзовой, серебряной и золотой посуды. А бедные использовали глиняную посуду.</w:t>
      </w:r>
    </w:p>
    <w:p w:rsidR="007B1B3E" w:rsidRPr="00BF4727" w:rsidRDefault="007B1B3E" w:rsidP="007B1B3E">
      <w:pPr>
        <w:rPr>
          <w:rFonts w:ascii="Century Gothic" w:hAnsi="Century Gothic"/>
          <w:sz w:val="24"/>
          <w:szCs w:val="24"/>
        </w:rPr>
      </w:pPr>
    </w:p>
    <w:p w:rsidR="007B1B3E" w:rsidRPr="00BF4727" w:rsidRDefault="007B1B3E" w:rsidP="007B1B3E">
      <w:pPr>
        <w:jc w:val="center"/>
        <w:rPr>
          <w:rFonts w:ascii="Century Gothic" w:hAnsi="Century Gothic"/>
          <w:sz w:val="24"/>
          <w:szCs w:val="24"/>
        </w:rPr>
      </w:pPr>
      <w:r w:rsidRPr="00BF4727">
        <w:rPr>
          <w:rFonts w:ascii="Century Gothic" w:hAnsi="Century Gothic"/>
          <w:sz w:val="24"/>
          <w:szCs w:val="24"/>
        </w:rPr>
        <w:t>РЕЛИГИЯ</w:t>
      </w:r>
    </w:p>
    <w:p w:rsidR="007B1B3E" w:rsidRPr="00BF4727" w:rsidRDefault="007B1B3E" w:rsidP="007B1B3E">
      <w:pPr>
        <w:rPr>
          <w:rFonts w:ascii="Century Gothic" w:hAnsi="Century Gothic"/>
          <w:sz w:val="24"/>
          <w:szCs w:val="24"/>
        </w:rPr>
      </w:pPr>
      <w:r w:rsidRPr="00BF4727">
        <w:rPr>
          <w:rFonts w:ascii="Century Gothic" w:hAnsi="Century Gothic"/>
          <w:sz w:val="24"/>
          <w:szCs w:val="24"/>
        </w:rPr>
        <w:t>Религия Египта находилась под сильным влиянием традиций и люди боялись каких-либо изменений и преобразований. Основа религии – Божественное царство. Фараон считался не только королем, но и Богом. Считалось, что после смерти он помогал египтянам в их жизни. Кроме фараонов власть имели жрецы. Вообще, религия Древнего Египта отличалась многобожием, египтяне почитали около 700 различных богов и богинь.</w:t>
      </w:r>
    </w:p>
    <w:p w:rsidR="007B1B3E" w:rsidRPr="00BF4727" w:rsidRDefault="007B1B3E" w:rsidP="007B1B3E">
      <w:pPr>
        <w:jc w:val="center"/>
        <w:rPr>
          <w:rFonts w:ascii="Century Gothic" w:hAnsi="Century Gothic"/>
          <w:sz w:val="24"/>
          <w:szCs w:val="24"/>
        </w:rPr>
      </w:pPr>
      <w:r w:rsidRPr="00BF4727">
        <w:rPr>
          <w:rFonts w:ascii="Century Gothic" w:hAnsi="Century Gothic"/>
          <w:sz w:val="24"/>
          <w:szCs w:val="24"/>
        </w:rPr>
        <w:t>Письменность</w:t>
      </w:r>
    </w:p>
    <w:p w:rsidR="005D0B30" w:rsidRPr="00BF4727" w:rsidRDefault="007B1B3E" w:rsidP="007B1B3E">
      <w:pPr>
        <w:rPr>
          <w:rFonts w:ascii="Century Gothic" w:hAnsi="Century Gothic"/>
          <w:sz w:val="24"/>
          <w:szCs w:val="24"/>
        </w:rPr>
      </w:pPr>
      <w:r w:rsidRPr="00BF4727">
        <w:rPr>
          <w:rFonts w:ascii="Century Gothic" w:hAnsi="Century Gothic"/>
          <w:sz w:val="24"/>
          <w:szCs w:val="24"/>
        </w:rPr>
        <w:t>Один из самых больших секретов культуры Древнего Египта — письменность, возникшая в конце 4 тысячелетия до н. э. В течение долгого времени не могли разгадать её загадку. В итоге иероглифы расшифровал в 19 веке французский ученый Ж.-Ф. Шампольон. Он взял найденный в египетском городе Розетта камень, где был вырезан один и тот же текст на разных языках, сопоставил эти варианты и получил ключ ко многим произведениям древних египтян. Рождение письменности связано с хозяйственными нуждами. Необходимость учета, делопроизводства и создало иероглифы, которые наносили сначала на камень и доски, а чуть позже — на папирус. Читали тексты справа налево.</w:t>
      </w:r>
    </w:p>
    <w:p w:rsidR="009458AC" w:rsidRPr="00BF4727" w:rsidRDefault="009458AC" w:rsidP="008147D2">
      <w:pPr>
        <w:pStyle w:val="1"/>
        <w:numPr>
          <w:ilvl w:val="0"/>
          <w:numId w:val="8"/>
        </w:numPr>
        <w:rPr>
          <w:rFonts w:ascii="Century Gothic" w:hAnsi="Century Gothic"/>
          <w:sz w:val="24"/>
          <w:szCs w:val="24"/>
        </w:rPr>
      </w:pPr>
      <w:bookmarkStart w:id="3" w:name="_Toc103973486"/>
      <w:r w:rsidRPr="00BF4727">
        <w:rPr>
          <w:rFonts w:ascii="Century Gothic" w:hAnsi="Century Gothic"/>
          <w:sz w:val="24"/>
          <w:szCs w:val="24"/>
        </w:rPr>
        <w:t>Основные цивилизации Древней Месопотамии, их общие и отличительные черты, преемственность этих цивилизаций.</w:t>
      </w:r>
      <w:bookmarkEnd w:id="3"/>
    </w:p>
    <w:p w:rsidR="005D0B30" w:rsidRPr="00BF4727" w:rsidRDefault="005D0B30" w:rsidP="009458AC">
      <w:pPr>
        <w:pStyle w:val="a3"/>
        <w:ind w:left="340"/>
        <w:rPr>
          <w:rFonts w:ascii="Century Gothic" w:hAnsi="Century Gothic"/>
          <w:sz w:val="24"/>
          <w:szCs w:val="24"/>
        </w:rPr>
      </w:pPr>
    </w:p>
    <w:p w:rsidR="005D0B30" w:rsidRPr="00BF4727" w:rsidRDefault="005D0B30" w:rsidP="008147D2">
      <w:pPr>
        <w:jc w:val="center"/>
        <w:rPr>
          <w:rFonts w:ascii="Century Gothic" w:hAnsi="Century Gothic"/>
          <w:sz w:val="24"/>
          <w:szCs w:val="24"/>
        </w:rPr>
      </w:pPr>
      <w:r w:rsidRPr="00BF4727">
        <w:rPr>
          <w:rFonts w:ascii="Century Gothic" w:hAnsi="Century Gothic"/>
          <w:sz w:val="24"/>
          <w:szCs w:val="24"/>
        </w:rPr>
        <w:t>Древняя Месопотамия</w:t>
      </w:r>
    </w:p>
    <w:p w:rsidR="005D0B30" w:rsidRPr="00BF4727" w:rsidRDefault="005D0B30" w:rsidP="005D0B30">
      <w:pPr>
        <w:shd w:val="clear" w:color="auto" w:fill="FFFFFF"/>
        <w:spacing w:line="450" w:lineRule="atLeast"/>
        <w:textAlignment w:val="baseline"/>
        <w:rPr>
          <w:rFonts w:ascii="Century Gothic" w:hAnsi="Century Gothic" w:cs="Lato"/>
          <w:color w:val="21242C"/>
          <w:sz w:val="24"/>
          <w:szCs w:val="24"/>
        </w:rPr>
      </w:pPr>
      <w:r w:rsidRPr="00BF4727">
        <w:rPr>
          <w:rFonts w:ascii="Century Gothic" w:hAnsi="Century Gothic" w:cs="Lato"/>
          <w:color w:val="21242C"/>
          <w:sz w:val="24"/>
          <w:szCs w:val="24"/>
        </w:rPr>
        <w:t>Месопотамия, располагавшаяся на территориях современных Ирака и Кувейта, часто называется «колыбелью древних цивилизаций», поскольку именно там возникли первые значительные города-государства и империи (хотя и не только там). Слово «Месопотамия» имеет древнегреческое происхождение, </w:t>
      </w:r>
      <w:r w:rsidRPr="00BF4727">
        <w:rPr>
          <w:rStyle w:val="a6"/>
          <w:rFonts w:ascii="Century Gothic" w:hAnsi="Century Gothic" w:cs="Lato"/>
          <w:color w:val="21242C"/>
          <w:sz w:val="24"/>
          <w:szCs w:val="24"/>
          <w:bdr w:val="none" w:sz="0" w:space="0" w:color="auto" w:frame="1"/>
        </w:rPr>
        <w:t>«</w:t>
      </w:r>
      <w:proofErr w:type="spellStart"/>
      <w:r w:rsidRPr="00BF4727">
        <w:rPr>
          <w:rStyle w:val="a6"/>
          <w:rFonts w:ascii="Century Gothic" w:hAnsi="Century Gothic" w:cs="Lato"/>
          <w:color w:val="21242C"/>
          <w:sz w:val="24"/>
          <w:szCs w:val="24"/>
          <w:bdr w:val="none" w:sz="0" w:space="0" w:color="auto" w:frame="1"/>
        </w:rPr>
        <w:t>месос</w:t>
      </w:r>
      <w:proofErr w:type="spellEnd"/>
      <w:r w:rsidRPr="00BF4727">
        <w:rPr>
          <w:rStyle w:val="a6"/>
          <w:rFonts w:ascii="Century Gothic" w:hAnsi="Century Gothic" w:cs="Lato"/>
          <w:color w:val="21242C"/>
          <w:sz w:val="24"/>
          <w:szCs w:val="24"/>
          <w:bdr w:val="none" w:sz="0" w:space="0" w:color="auto" w:frame="1"/>
        </w:rPr>
        <w:t>»</w:t>
      </w:r>
      <w:r w:rsidRPr="00BF4727">
        <w:rPr>
          <w:rFonts w:ascii="Century Gothic" w:hAnsi="Century Gothic" w:cs="Lato"/>
          <w:color w:val="21242C"/>
          <w:sz w:val="24"/>
          <w:szCs w:val="24"/>
        </w:rPr>
        <w:t> означает «между», а </w:t>
      </w:r>
      <w:r w:rsidRPr="00BF4727">
        <w:rPr>
          <w:rStyle w:val="a6"/>
          <w:rFonts w:ascii="Century Gothic" w:hAnsi="Century Gothic" w:cs="Lato"/>
          <w:color w:val="21242C"/>
          <w:sz w:val="24"/>
          <w:szCs w:val="24"/>
          <w:bdr w:val="none" w:sz="0" w:space="0" w:color="auto" w:frame="1"/>
        </w:rPr>
        <w:t>«</w:t>
      </w:r>
      <w:proofErr w:type="spellStart"/>
      <w:r w:rsidRPr="00BF4727">
        <w:rPr>
          <w:rStyle w:val="a6"/>
          <w:rFonts w:ascii="Century Gothic" w:hAnsi="Century Gothic" w:cs="Lato"/>
          <w:color w:val="21242C"/>
          <w:sz w:val="24"/>
          <w:szCs w:val="24"/>
          <w:bdr w:val="none" w:sz="0" w:space="0" w:color="auto" w:frame="1"/>
        </w:rPr>
        <w:t>потамос</w:t>
      </w:r>
      <w:proofErr w:type="spellEnd"/>
      <w:r w:rsidRPr="00BF4727">
        <w:rPr>
          <w:rStyle w:val="a6"/>
          <w:rFonts w:ascii="Century Gothic" w:hAnsi="Century Gothic" w:cs="Lato"/>
          <w:color w:val="21242C"/>
          <w:sz w:val="24"/>
          <w:szCs w:val="24"/>
          <w:bdr w:val="none" w:sz="0" w:space="0" w:color="auto" w:frame="1"/>
        </w:rPr>
        <w:t>»</w:t>
      </w:r>
      <w:r w:rsidRPr="00BF4727">
        <w:rPr>
          <w:rFonts w:ascii="Century Gothic" w:hAnsi="Century Gothic" w:cs="Lato"/>
          <w:color w:val="21242C"/>
          <w:sz w:val="24"/>
          <w:szCs w:val="24"/>
        </w:rPr>
        <w:t> — «река», то есть Месопотамия — это «Страна меж двух рек». В русскоязычной литературе можно встретить русифицированный термин — «Междуречье». Эти две реки — Тигр и Евфрат. Месопотамия была не просто одним из первых мест, где зародилось земледелие, она находилась, можно сказать, на пересечение Индской и Египетской цивилизаций. В результате между Тигром и Евфратом образовался «плавильный котёл» различных языков и культур, активно повлиявший на письменность, технологии, торговлю, религию и законы.</w:t>
      </w:r>
    </w:p>
    <w:p w:rsidR="005D0B30" w:rsidRPr="00BF4727" w:rsidRDefault="005D0B30" w:rsidP="005D0B30">
      <w:pPr>
        <w:shd w:val="clear" w:color="auto" w:fill="FFFFFF"/>
        <w:spacing w:line="450" w:lineRule="atLeast"/>
        <w:textAlignment w:val="baseline"/>
        <w:rPr>
          <w:rFonts w:ascii="Century Gothic" w:hAnsi="Century Gothic" w:cs="Lato"/>
          <w:color w:val="21242C"/>
          <w:sz w:val="24"/>
          <w:szCs w:val="24"/>
        </w:rPr>
      </w:pPr>
      <w:r w:rsidRPr="00BF4727">
        <w:rPr>
          <w:rFonts w:ascii="Century Gothic" w:hAnsi="Century Gothic" w:cs="Lato"/>
          <w:color w:val="21242C"/>
          <w:sz w:val="24"/>
          <w:szCs w:val="24"/>
        </w:rPr>
        <w:lastRenderedPageBreak/>
        <w:t>С Месопотамией также связаны такие древние культуры как шумерская, ассирийская, аккадская и вавилонская. Изучать этот период истории непросто, поскольку все эти культуры взаимодействовали друг с другом и периодически доминировали друг над другом на протяжении нескольких тысяч лет. Все эти термины ассоциируются с городами-государствами, языками, религиями или империями, в зависимости от рассматриваемого нами времени и исторического контекста.</w:t>
      </w:r>
    </w:p>
    <w:p w:rsidR="005D0B30" w:rsidRPr="00BF4727" w:rsidRDefault="005D0B30" w:rsidP="008147D2">
      <w:pPr>
        <w:jc w:val="center"/>
        <w:rPr>
          <w:rFonts w:ascii="Century Gothic" w:hAnsi="Century Gothic"/>
          <w:sz w:val="24"/>
          <w:szCs w:val="24"/>
        </w:rPr>
      </w:pPr>
      <w:r w:rsidRPr="00BF4727">
        <w:rPr>
          <w:rFonts w:ascii="Century Gothic" w:hAnsi="Century Gothic"/>
          <w:sz w:val="24"/>
          <w:szCs w:val="24"/>
        </w:rPr>
        <w:t>Шумеры</w:t>
      </w:r>
    </w:p>
    <w:p w:rsidR="005D0B30" w:rsidRPr="00BF4727" w:rsidRDefault="005D0B30" w:rsidP="005D0B30">
      <w:pPr>
        <w:shd w:val="clear" w:color="auto" w:fill="FFFFFF"/>
        <w:spacing w:line="450" w:lineRule="atLeast"/>
        <w:textAlignment w:val="baseline"/>
        <w:rPr>
          <w:rFonts w:ascii="Century Gothic" w:hAnsi="Century Gothic" w:cs="Lato"/>
          <w:color w:val="21242C"/>
          <w:sz w:val="24"/>
          <w:szCs w:val="24"/>
        </w:rPr>
      </w:pPr>
      <w:r w:rsidRPr="00BF4727">
        <w:rPr>
          <w:rFonts w:ascii="Century Gothic" w:hAnsi="Century Gothic" w:cs="Lato"/>
          <w:color w:val="21242C"/>
          <w:sz w:val="24"/>
          <w:szCs w:val="24"/>
        </w:rPr>
        <w:t xml:space="preserve">Начнём с Шумера. Учёные полагают, что Шумерская цивилизация зародилась на юге Месопотамии около 4000 г. до н. э., то есть 6000 лет тому назад, то есть это была первая городская цивилизация Междуречья. </w:t>
      </w:r>
      <w:proofErr w:type="spellStart"/>
      <w:r w:rsidRPr="00BF4727">
        <w:rPr>
          <w:rFonts w:ascii="Century Gothic" w:hAnsi="Century Gothic" w:cs="Lato"/>
          <w:color w:val="21242C"/>
          <w:sz w:val="24"/>
          <w:szCs w:val="24"/>
        </w:rPr>
        <w:t>Месопотамцы</w:t>
      </w:r>
      <w:proofErr w:type="spellEnd"/>
      <w:r w:rsidRPr="00BF4727">
        <w:rPr>
          <w:rFonts w:ascii="Century Gothic" w:hAnsi="Century Gothic" w:cs="Lato"/>
          <w:color w:val="21242C"/>
          <w:sz w:val="24"/>
          <w:szCs w:val="24"/>
        </w:rPr>
        <w:t xml:space="preserve"> считаются изобретателями одной из первых форм письменности, около 3000 г. до н. э. они придумали выдавливать на глине похожие на клинья чёрточки. Такая письменность получила название </w:t>
      </w:r>
      <w:r w:rsidRPr="00BF4727">
        <w:rPr>
          <w:rStyle w:val="a7"/>
          <w:rFonts w:ascii="Century Gothic" w:hAnsi="Century Gothic" w:cs="Lato"/>
          <w:color w:val="21242C"/>
          <w:sz w:val="24"/>
          <w:szCs w:val="24"/>
          <w:bdr w:val="none" w:sz="0" w:space="0" w:color="auto" w:frame="1"/>
        </w:rPr>
        <w:t>клинопись</w:t>
      </w:r>
      <w:r w:rsidRPr="00BF4727">
        <w:rPr>
          <w:rFonts w:ascii="Century Gothic" w:hAnsi="Century Gothic" w:cs="Lato"/>
          <w:color w:val="21242C"/>
          <w:sz w:val="24"/>
          <w:szCs w:val="24"/>
        </w:rPr>
        <w:t>, за следующие 2000 лет она распространилась на соседние народы, приспособившие её для записи своих языков. И только в первом тысячелетии до н. э. клинопись сменилась финикийским алфавитом, от которого, в частности, произошли буквы, которые вы видите перед собой сейчас. Также клинописью был записан первый в истории литературный труд — </w:t>
      </w:r>
      <w:r w:rsidRPr="00BF4727">
        <w:rPr>
          <w:rStyle w:val="a7"/>
          <w:rFonts w:ascii="Century Gothic" w:hAnsi="Century Gothic" w:cs="Lato"/>
          <w:color w:val="21242C"/>
          <w:sz w:val="24"/>
          <w:szCs w:val="24"/>
          <w:bdr w:val="none" w:sz="0" w:space="0" w:color="auto" w:frame="1"/>
        </w:rPr>
        <w:t>«Эпос о Гильгамеше»</w:t>
      </w:r>
      <w:r w:rsidRPr="00BF4727">
        <w:rPr>
          <w:rFonts w:ascii="Century Gothic" w:hAnsi="Century Gothic" w:cs="Lato"/>
          <w:color w:val="21242C"/>
          <w:sz w:val="24"/>
          <w:szCs w:val="24"/>
        </w:rPr>
        <w:t xml:space="preserve">. </w:t>
      </w:r>
      <w:proofErr w:type="spellStart"/>
      <w:r w:rsidRPr="00BF4727">
        <w:rPr>
          <w:rFonts w:ascii="Century Gothic" w:hAnsi="Century Gothic" w:cs="Lato"/>
          <w:color w:val="21242C"/>
          <w:sz w:val="24"/>
          <w:szCs w:val="24"/>
        </w:rPr>
        <w:t>Месопотамцы</w:t>
      </w:r>
      <w:proofErr w:type="spellEnd"/>
      <w:r w:rsidRPr="00BF4727">
        <w:rPr>
          <w:rFonts w:ascii="Century Gothic" w:hAnsi="Century Gothic" w:cs="Lato"/>
          <w:color w:val="21242C"/>
          <w:sz w:val="24"/>
          <w:szCs w:val="24"/>
        </w:rPr>
        <w:t xml:space="preserve"> пользовались письменностью для фиксации сделок, покупок и заказов, для отправки друг другу писем и для записи историй. Изобретение колеса, одно из важнейших достижений человечества, также приписывают шумерам, самые древние колёса были найдены в Месопотамии и датируются около 3500 г. до н. э.</w:t>
      </w:r>
    </w:p>
    <w:p w:rsidR="005D0B30" w:rsidRPr="00BF4727" w:rsidRDefault="005D0B30" w:rsidP="005D0B30">
      <w:pPr>
        <w:shd w:val="clear" w:color="auto" w:fill="FFFFFF"/>
        <w:spacing w:line="450" w:lineRule="atLeast"/>
        <w:textAlignment w:val="baseline"/>
        <w:rPr>
          <w:rFonts w:ascii="Century Gothic" w:hAnsi="Century Gothic" w:cs="Lato"/>
          <w:color w:val="21242C"/>
          <w:sz w:val="24"/>
          <w:szCs w:val="24"/>
        </w:rPr>
      </w:pPr>
      <w:r w:rsidRPr="00BF4727">
        <w:rPr>
          <w:rFonts w:ascii="Century Gothic" w:hAnsi="Century Gothic" w:cs="Lato"/>
          <w:color w:val="21242C"/>
          <w:sz w:val="24"/>
          <w:szCs w:val="24"/>
        </w:rPr>
        <w:t xml:space="preserve">Шумеры строили корабли, позволявшие им путешествовать в Персидский залив и торговать с другими ранними цивилизациями, например, с </w:t>
      </w:r>
      <w:proofErr w:type="spellStart"/>
      <w:r w:rsidRPr="00BF4727">
        <w:rPr>
          <w:rFonts w:ascii="Century Gothic" w:hAnsi="Century Gothic" w:cs="Lato"/>
          <w:color w:val="21242C"/>
          <w:sz w:val="24"/>
          <w:szCs w:val="24"/>
        </w:rPr>
        <w:t>Харрапской</w:t>
      </w:r>
      <w:proofErr w:type="spellEnd"/>
      <w:r w:rsidRPr="00BF4727">
        <w:rPr>
          <w:rFonts w:ascii="Century Gothic" w:hAnsi="Century Gothic" w:cs="Lato"/>
          <w:color w:val="21242C"/>
          <w:sz w:val="24"/>
          <w:szCs w:val="24"/>
        </w:rPr>
        <w:t xml:space="preserve"> на севере современной Индии. Они торговали тканью, кожаными изделиями и драгоценностями, получая взамен от </w:t>
      </w:r>
      <w:proofErr w:type="spellStart"/>
      <w:r w:rsidRPr="00BF4727">
        <w:rPr>
          <w:rFonts w:ascii="Century Gothic" w:hAnsi="Century Gothic" w:cs="Lato"/>
          <w:color w:val="21242C"/>
          <w:sz w:val="24"/>
          <w:szCs w:val="24"/>
        </w:rPr>
        <w:t>хараппцев</w:t>
      </w:r>
      <w:proofErr w:type="spellEnd"/>
      <w:r w:rsidRPr="00BF4727">
        <w:rPr>
          <w:rFonts w:ascii="Century Gothic" w:hAnsi="Century Gothic" w:cs="Lato"/>
          <w:color w:val="21242C"/>
          <w:sz w:val="24"/>
          <w:szCs w:val="24"/>
        </w:rPr>
        <w:t xml:space="preserve"> полудрагоценные камни, медь, жемчуг и слоновую кость.</w:t>
      </w:r>
    </w:p>
    <w:p w:rsidR="005D0B30" w:rsidRPr="00BF4727" w:rsidRDefault="005D0B30" w:rsidP="005D0B30">
      <w:pPr>
        <w:shd w:val="clear" w:color="auto" w:fill="FFFFFF"/>
        <w:spacing w:line="450" w:lineRule="atLeast"/>
        <w:textAlignment w:val="baseline"/>
        <w:rPr>
          <w:rFonts w:ascii="Century Gothic" w:hAnsi="Century Gothic" w:cs="Lato"/>
          <w:color w:val="21242C"/>
          <w:sz w:val="24"/>
          <w:szCs w:val="24"/>
        </w:rPr>
      </w:pPr>
      <w:r w:rsidRPr="00BF4727">
        <w:rPr>
          <w:rFonts w:ascii="Century Gothic" w:hAnsi="Century Gothic" w:cs="Lato"/>
          <w:color w:val="21242C"/>
          <w:sz w:val="24"/>
          <w:szCs w:val="24"/>
        </w:rPr>
        <w:lastRenderedPageBreak/>
        <w:t xml:space="preserve">Шумерская религия была политеистической, то есть шумеры поклонялись нескольким богам, многие из которых были антропоморфными, то есть похожими на человека. Храмы, посвящённые богам, строились на вершине массивных </w:t>
      </w:r>
      <w:proofErr w:type="spellStart"/>
      <w:r w:rsidRPr="00BF4727">
        <w:rPr>
          <w:rFonts w:ascii="Century Gothic" w:hAnsi="Century Gothic" w:cs="Lato"/>
          <w:color w:val="21242C"/>
          <w:sz w:val="24"/>
          <w:szCs w:val="24"/>
        </w:rPr>
        <w:t>зиккуратов</w:t>
      </w:r>
      <w:proofErr w:type="spellEnd"/>
      <w:r w:rsidRPr="00BF4727">
        <w:rPr>
          <w:rFonts w:ascii="Century Gothic" w:hAnsi="Century Gothic" w:cs="Lato"/>
          <w:color w:val="21242C"/>
          <w:sz w:val="24"/>
          <w:szCs w:val="24"/>
        </w:rPr>
        <w:t>, находившихся в центре большинства городов. Для возведения таких построек требовался многолетний труд большого количества людей.</w:t>
      </w:r>
    </w:p>
    <w:p w:rsidR="005D0B30" w:rsidRPr="00BF4727" w:rsidRDefault="005D0B30" w:rsidP="008147D2">
      <w:pPr>
        <w:jc w:val="center"/>
        <w:rPr>
          <w:rFonts w:ascii="Century Gothic" w:hAnsi="Century Gothic"/>
          <w:sz w:val="24"/>
          <w:szCs w:val="24"/>
        </w:rPr>
      </w:pPr>
      <w:r w:rsidRPr="00BF4727">
        <w:rPr>
          <w:rFonts w:ascii="Century Gothic" w:hAnsi="Century Gothic"/>
          <w:sz w:val="24"/>
          <w:szCs w:val="24"/>
        </w:rPr>
        <w:t>Аккадская империя</w:t>
      </w:r>
    </w:p>
    <w:p w:rsidR="005D0B30" w:rsidRPr="00BF4727" w:rsidRDefault="005D0B30" w:rsidP="005D0B30">
      <w:pPr>
        <w:shd w:val="clear" w:color="auto" w:fill="FFFFFF"/>
        <w:spacing w:line="450" w:lineRule="atLeast"/>
        <w:textAlignment w:val="baseline"/>
        <w:rPr>
          <w:rFonts w:ascii="Century Gothic" w:hAnsi="Century Gothic" w:cs="Lato"/>
          <w:color w:val="21242C"/>
          <w:sz w:val="24"/>
          <w:szCs w:val="24"/>
        </w:rPr>
      </w:pPr>
      <w:r w:rsidRPr="00BF4727">
        <w:rPr>
          <w:rFonts w:ascii="Century Gothic" w:hAnsi="Century Gothic" w:cs="Lato"/>
          <w:color w:val="21242C"/>
          <w:sz w:val="24"/>
          <w:szCs w:val="24"/>
        </w:rPr>
        <w:t xml:space="preserve">Около 3000 г. до н. э. шумерская культура активно взаимодействовала с народом, жившим на севере Месопотамии, — с аккадцами, получившими название по городу Аккад. К аккадскому языку восходят многие современные языки, в частности иврит и арабский. Эти языки называют «семитскими», от библейского персонажа Сима (другие варианты написания — </w:t>
      </w:r>
      <w:proofErr w:type="spellStart"/>
      <w:r w:rsidRPr="00BF4727">
        <w:rPr>
          <w:rFonts w:ascii="Century Gothic" w:hAnsi="Century Gothic" w:cs="Lato"/>
          <w:color w:val="21242C"/>
          <w:sz w:val="24"/>
          <w:szCs w:val="24"/>
        </w:rPr>
        <w:t>Шем</w:t>
      </w:r>
      <w:proofErr w:type="spellEnd"/>
      <w:r w:rsidRPr="00BF4727">
        <w:rPr>
          <w:rFonts w:ascii="Century Gothic" w:hAnsi="Century Gothic" w:cs="Lato"/>
          <w:color w:val="21242C"/>
          <w:sz w:val="24"/>
          <w:szCs w:val="24"/>
        </w:rPr>
        <w:t xml:space="preserve"> или Сам), предполагаемого предка Авраама и, следовательно, основателя иудейского и арабского народов.</w:t>
      </w:r>
    </w:p>
    <w:p w:rsidR="005D0B30" w:rsidRPr="00BF4727" w:rsidRDefault="005D0B30" w:rsidP="005D0B30">
      <w:pPr>
        <w:shd w:val="clear" w:color="auto" w:fill="FFFFFF"/>
        <w:spacing w:line="450" w:lineRule="atLeast"/>
        <w:textAlignment w:val="baseline"/>
        <w:rPr>
          <w:rFonts w:ascii="Century Gothic" w:hAnsi="Century Gothic" w:cs="Lato"/>
          <w:color w:val="21242C"/>
          <w:sz w:val="24"/>
          <w:szCs w:val="24"/>
        </w:rPr>
      </w:pPr>
      <w:r w:rsidRPr="00BF4727">
        <w:rPr>
          <w:rFonts w:ascii="Century Gothic" w:hAnsi="Century Gothic" w:cs="Lato"/>
          <w:color w:val="21242C"/>
          <w:sz w:val="24"/>
          <w:szCs w:val="24"/>
        </w:rPr>
        <w:t xml:space="preserve">Около 2334 г. до н. э. к власти в Аккаде приходит царь </w:t>
      </w:r>
      <w:proofErr w:type="spellStart"/>
      <w:r w:rsidRPr="00BF4727">
        <w:rPr>
          <w:rFonts w:ascii="Century Gothic" w:hAnsi="Century Gothic" w:cs="Lato"/>
          <w:color w:val="21242C"/>
          <w:sz w:val="24"/>
          <w:szCs w:val="24"/>
        </w:rPr>
        <w:t>Саргон</w:t>
      </w:r>
      <w:proofErr w:type="spellEnd"/>
      <w:r w:rsidRPr="00BF4727">
        <w:rPr>
          <w:rFonts w:ascii="Century Gothic" w:hAnsi="Century Gothic" w:cs="Lato"/>
          <w:color w:val="21242C"/>
          <w:sz w:val="24"/>
          <w:szCs w:val="24"/>
        </w:rPr>
        <w:t xml:space="preserve"> и основывает первую в истории династическую империю. Подданными Аккадской империи были как собственно аккадцы, так и шумеры, а также жители Леванта — территорий современной Сирии и Ливана. Аккадская империя пала в 2154 г. до н. э., через 180 лет после основания.</w:t>
      </w:r>
    </w:p>
    <w:p w:rsidR="005D0B30" w:rsidRPr="00BF4727" w:rsidRDefault="005D0B30" w:rsidP="005D0B30">
      <w:pPr>
        <w:shd w:val="clear" w:color="auto" w:fill="FFFFFF"/>
        <w:spacing w:line="294" w:lineRule="atLeast"/>
        <w:jc w:val="center"/>
        <w:textAlignment w:val="baseline"/>
        <w:rPr>
          <w:rFonts w:ascii="Century Gothic" w:hAnsi="Century Gothic" w:cs="Lato"/>
          <w:color w:val="21242C"/>
          <w:sz w:val="24"/>
          <w:szCs w:val="24"/>
        </w:rPr>
      </w:pPr>
      <w:r w:rsidRPr="00BF4727">
        <w:rPr>
          <w:rFonts w:ascii="Century Gothic" w:hAnsi="Century Gothic" w:cs="Lato"/>
          <w:noProof/>
          <w:color w:val="21242C"/>
          <w:sz w:val="24"/>
          <w:szCs w:val="24"/>
        </w:rPr>
        <w:lastRenderedPageBreak/>
        <w:drawing>
          <wp:inline distT="0" distB="0" distL="0" distR="0" wp14:anchorId="2AEBD44A" wp14:editId="343BDF4B">
            <wp:extent cx="5576591" cy="4342811"/>
            <wp:effectExtent l="0" t="0" r="5080" b="635"/>
            <wp:docPr id="5" name="Рисунок 5" descr="Аккадская империя обозначена коричневым цветом. Направления военных походов отмечены жёлтыми стрелк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Аккадская империя обозначена коричневым цветом. Направления военных походов отмечены жёлтыми стрелками."/>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3738" cy="4348377"/>
                    </a:xfrm>
                    <a:prstGeom prst="rect">
                      <a:avLst/>
                    </a:prstGeom>
                    <a:noFill/>
                    <a:ln>
                      <a:noFill/>
                    </a:ln>
                  </pic:spPr>
                </pic:pic>
              </a:graphicData>
            </a:graphic>
          </wp:inline>
        </w:drawing>
      </w:r>
    </w:p>
    <w:p w:rsidR="005D0B30" w:rsidRPr="00BF4727" w:rsidRDefault="005D0B30" w:rsidP="005D0B30">
      <w:pPr>
        <w:shd w:val="clear" w:color="auto" w:fill="FFFFFF"/>
        <w:spacing w:line="450" w:lineRule="atLeast"/>
        <w:ind w:left="-15" w:right="-15"/>
        <w:jc w:val="center"/>
        <w:textAlignment w:val="baseline"/>
        <w:rPr>
          <w:rFonts w:ascii="Century Gothic" w:hAnsi="Century Gothic" w:cs="Lato"/>
          <w:color w:val="21242C"/>
          <w:sz w:val="24"/>
          <w:szCs w:val="24"/>
          <w:bdr w:val="none" w:sz="0" w:space="0" w:color="auto" w:frame="1"/>
        </w:rPr>
      </w:pPr>
      <w:r w:rsidRPr="00BF4727">
        <w:rPr>
          <w:rFonts w:ascii="Century Gothic" w:hAnsi="Century Gothic" w:cs="Lato"/>
          <w:color w:val="21242C"/>
          <w:sz w:val="24"/>
          <w:szCs w:val="24"/>
          <w:bdr w:val="none" w:sz="0" w:space="0" w:color="auto" w:frame="1"/>
        </w:rPr>
        <w:t>Аккадская империя обозначена коричневым цветом. Направления военных походов отмечены жёлтыми стрелками.</w:t>
      </w:r>
    </w:p>
    <w:p w:rsidR="005D0B30" w:rsidRPr="00BF4727" w:rsidRDefault="005D0B30" w:rsidP="005D0B30">
      <w:pPr>
        <w:shd w:val="clear" w:color="auto" w:fill="FFFFFF"/>
        <w:spacing w:line="285" w:lineRule="atLeast"/>
        <w:textAlignment w:val="baseline"/>
        <w:rPr>
          <w:rFonts w:ascii="Century Gothic" w:hAnsi="Century Gothic" w:cs="Lato"/>
          <w:color w:val="21242C"/>
          <w:sz w:val="24"/>
          <w:szCs w:val="24"/>
        </w:rPr>
      </w:pPr>
      <w:r w:rsidRPr="00BF4727">
        <w:rPr>
          <w:rFonts w:ascii="Century Gothic" w:hAnsi="Century Gothic" w:cs="Lato"/>
          <w:color w:val="21242C"/>
          <w:sz w:val="24"/>
          <w:szCs w:val="24"/>
        </w:rPr>
        <w:t>Карта Аккадской империи </w:t>
      </w:r>
      <w:hyperlink r:id="rId7" w:tgtFrame="_blank" w:history="1">
        <w:r w:rsidRPr="00BF4727">
          <w:rPr>
            <w:rStyle w:val="a5"/>
            <w:rFonts w:ascii="Century Gothic" w:hAnsi="Century Gothic" w:cs="Lato"/>
            <w:color w:val="005987"/>
            <w:sz w:val="24"/>
            <w:szCs w:val="24"/>
            <w:bdr w:val="none" w:sz="0" w:space="0" w:color="auto" w:frame="1"/>
          </w:rPr>
          <w:t>Изображение</w:t>
        </w:r>
      </w:hyperlink>
      <w:r w:rsidRPr="00BF4727">
        <w:rPr>
          <w:rFonts w:ascii="Century Gothic" w:hAnsi="Century Gothic" w:cs="Lato"/>
          <w:color w:val="21242C"/>
          <w:sz w:val="24"/>
          <w:szCs w:val="24"/>
        </w:rPr>
        <w:t> </w:t>
      </w:r>
      <w:proofErr w:type="spellStart"/>
      <w:r w:rsidRPr="00BF4727">
        <w:rPr>
          <w:rFonts w:ascii="Century Gothic" w:hAnsi="Century Gothic" w:cs="Lato"/>
          <w:color w:val="21242C"/>
          <w:sz w:val="24"/>
          <w:szCs w:val="24"/>
        </w:rPr>
        <w:t>courtesy</w:t>
      </w:r>
      <w:proofErr w:type="spellEnd"/>
      <w:r w:rsidRPr="00BF4727">
        <w:rPr>
          <w:rFonts w:ascii="Century Gothic" w:hAnsi="Century Gothic" w:cs="Lato"/>
          <w:color w:val="21242C"/>
          <w:sz w:val="24"/>
          <w:szCs w:val="24"/>
        </w:rPr>
        <w:t xml:space="preserve"> </w:t>
      </w:r>
      <w:proofErr w:type="spellStart"/>
      <w:r w:rsidRPr="00BF4727">
        <w:rPr>
          <w:rFonts w:ascii="Century Gothic" w:hAnsi="Century Gothic" w:cs="Lato"/>
          <w:color w:val="21242C"/>
          <w:sz w:val="24"/>
          <w:szCs w:val="24"/>
        </w:rPr>
        <w:t>Boundless</w:t>
      </w:r>
      <w:proofErr w:type="spellEnd"/>
      <w:r w:rsidRPr="00BF4727">
        <w:rPr>
          <w:rFonts w:ascii="Century Gothic" w:hAnsi="Century Gothic" w:cs="Lato"/>
          <w:color w:val="21242C"/>
          <w:sz w:val="24"/>
          <w:szCs w:val="24"/>
        </w:rPr>
        <w:t>.</w:t>
      </w:r>
    </w:p>
    <w:p w:rsidR="005D0B30" w:rsidRPr="00BF4727" w:rsidRDefault="005D0B30" w:rsidP="00431620">
      <w:pPr>
        <w:jc w:val="center"/>
        <w:rPr>
          <w:rFonts w:ascii="Century Gothic" w:hAnsi="Century Gothic"/>
          <w:sz w:val="24"/>
          <w:szCs w:val="24"/>
        </w:rPr>
      </w:pPr>
      <w:r w:rsidRPr="00BF4727">
        <w:rPr>
          <w:rFonts w:ascii="Century Gothic" w:hAnsi="Century Gothic"/>
          <w:sz w:val="24"/>
          <w:szCs w:val="24"/>
        </w:rPr>
        <w:t>Ассирийская империя</w:t>
      </w:r>
    </w:p>
    <w:p w:rsidR="005D0B30" w:rsidRPr="00BF4727" w:rsidRDefault="005D0B30" w:rsidP="005D0B30">
      <w:pPr>
        <w:shd w:val="clear" w:color="auto" w:fill="FFFFFF"/>
        <w:spacing w:line="450" w:lineRule="atLeast"/>
        <w:textAlignment w:val="baseline"/>
        <w:rPr>
          <w:rFonts w:ascii="Century Gothic" w:hAnsi="Century Gothic" w:cs="Lato"/>
          <w:color w:val="21242C"/>
          <w:sz w:val="24"/>
          <w:szCs w:val="24"/>
        </w:rPr>
      </w:pPr>
      <w:r w:rsidRPr="00BF4727">
        <w:rPr>
          <w:rFonts w:ascii="Century Gothic" w:hAnsi="Century Gothic" w:cs="Lato"/>
          <w:color w:val="21242C"/>
          <w:sz w:val="24"/>
          <w:szCs w:val="24"/>
        </w:rPr>
        <w:t xml:space="preserve">Ассирия получила своё название по первой столице — древнему городу </w:t>
      </w:r>
      <w:proofErr w:type="spellStart"/>
      <w:r w:rsidRPr="00BF4727">
        <w:rPr>
          <w:rFonts w:ascii="Century Gothic" w:hAnsi="Century Gothic" w:cs="Lato"/>
          <w:color w:val="21242C"/>
          <w:sz w:val="24"/>
          <w:szCs w:val="24"/>
        </w:rPr>
        <w:t>Ашшур</w:t>
      </w:r>
      <w:proofErr w:type="spellEnd"/>
      <w:r w:rsidRPr="00BF4727">
        <w:rPr>
          <w:rFonts w:ascii="Century Gothic" w:hAnsi="Century Gothic" w:cs="Lato"/>
          <w:color w:val="21242C"/>
          <w:sz w:val="24"/>
          <w:szCs w:val="24"/>
        </w:rPr>
        <w:t xml:space="preserve"> (или </w:t>
      </w:r>
      <w:proofErr w:type="spellStart"/>
      <w:r w:rsidRPr="00BF4727">
        <w:rPr>
          <w:rFonts w:ascii="Century Gothic" w:hAnsi="Century Gothic" w:cs="Lato"/>
          <w:color w:val="21242C"/>
          <w:sz w:val="24"/>
          <w:szCs w:val="24"/>
        </w:rPr>
        <w:t>Ассур</w:t>
      </w:r>
      <w:proofErr w:type="spellEnd"/>
      <w:r w:rsidRPr="00BF4727">
        <w:rPr>
          <w:rFonts w:ascii="Century Gothic" w:hAnsi="Century Gothic" w:cs="Lato"/>
          <w:color w:val="21242C"/>
          <w:sz w:val="24"/>
          <w:szCs w:val="24"/>
        </w:rPr>
        <w:t xml:space="preserve">) на севере Месопотамии. Изначально во времена Аккадской империи </w:t>
      </w:r>
      <w:proofErr w:type="spellStart"/>
      <w:r w:rsidRPr="00BF4727">
        <w:rPr>
          <w:rFonts w:ascii="Century Gothic" w:hAnsi="Century Gothic" w:cs="Lato"/>
          <w:color w:val="21242C"/>
          <w:sz w:val="24"/>
          <w:szCs w:val="24"/>
        </w:rPr>
        <w:t>Ашшур</w:t>
      </w:r>
      <w:proofErr w:type="spellEnd"/>
      <w:r w:rsidRPr="00BF4727">
        <w:rPr>
          <w:rFonts w:ascii="Century Gothic" w:hAnsi="Century Gothic" w:cs="Lato"/>
          <w:color w:val="21242C"/>
          <w:sz w:val="24"/>
          <w:szCs w:val="24"/>
        </w:rPr>
        <w:t xml:space="preserve"> был одним из множества городов-государств, говоривших на аккадском языке и подчинявшихся царю </w:t>
      </w:r>
      <w:proofErr w:type="spellStart"/>
      <w:r w:rsidRPr="00BF4727">
        <w:rPr>
          <w:rFonts w:ascii="Century Gothic" w:hAnsi="Century Gothic" w:cs="Lato"/>
          <w:color w:val="21242C"/>
          <w:sz w:val="24"/>
          <w:szCs w:val="24"/>
        </w:rPr>
        <w:t>Саргону</w:t>
      </w:r>
      <w:proofErr w:type="spellEnd"/>
      <w:r w:rsidRPr="00BF4727">
        <w:rPr>
          <w:rFonts w:ascii="Century Gothic" w:hAnsi="Century Gothic" w:cs="Lato"/>
          <w:color w:val="21242C"/>
          <w:sz w:val="24"/>
          <w:szCs w:val="24"/>
        </w:rPr>
        <w:t xml:space="preserve"> и его потомкам. Через несколько сотен лет после падения Аккадского царства Ассирия сама превратилась в крупную империю.</w:t>
      </w:r>
    </w:p>
    <w:p w:rsidR="005D0B30" w:rsidRPr="00BF4727" w:rsidRDefault="005D0B30" w:rsidP="005D0B30">
      <w:pPr>
        <w:shd w:val="clear" w:color="auto" w:fill="FFFFFF"/>
        <w:spacing w:line="450" w:lineRule="atLeast"/>
        <w:textAlignment w:val="baseline"/>
        <w:rPr>
          <w:rFonts w:ascii="Century Gothic" w:hAnsi="Century Gothic" w:cs="Lato"/>
          <w:color w:val="21242C"/>
          <w:sz w:val="24"/>
          <w:szCs w:val="24"/>
        </w:rPr>
      </w:pPr>
      <w:r w:rsidRPr="00BF4727">
        <w:rPr>
          <w:rFonts w:ascii="Century Gothic" w:hAnsi="Century Gothic" w:cs="Lato"/>
          <w:color w:val="21242C"/>
          <w:sz w:val="24"/>
          <w:szCs w:val="24"/>
        </w:rPr>
        <w:t xml:space="preserve">На протяжении более чем 1400 лет, от конца XXI века до н. э. до конца VII века до н. э., </w:t>
      </w:r>
      <w:proofErr w:type="spellStart"/>
      <w:r w:rsidRPr="00BF4727">
        <w:rPr>
          <w:rFonts w:ascii="Century Gothic" w:hAnsi="Century Gothic" w:cs="Lato"/>
          <w:color w:val="21242C"/>
          <w:sz w:val="24"/>
          <w:szCs w:val="24"/>
        </w:rPr>
        <w:t>аккадоговорящие</w:t>
      </w:r>
      <w:proofErr w:type="spellEnd"/>
      <w:r w:rsidRPr="00BF4727">
        <w:rPr>
          <w:rFonts w:ascii="Century Gothic" w:hAnsi="Century Gothic" w:cs="Lato"/>
          <w:color w:val="21242C"/>
          <w:sz w:val="24"/>
          <w:szCs w:val="24"/>
        </w:rPr>
        <w:t xml:space="preserve"> ассирийцы были в Месопотамии доминирующей силой, в особенности на севере. Ассирийская империя достигла вершины расцвета ближе к концу этого периода, в VII веке до н. э. В то время она простиралась от Египта и Кипра на западе до границ Персии (территория современного Ирана) на востоке. Доминирование </w:t>
      </w:r>
      <w:r w:rsidRPr="00BF4727">
        <w:rPr>
          <w:rFonts w:ascii="Century Gothic" w:hAnsi="Century Gothic" w:cs="Lato"/>
          <w:color w:val="21242C"/>
          <w:sz w:val="24"/>
          <w:szCs w:val="24"/>
        </w:rPr>
        <w:lastRenderedPageBreak/>
        <w:t>ассирийцев прерывалось лишь в период расцвета Вавилонской империи во главе с Хаммурапи и на несколько "смутных" периодов времени, когда руководства не было совсем.</w:t>
      </w:r>
    </w:p>
    <w:p w:rsidR="005D0B30" w:rsidRPr="00BF4727" w:rsidRDefault="005D0B30" w:rsidP="008147D2">
      <w:pPr>
        <w:jc w:val="center"/>
        <w:rPr>
          <w:rFonts w:ascii="Century Gothic" w:hAnsi="Century Gothic"/>
          <w:sz w:val="24"/>
          <w:szCs w:val="24"/>
        </w:rPr>
      </w:pPr>
      <w:r w:rsidRPr="00BF4727">
        <w:rPr>
          <w:rFonts w:ascii="Century Gothic" w:hAnsi="Century Gothic"/>
          <w:sz w:val="24"/>
          <w:szCs w:val="24"/>
        </w:rPr>
        <w:t>Вавилон</w:t>
      </w:r>
    </w:p>
    <w:p w:rsidR="005D0B30" w:rsidRPr="00BF4727" w:rsidRDefault="005D0B30" w:rsidP="005D0B30">
      <w:pPr>
        <w:shd w:val="clear" w:color="auto" w:fill="FFFFFF"/>
        <w:spacing w:line="294" w:lineRule="atLeast"/>
        <w:jc w:val="center"/>
        <w:textAlignment w:val="baseline"/>
        <w:rPr>
          <w:rFonts w:ascii="Century Gothic" w:hAnsi="Century Gothic" w:cs="Lato"/>
          <w:color w:val="21242C"/>
          <w:sz w:val="24"/>
          <w:szCs w:val="24"/>
        </w:rPr>
      </w:pPr>
      <w:r w:rsidRPr="00BF4727">
        <w:rPr>
          <w:rFonts w:ascii="Century Gothic" w:hAnsi="Century Gothic" w:cs="Lato"/>
          <w:noProof/>
          <w:color w:val="21242C"/>
          <w:sz w:val="24"/>
          <w:szCs w:val="24"/>
        </w:rPr>
        <w:drawing>
          <wp:inline distT="0" distB="0" distL="0" distR="0" wp14:anchorId="77F213DD" wp14:editId="1CF0FA67">
            <wp:extent cx="5979679" cy="5247640"/>
            <wp:effectExtent l="0" t="0" r="2540" b="0"/>
            <wp:docPr id="4" name="Рисунок 4" descr="Карта Вавилонии во времена Хаммурапи. На карте изображены реки Тигр и Евфрат, а также их окрестности. Империя отмечена коричневым цветом, а район Вавилона — крас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Карта Вавилонии во времена Хаммурапи. На карте изображены реки Тигр и Евфрат, а также их окрестности. Империя отмечена коричневым цветом, а район Вавилона — красным."/>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3902" cy="5260122"/>
                    </a:xfrm>
                    <a:prstGeom prst="rect">
                      <a:avLst/>
                    </a:prstGeom>
                    <a:noFill/>
                    <a:ln>
                      <a:noFill/>
                    </a:ln>
                  </pic:spPr>
                </pic:pic>
              </a:graphicData>
            </a:graphic>
          </wp:inline>
        </w:drawing>
      </w:r>
    </w:p>
    <w:p w:rsidR="005D0B30" w:rsidRPr="00BF4727" w:rsidRDefault="005D0B30" w:rsidP="005D0B30">
      <w:pPr>
        <w:shd w:val="clear" w:color="auto" w:fill="FFFFFF"/>
        <w:spacing w:line="450" w:lineRule="atLeast"/>
        <w:ind w:left="-15" w:right="-15"/>
        <w:jc w:val="center"/>
        <w:textAlignment w:val="baseline"/>
        <w:rPr>
          <w:rFonts w:ascii="Century Gothic" w:hAnsi="Century Gothic" w:cs="Lato"/>
          <w:color w:val="21242C"/>
          <w:sz w:val="24"/>
          <w:szCs w:val="24"/>
          <w:bdr w:val="none" w:sz="0" w:space="0" w:color="auto" w:frame="1"/>
        </w:rPr>
      </w:pPr>
      <w:r w:rsidRPr="00BF4727">
        <w:rPr>
          <w:rFonts w:ascii="Century Gothic" w:hAnsi="Century Gothic" w:cs="Lato"/>
          <w:color w:val="21242C"/>
          <w:sz w:val="24"/>
          <w:szCs w:val="24"/>
          <w:bdr w:val="none" w:sz="0" w:space="0" w:color="auto" w:frame="1"/>
        </w:rPr>
        <w:t xml:space="preserve">Карта </w:t>
      </w:r>
      <w:proofErr w:type="spellStart"/>
      <w:r w:rsidRPr="00BF4727">
        <w:rPr>
          <w:rFonts w:ascii="Century Gothic" w:hAnsi="Century Gothic" w:cs="Lato"/>
          <w:color w:val="21242C"/>
          <w:sz w:val="24"/>
          <w:szCs w:val="24"/>
          <w:bdr w:val="none" w:sz="0" w:space="0" w:color="auto" w:frame="1"/>
        </w:rPr>
        <w:t>Вавилонии</w:t>
      </w:r>
      <w:proofErr w:type="spellEnd"/>
      <w:r w:rsidRPr="00BF4727">
        <w:rPr>
          <w:rFonts w:ascii="Century Gothic" w:hAnsi="Century Gothic" w:cs="Lato"/>
          <w:color w:val="21242C"/>
          <w:sz w:val="24"/>
          <w:szCs w:val="24"/>
          <w:bdr w:val="none" w:sz="0" w:space="0" w:color="auto" w:frame="1"/>
        </w:rPr>
        <w:t xml:space="preserve"> во времена Хаммурапи. На карте изображены реки Тигр и Евфрат, а также их окрестности. Империя отмечена коричневым цветом, а район Вавилона — красным.</w:t>
      </w:r>
    </w:p>
    <w:p w:rsidR="005D0B30" w:rsidRPr="00BF4727" w:rsidRDefault="005D0B30" w:rsidP="005D0B30">
      <w:pPr>
        <w:shd w:val="clear" w:color="auto" w:fill="FFFFFF"/>
        <w:spacing w:line="285" w:lineRule="atLeast"/>
        <w:textAlignment w:val="baseline"/>
        <w:rPr>
          <w:rFonts w:ascii="Century Gothic" w:hAnsi="Century Gothic" w:cs="Lato"/>
          <w:color w:val="21242C"/>
          <w:sz w:val="24"/>
          <w:szCs w:val="24"/>
        </w:rPr>
      </w:pPr>
      <w:r w:rsidRPr="00BF4727">
        <w:rPr>
          <w:rFonts w:ascii="Century Gothic" w:hAnsi="Century Gothic" w:cs="Lato"/>
          <w:color w:val="21242C"/>
          <w:sz w:val="24"/>
          <w:szCs w:val="24"/>
        </w:rPr>
        <w:t>Размер Вавилонской империи в начале и в конце правления Хаммурапи. </w:t>
      </w:r>
      <w:hyperlink r:id="rId9" w:tgtFrame="_blank" w:history="1">
        <w:r w:rsidRPr="00BF4727">
          <w:rPr>
            <w:rStyle w:val="a5"/>
            <w:rFonts w:ascii="Century Gothic" w:hAnsi="Century Gothic" w:cs="Lato"/>
            <w:color w:val="005987"/>
            <w:sz w:val="24"/>
            <w:szCs w:val="24"/>
            <w:bdr w:val="none" w:sz="0" w:space="0" w:color="auto" w:frame="1"/>
          </w:rPr>
          <w:t>Изображение</w:t>
        </w:r>
      </w:hyperlink>
      <w:r w:rsidRPr="00BF4727">
        <w:rPr>
          <w:rFonts w:ascii="Century Gothic" w:hAnsi="Century Gothic" w:cs="Lato"/>
          <w:color w:val="21242C"/>
          <w:sz w:val="24"/>
          <w:szCs w:val="24"/>
        </w:rPr>
        <w:t> </w:t>
      </w:r>
      <w:proofErr w:type="spellStart"/>
      <w:r w:rsidRPr="00BF4727">
        <w:rPr>
          <w:rFonts w:ascii="Century Gothic" w:hAnsi="Century Gothic" w:cs="Lato"/>
          <w:color w:val="21242C"/>
          <w:sz w:val="24"/>
          <w:szCs w:val="24"/>
        </w:rPr>
        <w:t>courtesy</w:t>
      </w:r>
      <w:proofErr w:type="spellEnd"/>
      <w:r w:rsidRPr="00BF4727">
        <w:rPr>
          <w:rFonts w:ascii="Century Gothic" w:hAnsi="Century Gothic" w:cs="Lato"/>
          <w:color w:val="21242C"/>
          <w:sz w:val="24"/>
          <w:szCs w:val="24"/>
        </w:rPr>
        <w:t xml:space="preserve"> </w:t>
      </w:r>
      <w:proofErr w:type="spellStart"/>
      <w:r w:rsidRPr="00BF4727">
        <w:rPr>
          <w:rFonts w:ascii="Century Gothic" w:hAnsi="Century Gothic" w:cs="Lato"/>
          <w:color w:val="21242C"/>
          <w:sz w:val="24"/>
          <w:szCs w:val="24"/>
        </w:rPr>
        <w:t>Boundless</w:t>
      </w:r>
      <w:proofErr w:type="spellEnd"/>
      <w:r w:rsidRPr="00BF4727">
        <w:rPr>
          <w:rFonts w:ascii="Century Gothic" w:hAnsi="Century Gothic" w:cs="Lato"/>
          <w:color w:val="21242C"/>
          <w:sz w:val="24"/>
          <w:szCs w:val="24"/>
        </w:rPr>
        <w:t>.</w:t>
      </w:r>
    </w:p>
    <w:p w:rsidR="005D0B30" w:rsidRPr="00BF4727" w:rsidRDefault="005D0B30" w:rsidP="005D0B30">
      <w:pPr>
        <w:shd w:val="clear" w:color="auto" w:fill="FFFFFF"/>
        <w:spacing w:line="450" w:lineRule="atLeast"/>
        <w:textAlignment w:val="baseline"/>
        <w:rPr>
          <w:rFonts w:ascii="Century Gothic" w:hAnsi="Century Gothic" w:cs="Lato"/>
          <w:color w:val="21242C"/>
          <w:sz w:val="24"/>
          <w:szCs w:val="24"/>
        </w:rPr>
      </w:pPr>
      <w:r w:rsidRPr="00BF4727">
        <w:rPr>
          <w:rFonts w:ascii="Century Gothic" w:hAnsi="Century Gothic" w:cs="Lato"/>
          <w:color w:val="21242C"/>
          <w:sz w:val="24"/>
          <w:szCs w:val="24"/>
        </w:rPr>
        <w:t xml:space="preserve">Вавилон был небольшим городом-государством в центре Месопотамии на протяжении целого века после своего основания в 1894 г. до н. э. Всё изменилось с приходом к власти Хаммурапи, правившем с 1792 до 1750 гг. до н. э. </w:t>
      </w:r>
      <w:proofErr w:type="gramStart"/>
      <w:r w:rsidRPr="00BF4727">
        <w:rPr>
          <w:rFonts w:ascii="Century Gothic" w:hAnsi="Century Gothic" w:cs="Lato"/>
          <w:color w:val="21242C"/>
          <w:sz w:val="24"/>
          <w:szCs w:val="24"/>
        </w:rPr>
        <w:t>Хаммурапи</w:t>
      </w:r>
      <w:proofErr w:type="gramEnd"/>
      <w:r w:rsidRPr="00BF4727">
        <w:rPr>
          <w:rFonts w:ascii="Century Gothic" w:hAnsi="Century Gothic" w:cs="Lato"/>
          <w:color w:val="21242C"/>
          <w:sz w:val="24"/>
          <w:szCs w:val="24"/>
        </w:rPr>
        <w:t xml:space="preserve"> был сильным и эффективным правителем, </w:t>
      </w:r>
      <w:r w:rsidRPr="00BF4727">
        <w:rPr>
          <w:rFonts w:ascii="Century Gothic" w:hAnsi="Century Gothic" w:cs="Lato"/>
          <w:color w:val="21242C"/>
          <w:sz w:val="24"/>
          <w:szCs w:val="24"/>
        </w:rPr>
        <w:lastRenderedPageBreak/>
        <w:t xml:space="preserve">выстроившим централизованную бюрократическую систему на основе налогообложения. Хаммурапи освободил Вавилон от чужеземного владычества, а затем завоевал всю южную Месопотамию, подарив региону стабильность и название </w:t>
      </w:r>
      <w:proofErr w:type="spellStart"/>
      <w:r w:rsidRPr="00BF4727">
        <w:rPr>
          <w:rFonts w:ascii="Century Gothic" w:hAnsi="Century Gothic" w:cs="Lato"/>
          <w:color w:val="21242C"/>
          <w:sz w:val="24"/>
          <w:szCs w:val="24"/>
        </w:rPr>
        <w:t>Вавилония</w:t>
      </w:r>
      <w:proofErr w:type="spellEnd"/>
      <w:r w:rsidRPr="00BF4727">
        <w:rPr>
          <w:rFonts w:ascii="Century Gothic" w:hAnsi="Century Gothic" w:cs="Lato"/>
          <w:color w:val="21242C"/>
          <w:sz w:val="24"/>
          <w:szCs w:val="24"/>
        </w:rPr>
        <w:t>.</w:t>
      </w:r>
    </w:p>
    <w:p w:rsidR="005D0B30" w:rsidRPr="00BF4727" w:rsidRDefault="005D0B30" w:rsidP="005D0B30">
      <w:pPr>
        <w:shd w:val="clear" w:color="auto" w:fill="FFFFFF"/>
        <w:spacing w:line="450" w:lineRule="atLeast"/>
        <w:textAlignment w:val="baseline"/>
        <w:rPr>
          <w:rFonts w:ascii="Century Gothic" w:hAnsi="Century Gothic" w:cs="Lato"/>
          <w:color w:val="21242C"/>
          <w:sz w:val="24"/>
          <w:szCs w:val="24"/>
        </w:rPr>
      </w:pPr>
      <w:r w:rsidRPr="00BF4727">
        <w:rPr>
          <w:rFonts w:ascii="Century Gothic" w:hAnsi="Century Gothic" w:cs="Lato"/>
          <w:color w:val="21242C"/>
          <w:sz w:val="24"/>
          <w:szCs w:val="24"/>
        </w:rPr>
        <w:t>Одним из важнейших достижений Первой вавилонской династии стало составление в 1754 г. до н. э. кодекса законов — так называемых </w:t>
      </w:r>
      <w:r w:rsidRPr="00BF4727">
        <w:rPr>
          <w:rStyle w:val="a7"/>
          <w:rFonts w:ascii="Century Gothic" w:hAnsi="Century Gothic" w:cs="Lato"/>
          <w:color w:val="21242C"/>
          <w:sz w:val="24"/>
          <w:szCs w:val="24"/>
          <w:bdr w:val="none" w:sz="0" w:space="0" w:color="auto" w:frame="1"/>
        </w:rPr>
        <w:t>Законов Хаммурапи</w:t>
      </w:r>
      <w:r w:rsidRPr="00BF4727">
        <w:rPr>
          <w:rFonts w:ascii="Century Gothic" w:hAnsi="Century Gothic" w:cs="Lato"/>
          <w:color w:val="21242C"/>
          <w:sz w:val="24"/>
          <w:szCs w:val="24"/>
        </w:rPr>
        <w:t> (или «Кодекса Хаммурапи»), в которых были собраны и унифицированы письменные законы шумеров, аккадцев и ассирийцев. Кодекс Хаммурапи был очень похож на кодекс законов шумерского царя Ур-</w:t>
      </w:r>
      <w:proofErr w:type="spellStart"/>
      <w:r w:rsidRPr="00BF4727">
        <w:rPr>
          <w:rFonts w:ascii="Century Gothic" w:hAnsi="Century Gothic" w:cs="Lato"/>
          <w:color w:val="21242C"/>
          <w:sz w:val="24"/>
          <w:szCs w:val="24"/>
        </w:rPr>
        <w:t>Намму</w:t>
      </w:r>
      <w:proofErr w:type="spellEnd"/>
      <w:r w:rsidRPr="00BF4727">
        <w:rPr>
          <w:rFonts w:ascii="Century Gothic" w:hAnsi="Century Gothic" w:cs="Lato"/>
          <w:color w:val="21242C"/>
          <w:sz w:val="24"/>
          <w:szCs w:val="24"/>
        </w:rPr>
        <w:t>, составленный в 2100—2050 гг. до н. э. Законы Хаммурапи — один из первых крупных письменных трудов, которые удалось расшифровать. Они были составлены около 1754 г. до н. э. шестым царём Вавилона по имени Хаммурапи и записаны на каменной </w:t>
      </w:r>
      <w:r w:rsidRPr="00BF4727">
        <w:rPr>
          <w:rStyle w:val="a7"/>
          <w:rFonts w:ascii="Century Gothic" w:hAnsi="Century Gothic" w:cs="Lato"/>
          <w:color w:val="21242C"/>
          <w:sz w:val="24"/>
          <w:szCs w:val="24"/>
          <w:bdr w:val="none" w:sz="0" w:space="0" w:color="auto" w:frame="1"/>
        </w:rPr>
        <w:t>стеле</w:t>
      </w:r>
      <w:r w:rsidRPr="00BF4727">
        <w:rPr>
          <w:rFonts w:ascii="Century Gothic" w:hAnsi="Century Gothic" w:cs="Lato"/>
          <w:color w:val="21242C"/>
          <w:sz w:val="24"/>
          <w:szCs w:val="24"/>
        </w:rPr>
        <w:t>, а также глиняных табличках. Кодекс Хаммурапи состоял из 282 законов, и наказания за преступления в них зависели от социального статуса, что не всегда соответствовало принципу «око за око, зуб за зуб». Например, если знатный горожанин ломал руку рабу, ему предписывалось заплатить штраф. Если же представитель знати ломал руку другому знатному вавилонянину, обидчику также ломали руку. Некоторые видят в Законах Хаммурапи раннюю конституцию, где были прописаны презумпция невиновности и возможность предоставления доказательств по тому или иному делу.</w:t>
      </w:r>
    </w:p>
    <w:p w:rsidR="005D0B30" w:rsidRPr="00BF4727" w:rsidRDefault="005D0B30" w:rsidP="005D0B30">
      <w:pPr>
        <w:shd w:val="clear" w:color="auto" w:fill="FFFFFF"/>
        <w:spacing w:line="450" w:lineRule="atLeast"/>
        <w:textAlignment w:val="baseline"/>
        <w:rPr>
          <w:rFonts w:ascii="Century Gothic" w:hAnsi="Century Gothic" w:cs="Lato"/>
          <w:color w:val="21242C"/>
          <w:sz w:val="24"/>
          <w:szCs w:val="24"/>
        </w:rPr>
      </w:pPr>
      <w:r w:rsidRPr="00BF4727">
        <w:rPr>
          <w:rFonts w:ascii="Century Gothic" w:hAnsi="Century Gothic" w:cs="Lato"/>
          <w:color w:val="21242C"/>
          <w:sz w:val="24"/>
          <w:szCs w:val="24"/>
        </w:rPr>
        <w:t xml:space="preserve">Установленная Хаммурапи Вавилонская империя просуществовала 260 лет, пока Вавилон не был разграблен захватчиками в 1531 году до нашей эры. В период между 626 и 539 гг. до н. э. Вавилон снова заявил о себе восхождением </w:t>
      </w:r>
      <w:proofErr w:type="spellStart"/>
      <w:r w:rsidRPr="00BF4727">
        <w:rPr>
          <w:rFonts w:ascii="Century Gothic" w:hAnsi="Century Gothic" w:cs="Lato"/>
          <w:color w:val="21242C"/>
          <w:sz w:val="24"/>
          <w:szCs w:val="24"/>
        </w:rPr>
        <w:t>Нововавилонской</w:t>
      </w:r>
      <w:proofErr w:type="spellEnd"/>
      <w:r w:rsidRPr="00BF4727">
        <w:rPr>
          <w:rFonts w:ascii="Century Gothic" w:hAnsi="Century Gothic" w:cs="Lato"/>
          <w:color w:val="21242C"/>
          <w:sz w:val="24"/>
          <w:szCs w:val="24"/>
        </w:rPr>
        <w:t xml:space="preserve"> империи, которая в итоге в 539 г. до н. э. была повержена персами, установившими в этом регионе свою власть вплоть до походов Александра Македонского в 335 г. до н. э</w:t>
      </w:r>
    </w:p>
    <w:p w:rsidR="00431620" w:rsidRPr="00BF4727" w:rsidRDefault="00431620" w:rsidP="007B1B3E">
      <w:pPr>
        <w:pStyle w:val="2"/>
        <w:jc w:val="center"/>
        <w:rPr>
          <w:rFonts w:ascii="Century Gothic" w:hAnsi="Century Gothic"/>
          <w:sz w:val="24"/>
          <w:szCs w:val="24"/>
        </w:rPr>
      </w:pPr>
      <w:bookmarkStart w:id="4" w:name="_Toc103973487"/>
      <w:r w:rsidRPr="00BF4727">
        <w:rPr>
          <w:rFonts w:ascii="Century Gothic" w:hAnsi="Century Gothic"/>
          <w:sz w:val="24"/>
          <w:szCs w:val="24"/>
        </w:rPr>
        <w:t>[ДРУГОЙ ИСТОЧНИК]</w:t>
      </w:r>
      <w:bookmarkEnd w:id="4"/>
    </w:p>
    <w:p w:rsidR="00431620" w:rsidRPr="00BF4727" w:rsidRDefault="00431620" w:rsidP="00431620">
      <w:pPr>
        <w:shd w:val="clear" w:color="auto" w:fill="FFFFFF"/>
        <w:spacing w:line="450" w:lineRule="atLeast"/>
        <w:textAlignment w:val="baseline"/>
        <w:rPr>
          <w:rFonts w:ascii="Century Gothic" w:hAnsi="Century Gothic" w:cs="Lato"/>
          <w:color w:val="21242C"/>
          <w:sz w:val="24"/>
          <w:szCs w:val="24"/>
        </w:rPr>
      </w:pPr>
      <w:proofErr w:type="spellStart"/>
      <w:r w:rsidRPr="00BF4727">
        <w:rPr>
          <w:rFonts w:ascii="Century Gothic" w:hAnsi="Century Gothic" w:cs="Lato"/>
          <w:color w:val="21242C"/>
          <w:sz w:val="24"/>
          <w:szCs w:val="24"/>
        </w:rPr>
        <w:t>Двуречье</w:t>
      </w:r>
      <w:proofErr w:type="spellEnd"/>
      <w:r w:rsidRPr="00BF4727">
        <w:rPr>
          <w:rFonts w:ascii="Century Gothic" w:hAnsi="Century Gothic" w:cs="Lato"/>
          <w:color w:val="21242C"/>
          <w:sz w:val="24"/>
          <w:szCs w:val="24"/>
        </w:rPr>
        <w:t xml:space="preserve">, Месопотамия – страна, где возникла древнейшая в мире цивилизация, просуществовавшая около 25 веков, начиная с времени </w:t>
      </w:r>
      <w:r w:rsidRPr="00BF4727">
        <w:rPr>
          <w:rFonts w:ascii="Century Gothic" w:hAnsi="Century Gothic" w:cs="Lato"/>
          <w:color w:val="21242C"/>
          <w:sz w:val="24"/>
          <w:szCs w:val="24"/>
        </w:rPr>
        <w:lastRenderedPageBreak/>
        <w:t>создания письменности и кончая завоеванием Вавилона персами в 539 до н.э.</w:t>
      </w:r>
    </w:p>
    <w:p w:rsidR="00431620" w:rsidRPr="00BF4727" w:rsidRDefault="00431620" w:rsidP="00431620">
      <w:pPr>
        <w:shd w:val="clear" w:color="auto" w:fill="FFFFFF"/>
        <w:spacing w:line="450" w:lineRule="atLeast"/>
        <w:textAlignment w:val="baseline"/>
        <w:rPr>
          <w:rFonts w:ascii="Century Gothic" w:hAnsi="Century Gothic" w:cs="Lato"/>
          <w:color w:val="21242C"/>
          <w:sz w:val="24"/>
          <w:szCs w:val="24"/>
        </w:rPr>
      </w:pPr>
      <w:r w:rsidRPr="00BF4727">
        <w:rPr>
          <w:rFonts w:ascii="Century Gothic" w:hAnsi="Century Gothic" w:cs="Lato"/>
          <w:color w:val="21242C"/>
          <w:sz w:val="24"/>
          <w:szCs w:val="24"/>
        </w:rPr>
        <w:t>Включает: Шумер, Вавилонское царство, Ново-Вавилонское царство, Ассирию, Аккад.</w:t>
      </w:r>
    </w:p>
    <w:p w:rsidR="00431620" w:rsidRPr="00BF4727" w:rsidRDefault="00431620" w:rsidP="00431620">
      <w:pPr>
        <w:shd w:val="clear" w:color="auto" w:fill="FFFFFF"/>
        <w:spacing w:line="450" w:lineRule="atLeast"/>
        <w:textAlignment w:val="baseline"/>
        <w:rPr>
          <w:rFonts w:ascii="Century Gothic" w:hAnsi="Century Gothic" w:cs="Lato"/>
          <w:color w:val="21242C"/>
          <w:sz w:val="24"/>
          <w:szCs w:val="24"/>
        </w:rPr>
      </w:pPr>
      <w:r w:rsidRPr="00BF4727">
        <w:rPr>
          <w:rFonts w:ascii="Century Gothic" w:hAnsi="Century Gothic" w:cs="Lato"/>
          <w:color w:val="21242C"/>
          <w:sz w:val="24"/>
          <w:szCs w:val="24"/>
        </w:rPr>
        <w:t>Преемственность: Шумеры породили Аккад и Вавилон. На смену последним пришла воинственная Ассирия.</w:t>
      </w:r>
    </w:p>
    <w:p w:rsidR="00431620" w:rsidRPr="00BF4727" w:rsidRDefault="00431620" w:rsidP="00431620">
      <w:pPr>
        <w:shd w:val="clear" w:color="auto" w:fill="FFFFFF"/>
        <w:spacing w:line="450" w:lineRule="atLeast"/>
        <w:textAlignment w:val="baseline"/>
        <w:rPr>
          <w:rFonts w:ascii="Century Gothic" w:hAnsi="Century Gothic" w:cs="Lato"/>
          <w:color w:val="21242C"/>
          <w:sz w:val="24"/>
          <w:szCs w:val="24"/>
        </w:rPr>
      </w:pPr>
      <w:r w:rsidRPr="00BF4727">
        <w:rPr>
          <w:rFonts w:ascii="Century Gothic" w:hAnsi="Century Gothic" w:cs="Lato"/>
          <w:color w:val="21242C"/>
          <w:sz w:val="24"/>
          <w:szCs w:val="24"/>
        </w:rPr>
        <w:t xml:space="preserve">-Общие черты: Восточная деспотия, развитая торговля, практически отсутствовали полезные ископаемые, наличие многочисленных городов, основной тип святилищ – </w:t>
      </w:r>
      <w:proofErr w:type="spellStart"/>
      <w:r w:rsidRPr="00BF4727">
        <w:rPr>
          <w:rFonts w:ascii="Century Gothic" w:hAnsi="Century Gothic" w:cs="Lato"/>
          <w:color w:val="21242C"/>
          <w:sz w:val="24"/>
          <w:szCs w:val="24"/>
        </w:rPr>
        <w:t>зиккураты</w:t>
      </w:r>
      <w:proofErr w:type="spellEnd"/>
      <w:r w:rsidRPr="00BF4727">
        <w:rPr>
          <w:rFonts w:ascii="Century Gothic" w:hAnsi="Century Gothic" w:cs="Lato"/>
          <w:color w:val="21242C"/>
          <w:sz w:val="24"/>
          <w:szCs w:val="24"/>
        </w:rPr>
        <w:t>, возникновение письменности.</w:t>
      </w:r>
    </w:p>
    <w:p w:rsidR="00431620" w:rsidRPr="00BF4727" w:rsidRDefault="00431620" w:rsidP="00431620">
      <w:pPr>
        <w:shd w:val="clear" w:color="auto" w:fill="FFFFFF"/>
        <w:spacing w:line="450" w:lineRule="atLeast"/>
        <w:textAlignment w:val="baseline"/>
        <w:rPr>
          <w:rFonts w:ascii="Century Gothic" w:hAnsi="Century Gothic" w:cs="Lato"/>
          <w:color w:val="21242C"/>
          <w:sz w:val="24"/>
          <w:szCs w:val="24"/>
        </w:rPr>
      </w:pPr>
      <w:r w:rsidRPr="00BF4727">
        <w:rPr>
          <w:rFonts w:ascii="Century Gothic" w:hAnsi="Century Gothic" w:cs="Lato"/>
          <w:color w:val="21242C"/>
          <w:sz w:val="24"/>
          <w:szCs w:val="24"/>
        </w:rPr>
        <w:t xml:space="preserve">-Отличия: Культура Древнего Вавилона связана с земной сферой существования человека, его мирскими заботами. Это легко объяснить бурным течением потока истории в междуречье Тигра и Евфрата. Культура Ассирии отличается поразительной даже для того времени жестокостью, милитаризованным </w:t>
      </w:r>
      <w:proofErr w:type="gramStart"/>
      <w:r w:rsidRPr="00BF4727">
        <w:rPr>
          <w:rFonts w:ascii="Century Gothic" w:hAnsi="Century Gothic" w:cs="Lato"/>
          <w:color w:val="21242C"/>
          <w:sz w:val="24"/>
          <w:szCs w:val="24"/>
        </w:rPr>
        <w:t>характером .</w:t>
      </w:r>
      <w:proofErr w:type="gramEnd"/>
      <w:r w:rsidRPr="00BF4727">
        <w:rPr>
          <w:rFonts w:ascii="Century Gothic" w:hAnsi="Century Gothic" w:cs="Lato"/>
          <w:color w:val="21242C"/>
          <w:sz w:val="24"/>
          <w:szCs w:val="24"/>
        </w:rPr>
        <w:t xml:space="preserve"> Даже царь здесь — не столько сакральная фигура, сколько военачальник. Основная тема ассирийского искусства — охота, сражения, расправа над пленными.</w:t>
      </w:r>
    </w:p>
    <w:p w:rsidR="00431620" w:rsidRPr="00BF4727" w:rsidRDefault="00431620" w:rsidP="00431620">
      <w:pPr>
        <w:shd w:val="clear" w:color="auto" w:fill="FFFFFF"/>
        <w:spacing w:line="450" w:lineRule="atLeast"/>
        <w:textAlignment w:val="baseline"/>
        <w:rPr>
          <w:rFonts w:ascii="Century Gothic" w:hAnsi="Century Gothic" w:cs="Lato"/>
          <w:color w:val="21242C"/>
          <w:sz w:val="24"/>
          <w:szCs w:val="24"/>
        </w:rPr>
      </w:pPr>
      <w:r w:rsidRPr="00BF4727">
        <w:rPr>
          <w:rFonts w:ascii="Century Gothic" w:hAnsi="Century Gothic" w:cs="Lato"/>
          <w:color w:val="21242C"/>
          <w:sz w:val="24"/>
          <w:szCs w:val="24"/>
        </w:rPr>
        <w:t>Особенности древнеперсидской цивилизации</w:t>
      </w:r>
    </w:p>
    <w:p w:rsidR="00431620" w:rsidRPr="00BF4727" w:rsidRDefault="00431620" w:rsidP="00431620">
      <w:pPr>
        <w:shd w:val="clear" w:color="auto" w:fill="FFFFFF"/>
        <w:spacing w:line="450" w:lineRule="atLeast"/>
        <w:textAlignment w:val="baseline"/>
        <w:rPr>
          <w:rFonts w:ascii="Century Gothic" w:hAnsi="Century Gothic" w:cs="Lato"/>
          <w:color w:val="21242C"/>
          <w:sz w:val="24"/>
          <w:szCs w:val="24"/>
        </w:rPr>
      </w:pPr>
      <w:r w:rsidRPr="00BF4727">
        <w:rPr>
          <w:rFonts w:ascii="Century Gothic" w:hAnsi="Century Gothic" w:cs="Lato"/>
          <w:color w:val="21242C"/>
          <w:sz w:val="24"/>
          <w:szCs w:val="24"/>
        </w:rPr>
        <w:t>1. Персы были менее цивилизованны чем ими завоеванные народы (</w:t>
      </w:r>
      <w:proofErr w:type="spellStart"/>
      <w:proofErr w:type="gramStart"/>
      <w:r w:rsidRPr="00BF4727">
        <w:rPr>
          <w:rFonts w:ascii="Century Gothic" w:hAnsi="Century Gothic" w:cs="Lato"/>
          <w:color w:val="21242C"/>
          <w:sz w:val="24"/>
          <w:szCs w:val="24"/>
        </w:rPr>
        <w:t>Египет,Вавилон</w:t>
      </w:r>
      <w:proofErr w:type="spellEnd"/>
      <w:proofErr w:type="gramEnd"/>
      <w:r w:rsidRPr="00BF4727">
        <w:rPr>
          <w:rFonts w:ascii="Century Gothic" w:hAnsi="Century Gothic" w:cs="Lato"/>
          <w:color w:val="21242C"/>
          <w:sz w:val="24"/>
          <w:szCs w:val="24"/>
        </w:rPr>
        <w:t>)</w:t>
      </w:r>
    </w:p>
    <w:p w:rsidR="00431620" w:rsidRPr="00BF4727" w:rsidRDefault="00431620" w:rsidP="00431620">
      <w:pPr>
        <w:shd w:val="clear" w:color="auto" w:fill="FFFFFF"/>
        <w:spacing w:line="450" w:lineRule="atLeast"/>
        <w:textAlignment w:val="baseline"/>
        <w:rPr>
          <w:rFonts w:ascii="Century Gothic" w:hAnsi="Century Gothic" w:cs="Lato"/>
          <w:color w:val="21242C"/>
          <w:sz w:val="24"/>
          <w:szCs w:val="24"/>
        </w:rPr>
      </w:pPr>
      <w:r w:rsidRPr="00BF4727">
        <w:rPr>
          <w:rFonts w:ascii="Century Gothic" w:hAnsi="Century Gothic" w:cs="Lato"/>
          <w:color w:val="21242C"/>
          <w:sz w:val="24"/>
          <w:szCs w:val="24"/>
        </w:rPr>
        <w:t>2. Персы были кочевниками, не занимались земледелием, они управляли народами</w:t>
      </w:r>
    </w:p>
    <w:p w:rsidR="00431620" w:rsidRPr="00BF4727" w:rsidRDefault="00431620" w:rsidP="00431620">
      <w:pPr>
        <w:shd w:val="clear" w:color="auto" w:fill="FFFFFF"/>
        <w:spacing w:line="450" w:lineRule="atLeast"/>
        <w:textAlignment w:val="baseline"/>
        <w:rPr>
          <w:rFonts w:ascii="Century Gothic" w:hAnsi="Century Gothic" w:cs="Lato"/>
          <w:color w:val="21242C"/>
          <w:sz w:val="24"/>
          <w:szCs w:val="24"/>
        </w:rPr>
      </w:pPr>
      <w:r w:rsidRPr="00BF4727">
        <w:rPr>
          <w:rFonts w:ascii="Century Gothic" w:hAnsi="Century Gothic" w:cs="Lato"/>
          <w:color w:val="21242C"/>
          <w:sz w:val="24"/>
          <w:szCs w:val="24"/>
        </w:rPr>
        <w:t xml:space="preserve">3. Зороастризм (основатель религии Персов Заратуштра, он отверг языческое верование: многобожие, идолопоклонство, культ опьяняющего напитка и создал новое учение, в основе которого лежала вера в единого бога </w:t>
      </w:r>
      <w:proofErr w:type="spellStart"/>
      <w:r w:rsidRPr="00BF4727">
        <w:rPr>
          <w:rFonts w:ascii="Century Gothic" w:hAnsi="Century Gothic" w:cs="Lato"/>
          <w:color w:val="21242C"/>
          <w:sz w:val="24"/>
          <w:szCs w:val="24"/>
        </w:rPr>
        <w:t>Ахура</w:t>
      </w:r>
      <w:proofErr w:type="spellEnd"/>
      <w:r w:rsidRPr="00BF4727">
        <w:rPr>
          <w:rFonts w:ascii="Century Gothic" w:hAnsi="Century Gothic" w:cs="Lato"/>
          <w:color w:val="21242C"/>
          <w:sz w:val="24"/>
          <w:szCs w:val="24"/>
        </w:rPr>
        <w:t>-Мазду).</w:t>
      </w:r>
    </w:p>
    <w:p w:rsidR="00431620" w:rsidRPr="00BF4727" w:rsidRDefault="00431620" w:rsidP="00431620">
      <w:pPr>
        <w:shd w:val="clear" w:color="auto" w:fill="FFFFFF"/>
        <w:spacing w:line="450" w:lineRule="atLeast"/>
        <w:textAlignment w:val="baseline"/>
        <w:rPr>
          <w:rFonts w:ascii="Century Gothic" w:hAnsi="Century Gothic" w:cs="Lato"/>
          <w:color w:val="21242C"/>
          <w:sz w:val="24"/>
          <w:szCs w:val="24"/>
        </w:rPr>
      </w:pPr>
      <w:r w:rsidRPr="00BF4727">
        <w:rPr>
          <w:rFonts w:ascii="Century Gothic" w:hAnsi="Century Gothic" w:cs="Lato"/>
          <w:color w:val="21242C"/>
          <w:sz w:val="24"/>
          <w:szCs w:val="24"/>
        </w:rPr>
        <w:t>4. Территория персидской империи была поделена на губернии</w:t>
      </w:r>
    </w:p>
    <w:p w:rsidR="00431620" w:rsidRPr="00BF4727" w:rsidRDefault="00431620" w:rsidP="00431620">
      <w:pPr>
        <w:shd w:val="clear" w:color="auto" w:fill="FFFFFF"/>
        <w:spacing w:line="450" w:lineRule="atLeast"/>
        <w:textAlignment w:val="baseline"/>
        <w:rPr>
          <w:rFonts w:ascii="Century Gothic" w:hAnsi="Century Gothic" w:cs="Lato"/>
          <w:color w:val="21242C"/>
          <w:sz w:val="24"/>
          <w:szCs w:val="24"/>
        </w:rPr>
      </w:pPr>
      <w:r w:rsidRPr="00BF4727">
        <w:rPr>
          <w:rFonts w:ascii="Century Gothic" w:hAnsi="Century Gothic" w:cs="Lato"/>
          <w:color w:val="21242C"/>
          <w:sz w:val="24"/>
          <w:szCs w:val="24"/>
        </w:rPr>
        <w:t>Особенности финской цивилизации.</w:t>
      </w:r>
    </w:p>
    <w:p w:rsidR="00431620" w:rsidRPr="00BF4727" w:rsidRDefault="00431620" w:rsidP="00431620">
      <w:pPr>
        <w:shd w:val="clear" w:color="auto" w:fill="FFFFFF"/>
        <w:spacing w:line="450" w:lineRule="atLeast"/>
        <w:textAlignment w:val="baseline"/>
        <w:rPr>
          <w:rFonts w:ascii="Century Gothic" w:hAnsi="Century Gothic" w:cs="Lato"/>
          <w:color w:val="21242C"/>
          <w:sz w:val="24"/>
          <w:szCs w:val="24"/>
        </w:rPr>
      </w:pPr>
      <w:r w:rsidRPr="00BF4727">
        <w:rPr>
          <w:rFonts w:ascii="Century Gothic" w:hAnsi="Century Gothic" w:cs="Lato"/>
          <w:color w:val="21242C"/>
          <w:sz w:val="24"/>
          <w:szCs w:val="24"/>
        </w:rPr>
        <w:t>- Финикийцы были первыми, кто занимался мореплаванием.</w:t>
      </w:r>
    </w:p>
    <w:p w:rsidR="00431620" w:rsidRPr="00BF4727" w:rsidRDefault="00431620" w:rsidP="00431620">
      <w:pPr>
        <w:shd w:val="clear" w:color="auto" w:fill="FFFFFF"/>
        <w:spacing w:line="450" w:lineRule="atLeast"/>
        <w:textAlignment w:val="baseline"/>
        <w:rPr>
          <w:rFonts w:ascii="Century Gothic" w:hAnsi="Century Gothic" w:cs="Lato"/>
          <w:color w:val="21242C"/>
          <w:sz w:val="24"/>
          <w:szCs w:val="24"/>
        </w:rPr>
      </w:pPr>
      <w:r w:rsidRPr="00BF4727">
        <w:rPr>
          <w:rFonts w:ascii="Century Gothic" w:hAnsi="Century Gothic" w:cs="Lato"/>
          <w:color w:val="21242C"/>
          <w:sz w:val="24"/>
          <w:szCs w:val="24"/>
        </w:rPr>
        <w:lastRenderedPageBreak/>
        <w:t>-Развитая торговля</w:t>
      </w:r>
    </w:p>
    <w:p w:rsidR="00431620" w:rsidRPr="00BF4727" w:rsidRDefault="00431620" w:rsidP="00431620">
      <w:pPr>
        <w:shd w:val="clear" w:color="auto" w:fill="FFFFFF"/>
        <w:spacing w:line="450" w:lineRule="atLeast"/>
        <w:textAlignment w:val="baseline"/>
        <w:rPr>
          <w:rFonts w:ascii="Century Gothic" w:hAnsi="Century Gothic" w:cs="Lato"/>
          <w:color w:val="21242C"/>
          <w:sz w:val="24"/>
          <w:szCs w:val="24"/>
        </w:rPr>
      </w:pPr>
      <w:r w:rsidRPr="00BF4727">
        <w:rPr>
          <w:rFonts w:ascii="Century Gothic" w:hAnsi="Century Gothic" w:cs="Lato"/>
          <w:color w:val="21242C"/>
          <w:sz w:val="24"/>
          <w:szCs w:val="24"/>
        </w:rPr>
        <w:t>-Состояла из крупных городов</w:t>
      </w:r>
    </w:p>
    <w:p w:rsidR="00431620" w:rsidRPr="00BF4727" w:rsidRDefault="00431620" w:rsidP="00431620">
      <w:pPr>
        <w:shd w:val="clear" w:color="auto" w:fill="FFFFFF"/>
        <w:spacing w:line="450" w:lineRule="atLeast"/>
        <w:textAlignment w:val="baseline"/>
        <w:rPr>
          <w:rFonts w:ascii="Century Gothic" w:hAnsi="Century Gothic" w:cs="Lato"/>
          <w:color w:val="21242C"/>
          <w:sz w:val="24"/>
          <w:szCs w:val="24"/>
        </w:rPr>
      </w:pPr>
      <w:r w:rsidRPr="00BF4727">
        <w:rPr>
          <w:rFonts w:ascii="Century Gothic" w:hAnsi="Century Gothic" w:cs="Lato"/>
          <w:color w:val="21242C"/>
          <w:sz w:val="24"/>
          <w:szCs w:val="24"/>
        </w:rPr>
        <w:t xml:space="preserve">-Внесли значительный вклад в мировую культуру, создали </w:t>
      </w:r>
      <w:proofErr w:type="spellStart"/>
      <w:r w:rsidRPr="00BF4727">
        <w:rPr>
          <w:rFonts w:ascii="Century Gothic" w:hAnsi="Century Gothic" w:cs="Lato"/>
          <w:color w:val="21242C"/>
          <w:sz w:val="24"/>
          <w:szCs w:val="24"/>
        </w:rPr>
        <w:t>протатип</w:t>
      </w:r>
      <w:proofErr w:type="spellEnd"/>
      <w:r w:rsidRPr="00BF4727">
        <w:rPr>
          <w:rFonts w:ascii="Century Gothic" w:hAnsi="Century Gothic" w:cs="Lato"/>
          <w:color w:val="21242C"/>
          <w:sz w:val="24"/>
          <w:szCs w:val="24"/>
        </w:rPr>
        <w:t xml:space="preserve"> алфавита</w:t>
      </w:r>
    </w:p>
    <w:p w:rsidR="00431620" w:rsidRPr="00BF4727" w:rsidRDefault="00431620" w:rsidP="00431620">
      <w:pPr>
        <w:shd w:val="clear" w:color="auto" w:fill="FFFFFF"/>
        <w:spacing w:line="450" w:lineRule="atLeast"/>
        <w:textAlignment w:val="baseline"/>
        <w:rPr>
          <w:rFonts w:ascii="Century Gothic" w:hAnsi="Century Gothic" w:cs="Lato"/>
          <w:color w:val="21242C"/>
          <w:sz w:val="24"/>
          <w:szCs w:val="24"/>
        </w:rPr>
      </w:pPr>
      <w:r w:rsidRPr="00BF4727">
        <w:rPr>
          <w:rFonts w:ascii="Century Gothic" w:hAnsi="Century Gothic" w:cs="Lato"/>
          <w:color w:val="21242C"/>
          <w:sz w:val="24"/>
          <w:szCs w:val="24"/>
        </w:rPr>
        <w:t>-В религии присутствовал политеизм</w:t>
      </w:r>
    </w:p>
    <w:p w:rsidR="00431620" w:rsidRPr="00BF4727" w:rsidRDefault="00431620" w:rsidP="00431620">
      <w:pPr>
        <w:shd w:val="clear" w:color="auto" w:fill="FFFFFF"/>
        <w:spacing w:line="450" w:lineRule="atLeast"/>
        <w:textAlignment w:val="baseline"/>
        <w:rPr>
          <w:rFonts w:ascii="Century Gothic" w:hAnsi="Century Gothic" w:cs="Lato"/>
          <w:color w:val="21242C"/>
          <w:sz w:val="24"/>
          <w:szCs w:val="24"/>
        </w:rPr>
      </w:pPr>
      <w:r w:rsidRPr="00BF4727">
        <w:rPr>
          <w:rFonts w:ascii="Century Gothic" w:hAnsi="Century Gothic" w:cs="Lato"/>
          <w:color w:val="21242C"/>
          <w:sz w:val="24"/>
          <w:szCs w:val="24"/>
        </w:rPr>
        <w:t>-У каждого города был свой Бог</w:t>
      </w:r>
    </w:p>
    <w:p w:rsidR="00431620" w:rsidRPr="00BF4727" w:rsidRDefault="00431620" w:rsidP="00431620">
      <w:pPr>
        <w:shd w:val="clear" w:color="auto" w:fill="FFFFFF"/>
        <w:spacing w:line="450" w:lineRule="atLeast"/>
        <w:textAlignment w:val="baseline"/>
        <w:rPr>
          <w:rFonts w:ascii="Century Gothic" w:hAnsi="Century Gothic" w:cs="Lato"/>
          <w:color w:val="21242C"/>
          <w:sz w:val="24"/>
          <w:szCs w:val="24"/>
        </w:rPr>
      </w:pPr>
      <w:r w:rsidRPr="00BF4727">
        <w:rPr>
          <w:rFonts w:ascii="Century Gothic" w:hAnsi="Century Gothic" w:cs="Lato"/>
          <w:color w:val="21242C"/>
          <w:sz w:val="24"/>
          <w:szCs w:val="24"/>
        </w:rPr>
        <w:t>-Жестокость финикийской религии</w:t>
      </w:r>
    </w:p>
    <w:p w:rsidR="00431620" w:rsidRPr="00BF4727" w:rsidRDefault="00431620" w:rsidP="00431620">
      <w:pPr>
        <w:pStyle w:val="1"/>
        <w:numPr>
          <w:ilvl w:val="0"/>
          <w:numId w:val="8"/>
        </w:numPr>
        <w:rPr>
          <w:rFonts w:ascii="Century Gothic" w:hAnsi="Century Gothic"/>
          <w:sz w:val="24"/>
          <w:szCs w:val="24"/>
          <w:shd w:val="clear" w:color="auto" w:fill="FFFFFF"/>
        </w:rPr>
      </w:pPr>
      <w:bookmarkStart w:id="5" w:name="_Toc103973488"/>
      <w:r w:rsidRPr="00BF4727">
        <w:rPr>
          <w:rFonts w:ascii="Century Gothic" w:hAnsi="Century Gothic"/>
          <w:sz w:val="24"/>
          <w:szCs w:val="24"/>
          <w:shd w:val="clear" w:color="auto" w:fill="FFFFFF"/>
        </w:rPr>
        <w:t>Основные периоды древнегреческой цивилизации, их характеристика. Основные черты древнегреческой культуры.</w:t>
      </w:r>
      <w:bookmarkEnd w:id="5"/>
    </w:p>
    <w:p w:rsidR="00431620" w:rsidRPr="00BF4727" w:rsidRDefault="00431620" w:rsidP="00431620">
      <w:pPr>
        <w:rPr>
          <w:rFonts w:ascii="Century Gothic" w:hAnsi="Century Gothic"/>
          <w:sz w:val="24"/>
          <w:szCs w:val="24"/>
        </w:rPr>
      </w:pPr>
      <w:r w:rsidRPr="00BF4727">
        <w:rPr>
          <w:rFonts w:ascii="Century Gothic" w:hAnsi="Century Gothic"/>
          <w:sz w:val="24"/>
          <w:szCs w:val="24"/>
        </w:rPr>
        <w:t xml:space="preserve">Характерные черты древнегреческой культуры: </w:t>
      </w:r>
    </w:p>
    <w:p w:rsidR="00431620" w:rsidRPr="00BF4727" w:rsidRDefault="00431620" w:rsidP="00431620">
      <w:pPr>
        <w:pStyle w:val="a3"/>
        <w:numPr>
          <w:ilvl w:val="0"/>
          <w:numId w:val="9"/>
        </w:numPr>
        <w:rPr>
          <w:rFonts w:ascii="Century Gothic" w:hAnsi="Century Gothic"/>
          <w:sz w:val="24"/>
          <w:szCs w:val="24"/>
        </w:rPr>
      </w:pPr>
      <w:r w:rsidRPr="00BF4727">
        <w:rPr>
          <w:rFonts w:ascii="Century Gothic" w:hAnsi="Century Gothic"/>
          <w:sz w:val="24"/>
          <w:szCs w:val="24"/>
        </w:rPr>
        <w:t xml:space="preserve">Пластичный, телесный характер: идеалом является гармонично развитый человек. Его формирование обеспечивала система образования и воспитания; </w:t>
      </w:r>
    </w:p>
    <w:p w:rsidR="00431620" w:rsidRPr="00BF4727" w:rsidRDefault="00431620" w:rsidP="00431620">
      <w:pPr>
        <w:pStyle w:val="a3"/>
        <w:numPr>
          <w:ilvl w:val="0"/>
          <w:numId w:val="9"/>
        </w:numPr>
        <w:rPr>
          <w:rFonts w:ascii="Century Gothic" w:hAnsi="Century Gothic"/>
          <w:sz w:val="24"/>
          <w:szCs w:val="24"/>
        </w:rPr>
      </w:pPr>
      <w:r w:rsidRPr="00BF4727">
        <w:rPr>
          <w:rFonts w:ascii="Century Gothic" w:hAnsi="Century Gothic"/>
          <w:sz w:val="24"/>
          <w:szCs w:val="24"/>
        </w:rPr>
        <w:t xml:space="preserve">Ведущими эстетическими категориями были красота, гармония и мера. Отсюда органичное единство элементов художественного произведения; </w:t>
      </w:r>
    </w:p>
    <w:p w:rsidR="00431620" w:rsidRPr="00BF4727" w:rsidRDefault="00431620" w:rsidP="00431620">
      <w:pPr>
        <w:pStyle w:val="a3"/>
        <w:numPr>
          <w:ilvl w:val="0"/>
          <w:numId w:val="9"/>
        </w:numPr>
        <w:rPr>
          <w:rFonts w:ascii="Century Gothic" w:hAnsi="Century Gothic"/>
          <w:sz w:val="24"/>
          <w:szCs w:val="24"/>
        </w:rPr>
      </w:pPr>
      <w:r w:rsidRPr="00BF4727">
        <w:rPr>
          <w:rFonts w:ascii="Century Gothic" w:hAnsi="Century Gothic"/>
          <w:sz w:val="24"/>
          <w:szCs w:val="24"/>
        </w:rPr>
        <w:t xml:space="preserve">Становление науки как самостоятельной сферы. Развилось опытное естествознание, сформировалось систематическое изложение медицины, геометрии и других наук. Любая производственная отрасль (земледелие, строительство, торговля, ремесло) становилась областью прикладной математики; </w:t>
      </w:r>
    </w:p>
    <w:p w:rsidR="00431620" w:rsidRPr="00BF4727" w:rsidRDefault="00431620" w:rsidP="00431620">
      <w:pPr>
        <w:pStyle w:val="a3"/>
        <w:numPr>
          <w:ilvl w:val="0"/>
          <w:numId w:val="9"/>
        </w:numPr>
        <w:rPr>
          <w:rFonts w:ascii="Century Gothic" w:hAnsi="Century Gothic"/>
          <w:sz w:val="24"/>
          <w:szCs w:val="24"/>
        </w:rPr>
      </w:pPr>
      <w:r w:rsidRPr="00BF4727">
        <w:rPr>
          <w:rFonts w:ascii="Century Gothic" w:hAnsi="Century Gothic"/>
          <w:sz w:val="24"/>
          <w:szCs w:val="24"/>
        </w:rPr>
        <w:t xml:space="preserve">Создание современной формы философии. Переход к рациональному познанию мира означал изменение в человеческом разуме, появление способа мышления на основе доказательства. Равноправие граждан полисов, боровшихся за влияние, определили такую особенность, как </w:t>
      </w:r>
      <w:proofErr w:type="spellStart"/>
      <w:r w:rsidRPr="00BF4727">
        <w:rPr>
          <w:rFonts w:ascii="Century Gothic" w:hAnsi="Century Gothic"/>
          <w:sz w:val="24"/>
          <w:szCs w:val="24"/>
        </w:rPr>
        <w:t>агональность</w:t>
      </w:r>
      <w:proofErr w:type="spellEnd"/>
      <w:r w:rsidRPr="00BF4727">
        <w:rPr>
          <w:rFonts w:ascii="Century Gothic" w:hAnsi="Century Gothic"/>
          <w:sz w:val="24"/>
          <w:szCs w:val="24"/>
        </w:rPr>
        <w:t xml:space="preserve"> (состязательность). Она способствовала формированию индивидуального подхода, личного мнения, частной инициативы; </w:t>
      </w:r>
    </w:p>
    <w:p w:rsidR="00431620" w:rsidRPr="00BF4727" w:rsidRDefault="00431620" w:rsidP="00431620">
      <w:pPr>
        <w:pStyle w:val="a3"/>
        <w:numPr>
          <w:ilvl w:val="0"/>
          <w:numId w:val="9"/>
        </w:numPr>
        <w:rPr>
          <w:rFonts w:ascii="Century Gothic" w:hAnsi="Century Gothic"/>
          <w:sz w:val="24"/>
          <w:szCs w:val="24"/>
        </w:rPr>
      </w:pPr>
      <w:r w:rsidRPr="00BF4727">
        <w:rPr>
          <w:rFonts w:ascii="Century Gothic" w:hAnsi="Century Gothic"/>
          <w:sz w:val="24"/>
          <w:szCs w:val="24"/>
        </w:rPr>
        <w:t>Существование самостоятельных полисов. Полис был политическим, религиозным, торгово-экономическим и художественным центром. Граждане имели равные права на владение собственностью и землей, имели возможность получить образование. Развитию гражданского общества противоречила система сословных отношений, характерная для древних культур.</w:t>
      </w:r>
    </w:p>
    <w:p w:rsidR="00431620" w:rsidRPr="00BF4727" w:rsidRDefault="00431620" w:rsidP="00431620">
      <w:pPr>
        <w:pStyle w:val="a3"/>
        <w:rPr>
          <w:rFonts w:ascii="Century Gothic" w:hAnsi="Century Gothic"/>
          <w:sz w:val="24"/>
          <w:szCs w:val="24"/>
        </w:rPr>
      </w:pPr>
    </w:p>
    <w:p w:rsidR="00431620" w:rsidRPr="00BF4727" w:rsidRDefault="00431620" w:rsidP="00431620">
      <w:pPr>
        <w:pStyle w:val="a3"/>
        <w:rPr>
          <w:rFonts w:ascii="Century Gothic" w:hAnsi="Century Gothic"/>
          <w:sz w:val="24"/>
          <w:szCs w:val="24"/>
        </w:rPr>
      </w:pPr>
      <w:r w:rsidRPr="00BF4727">
        <w:rPr>
          <w:rFonts w:ascii="Century Gothic" w:hAnsi="Century Gothic"/>
          <w:sz w:val="24"/>
          <w:szCs w:val="24"/>
        </w:rPr>
        <w:t xml:space="preserve">Уникальность культуры была обусловлена географическим своеобразием страны. Благодатный и умеренный климат способствовал формированию стремления к уравновешенности, созданию ясных определенных образов, культа гармонии. </w:t>
      </w:r>
      <w:r w:rsidRPr="00BF4727">
        <w:rPr>
          <w:rFonts w:ascii="Century Gothic" w:hAnsi="Century Gothic"/>
          <w:sz w:val="24"/>
          <w:szCs w:val="24"/>
        </w:rPr>
        <w:lastRenderedPageBreak/>
        <w:t xml:space="preserve">Разнообразие природных ископаемых и ландшафта, море и удобный для судоходства берег, благоприятствовали интенсивному развитию торговли и культурному обмену, а автономность отдельных областей облегчила становление полисной системы. Древнегреческая культура в своем развитии прошла несколько периодов: </w:t>
      </w:r>
    </w:p>
    <w:p w:rsidR="00431620" w:rsidRPr="00BF4727" w:rsidRDefault="00431620" w:rsidP="00431620">
      <w:pPr>
        <w:pStyle w:val="a3"/>
        <w:numPr>
          <w:ilvl w:val="0"/>
          <w:numId w:val="9"/>
        </w:numPr>
        <w:rPr>
          <w:rFonts w:ascii="Century Gothic" w:hAnsi="Century Gothic"/>
          <w:sz w:val="24"/>
          <w:szCs w:val="24"/>
        </w:rPr>
      </w:pPr>
      <w:r w:rsidRPr="00BF4727">
        <w:rPr>
          <w:rFonts w:ascii="Century Gothic" w:hAnsi="Century Gothic"/>
          <w:sz w:val="24"/>
          <w:szCs w:val="24"/>
        </w:rPr>
        <w:t>Крито-микенский (III тысячелетие - XII века до н.э.);</w:t>
      </w:r>
    </w:p>
    <w:p w:rsidR="00431620" w:rsidRPr="00BF4727" w:rsidRDefault="00431620" w:rsidP="00431620">
      <w:pPr>
        <w:pStyle w:val="a3"/>
        <w:numPr>
          <w:ilvl w:val="0"/>
          <w:numId w:val="9"/>
        </w:numPr>
        <w:rPr>
          <w:rFonts w:ascii="Century Gothic" w:hAnsi="Century Gothic"/>
          <w:sz w:val="24"/>
          <w:szCs w:val="24"/>
        </w:rPr>
      </w:pPr>
      <w:r w:rsidRPr="00BF4727">
        <w:rPr>
          <w:rFonts w:ascii="Century Gothic" w:hAnsi="Century Gothic"/>
          <w:sz w:val="24"/>
          <w:szCs w:val="24"/>
        </w:rPr>
        <w:t xml:space="preserve">Царский, или гомеровский (XI-VIII века до н.э.); </w:t>
      </w:r>
    </w:p>
    <w:p w:rsidR="00431620" w:rsidRPr="00BF4727" w:rsidRDefault="00431620" w:rsidP="00431620">
      <w:pPr>
        <w:pStyle w:val="a3"/>
        <w:numPr>
          <w:ilvl w:val="0"/>
          <w:numId w:val="9"/>
        </w:numPr>
        <w:rPr>
          <w:rFonts w:ascii="Century Gothic" w:hAnsi="Century Gothic"/>
          <w:sz w:val="24"/>
          <w:szCs w:val="24"/>
        </w:rPr>
      </w:pPr>
      <w:r w:rsidRPr="00BF4727">
        <w:rPr>
          <w:rFonts w:ascii="Century Gothic" w:hAnsi="Century Gothic"/>
          <w:sz w:val="24"/>
          <w:szCs w:val="24"/>
        </w:rPr>
        <w:t xml:space="preserve">Архаический (VII-VI века до н.э.); </w:t>
      </w:r>
    </w:p>
    <w:p w:rsidR="00431620" w:rsidRPr="00BF4727" w:rsidRDefault="00431620" w:rsidP="00431620">
      <w:pPr>
        <w:pStyle w:val="a3"/>
        <w:numPr>
          <w:ilvl w:val="0"/>
          <w:numId w:val="9"/>
        </w:numPr>
        <w:rPr>
          <w:rFonts w:ascii="Century Gothic" w:hAnsi="Century Gothic"/>
          <w:sz w:val="24"/>
          <w:szCs w:val="24"/>
        </w:rPr>
      </w:pPr>
      <w:r w:rsidRPr="00BF4727">
        <w:rPr>
          <w:rFonts w:ascii="Century Gothic" w:hAnsi="Century Gothic"/>
          <w:sz w:val="24"/>
          <w:szCs w:val="24"/>
        </w:rPr>
        <w:t xml:space="preserve">Классический (V - первая треть IV века до н.э.); </w:t>
      </w:r>
    </w:p>
    <w:p w:rsidR="00431620" w:rsidRPr="00BF4727" w:rsidRDefault="00431620" w:rsidP="00431620">
      <w:pPr>
        <w:pStyle w:val="a3"/>
        <w:numPr>
          <w:ilvl w:val="0"/>
          <w:numId w:val="9"/>
        </w:numPr>
        <w:rPr>
          <w:rFonts w:ascii="Century Gothic" w:hAnsi="Century Gothic"/>
          <w:sz w:val="24"/>
          <w:szCs w:val="24"/>
        </w:rPr>
      </w:pPr>
      <w:r w:rsidRPr="00BF4727">
        <w:rPr>
          <w:rFonts w:ascii="Century Gothic" w:hAnsi="Century Gothic"/>
          <w:sz w:val="24"/>
          <w:szCs w:val="24"/>
        </w:rPr>
        <w:t>Эллинистический (последние две трети IV-I в. до н.э.)</w:t>
      </w:r>
    </w:p>
    <w:p w:rsidR="00BC7B62" w:rsidRPr="00BF4727" w:rsidRDefault="00BC7B62" w:rsidP="00BC7B62">
      <w:pPr>
        <w:pStyle w:val="a3"/>
        <w:jc w:val="center"/>
        <w:rPr>
          <w:rFonts w:ascii="Century Gothic" w:hAnsi="Century Gothic"/>
          <w:sz w:val="24"/>
          <w:szCs w:val="24"/>
        </w:rPr>
      </w:pPr>
      <w:r w:rsidRPr="00BF4727">
        <w:rPr>
          <w:rFonts w:ascii="Century Gothic" w:hAnsi="Century Gothic"/>
          <w:sz w:val="24"/>
          <w:szCs w:val="24"/>
        </w:rPr>
        <w:t>[Разные источники]</w:t>
      </w:r>
    </w:p>
    <w:p w:rsidR="00BC7B62" w:rsidRPr="00BF4727" w:rsidRDefault="00BC7B62" w:rsidP="00BC7B62">
      <w:pPr>
        <w:pStyle w:val="a3"/>
        <w:jc w:val="center"/>
        <w:rPr>
          <w:rFonts w:ascii="Century Gothic" w:hAnsi="Century Gothic"/>
          <w:sz w:val="24"/>
          <w:szCs w:val="24"/>
        </w:rPr>
      </w:pPr>
      <w:r w:rsidRPr="00BF4727">
        <w:rPr>
          <w:rFonts w:ascii="Century Gothic" w:hAnsi="Century Gothic"/>
          <w:sz w:val="24"/>
          <w:szCs w:val="24"/>
        </w:rPr>
        <w:t>[Ранний этап истории Древней Греции носит название крито-микенский, или эгейский: цивилизации бронзового века (от 3000 до 1000 гг. до н. э.) на островах Эгейского моря, на Крите, а также на территории материковой Греции и Анатолии получили общее название Эгейской цивилизации, которая, в свою очередь, подразделяется на Крито-микенский период (конец III—II тыс. до н. э.), включающий в себя Минойскую и Микенскую цивилизации.]</w:t>
      </w:r>
    </w:p>
    <w:p w:rsidR="00BC7B62" w:rsidRPr="00BF4727" w:rsidRDefault="00BC7B62" w:rsidP="00BC7B62">
      <w:pPr>
        <w:pStyle w:val="a3"/>
        <w:rPr>
          <w:rFonts w:ascii="Century Gothic" w:hAnsi="Century Gothic"/>
          <w:sz w:val="24"/>
          <w:szCs w:val="24"/>
        </w:rPr>
      </w:pPr>
      <w:r w:rsidRPr="00BF4727">
        <w:rPr>
          <w:rFonts w:ascii="Century Gothic" w:hAnsi="Century Gothic"/>
          <w:sz w:val="24"/>
          <w:szCs w:val="24"/>
        </w:rPr>
        <w:t>1) Крито-микенский период (конец III—II тыс. до н. э.). Характеризовался первыми государственными зачатками управления, развитием мореходства и установлением дипломатических и торговых отношений с странами Дальнего Востока.</w:t>
      </w:r>
    </w:p>
    <w:p w:rsidR="00BC7B62" w:rsidRPr="00BF4727" w:rsidRDefault="00BC7B62" w:rsidP="00BC7B62">
      <w:pPr>
        <w:pStyle w:val="a3"/>
        <w:rPr>
          <w:rFonts w:ascii="Century Gothic" w:hAnsi="Century Gothic"/>
          <w:sz w:val="24"/>
          <w:szCs w:val="24"/>
        </w:rPr>
      </w:pPr>
    </w:p>
    <w:p w:rsidR="00BC7B62" w:rsidRPr="00BF4727" w:rsidRDefault="00BC7B62" w:rsidP="00BC7B62">
      <w:pPr>
        <w:pStyle w:val="a3"/>
        <w:rPr>
          <w:rFonts w:ascii="Century Gothic" w:hAnsi="Century Gothic"/>
          <w:sz w:val="24"/>
          <w:szCs w:val="24"/>
        </w:rPr>
      </w:pPr>
    </w:p>
    <w:p w:rsidR="00BC7B62" w:rsidRPr="00BF4727" w:rsidRDefault="00BC7B62" w:rsidP="00BC7B62">
      <w:pPr>
        <w:pStyle w:val="a3"/>
        <w:rPr>
          <w:rFonts w:ascii="Century Gothic" w:hAnsi="Century Gothic"/>
          <w:sz w:val="24"/>
          <w:szCs w:val="24"/>
        </w:rPr>
      </w:pPr>
      <w:r w:rsidRPr="00BF4727">
        <w:rPr>
          <w:rFonts w:ascii="Century Gothic" w:hAnsi="Century Gothic"/>
          <w:sz w:val="24"/>
          <w:szCs w:val="24"/>
        </w:rPr>
        <w:t>2) Минойская цивилизация (2700—1400 гг. до н. э.</w:t>
      </w:r>
      <w:proofErr w:type="gramStart"/>
      <w:r w:rsidRPr="00BF4727">
        <w:rPr>
          <w:rFonts w:ascii="Century Gothic" w:hAnsi="Century Gothic"/>
          <w:sz w:val="24"/>
          <w:szCs w:val="24"/>
        </w:rPr>
        <w:t>) .</w:t>
      </w:r>
      <w:proofErr w:type="gramEnd"/>
      <w:r w:rsidRPr="00BF4727">
        <w:rPr>
          <w:rFonts w:ascii="Century Gothic" w:hAnsi="Century Gothic"/>
          <w:sz w:val="24"/>
          <w:szCs w:val="24"/>
        </w:rPr>
        <w:t xml:space="preserve"> Она, в свою очередь, делись еще на три периода </w:t>
      </w:r>
      <w:proofErr w:type="spellStart"/>
      <w:proofErr w:type="gramStart"/>
      <w:r w:rsidRPr="00BF4727">
        <w:rPr>
          <w:rFonts w:ascii="Century Gothic" w:hAnsi="Century Gothic"/>
          <w:sz w:val="24"/>
          <w:szCs w:val="24"/>
        </w:rPr>
        <w:t>ранне</w:t>
      </w:r>
      <w:proofErr w:type="spellEnd"/>
      <w:r w:rsidRPr="00BF4727">
        <w:rPr>
          <w:rFonts w:ascii="Century Gothic" w:hAnsi="Century Gothic"/>
          <w:sz w:val="24"/>
          <w:szCs w:val="24"/>
        </w:rPr>
        <w:t>-минойская</w:t>
      </w:r>
      <w:proofErr w:type="gramEnd"/>
      <w:r w:rsidRPr="00BF4727">
        <w:rPr>
          <w:rFonts w:ascii="Century Gothic" w:hAnsi="Century Gothic"/>
          <w:sz w:val="24"/>
          <w:szCs w:val="24"/>
        </w:rPr>
        <w:t>, средне-минойская и поздне-минойская. Ранний период примечателен освоением и обработкой металлов, зарождением письменности и государственных образований. В последующем периоде получили развитие мореплавание, строительство и ремесла. Наконец в последнем этапе происходит расцвет минойской цивилизации. Это проявляется в объединение всего острова под одной властью, бурной торговлей со всеми соседними и дальними народами того времени и монументальное строительство. К несчастью, природные катастрофы создали препоны для дальнейшего развития Минойской цивилизации. В скором времени она начала угасать и впоследствии была захвачена ахейцами</w:t>
      </w:r>
    </w:p>
    <w:p w:rsidR="00BC7B62" w:rsidRPr="00BF4727" w:rsidRDefault="00BC7B62" w:rsidP="00BC7B62">
      <w:pPr>
        <w:pStyle w:val="a3"/>
        <w:rPr>
          <w:rFonts w:ascii="Century Gothic" w:hAnsi="Century Gothic"/>
          <w:sz w:val="24"/>
          <w:szCs w:val="24"/>
        </w:rPr>
      </w:pPr>
    </w:p>
    <w:p w:rsidR="00BC7B62" w:rsidRPr="00BF4727" w:rsidRDefault="00BC7B62" w:rsidP="00BC7B62">
      <w:pPr>
        <w:pStyle w:val="a3"/>
        <w:rPr>
          <w:rFonts w:ascii="Century Gothic" w:hAnsi="Century Gothic"/>
          <w:sz w:val="24"/>
          <w:szCs w:val="24"/>
        </w:rPr>
      </w:pPr>
    </w:p>
    <w:p w:rsidR="00BC7B62" w:rsidRPr="00BF4727" w:rsidRDefault="00BC7B62" w:rsidP="00BC7B62">
      <w:pPr>
        <w:pStyle w:val="a3"/>
        <w:rPr>
          <w:rFonts w:ascii="Century Gothic" w:hAnsi="Century Gothic"/>
          <w:sz w:val="24"/>
          <w:szCs w:val="24"/>
        </w:rPr>
      </w:pPr>
      <w:r w:rsidRPr="00BF4727">
        <w:rPr>
          <w:rFonts w:ascii="Century Gothic" w:hAnsi="Century Gothic"/>
          <w:sz w:val="24"/>
          <w:szCs w:val="24"/>
        </w:rPr>
        <w:t xml:space="preserve">3) </w:t>
      </w:r>
      <w:proofErr w:type="spellStart"/>
      <w:r w:rsidRPr="00BF4727">
        <w:rPr>
          <w:rFonts w:ascii="Century Gothic" w:hAnsi="Century Gothic"/>
          <w:sz w:val="24"/>
          <w:szCs w:val="24"/>
        </w:rPr>
        <w:t>Элладская</w:t>
      </w:r>
      <w:proofErr w:type="spellEnd"/>
      <w:r w:rsidRPr="00BF4727">
        <w:rPr>
          <w:rFonts w:ascii="Century Gothic" w:hAnsi="Century Gothic"/>
          <w:sz w:val="24"/>
          <w:szCs w:val="24"/>
        </w:rPr>
        <w:t xml:space="preserve"> цивилизация (III—II-е тыс. до н. э.</w:t>
      </w:r>
      <w:proofErr w:type="gramStart"/>
      <w:r w:rsidRPr="00BF4727">
        <w:rPr>
          <w:rFonts w:ascii="Century Gothic" w:hAnsi="Century Gothic"/>
          <w:sz w:val="24"/>
          <w:szCs w:val="24"/>
        </w:rPr>
        <w:t>) .</w:t>
      </w:r>
      <w:proofErr w:type="gramEnd"/>
      <w:r w:rsidRPr="00BF4727">
        <w:rPr>
          <w:rFonts w:ascii="Century Gothic" w:hAnsi="Century Gothic"/>
          <w:sz w:val="24"/>
          <w:szCs w:val="24"/>
        </w:rPr>
        <w:t xml:space="preserve"> В этот период господство родоплеменных отношений между разными народами Греции. С приходом нового народа ахейцев происходит </w:t>
      </w:r>
      <w:r w:rsidRPr="00BF4727">
        <w:rPr>
          <w:rFonts w:ascii="Century Gothic" w:hAnsi="Century Gothic"/>
          <w:sz w:val="24"/>
          <w:szCs w:val="24"/>
        </w:rPr>
        <w:lastRenderedPageBreak/>
        <w:t>возникновение зачатков государственного строя, производства и сельского хозяйства. Расцветает микенская культура.</w:t>
      </w:r>
    </w:p>
    <w:p w:rsidR="00BC7B62" w:rsidRPr="00BF4727" w:rsidRDefault="00BC7B62" w:rsidP="00BC7B62">
      <w:pPr>
        <w:pStyle w:val="a3"/>
        <w:rPr>
          <w:rFonts w:ascii="Century Gothic" w:hAnsi="Century Gothic"/>
          <w:sz w:val="24"/>
          <w:szCs w:val="24"/>
        </w:rPr>
      </w:pPr>
    </w:p>
    <w:p w:rsidR="00BC7B62" w:rsidRPr="00BF4727" w:rsidRDefault="00BC7B62" w:rsidP="00BC7B62">
      <w:pPr>
        <w:pStyle w:val="a3"/>
        <w:rPr>
          <w:rFonts w:ascii="Century Gothic" w:hAnsi="Century Gothic"/>
          <w:sz w:val="24"/>
          <w:szCs w:val="24"/>
        </w:rPr>
      </w:pPr>
    </w:p>
    <w:p w:rsidR="00BC7B62" w:rsidRPr="00BF4727" w:rsidRDefault="00BC7B62" w:rsidP="00BC7B62">
      <w:pPr>
        <w:pStyle w:val="a3"/>
        <w:rPr>
          <w:rFonts w:ascii="Century Gothic" w:hAnsi="Century Gothic"/>
          <w:sz w:val="24"/>
          <w:szCs w:val="24"/>
        </w:rPr>
      </w:pPr>
    </w:p>
    <w:p w:rsidR="00BC7B62" w:rsidRPr="00BF4727" w:rsidRDefault="00BC7B62" w:rsidP="00BC7B62">
      <w:pPr>
        <w:pStyle w:val="a3"/>
        <w:rPr>
          <w:rFonts w:ascii="Century Gothic" w:hAnsi="Century Gothic"/>
          <w:sz w:val="24"/>
          <w:szCs w:val="24"/>
        </w:rPr>
      </w:pPr>
      <w:r w:rsidRPr="00BF4727">
        <w:rPr>
          <w:rFonts w:ascii="Century Gothic" w:hAnsi="Century Gothic"/>
          <w:sz w:val="24"/>
          <w:szCs w:val="24"/>
        </w:rPr>
        <w:t xml:space="preserve">4) Полисный период (XI—IV вв. до н. э.). Происходит консолидация всего греческого населения, формирование полисной структуры власти, проникновение железа во все отрасли экономики и повседневной жизни </w:t>
      </w:r>
      <w:proofErr w:type="spellStart"/>
      <w:proofErr w:type="gramStart"/>
      <w:r w:rsidRPr="00BF4727">
        <w:rPr>
          <w:rFonts w:ascii="Century Gothic" w:hAnsi="Century Gothic"/>
          <w:sz w:val="24"/>
          <w:szCs w:val="24"/>
        </w:rPr>
        <w:t>общества.Бурное</w:t>
      </w:r>
      <w:proofErr w:type="spellEnd"/>
      <w:proofErr w:type="gramEnd"/>
      <w:r w:rsidRPr="00BF4727">
        <w:rPr>
          <w:rFonts w:ascii="Century Gothic" w:hAnsi="Century Gothic"/>
          <w:sz w:val="24"/>
          <w:szCs w:val="24"/>
        </w:rPr>
        <w:t xml:space="preserve"> развитие производств и торговли, Великая греческая колонизация и отражение персидской угрозы.</w:t>
      </w:r>
    </w:p>
    <w:p w:rsidR="00BC7B62" w:rsidRPr="00BF4727" w:rsidRDefault="00BC7B62" w:rsidP="00BC7B62">
      <w:pPr>
        <w:pStyle w:val="a3"/>
        <w:rPr>
          <w:rFonts w:ascii="Century Gothic" w:hAnsi="Century Gothic"/>
          <w:sz w:val="24"/>
          <w:szCs w:val="24"/>
        </w:rPr>
      </w:pPr>
    </w:p>
    <w:p w:rsidR="00BC7B62" w:rsidRPr="00BF4727" w:rsidRDefault="00BC7B62" w:rsidP="00BC7B62">
      <w:pPr>
        <w:pStyle w:val="a3"/>
        <w:rPr>
          <w:rFonts w:ascii="Century Gothic" w:hAnsi="Century Gothic"/>
          <w:sz w:val="24"/>
          <w:szCs w:val="24"/>
        </w:rPr>
      </w:pPr>
    </w:p>
    <w:p w:rsidR="00BC7B62" w:rsidRPr="00BF4727" w:rsidRDefault="00BC7B62" w:rsidP="00BC7B62">
      <w:pPr>
        <w:pStyle w:val="a3"/>
        <w:rPr>
          <w:rFonts w:ascii="Century Gothic" w:hAnsi="Century Gothic"/>
          <w:sz w:val="24"/>
          <w:szCs w:val="24"/>
        </w:rPr>
      </w:pPr>
    </w:p>
    <w:p w:rsidR="00BC7B62" w:rsidRPr="00BF4727" w:rsidRDefault="00BC7B62" w:rsidP="00BC7B62">
      <w:pPr>
        <w:pStyle w:val="a3"/>
        <w:rPr>
          <w:rFonts w:ascii="Century Gothic" w:hAnsi="Century Gothic"/>
          <w:sz w:val="24"/>
          <w:szCs w:val="24"/>
        </w:rPr>
      </w:pPr>
      <w:r w:rsidRPr="00BF4727">
        <w:rPr>
          <w:rFonts w:ascii="Century Gothic" w:hAnsi="Century Gothic"/>
          <w:sz w:val="24"/>
          <w:szCs w:val="24"/>
        </w:rPr>
        <w:t xml:space="preserve">5) Эллинистический (323 до н. э — 30 до н. э). Примечателен велики походами Александра и формированием его огромного империи. После смерти великого полководца происходит распад империи на отдельные эллинистические государства, что впоследствии привело к войнам между </w:t>
      </w:r>
      <w:proofErr w:type="gramStart"/>
      <w:r w:rsidRPr="00BF4727">
        <w:rPr>
          <w:rFonts w:ascii="Century Gothic" w:hAnsi="Century Gothic"/>
          <w:sz w:val="24"/>
          <w:szCs w:val="24"/>
        </w:rPr>
        <w:t>диадохами(</w:t>
      </w:r>
      <w:proofErr w:type="gramEnd"/>
      <w:r w:rsidRPr="00BF4727">
        <w:rPr>
          <w:rFonts w:ascii="Century Gothic" w:hAnsi="Century Gothic"/>
          <w:sz w:val="24"/>
          <w:szCs w:val="24"/>
        </w:rPr>
        <w:t>преемников и полководцами во времена Александра).</w:t>
      </w:r>
    </w:p>
    <w:p w:rsidR="00BC7B62" w:rsidRPr="00BF4727" w:rsidRDefault="00BC7B62" w:rsidP="00BC7B62">
      <w:pPr>
        <w:pStyle w:val="a3"/>
        <w:rPr>
          <w:rFonts w:ascii="Century Gothic" w:hAnsi="Century Gothic"/>
          <w:sz w:val="24"/>
          <w:szCs w:val="24"/>
        </w:rPr>
      </w:pPr>
    </w:p>
    <w:p w:rsidR="00BC7B62" w:rsidRPr="00BF4727" w:rsidRDefault="00BC7B62" w:rsidP="00BC7B62">
      <w:pPr>
        <w:pStyle w:val="a3"/>
        <w:rPr>
          <w:rFonts w:ascii="Century Gothic" w:hAnsi="Century Gothic"/>
          <w:sz w:val="24"/>
          <w:szCs w:val="24"/>
        </w:rPr>
      </w:pPr>
    </w:p>
    <w:p w:rsidR="00BC7B62" w:rsidRPr="00BF4727" w:rsidRDefault="00BC7B62" w:rsidP="00BC7B62">
      <w:pPr>
        <w:pStyle w:val="a3"/>
        <w:rPr>
          <w:rFonts w:ascii="Century Gothic" w:hAnsi="Century Gothic"/>
          <w:sz w:val="24"/>
          <w:szCs w:val="24"/>
        </w:rPr>
      </w:pPr>
    </w:p>
    <w:p w:rsidR="00BC7B62" w:rsidRPr="00BF4727" w:rsidRDefault="00BC7B62" w:rsidP="00BC7B62">
      <w:pPr>
        <w:pStyle w:val="a3"/>
        <w:rPr>
          <w:rFonts w:ascii="Century Gothic" w:hAnsi="Century Gothic"/>
          <w:sz w:val="24"/>
          <w:szCs w:val="24"/>
        </w:rPr>
      </w:pPr>
      <w:r w:rsidRPr="00BF4727">
        <w:rPr>
          <w:rFonts w:ascii="Century Gothic" w:hAnsi="Century Gothic"/>
          <w:sz w:val="24"/>
          <w:szCs w:val="24"/>
        </w:rPr>
        <w:t xml:space="preserve">Как видим, история Древней Греции пережила и </w:t>
      </w:r>
      <w:proofErr w:type="gramStart"/>
      <w:r w:rsidRPr="00BF4727">
        <w:rPr>
          <w:rFonts w:ascii="Century Gothic" w:hAnsi="Century Gothic"/>
          <w:sz w:val="24"/>
          <w:szCs w:val="24"/>
        </w:rPr>
        <w:t>расцвет</w:t>
      </w:r>
      <w:proofErr w:type="gramEnd"/>
      <w:r w:rsidRPr="00BF4727">
        <w:rPr>
          <w:rFonts w:ascii="Century Gothic" w:hAnsi="Century Gothic"/>
          <w:sz w:val="24"/>
          <w:szCs w:val="24"/>
        </w:rPr>
        <w:t xml:space="preserve"> и полное падение, но несмотря на это их культурный, научный, торговый и просвещенческий вклад неоспорим и во многом сформировал путь для развития других народов. Ярким примером этому может послужить Древний Рим, который на заре своего существования очень многое позаимствовал из греческой культуры.</w:t>
      </w:r>
    </w:p>
    <w:p w:rsidR="005D0B30" w:rsidRPr="00BF4727" w:rsidRDefault="00BC7B62" w:rsidP="00431620">
      <w:pPr>
        <w:rPr>
          <w:rFonts w:ascii="Century Gothic" w:hAnsi="Century Gothic"/>
          <w:sz w:val="24"/>
          <w:szCs w:val="24"/>
        </w:rPr>
      </w:pPr>
      <w:r w:rsidRPr="00BF4727">
        <w:rPr>
          <w:rFonts w:ascii="Century Gothic" w:hAnsi="Century Gothic"/>
          <w:sz w:val="24"/>
          <w:szCs w:val="24"/>
        </w:rPr>
        <w:t xml:space="preserve">Общая характеристика древнегреческой культуры Культура сформировалась на базе цивилизации, сочетавшей свободу и рабство. Развиваясь, античная цивилизация отходила от патриархальной формы рабовладения, а в классический период рабы были главной производительной силой общества. Раб и свободный человек в античности не были только социальными и экономическими субъектами. У греков свобода начинает пониматься как высшая ценность. Отличительная особенность государственного устройства Греции состояла в том, что, несмотря на торговые и культурные контакты, полисы обладали политической и хозяйственной самостоятельностью. Экономической основой города-государства был обмен сельскохозяйственной продукцией, горожане были земельными собственниками. Также интенсивно развивались судоходство и ремесло. Основные культурные сооружения полиса располагались вокруг агоры – главной площади города. Древней Греции были знакомы такие формы правления, как власть царей, тирания и главенство аристократии. Античная демократия стала </w:t>
      </w:r>
      <w:r w:rsidRPr="00BF4727">
        <w:rPr>
          <w:rFonts w:ascii="Century Gothic" w:hAnsi="Century Gothic"/>
          <w:sz w:val="24"/>
          <w:szCs w:val="24"/>
        </w:rPr>
        <w:lastRenderedPageBreak/>
        <w:t xml:space="preserve">первой попыткой осуществления идеала равного участия людей в управлении государством. Она была ограниченной, поскольку гражданство было привилегией достаточно широких, но не всех общественных слоев. Демократия не препятствовала становлению института рабства, колонизации, но смягчала рабовладение. Греки находились в убеждении, что человек является существом политическим. Жизнь грека имела смысл в связи со служением полису. Несмотря на значимость личного начала, основной ценностью оставалась «община». Полис регулировал жизнь граждан и в то же время контролировался ими. Полисное сознание определило и нравственные идеалы, находясь на подъеме, греки ценили больше всего такие качества, как честь, долг, слава. Природа наделила греческий народ пытливым умом. Они были мастерами ясной конструкции, точной формулировки, убедительного довода, изобретателями искусства речи, гениями диалектики и риторики. Интеллектуальную сферу они отделили от религии и от повседневной жизни. Их интересовало знание, независимо от практической применимости. Грекам было присуще стремление самую отвлеченную идею выразить в зримом образе. Духовная культура носила телесный, пластичный характер, сосредоточившись на выявлении формы бытия вещей. Этим объясняется возникновение натурфилософии и расцвет древнегреческой стереометрии и пластики. Греков восхищало гармоничное, здоровое человеческое тело, но этот культ органично сочетался с духовным совершенством личности-гражданина. Культ гармонии пронизал греческое мировосприятие. Греки считали Вселенную целесообразным целым, упорядоченной системой, отрицающей хаос. В их представлении человек вписывался в картину космоса. Такое отношение дало древнегреческой культуре точку опоры: на познание и приумножение гармонии направлялась творческая энергия. Не случайно ведущими категориями эстетики греков становятся мера, красота, гармония. Категория меры имела важное значение в этике. Согласно сформулированному Аристотелем правилу «золотой середины», </w:t>
      </w:r>
      <w:proofErr w:type="spellStart"/>
      <w:r w:rsidRPr="00BF4727">
        <w:rPr>
          <w:rFonts w:ascii="Century Gothic" w:hAnsi="Century Gothic"/>
          <w:sz w:val="24"/>
          <w:szCs w:val="24"/>
        </w:rPr>
        <w:t>девиантным</w:t>
      </w:r>
      <w:proofErr w:type="spellEnd"/>
      <w:r w:rsidRPr="00BF4727">
        <w:rPr>
          <w:rFonts w:ascii="Century Gothic" w:hAnsi="Century Gothic"/>
          <w:sz w:val="24"/>
          <w:szCs w:val="24"/>
        </w:rPr>
        <w:t xml:space="preserve"> было любое поведение, нарушающее меру. Философ осуждал одинаково трусость и безрассудство, мотовство и скупость, робость и беззастенчивость.</w:t>
      </w:r>
    </w:p>
    <w:p w:rsidR="00BC7B62" w:rsidRPr="00BF4727" w:rsidRDefault="00BC7B62" w:rsidP="00762868">
      <w:pPr>
        <w:pStyle w:val="1"/>
        <w:numPr>
          <w:ilvl w:val="0"/>
          <w:numId w:val="8"/>
        </w:numPr>
        <w:rPr>
          <w:rFonts w:ascii="Century Gothic" w:hAnsi="Century Gothic"/>
          <w:sz w:val="24"/>
          <w:szCs w:val="24"/>
        </w:rPr>
      </w:pPr>
      <w:bookmarkStart w:id="6" w:name="_Toc103973489"/>
      <w:r w:rsidRPr="00BF4727">
        <w:rPr>
          <w:rFonts w:ascii="Century Gothic" w:hAnsi="Century Gothic"/>
          <w:sz w:val="24"/>
          <w:szCs w:val="24"/>
        </w:rPr>
        <w:t>Особенности политического и социально-экономического развития Древних Афин и Спарты.</w:t>
      </w:r>
      <w:bookmarkEnd w:id="6"/>
    </w:p>
    <w:p w:rsidR="00762868" w:rsidRPr="00BF4727" w:rsidRDefault="00762868" w:rsidP="00762868">
      <w:pPr>
        <w:rPr>
          <w:rFonts w:ascii="Century Gothic" w:hAnsi="Century Gothic"/>
          <w:sz w:val="24"/>
          <w:szCs w:val="24"/>
        </w:rPr>
      </w:pPr>
      <w:r w:rsidRPr="00BF4727">
        <w:rPr>
          <w:rFonts w:ascii="Century Gothic" w:hAnsi="Century Gothic"/>
          <w:sz w:val="24"/>
          <w:szCs w:val="24"/>
        </w:rPr>
        <w:t xml:space="preserve">[НА ЭТУ ТЕМУ ДЕЛАЛ ДОКЛАД. ТОГДА ЕЙ ВСЕ </w:t>
      </w:r>
      <w:r w:rsidR="007776E5" w:rsidRPr="00BF4727">
        <w:rPr>
          <w:rFonts w:ascii="Century Gothic" w:hAnsi="Century Gothic"/>
          <w:sz w:val="24"/>
          <w:szCs w:val="24"/>
        </w:rPr>
        <w:t>ПОНРАВИЛОСЬ]</w:t>
      </w:r>
    </w:p>
    <w:p w:rsidR="00762868" w:rsidRPr="00BF4727" w:rsidRDefault="00762868" w:rsidP="00762868">
      <w:pPr>
        <w:pStyle w:val="a3"/>
        <w:ind w:left="340"/>
        <w:jc w:val="center"/>
        <w:rPr>
          <w:rFonts w:ascii="Century Gothic" w:hAnsi="Century Gothic"/>
          <w:sz w:val="24"/>
          <w:szCs w:val="24"/>
        </w:rPr>
      </w:pPr>
      <w:r w:rsidRPr="00BF4727">
        <w:rPr>
          <w:rFonts w:ascii="Century Gothic" w:hAnsi="Century Gothic"/>
          <w:sz w:val="24"/>
          <w:szCs w:val="24"/>
        </w:rPr>
        <w:t>Спарта</w:t>
      </w:r>
    </w:p>
    <w:p w:rsidR="00685FE5" w:rsidRPr="00BF4727" w:rsidRDefault="00983EF6" w:rsidP="00762868">
      <w:pPr>
        <w:pStyle w:val="a3"/>
        <w:numPr>
          <w:ilvl w:val="0"/>
          <w:numId w:val="10"/>
        </w:numPr>
        <w:rPr>
          <w:rFonts w:ascii="Century Gothic" w:hAnsi="Century Gothic"/>
          <w:sz w:val="24"/>
          <w:szCs w:val="24"/>
        </w:rPr>
      </w:pPr>
      <w:r w:rsidRPr="00BF4727">
        <w:rPr>
          <w:rFonts w:ascii="Century Gothic" w:hAnsi="Century Gothic"/>
          <w:sz w:val="24"/>
          <w:szCs w:val="24"/>
        </w:rPr>
        <w:t xml:space="preserve">Этот полис располагался на юге Пелопоннесского полуострова, в плодородной долине реки </w:t>
      </w:r>
      <w:proofErr w:type="spellStart"/>
      <w:r w:rsidRPr="00BF4727">
        <w:rPr>
          <w:rFonts w:ascii="Century Gothic" w:hAnsi="Century Gothic"/>
          <w:sz w:val="24"/>
          <w:szCs w:val="24"/>
        </w:rPr>
        <w:t>Эврот</w:t>
      </w:r>
      <w:proofErr w:type="spellEnd"/>
      <w:r w:rsidRPr="00BF4727">
        <w:rPr>
          <w:rFonts w:ascii="Century Gothic" w:hAnsi="Century Gothic"/>
          <w:sz w:val="24"/>
          <w:szCs w:val="24"/>
        </w:rPr>
        <w:t>. Спартанское государство образовалось приблизительно к IХ в. до н.э. и сначала состояло из пяти поселений греков-дорийцев. Дальнейшая жизнь полиса протекала в непрерывных войнах с соседними общинами.</w:t>
      </w:r>
    </w:p>
    <w:p w:rsidR="00762868" w:rsidRPr="00BF4727" w:rsidRDefault="00983EF6" w:rsidP="00762868">
      <w:pPr>
        <w:pStyle w:val="a3"/>
        <w:numPr>
          <w:ilvl w:val="0"/>
          <w:numId w:val="10"/>
        </w:numPr>
        <w:rPr>
          <w:rFonts w:ascii="Century Gothic" w:hAnsi="Century Gothic"/>
          <w:sz w:val="24"/>
          <w:szCs w:val="24"/>
        </w:rPr>
      </w:pPr>
      <w:r w:rsidRPr="00BF4727">
        <w:rPr>
          <w:rFonts w:ascii="Century Gothic" w:hAnsi="Century Gothic"/>
          <w:sz w:val="24"/>
          <w:szCs w:val="24"/>
        </w:rPr>
        <w:t xml:space="preserve">Сами </w:t>
      </w:r>
      <w:proofErr w:type="gramStart"/>
      <w:r w:rsidRPr="00BF4727">
        <w:rPr>
          <w:rFonts w:ascii="Century Gothic" w:hAnsi="Century Gothic"/>
          <w:sz w:val="24"/>
          <w:szCs w:val="24"/>
        </w:rPr>
        <w:t>спартанцы  были</w:t>
      </w:r>
      <w:proofErr w:type="gramEnd"/>
      <w:r w:rsidRPr="00BF4727">
        <w:rPr>
          <w:rFonts w:ascii="Century Gothic" w:hAnsi="Century Gothic"/>
          <w:sz w:val="24"/>
          <w:szCs w:val="24"/>
        </w:rPr>
        <w:t xml:space="preserve"> только воинами</w:t>
      </w:r>
    </w:p>
    <w:p w:rsidR="00685FE5" w:rsidRPr="00BF4727" w:rsidRDefault="00983EF6" w:rsidP="00762868">
      <w:pPr>
        <w:pStyle w:val="a3"/>
        <w:numPr>
          <w:ilvl w:val="0"/>
          <w:numId w:val="10"/>
        </w:numPr>
        <w:rPr>
          <w:rFonts w:ascii="Century Gothic" w:hAnsi="Century Gothic"/>
          <w:sz w:val="24"/>
          <w:szCs w:val="24"/>
        </w:rPr>
      </w:pPr>
      <w:r w:rsidRPr="00BF4727">
        <w:rPr>
          <w:rFonts w:ascii="Century Gothic" w:hAnsi="Century Gothic"/>
          <w:sz w:val="24"/>
          <w:szCs w:val="24"/>
        </w:rPr>
        <w:lastRenderedPageBreak/>
        <w:t xml:space="preserve">Вести торговлю могли только </w:t>
      </w:r>
      <w:proofErr w:type="gramStart"/>
      <w:r w:rsidRPr="00BF4727">
        <w:rPr>
          <w:rFonts w:ascii="Century Gothic" w:hAnsi="Century Gothic"/>
          <w:sz w:val="24"/>
          <w:szCs w:val="24"/>
        </w:rPr>
        <w:t>периэки( члены</w:t>
      </w:r>
      <w:proofErr w:type="gramEnd"/>
      <w:r w:rsidRPr="00BF4727">
        <w:rPr>
          <w:rFonts w:ascii="Century Gothic" w:hAnsi="Century Gothic"/>
          <w:sz w:val="24"/>
          <w:szCs w:val="24"/>
        </w:rPr>
        <w:t xml:space="preserve"> одной из групп лично свободного населения </w:t>
      </w:r>
      <w:proofErr w:type="spellStart"/>
      <w:r w:rsidRPr="00BF4727">
        <w:rPr>
          <w:rFonts w:ascii="Century Gothic" w:hAnsi="Century Gothic"/>
          <w:sz w:val="24"/>
          <w:szCs w:val="24"/>
        </w:rPr>
        <w:t>Лаконии</w:t>
      </w:r>
      <w:proofErr w:type="spellEnd"/>
      <w:r w:rsidRPr="00BF4727">
        <w:rPr>
          <w:rFonts w:ascii="Century Gothic" w:hAnsi="Century Gothic"/>
          <w:sz w:val="24"/>
          <w:szCs w:val="24"/>
        </w:rPr>
        <w:t xml:space="preserve"> и </w:t>
      </w:r>
      <w:proofErr w:type="spellStart"/>
      <w:r w:rsidRPr="00BF4727">
        <w:rPr>
          <w:rFonts w:ascii="Century Gothic" w:hAnsi="Century Gothic"/>
          <w:sz w:val="24"/>
          <w:szCs w:val="24"/>
        </w:rPr>
        <w:t>Мессении</w:t>
      </w:r>
      <w:proofErr w:type="spellEnd"/>
      <w:r w:rsidRPr="00BF4727">
        <w:rPr>
          <w:rFonts w:ascii="Century Gothic" w:hAnsi="Century Gothic"/>
          <w:sz w:val="24"/>
          <w:szCs w:val="24"/>
        </w:rPr>
        <w:t xml:space="preserve"> ), для спартанцев это занятие было запрещено, как и ремесло.</w:t>
      </w:r>
    </w:p>
    <w:p w:rsidR="00685FE5" w:rsidRPr="00BF4727" w:rsidRDefault="00983EF6" w:rsidP="00762868">
      <w:pPr>
        <w:pStyle w:val="a3"/>
        <w:numPr>
          <w:ilvl w:val="0"/>
          <w:numId w:val="10"/>
        </w:numPr>
        <w:rPr>
          <w:rFonts w:ascii="Century Gothic" w:hAnsi="Century Gothic"/>
          <w:sz w:val="24"/>
          <w:szCs w:val="24"/>
        </w:rPr>
      </w:pPr>
      <w:r w:rsidRPr="00BF4727">
        <w:rPr>
          <w:rFonts w:ascii="Century Gothic" w:hAnsi="Century Gothic"/>
          <w:sz w:val="24"/>
          <w:szCs w:val="24"/>
        </w:rPr>
        <w:t>В Спарте сохранялись элементы жизни архаической родовой общины.</w:t>
      </w:r>
    </w:p>
    <w:p w:rsidR="00685FE5" w:rsidRPr="00BF4727" w:rsidRDefault="00983EF6" w:rsidP="00762868">
      <w:pPr>
        <w:pStyle w:val="a3"/>
        <w:numPr>
          <w:ilvl w:val="0"/>
          <w:numId w:val="10"/>
        </w:numPr>
        <w:rPr>
          <w:rFonts w:ascii="Century Gothic" w:hAnsi="Century Gothic"/>
          <w:sz w:val="24"/>
          <w:szCs w:val="24"/>
        </w:rPr>
      </w:pPr>
      <w:r w:rsidRPr="00BF4727">
        <w:rPr>
          <w:rFonts w:ascii="Century Gothic" w:hAnsi="Century Gothic"/>
          <w:sz w:val="24"/>
          <w:szCs w:val="24"/>
        </w:rPr>
        <w:t xml:space="preserve"> Не допускалась частная собственность на землю. Земля была распределена на равные участки, которые считались собственностью общины и не подлежали продаже. Рабы-илоты, как предполагают историки, тоже принадлежали государству.</w:t>
      </w:r>
    </w:p>
    <w:p w:rsidR="00685FE5" w:rsidRPr="00BF4727" w:rsidRDefault="00983EF6" w:rsidP="00762868">
      <w:pPr>
        <w:pStyle w:val="a3"/>
        <w:numPr>
          <w:ilvl w:val="0"/>
          <w:numId w:val="10"/>
        </w:numPr>
        <w:rPr>
          <w:rFonts w:ascii="Century Gothic" w:hAnsi="Century Gothic"/>
          <w:sz w:val="24"/>
          <w:szCs w:val="24"/>
        </w:rPr>
      </w:pPr>
      <w:r w:rsidRPr="00BF4727">
        <w:rPr>
          <w:rFonts w:ascii="Century Gothic" w:hAnsi="Century Gothic"/>
          <w:sz w:val="24"/>
          <w:szCs w:val="24"/>
        </w:rPr>
        <w:t>в полисе господствовал принцип уравнительности, что было предметом гордости спартанцев, назвавших себя «общиной равных».</w:t>
      </w:r>
    </w:p>
    <w:p w:rsidR="00685FE5" w:rsidRPr="00BF4727" w:rsidRDefault="00983EF6" w:rsidP="00762868">
      <w:pPr>
        <w:pStyle w:val="a3"/>
        <w:numPr>
          <w:ilvl w:val="0"/>
          <w:numId w:val="10"/>
        </w:numPr>
        <w:rPr>
          <w:rFonts w:ascii="Century Gothic" w:hAnsi="Century Gothic"/>
          <w:sz w:val="24"/>
          <w:szCs w:val="24"/>
        </w:rPr>
      </w:pPr>
      <w:r w:rsidRPr="00BF4727">
        <w:rPr>
          <w:rFonts w:ascii="Century Gothic" w:hAnsi="Century Gothic"/>
          <w:sz w:val="24"/>
          <w:szCs w:val="24"/>
        </w:rPr>
        <w:t xml:space="preserve">Во главе стояли два царя, выполнявшие обязанности военачальников, судей и жрецов, а также совет старейшин, состоявший из представителей знатных родов в возрасте не моложе 60 лет, и </w:t>
      </w:r>
      <w:proofErr w:type="gramStart"/>
      <w:r w:rsidRPr="00BF4727">
        <w:rPr>
          <w:rFonts w:ascii="Century Gothic" w:hAnsi="Century Gothic"/>
          <w:sz w:val="24"/>
          <w:szCs w:val="24"/>
        </w:rPr>
        <w:t>эфоры(</w:t>
      </w:r>
      <w:proofErr w:type="gramEnd"/>
      <w:r w:rsidRPr="00BF4727">
        <w:rPr>
          <w:rFonts w:ascii="Century Gothic" w:hAnsi="Century Gothic"/>
          <w:sz w:val="24"/>
          <w:szCs w:val="24"/>
        </w:rPr>
        <w:t>Эфоры — в Древней Спарте, а позже и в Афинах — выборные должностные лица, обладавшие широким и не всегда чётко зафиксированным кругом полномочий)</w:t>
      </w:r>
    </w:p>
    <w:p w:rsidR="00762868" w:rsidRPr="00BF4727" w:rsidRDefault="007776E5" w:rsidP="007776E5">
      <w:pPr>
        <w:pStyle w:val="a3"/>
        <w:ind w:firstLine="696"/>
        <w:jc w:val="center"/>
        <w:rPr>
          <w:rFonts w:ascii="Century Gothic" w:hAnsi="Century Gothic"/>
          <w:sz w:val="24"/>
          <w:szCs w:val="24"/>
        </w:rPr>
      </w:pPr>
      <w:r w:rsidRPr="00BF4727">
        <w:rPr>
          <w:rFonts w:ascii="Century Gothic" w:hAnsi="Century Gothic"/>
          <w:sz w:val="24"/>
          <w:szCs w:val="24"/>
        </w:rPr>
        <w:t>Подробнее</w:t>
      </w:r>
    </w:p>
    <w:p w:rsidR="00762868" w:rsidRPr="00BF4727" w:rsidRDefault="00762868" w:rsidP="00762868">
      <w:pPr>
        <w:pStyle w:val="a3"/>
        <w:rPr>
          <w:rFonts w:ascii="Century Gothic" w:hAnsi="Century Gothic"/>
          <w:sz w:val="24"/>
          <w:szCs w:val="24"/>
        </w:rPr>
      </w:pPr>
      <w:r w:rsidRPr="00BF4727">
        <w:rPr>
          <w:rFonts w:ascii="Century Gothic" w:hAnsi="Century Gothic"/>
          <w:sz w:val="24"/>
          <w:szCs w:val="24"/>
        </w:rPr>
        <w:t>В Спарте в необычной для Греции форме сохранилась царская власть: два царя (басилея), которые считались потомками Геракла, пользовались большим почетом, возглавляли спартанское войско во время походов, однако их функции в самой Спарте были незначительны. Вместе с 28 геронтами (старцами) они составляли герусию (совет старейшин) — орган, который играл важную роль и фактически предопределял решения народного собрания (</w:t>
      </w:r>
      <w:proofErr w:type="spellStart"/>
      <w:r w:rsidRPr="00BF4727">
        <w:rPr>
          <w:rFonts w:ascii="Century Gothic" w:hAnsi="Century Gothic"/>
          <w:sz w:val="24"/>
          <w:szCs w:val="24"/>
        </w:rPr>
        <w:t>апеллы</w:t>
      </w:r>
      <w:proofErr w:type="spellEnd"/>
      <w:r w:rsidRPr="00BF4727">
        <w:rPr>
          <w:rFonts w:ascii="Century Gothic" w:hAnsi="Century Gothic"/>
          <w:sz w:val="24"/>
          <w:szCs w:val="24"/>
        </w:rPr>
        <w:t xml:space="preserve">). </w:t>
      </w:r>
      <w:proofErr w:type="spellStart"/>
      <w:r w:rsidRPr="00BF4727">
        <w:rPr>
          <w:rFonts w:ascii="Century Gothic" w:hAnsi="Century Gothic"/>
          <w:sz w:val="24"/>
          <w:szCs w:val="24"/>
        </w:rPr>
        <w:t>Апелла</w:t>
      </w:r>
      <w:proofErr w:type="spellEnd"/>
      <w:r w:rsidRPr="00BF4727">
        <w:rPr>
          <w:rFonts w:ascii="Century Gothic" w:hAnsi="Century Gothic"/>
          <w:sz w:val="24"/>
          <w:szCs w:val="24"/>
        </w:rPr>
        <w:t xml:space="preserve">, на которую собирались все спартанцы, считалась высшим органом власти: она избирала должностных лиц, утверждала решения по важнейшим вопросам, </w:t>
      </w:r>
      <w:proofErr w:type="gramStart"/>
      <w:r w:rsidRPr="00BF4727">
        <w:rPr>
          <w:rFonts w:ascii="Century Gothic" w:hAnsi="Century Gothic"/>
          <w:sz w:val="24"/>
          <w:szCs w:val="24"/>
        </w:rPr>
        <w:t>например</w:t>
      </w:r>
      <w:proofErr w:type="gramEnd"/>
      <w:r w:rsidRPr="00BF4727">
        <w:rPr>
          <w:rFonts w:ascii="Century Gothic" w:hAnsi="Century Gothic"/>
          <w:sz w:val="24"/>
          <w:szCs w:val="24"/>
        </w:rPr>
        <w:t xml:space="preserve"> по вопросам войны и мира и др. Но на рассмотрение </w:t>
      </w:r>
      <w:proofErr w:type="spellStart"/>
      <w:r w:rsidRPr="00BF4727">
        <w:rPr>
          <w:rFonts w:ascii="Century Gothic" w:hAnsi="Century Gothic"/>
          <w:sz w:val="24"/>
          <w:szCs w:val="24"/>
        </w:rPr>
        <w:t>апеллы</w:t>
      </w:r>
      <w:proofErr w:type="spellEnd"/>
      <w:r w:rsidRPr="00BF4727">
        <w:rPr>
          <w:rFonts w:ascii="Century Gothic" w:hAnsi="Century Gothic"/>
          <w:sz w:val="24"/>
          <w:szCs w:val="24"/>
        </w:rPr>
        <w:t xml:space="preserve"> выносились уже готовые проекты, которые одобрялись либо отвергались весьма примитивным способом: учитывалась сила крика. Чисто спартанским институтом был </w:t>
      </w:r>
      <w:proofErr w:type="spellStart"/>
      <w:r w:rsidRPr="00BF4727">
        <w:rPr>
          <w:rFonts w:ascii="Century Gothic" w:hAnsi="Century Gothic"/>
          <w:sz w:val="24"/>
          <w:szCs w:val="24"/>
        </w:rPr>
        <w:t>эфорат</w:t>
      </w:r>
      <w:proofErr w:type="spellEnd"/>
      <w:r w:rsidRPr="00BF4727">
        <w:rPr>
          <w:rFonts w:ascii="Century Gothic" w:hAnsi="Century Gothic"/>
          <w:sz w:val="24"/>
          <w:szCs w:val="24"/>
        </w:rPr>
        <w:t xml:space="preserve">, появившийся несколько позже </w:t>
      </w:r>
      <w:proofErr w:type="spellStart"/>
      <w:r w:rsidRPr="00BF4727">
        <w:rPr>
          <w:rFonts w:ascii="Century Gothic" w:hAnsi="Century Gothic"/>
          <w:sz w:val="24"/>
          <w:szCs w:val="24"/>
        </w:rPr>
        <w:t>ликурговых</w:t>
      </w:r>
      <w:proofErr w:type="spellEnd"/>
      <w:r w:rsidRPr="00BF4727">
        <w:rPr>
          <w:rFonts w:ascii="Century Gothic" w:hAnsi="Century Gothic"/>
          <w:sz w:val="24"/>
          <w:szCs w:val="24"/>
        </w:rPr>
        <w:t xml:space="preserve"> законов. Каждый год избирались пять эфоров (наблюдателей), призванных обеспечить исполнение и неизменность </w:t>
      </w:r>
      <w:proofErr w:type="spellStart"/>
      <w:r w:rsidRPr="00BF4727">
        <w:rPr>
          <w:rFonts w:ascii="Century Gothic" w:hAnsi="Century Gothic"/>
          <w:sz w:val="24"/>
          <w:szCs w:val="24"/>
        </w:rPr>
        <w:t>ликурговых</w:t>
      </w:r>
      <w:proofErr w:type="spellEnd"/>
      <w:r w:rsidRPr="00BF4727">
        <w:rPr>
          <w:rFonts w:ascii="Century Gothic" w:hAnsi="Century Gothic"/>
          <w:sz w:val="24"/>
          <w:szCs w:val="24"/>
        </w:rPr>
        <w:t xml:space="preserve"> законов. Их права были столь велики, что они могли отстранять от власти даже царей.</w:t>
      </w:r>
    </w:p>
    <w:p w:rsidR="00685FE5" w:rsidRPr="00BF4727" w:rsidRDefault="00983EF6" w:rsidP="00762868">
      <w:pPr>
        <w:pStyle w:val="a3"/>
        <w:numPr>
          <w:ilvl w:val="0"/>
          <w:numId w:val="10"/>
        </w:numPr>
        <w:rPr>
          <w:rFonts w:ascii="Century Gothic" w:hAnsi="Century Gothic"/>
          <w:sz w:val="24"/>
          <w:szCs w:val="24"/>
        </w:rPr>
      </w:pPr>
      <w:r w:rsidRPr="00BF4727">
        <w:rPr>
          <w:rFonts w:ascii="Century Gothic" w:hAnsi="Century Gothic"/>
          <w:sz w:val="24"/>
          <w:szCs w:val="24"/>
        </w:rPr>
        <w:t xml:space="preserve">Обязательным для спартанских девушек было обучение музыке, танцу и хоровому пению. Юные спартанки объединялись в хоры и участвовали в состязаниях по пению и танцам. </w:t>
      </w:r>
    </w:p>
    <w:p w:rsidR="00762868" w:rsidRPr="00BF4727" w:rsidRDefault="00762868" w:rsidP="00762868">
      <w:pPr>
        <w:pStyle w:val="a3"/>
        <w:jc w:val="center"/>
        <w:rPr>
          <w:rFonts w:ascii="Century Gothic" w:hAnsi="Century Gothic"/>
          <w:sz w:val="24"/>
          <w:szCs w:val="24"/>
        </w:rPr>
      </w:pPr>
      <w:r w:rsidRPr="00BF4727">
        <w:rPr>
          <w:rFonts w:ascii="Century Gothic" w:hAnsi="Century Gothic"/>
          <w:sz w:val="24"/>
          <w:szCs w:val="24"/>
        </w:rPr>
        <w:t>Афины</w:t>
      </w:r>
    </w:p>
    <w:p w:rsidR="00685FE5" w:rsidRPr="00BF4727" w:rsidRDefault="00983EF6" w:rsidP="00762868">
      <w:pPr>
        <w:pStyle w:val="a3"/>
        <w:numPr>
          <w:ilvl w:val="0"/>
          <w:numId w:val="13"/>
        </w:numPr>
        <w:rPr>
          <w:rFonts w:ascii="Century Gothic" w:hAnsi="Century Gothic"/>
          <w:sz w:val="24"/>
          <w:szCs w:val="24"/>
        </w:rPr>
      </w:pPr>
      <w:r w:rsidRPr="00BF4727">
        <w:rPr>
          <w:rFonts w:ascii="Century Gothic" w:hAnsi="Century Gothic"/>
          <w:sz w:val="24"/>
          <w:szCs w:val="24"/>
        </w:rPr>
        <w:t>Афины были главным городом Аттики – области, расположенной на юге Балканского полуострова.</w:t>
      </w:r>
    </w:p>
    <w:p w:rsidR="00685FE5" w:rsidRPr="00BF4727" w:rsidRDefault="00983EF6" w:rsidP="00762868">
      <w:pPr>
        <w:pStyle w:val="a3"/>
        <w:numPr>
          <w:ilvl w:val="0"/>
          <w:numId w:val="13"/>
        </w:numPr>
        <w:rPr>
          <w:rFonts w:ascii="Century Gothic" w:hAnsi="Century Gothic"/>
          <w:sz w:val="24"/>
          <w:szCs w:val="24"/>
        </w:rPr>
      </w:pPr>
      <w:r w:rsidRPr="00BF4727">
        <w:rPr>
          <w:rFonts w:ascii="Century Gothic" w:hAnsi="Century Gothic"/>
          <w:sz w:val="24"/>
          <w:szCs w:val="24"/>
        </w:rPr>
        <w:t>Эта область была богата полезными ископаемыми, но земледелием можно было заниматься лишь в небольших и немногочисленных долинах.</w:t>
      </w:r>
    </w:p>
    <w:p w:rsidR="00685FE5" w:rsidRPr="00BF4727" w:rsidRDefault="00983EF6" w:rsidP="00762868">
      <w:pPr>
        <w:pStyle w:val="a3"/>
        <w:numPr>
          <w:ilvl w:val="0"/>
          <w:numId w:val="13"/>
        </w:numPr>
        <w:rPr>
          <w:rFonts w:ascii="Century Gothic" w:hAnsi="Century Gothic"/>
          <w:sz w:val="24"/>
          <w:szCs w:val="24"/>
        </w:rPr>
      </w:pPr>
      <w:r w:rsidRPr="00BF4727">
        <w:rPr>
          <w:rFonts w:ascii="Century Gothic" w:hAnsi="Century Gothic"/>
          <w:sz w:val="24"/>
          <w:szCs w:val="24"/>
        </w:rPr>
        <w:lastRenderedPageBreak/>
        <w:t>Главными источниками силы и богатства этого полиса были торговля и кораблестроение</w:t>
      </w:r>
    </w:p>
    <w:p w:rsidR="00685FE5" w:rsidRPr="00BF4727" w:rsidRDefault="00983EF6" w:rsidP="00762868">
      <w:pPr>
        <w:pStyle w:val="a3"/>
        <w:numPr>
          <w:ilvl w:val="0"/>
          <w:numId w:val="13"/>
        </w:numPr>
        <w:rPr>
          <w:rFonts w:ascii="Century Gothic" w:hAnsi="Century Gothic"/>
          <w:sz w:val="24"/>
          <w:szCs w:val="24"/>
        </w:rPr>
      </w:pPr>
      <w:r w:rsidRPr="00BF4727">
        <w:rPr>
          <w:rFonts w:ascii="Century Gothic" w:hAnsi="Century Gothic"/>
          <w:sz w:val="24"/>
          <w:szCs w:val="24"/>
        </w:rPr>
        <w:t>Политическая жизнь полиса развивалась по пути демократизации, через острую борьбу с родовой знатью. Самые бедные могли только избирать членов народного собрания, но не быть избранными.</w:t>
      </w:r>
    </w:p>
    <w:p w:rsidR="007776E5" w:rsidRPr="00BF4727" w:rsidRDefault="007776E5" w:rsidP="007B1B3E">
      <w:pPr>
        <w:pStyle w:val="a3"/>
        <w:jc w:val="center"/>
        <w:rPr>
          <w:rFonts w:ascii="Century Gothic" w:hAnsi="Century Gothic"/>
          <w:sz w:val="24"/>
          <w:szCs w:val="24"/>
        </w:rPr>
      </w:pPr>
      <w:r w:rsidRPr="00BF4727">
        <w:rPr>
          <w:rFonts w:ascii="Century Gothic" w:hAnsi="Century Gothic"/>
          <w:sz w:val="24"/>
          <w:szCs w:val="24"/>
        </w:rPr>
        <w:t>Подробнее</w:t>
      </w:r>
    </w:p>
    <w:p w:rsidR="007776E5" w:rsidRPr="00BF4727" w:rsidRDefault="007776E5" w:rsidP="007776E5">
      <w:pPr>
        <w:pStyle w:val="a3"/>
        <w:rPr>
          <w:rFonts w:ascii="Century Gothic" w:hAnsi="Century Gothic"/>
          <w:sz w:val="24"/>
          <w:szCs w:val="24"/>
        </w:rPr>
      </w:pPr>
      <w:r w:rsidRPr="00BF4727">
        <w:rPr>
          <w:rFonts w:ascii="Century Gothic" w:hAnsi="Century Gothic"/>
          <w:sz w:val="24"/>
          <w:szCs w:val="24"/>
        </w:rPr>
        <w:t>Высшим государственным органом в Афинах стало народное собрание — эк­клесия, в котором участвовали все граждане, достигшие 20 лет. Каждый гражда­нин имел право внести на рассмотрение собрания предложение, законопроект или жалобу про нарушение законов, которую тотчас же рассматривали. Каждые десять дней экклесия собиралась у подножия Акрополя, а со временем в более удобном месте — театре Диониса.</w:t>
      </w:r>
    </w:p>
    <w:p w:rsidR="007776E5" w:rsidRPr="00BF4727" w:rsidRDefault="007776E5" w:rsidP="007776E5">
      <w:pPr>
        <w:pStyle w:val="a3"/>
        <w:rPr>
          <w:rFonts w:ascii="Century Gothic" w:hAnsi="Century Gothic"/>
          <w:sz w:val="24"/>
          <w:szCs w:val="24"/>
        </w:rPr>
      </w:pPr>
    </w:p>
    <w:p w:rsidR="007776E5" w:rsidRPr="00BF4727" w:rsidRDefault="007776E5" w:rsidP="007776E5">
      <w:pPr>
        <w:pStyle w:val="a3"/>
        <w:rPr>
          <w:rFonts w:ascii="Century Gothic" w:hAnsi="Century Gothic"/>
          <w:sz w:val="24"/>
          <w:szCs w:val="24"/>
        </w:rPr>
      </w:pPr>
      <w:r w:rsidRPr="00BF4727">
        <w:rPr>
          <w:rFonts w:ascii="Century Gothic" w:hAnsi="Century Gothic"/>
          <w:sz w:val="24"/>
          <w:szCs w:val="24"/>
        </w:rPr>
        <w:t>На экклесии:</w:t>
      </w:r>
    </w:p>
    <w:p w:rsidR="007776E5" w:rsidRPr="00BF4727" w:rsidRDefault="007776E5" w:rsidP="007776E5">
      <w:pPr>
        <w:pStyle w:val="a3"/>
        <w:rPr>
          <w:rFonts w:ascii="Century Gothic" w:hAnsi="Century Gothic"/>
          <w:sz w:val="24"/>
          <w:szCs w:val="24"/>
        </w:rPr>
      </w:pPr>
    </w:p>
    <w:p w:rsidR="007776E5" w:rsidRPr="00BF4727" w:rsidRDefault="007776E5" w:rsidP="007776E5">
      <w:pPr>
        <w:pStyle w:val="a3"/>
        <w:rPr>
          <w:rFonts w:ascii="Century Gothic" w:hAnsi="Century Gothic"/>
          <w:sz w:val="24"/>
          <w:szCs w:val="24"/>
        </w:rPr>
      </w:pPr>
      <w:r w:rsidRPr="00BF4727">
        <w:rPr>
          <w:rFonts w:ascii="Century Gothic" w:hAnsi="Century Gothic"/>
          <w:sz w:val="24"/>
          <w:szCs w:val="24"/>
        </w:rPr>
        <w:t>объявляли войну и заключали мир;</w:t>
      </w:r>
    </w:p>
    <w:p w:rsidR="007776E5" w:rsidRPr="00BF4727" w:rsidRDefault="007776E5" w:rsidP="007776E5">
      <w:pPr>
        <w:pStyle w:val="a3"/>
        <w:numPr>
          <w:ilvl w:val="0"/>
          <w:numId w:val="20"/>
        </w:numPr>
        <w:rPr>
          <w:rFonts w:ascii="Century Gothic" w:hAnsi="Century Gothic"/>
          <w:sz w:val="24"/>
          <w:szCs w:val="24"/>
        </w:rPr>
      </w:pPr>
      <w:r w:rsidRPr="00BF4727">
        <w:rPr>
          <w:rFonts w:ascii="Century Gothic" w:hAnsi="Century Gothic"/>
          <w:sz w:val="24"/>
          <w:szCs w:val="24"/>
        </w:rPr>
        <w:t>заслушивали послов других государств;</w:t>
      </w:r>
    </w:p>
    <w:p w:rsidR="007776E5" w:rsidRPr="00BF4727" w:rsidRDefault="007776E5" w:rsidP="007776E5">
      <w:pPr>
        <w:pStyle w:val="a3"/>
        <w:numPr>
          <w:ilvl w:val="0"/>
          <w:numId w:val="20"/>
        </w:numPr>
        <w:rPr>
          <w:rFonts w:ascii="Century Gothic" w:hAnsi="Century Gothic"/>
          <w:sz w:val="24"/>
          <w:szCs w:val="24"/>
        </w:rPr>
      </w:pPr>
      <w:r w:rsidRPr="00BF4727">
        <w:rPr>
          <w:rFonts w:ascii="Century Gothic" w:hAnsi="Century Gothic"/>
          <w:sz w:val="24"/>
          <w:szCs w:val="24"/>
        </w:rPr>
        <w:t>заключали союзы и соглашения;</w:t>
      </w:r>
    </w:p>
    <w:p w:rsidR="007776E5" w:rsidRPr="00BF4727" w:rsidRDefault="007776E5" w:rsidP="007776E5">
      <w:pPr>
        <w:pStyle w:val="a3"/>
        <w:numPr>
          <w:ilvl w:val="0"/>
          <w:numId w:val="20"/>
        </w:numPr>
        <w:rPr>
          <w:rFonts w:ascii="Century Gothic" w:hAnsi="Century Gothic"/>
          <w:sz w:val="24"/>
          <w:szCs w:val="24"/>
        </w:rPr>
      </w:pPr>
      <w:r w:rsidRPr="00BF4727">
        <w:rPr>
          <w:rFonts w:ascii="Century Gothic" w:hAnsi="Century Gothic"/>
          <w:sz w:val="24"/>
          <w:szCs w:val="24"/>
        </w:rPr>
        <w:t>избирали высших должностных лиц и заслушивали их отчёты;</w:t>
      </w:r>
    </w:p>
    <w:p w:rsidR="007776E5" w:rsidRPr="00BF4727" w:rsidRDefault="007776E5" w:rsidP="007776E5">
      <w:pPr>
        <w:pStyle w:val="a3"/>
        <w:numPr>
          <w:ilvl w:val="0"/>
          <w:numId w:val="20"/>
        </w:numPr>
        <w:rPr>
          <w:rFonts w:ascii="Century Gothic" w:hAnsi="Century Gothic"/>
          <w:sz w:val="24"/>
          <w:szCs w:val="24"/>
        </w:rPr>
      </w:pPr>
      <w:r w:rsidRPr="00BF4727">
        <w:rPr>
          <w:rFonts w:ascii="Century Gothic" w:hAnsi="Century Gothic"/>
          <w:sz w:val="24"/>
          <w:szCs w:val="24"/>
        </w:rPr>
        <w:t>даровали и упраздняли гражданские права.</w:t>
      </w:r>
    </w:p>
    <w:p w:rsidR="007776E5" w:rsidRPr="00BF4727" w:rsidRDefault="007776E5" w:rsidP="007776E5">
      <w:pPr>
        <w:pStyle w:val="a3"/>
        <w:numPr>
          <w:ilvl w:val="0"/>
          <w:numId w:val="20"/>
        </w:numPr>
        <w:rPr>
          <w:rFonts w:ascii="Century Gothic" w:hAnsi="Century Gothic"/>
          <w:sz w:val="24"/>
          <w:szCs w:val="24"/>
        </w:rPr>
      </w:pPr>
      <w:r w:rsidRPr="00BF4727">
        <w:rPr>
          <w:rFonts w:ascii="Century Gothic" w:hAnsi="Century Gothic"/>
          <w:sz w:val="24"/>
          <w:szCs w:val="24"/>
        </w:rPr>
        <w:t>Другим важнейшим государственным органом был Совет Пятисот — буле. Совет функционировал посто­янно: решал текущие государственные дела, руково­дил финансами и торговлей, контролировал состоя­ние флота и арсенала, следил за благосостоянием города и работой должностных лиц.</w:t>
      </w:r>
    </w:p>
    <w:p w:rsidR="007776E5" w:rsidRPr="00BF4727" w:rsidRDefault="007776E5" w:rsidP="007776E5">
      <w:pPr>
        <w:pStyle w:val="a3"/>
        <w:rPr>
          <w:rFonts w:ascii="Century Gothic" w:hAnsi="Century Gothic"/>
          <w:sz w:val="24"/>
          <w:szCs w:val="24"/>
        </w:rPr>
      </w:pPr>
    </w:p>
    <w:p w:rsidR="007776E5" w:rsidRPr="00BF4727" w:rsidRDefault="007776E5" w:rsidP="007776E5">
      <w:pPr>
        <w:pStyle w:val="a3"/>
        <w:rPr>
          <w:rFonts w:ascii="Century Gothic" w:hAnsi="Century Gothic"/>
          <w:sz w:val="24"/>
          <w:szCs w:val="24"/>
        </w:rPr>
      </w:pPr>
      <w:r w:rsidRPr="00BF4727">
        <w:rPr>
          <w:rFonts w:ascii="Century Gothic" w:hAnsi="Century Gothic"/>
          <w:sz w:val="24"/>
          <w:szCs w:val="24"/>
        </w:rPr>
        <w:t>Арсенал — склад оружия.</w:t>
      </w:r>
    </w:p>
    <w:p w:rsidR="007776E5" w:rsidRPr="00BF4727" w:rsidRDefault="007776E5" w:rsidP="007776E5">
      <w:pPr>
        <w:pStyle w:val="a3"/>
        <w:rPr>
          <w:rFonts w:ascii="Century Gothic" w:hAnsi="Century Gothic"/>
          <w:sz w:val="24"/>
          <w:szCs w:val="24"/>
        </w:rPr>
      </w:pPr>
    </w:p>
    <w:p w:rsidR="007776E5" w:rsidRPr="00BF4727" w:rsidRDefault="007776E5" w:rsidP="007776E5">
      <w:pPr>
        <w:pStyle w:val="a3"/>
        <w:rPr>
          <w:rFonts w:ascii="Century Gothic" w:hAnsi="Century Gothic"/>
          <w:sz w:val="24"/>
          <w:szCs w:val="24"/>
        </w:rPr>
      </w:pPr>
      <w:r w:rsidRPr="00BF4727">
        <w:rPr>
          <w:rFonts w:ascii="Century Gothic" w:hAnsi="Century Gothic"/>
          <w:sz w:val="24"/>
          <w:szCs w:val="24"/>
        </w:rPr>
        <w:t>Исполнительная власть в государстве была сосредо­точена в коллегиях. Высшим органом была коллегия стратегов. Стратеги ведали вопросами войны и коман­дования армии, военного суда, внешней политики. Сре­ди 10 стратегов один командовал гоплитами, один уп­равлял снабжением флота, один — охраной границ, два — охраной афинского порта Пирея, остальные поо­чередно командовали армией в походах. Стратеги еже­годно не отчитывались за свою работу. Их заслушивали лишь в случае военной неудачи, подозрения в измене, обвинения в краже и т. п. Судить стратегов могло только народное собрание. Пер­вый стратег фактически обладал властью главы государства. С 444 по 429 гг. до н. э. (кроме 430 г.) народное собрание избирало на эту должность Перикла.</w:t>
      </w:r>
    </w:p>
    <w:p w:rsidR="007776E5" w:rsidRPr="00BF4727" w:rsidRDefault="007776E5" w:rsidP="007776E5">
      <w:pPr>
        <w:pStyle w:val="a3"/>
        <w:rPr>
          <w:rFonts w:ascii="Century Gothic" w:hAnsi="Century Gothic"/>
          <w:sz w:val="24"/>
          <w:szCs w:val="24"/>
        </w:rPr>
      </w:pPr>
    </w:p>
    <w:p w:rsidR="007776E5" w:rsidRPr="00BF4727" w:rsidRDefault="007776E5" w:rsidP="007776E5">
      <w:pPr>
        <w:pStyle w:val="a3"/>
        <w:rPr>
          <w:rFonts w:ascii="Century Gothic" w:hAnsi="Century Gothic"/>
          <w:sz w:val="24"/>
          <w:szCs w:val="24"/>
        </w:rPr>
      </w:pPr>
      <w:r w:rsidRPr="00BF4727">
        <w:rPr>
          <w:rFonts w:ascii="Century Gothic" w:hAnsi="Century Gothic"/>
          <w:sz w:val="24"/>
          <w:szCs w:val="24"/>
        </w:rPr>
        <w:t xml:space="preserve">Коллегия — должностные лица, ведавшие торговыми, финансовыми, морскими делами. Коллегии избирали ежегодно, они отчитывались </w:t>
      </w:r>
      <w:r w:rsidRPr="00BF4727">
        <w:rPr>
          <w:rFonts w:ascii="Century Gothic" w:hAnsi="Century Gothic"/>
          <w:sz w:val="24"/>
          <w:szCs w:val="24"/>
        </w:rPr>
        <w:lastRenderedPageBreak/>
        <w:t>перед народным собранием. Члены правительства не имели права избираться в коллегии два раза подряд.</w:t>
      </w:r>
    </w:p>
    <w:p w:rsidR="007776E5" w:rsidRPr="00BF4727" w:rsidRDefault="007776E5" w:rsidP="007776E5">
      <w:pPr>
        <w:rPr>
          <w:rFonts w:ascii="Century Gothic" w:hAnsi="Century Gothic"/>
          <w:sz w:val="24"/>
          <w:szCs w:val="24"/>
        </w:rPr>
      </w:pPr>
    </w:p>
    <w:p w:rsidR="007776E5" w:rsidRPr="00BF4727" w:rsidRDefault="007776E5" w:rsidP="007776E5">
      <w:pPr>
        <w:pStyle w:val="a3"/>
        <w:rPr>
          <w:rFonts w:ascii="Century Gothic" w:hAnsi="Century Gothic"/>
          <w:sz w:val="24"/>
          <w:szCs w:val="24"/>
        </w:rPr>
      </w:pPr>
      <w:r w:rsidRPr="00BF4727">
        <w:rPr>
          <w:rFonts w:ascii="Century Gothic" w:hAnsi="Century Gothic"/>
          <w:sz w:val="24"/>
          <w:szCs w:val="24"/>
        </w:rPr>
        <w:t xml:space="preserve">Наряду с коллегией стратегов, другие коллегии также были выборными. Са­мым демократичным был суд присяжных — </w:t>
      </w:r>
      <w:proofErr w:type="spellStart"/>
      <w:r w:rsidRPr="00BF4727">
        <w:rPr>
          <w:rFonts w:ascii="Century Gothic" w:hAnsi="Century Gothic"/>
          <w:sz w:val="24"/>
          <w:szCs w:val="24"/>
        </w:rPr>
        <w:t>гелиэя</w:t>
      </w:r>
      <w:proofErr w:type="spellEnd"/>
      <w:r w:rsidRPr="00BF4727">
        <w:rPr>
          <w:rFonts w:ascii="Century Gothic" w:hAnsi="Century Gothic"/>
          <w:sz w:val="24"/>
          <w:szCs w:val="24"/>
        </w:rPr>
        <w:t>, состоявший из 6000 граждан. Он был поделён на 10 групп по 500 судей в каждой и имел 1000 резервных судей.</w:t>
      </w:r>
    </w:p>
    <w:p w:rsidR="007776E5" w:rsidRPr="00BF4727" w:rsidRDefault="007776E5" w:rsidP="007776E5">
      <w:pPr>
        <w:rPr>
          <w:rFonts w:ascii="Century Gothic" w:hAnsi="Century Gothic"/>
          <w:sz w:val="24"/>
          <w:szCs w:val="24"/>
        </w:rPr>
      </w:pPr>
    </w:p>
    <w:p w:rsidR="007776E5" w:rsidRPr="00BF4727" w:rsidRDefault="007776E5" w:rsidP="007776E5">
      <w:pPr>
        <w:pStyle w:val="a3"/>
        <w:rPr>
          <w:rFonts w:ascii="Century Gothic" w:hAnsi="Century Gothic"/>
          <w:sz w:val="24"/>
          <w:szCs w:val="24"/>
        </w:rPr>
      </w:pPr>
      <w:r w:rsidRPr="00BF4727">
        <w:rPr>
          <w:rFonts w:ascii="Century Gothic" w:hAnsi="Century Gothic"/>
          <w:sz w:val="24"/>
          <w:szCs w:val="24"/>
        </w:rPr>
        <w:t>Вследствие таких преобразований в государстве был упразднён имуществен­ный ценз и установлены политические права для граждан. Полноправными граж­данами были мужчины, у которых отец и мать были афинскими гражданами.</w:t>
      </w:r>
    </w:p>
    <w:p w:rsidR="007776E5" w:rsidRPr="00BF4727" w:rsidRDefault="007776E5" w:rsidP="007776E5">
      <w:pPr>
        <w:pStyle w:val="a3"/>
        <w:rPr>
          <w:rFonts w:ascii="Century Gothic" w:hAnsi="Century Gothic"/>
          <w:sz w:val="24"/>
          <w:szCs w:val="24"/>
        </w:rPr>
      </w:pPr>
    </w:p>
    <w:p w:rsidR="007776E5" w:rsidRPr="00BF4727" w:rsidRDefault="007776E5" w:rsidP="007776E5">
      <w:pPr>
        <w:pStyle w:val="a3"/>
        <w:rPr>
          <w:rFonts w:ascii="Century Gothic" w:hAnsi="Century Gothic"/>
          <w:sz w:val="24"/>
          <w:szCs w:val="24"/>
        </w:rPr>
      </w:pPr>
      <w:r w:rsidRPr="00BF4727">
        <w:rPr>
          <w:rFonts w:ascii="Century Gothic" w:hAnsi="Century Gothic"/>
          <w:sz w:val="24"/>
          <w:szCs w:val="24"/>
        </w:rPr>
        <w:t xml:space="preserve">Имущественный ценз — количество имущества определённого лица, ограничивающее осуществление его прав. </w:t>
      </w:r>
    </w:p>
    <w:p w:rsidR="007776E5" w:rsidRPr="00BF4727" w:rsidRDefault="007776E5" w:rsidP="007776E5">
      <w:pPr>
        <w:pStyle w:val="a3"/>
        <w:rPr>
          <w:rFonts w:ascii="Century Gothic" w:hAnsi="Century Gothic"/>
          <w:sz w:val="24"/>
          <w:szCs w:val="24"/>
        </w:rPr>
      </w:pPr>
      <w:r w:rsidRPr="00BF4727">
        <w:rPr>
          <w:rFonts w:ascii="Century Gothic" w:hAnsi="Century Gothic"/>
          <w:sz w:val="24"/>
          <w:szCs w:val="24"/>
        </w:rPr>
        <w:t>Во время правления Перикла казна Делосского союза была перевезена в Афины, которые стали использовать деньги в своих целях. На деньги союзников в городе активно велись строительные работы, в частности, по инициативе Пе­рикла, был перестроен Акрополь. Он стал не только религиозным центром, а и мемориалом, посвящённым победе греков над персами. Для проведения музы­кальных и поэтических состязаний был сооружён специальный зал — Одеон.</w:t>
      </w:r>
    </w:p>
    <w:p w:rsidR="007776E5" w:rsidRPr="00BF4727" w:rsidRDefault="007776E5" w:rsidP="007776E5">
      <w:pPr>
        <w:pStyle w:val="a3"/>
        <w:rPr>
          <w:rFonts w:ascii="Century Gothic" w:hAnsi="Century Gothic"/>
          <w:sz w:val="24"/>
          <w:szCs w:val="24"/>
        </w:rPr>
      </w:pPr>
    </w:p>
    <w:p w:rsidR="00685FE5" w:rsidRPr="00BF4727" w:rsidRDefault="00983EF6" w:rsidP="00762868">
      <w:pPr>
        <w:pStyle w:val="a3"/>
        <w:numPr>
          <w:ilvl w:val="0"/>
          <w:numId w:val="13"/>
        </w:numPr>
        <w:rPr>
          <w:rFonts w:ascii="Century Gothic" w:hAnsi="Century Gothic"/>
          <w:sz w:val="24"/>
          <w:szCs w:val="24"/>
        </w:rPr>
      </w:pPr>
      <w:r w:rsidRPr="00BF4727">
        <w:rPr>
          <w:rFonts w:ascii="Century Gothic" w:hAnsi="Century Gothic"/>
          <w:sz w:val="24"/>
          <w:szCs w:val="24"/>
        </w:rPr>
        <w:t>Девочки воспитывались вместе с мальчиками только до семилетнего возраста, потом их разъединяли. Девочек держали в строгом отдалении от внешнего мира; школ для них не было, грамоте учили редко.</w:t>
      </w:r>
    </w:p>
    <w:p w:rsidR="00685FE5" w:rsidRPr="00BF4727" w:rsidRDefault="00983EF6" w:rsidP="00762868">
      <w:pPr>
        <w:pStyle w:val="a3"/>
        <w:numPr>
          <w:ilvl w:val="0"/>
          <w:numId w:val="13"/>
        </w:numPr>
        <w:rPr>
          <w:rFonts w:ascii="Century Gothic" w:hAnsi="Century Gothic"/>
          <w:sz w:val="24"/>
          <w:szCs w:val="24"/>
        </w:rPr>
      </w:pPr>
      <w:r w:rsidRPr="00BF4727">
        <w:rPr>
          <w:rFonts w:ascii="Century Gothic" w:hAnsi="Century Gothic"/>
          <w:sz w:val="24"/>
          <w:szCs w:val="24"/>
        </w:rPr>
        <w:t xml:space="preserve">Мальчики 7-16 учились в </w:t>
      </w:r>
      <w:proofErr w:type="spellStart"/>
      <w:r w:rsidRPr="00BF4727">
        <w:rPr>
          <w:rFonts w:ascii="Century Gothic" w:hAnsi="Century Gothic"/>
          <w:sz w:val="24"/>
          <w:szCs w:val="24"/>
        </w:rPr>
        <w:t>мусических</w:t>
      </w:r>
      <w:proofErr w:type="spellEnd"/>
      <w:r w:rsidRPr="00BF4727">
        <w:rPr>
          <w:rFonts w:ascii="Century Gothic" w:hAnsi="Century Gothic"/>
          <w:sz w:val="24"/>
          <w:szCs w:val="24"/>
        </w:rPr>
        <w:t xml:space="preserve"> школах, в гимнастических школах, - 12 - 16-летние подростки. Обычно учащиеся посещали одновременно оба типа указанных заведений.</w:t>
      </w:r>
    </w:p>
    <w:p w:rsidR="00762868" w:rsidRPr="00BF4727" w:rsidRDefault="00762868" w:rsidP="00762868">
      <w:pPr>
        <w:ind w:left="360"/>
        <w:jc w:val="center"/>
        <w:rPr>
          <w:rFonts w:ascii="Century Gothic" w:hAnsi="Century Gothic"/>
          <w:sz w:val="24"/>
          <w:szCs w:val="24"/>
        </w:rPr>
      </w:pPr>
      <w:r w:rsidRPr="00BF4727">
        <w:rPr>
          <w:rFonts w:ascii="Century Gothic" w:hAnsi="Century Gothic"/>
          <w:sz w:val="24"/>
          <w:szCs w:val="24"/>
        </w:rPr>
        <w:t>Сходства</w:t>
      </w:r>
    </w:p>
    <w:p w:rsidR="00685FE5" w:rsidRPr="00BF4727" w:rsidRDefault="00983EF6" w:rsidP="00762868">
      <w:pPr>
        <w:numPr>
          <w:ilvl w:val="0"/>
          <w:numId w:val="15"/>
        </w:numPr>
        <w:rPr>
          <w:rFonts w:ascii="Century Gothic" w:hAnsi="Century Gothic"/>
          <w:sz w:val="24"/>
          <w:szCs w:val="24"/>
        </w:rPr>
      </w:pPr>
      <w:r w:rsidRPr="00BF4727">
        <w:rPr>
          <w:rFonts w:ascii="Century Gothic" w:hAnsi="Century Gothic"/>
          <w:sz w:val="24"/>
          <w:szCs w:val="24"/>
        </w:rPr>
        <w:t>Оба государства находились на территории Греции и были крупными полисами</w:t>
      </w:r>
    </w:p>
    <w:p w:rsidR="00685FE5" w:rsidRPr="00BF4727" w:rsidRDefault="00983EF6" w:rsidP="00762868">
      <w:pPr>
        <w:numPr>
          <w:ilvl w:val="0"/>
          <w:numId w:val="15"/>
        </w:numPr>
        <w:rPr>
          <w:rFonts w:ascii="Century Gothic" w:hAnsi="Century Gothic"/>
          <w:sz w:val="24"/>
          <w:szCs w:val="24"/>
        </w:rPr>
      </w:pPr>
      <w:r w:rsidRPr="00BF4727">
        <w:rPr>
          <w:rFonts w:ascii="Century Gothic" w:hAnsi="Century Gothic"/>
          <w:sz w:val="24"/>
          <w:szCs w:val="24"/>
        </w:rPr>
        <w:t>В Афинах, как и в Спарте, мальчики до 7 лет воспитывались дома</w:t>
      </w:r>
    </w:p>
    <w:p w:rsidR="00685FE5" w:rsidRPr="00BF4727" w:rsidRDefault="00983EF6" w:rsidP="00762868">
      <w:pPr>
        <w:numPr>
          <w:ilvl w:val="0"/>
          <w:numId w:val="15"/>
        </w:numPr>
        <w:rPr>
          <w:rFonts w:ascii="Century Gothic" w:hAnsi="Century Gothic"/>
          <w:sz w:val="24"/>
          <w:szCs w:val="24"/>
        </w:rPr>
      </w:pPr>
      <w:r w:rsidRPr="00BF4727">
        <w:rPr>
          <w:rFonts w:ascii="Century Gothic" w:hAnsi="Century Gothic"/>
          <w:sz w:val="24"/>
          <w:szCs w:val="24"/>
        </w:rPr>
        <w:t>Не развито женское образование</w:t>
      </w:r>
    </w:p>
    <w:p w:rsidR="00685FE5" w:rsidRPr="00BF4727" w:rsidRDefault="00983EF6" w:rsidP="00762868">
      <w:pPr>
        <w:numPr>
          <w:ilvl w:val="0"/>
          <w:numId w:val="15"/>
        </w:numPr>
        <w:rPr>
          <w:rFonts w:ascii="Century Gothic" w:hAnsi="Century Gothic"/>
          <w:sz w:val="24"/>
          <w:szCs w:val="24"/>
        </w:rPr>
      </w:pPr>
      <w:r w:rsidRPr="00BF4727">
        <w:rPr>
          <w:rFonts w:ascii="Century Gothic" w:hAnsi="Century Gothic"/>
          <w:sz w:val="24"/>
          <w:szCs w:val="24"/>
        </w:rPr>
        <w:t>В обоих государствах было Народное собрание</w:t>
      </w:r>
    </w:p>
    <w:p w:rsidR="00685FE5" w:rsidRPr="00BF4727" w:rsidRDefault="00983EF6" w:rsidP="00762868">
      <w:pPr>
        <w:numPr>
          <w:ilvl w:val="0"/>
          <w:numId w:val="15"/>
        </w:numPr>
        <w:rPr>
          <w:rFonts w:ascii="Century Gothic" w:hAnsi="Century Gothic"/>
          <w:sz w:val="24"/>
          <w:szCs w:val="24"/>
        </w:rPr>
      </w:pPr>
      <w:r w:rsidRPr="00BF4727">
        <w:rPr>
          <w:rFonts w:ascii="Century Gothic" w:hAnsi="Century Gothic"/>
          <w:sz w:val="24"/>
          <w:szCs w:val="24"/>
        </w:rPr>
        <w:t>Свободные граждане были равны</w:t>
      </w:r>
    </w:p>
    <w:p w:rsidR="00685FE5" w:rsidRPr="00BF4727" w:rsidRDefault="00983EF6" w:rsidP="00762868">
      <w:pPr>
        <w:numPr>
          <w:ilvl w:val="0"/>
          <w:numId w:val="15"/>
        </w:numPr>
        <w:rPr>
          <w:rFonts w:ascii="Century Gothic" w:hAnsi="Century Gothic"/>
          <w:sz w:val="24"/>
          <w:szCs w:val="24"/>
        </w:rPr>
      </w:pPr>
      <w:r w:rsidRPr="00BF4727">
        <w:rPr>
          <w:rFonts w:ascii="Century Gothic" w:hAnsi="Century Gothic"/>
          <w:sz w:val="24"/>
          <w:szCs w:val="24"/>
        </w:rPr>
        <w:t>Существование рабовладения в обоих государствах, использование труда рабов</w:t>
      </w:r>
    </w:p>
    <w:p w:rsidR="00685FE5" w:rsidRPr="00BF4727" w:rsidRDefault="00983EF6" w:rsidP="00762868">
      <w:pPr>
        <w:numPr>
          <w:ilvl w:val="0"/>
          <w:numId w:val="15"/>
        </w:numPr>
        <w:rPr>
          <w:rFonts w:ascii="Century Gothic" w:hAnsi="Century Gothic"/>
          <w:sz w:val="24"/>
          <w:szCs w:val="24"/>
        </w:rPr>
      </w:pPr>
      <w:r w:rsidRPr="00BF4727">
        <w:rPr>
          <w:rFonts w:ascii="Century Gothic" w:hAnsi="Century Gothic"/>
          <w:sz w:val="24"/>
          <w:szCs w:val="24"/>
        </w:rPr>
        <w:lastRenderedPageBreak/>
        <w:t>Афины и Спарта отстояли независимость в борьбе с персами</w:t>
      </w:r>
    </w:p>
    <w:p w:rsidR="00685FE5" w:rsidRPr="00BF4727" w:rsidRDefault="00983EF6" w:rsidP="00762868">
      <w:pPr>
        <w:numPr>
          <w:ilvl w:val="0"/>
          <w:numId w:val="15"/>
        </w:numPr>
        <w:rPr>
          <w:rFonts w:ascii="Century Gothic" w:hAnsi="Century Gothic"/>
          <w:sz w:val="24"/>
          <w:szCs w:val="24"/>
        </w:rPr>
      </w:pPr>
      <w:r w:rsidRPr="00BF4727">
        <w:rPr>
          <w:rFonts w:ascii="Century Gothic" w:hAnsi="Century Gothic"/>
          <w:sz w:val="24"/>
          <w:szCs w:val="24"/>
        </w:rPr>
        <w:t>Во время римского владычества над Грецией у Афин и Спарты была некоторая степень самоуправления</w:t>
      </w:r>
    </w:p>
    <w:p w:rsidR="00762868" w:rsidRPr="00BF4727" w:rsidRDefault="00762868" w:rsidP="00762868">
      <w:pPr>
        <w:ind w:left="360"/>
        <w:jc w:val="center"/>
        <w:rPr>
          <w:rFonts w:ascii="Century Gothic" w:hAnsi="Century Gothic"/>
          <w:sz w:val="24"/>
          <w:szCs w:val="24"/>
        </w:rPr>
      </w:pPr>
      <w:r w:rsidRPr="00BF4727">
        <w:rPr>
          <w:rFonts w:ascii="Century Gothic" w:hAnsi="Century Gothic"/>
          <w:sz w:val="24"/>
          <w:szCs w:val="24"/>
        </w:rPr>
        <w:t>Различия</w:t>
      </w:r>
    </w:p>
    <w:p w:rsidR="00685FE5" w:rsidRPr="00BF4727" w:rsidRDefault="00983EF6" w:rsidP="00762868">
      <w:pPr>
        <w:numPr>
          <w:ilvl w:val="0"/>
          <w:numId w:val="17"/>
        </w:numPr>
        <w:rPr>
          <w:rFonts w:ascii="Century Gothic" w:hAnsi="Century Gothic"/>
          <w:sz w:val="24"/>
          <w:szCs w:val="24"/>
        </w:rPr>
      </w:pPr>
      <w:r w:rsidRPr="00BF4727">
        <w:rPr>
          <w:rFonts w:ascii="Century Gothic" w:hAnsi="Century Gothic"/>
          <w:sz w:val="24"/>
          <w:szCs w:val="24"/>
        </w:rPr>
        <w:t>Население Спарты строго делилось на свободных граждан и рабов, то в Афинах существовала еще и третья категория – аристократы</w:t>
      </w:r>
    </w:p>
    <w:p w:rsidR="00685FE5" w:rsidRPr="00BF4727" w:rsidRDefault="00983EF6" w:rsidP="00762868">
      <w:pPr>
        <w:numPr>
          <w:ilvl w:val="0"/>
          <w:numId w:val="17"/>
        </w:numPr>
        <w:rPr>
          <w:rFonts w:ascii="Century Gothic" w:hAnsi="Century Gothic"/>
          <w:sz w:val="24"/>
          <w:szCs w:val="24"/>
        </w:rPr>
      </w:pPr>
      <w:r w:rsidRPr="00BF4727">
        <w:rPr>
          <w:rFonts w:ascii="Century Gothic" w:hAnsi="Century Gothic"/>
          <w:sz w:val="24"/>
          <w:szCs w:val="24"/>
        </w:rPr>
        <w:t xml:space="preserve">Форма правления в Спарте – </w:t>
      </w:r>
      <w:proofErr w:type="gramStart"/>
      <w:r w:rsidRPr="00BF4727">
        <w:rPr>
          <w:rFonts w:ascii="Century Gothic" w:hAnsi="Century Gothic"/>
          <w:sz w:val="24"/>
          <w:szCs w:val="24"/>
        </w:rPr>
        <w:t>Олигархия(</w:t>
      </w:r>
      <w:proofErr w:type="gramEnd"/>
      <w:r w:rsidRPr="00BF4727">
        <w:rPr>
          <w:rFonts w:ascii="Century Gothic" w:hAnsi="Century Gothic"/>
          <w:sz w:val="24"/>
          <w:szCs w:val="24"/>
        </w:rPr>
        <w:t>«Власть немногих»), а в Афинах – демократия</w:t>
      </w:r>
    </w:p>
    <w:p w:rsidR="00685FE5" w:rsidRPr="00BF4727" w:rsidRDefault="00983EF6" w:rsidP="00762868">
      <w:pPr>
        <w:numPr>
          <w:ilvl w:val="0"/>
          <w:numId w:val="17"/>
        </w:numPr>
        <w:rPr>
          <w:rFonts w:ascii="Century Gothic" w:hAnsi="Century Gothic"/>
          <w:sz w:val="24"/>
          <w:szCs w:val="24"/>
        </w:rPr>
      </w:pPr>
      <w:r w:rsidRPr="00BF4727">
        <w:rPr>
          <w:rFonts w:ascii="Century Gothic" w:hAnsi="Century Gothic"/>
          <w:sz w:val="24"/>
          <w:szCs w:val="24"/>
        </w:rPr>
        <w:t xml:space="preserve">Выхода к морю у Спарты, поэтому спартанцы сильно зависели от сельского хозяйства. А Афинская равнина с юго-запада омывается водами залива </w:t>
      </w:r>
      <w:proofErr w:type="spellStart"/>
      <w:r w:rsidRPr="00BF4727">
        <w:rPr>
          <w:rFonts w:ascii="Century Gothic" w:hAnsi="Century Gothic"/>
          <w:sz w:val="24"/>
          <w:szCs w:val="24"/>
        </w:rPr>
        <w:t>Сароникос</w:t>
      </w:r>
      <w:proofErr w:type="spellEnd"/>
      <w:r w:rsidRPr="00BF4727">
        <w:rPr>
          <w:rFonts w:ascii="Century Gothic" w:hAnsi="Century Gothic"/>
          <w:sz w:val="24"/>
          <w:szCs w:val="24"/>
        </w:rPr>
        <w:t>, относящегося к Эгейскому морю.</w:t>
      </w:r>
    </w:p>
    <w:p w:rsidR="00685FE5" w:rsidRPr="00BF4727" w:rsidRDefault="00983EF6" w:rsidP="00762868">
      <w:pPr>
        <w:numPr>
          <w:ilvl w:val="0"/>
          <w:numId w:val="17"/>
        </w:numPr>
        <w:rPr>
          <w:rFonts w:ascii="Century Gothic" w:hAnsi="Century Gothic"/>
          <w:sz w:val="24"/>
          <w:szCs w:val="24"/>
        </w:rPr>
      </w:pPr>
      <w:r w:rsidRPr="00BF4727">
        <w:rPr>
          <w:rFonts w:ascii="Century Gothic" w:hAnsi="Century Gothic"/>
          <w:sz w:val="24"/>
          <w:szCs w:val="24"/>
        </w:rPr>
        <w:t>Афинам присущи развитие различных форм экономической деятельности и культуры, поощрялось также развитие человека как личности. Спартанцы предпочитали минимализм, отказывались от любых видов роскоши, а во главу взаимоотношений ставили общество в целом, а не индивидуальность.</w:t>
      </w:r>
    </w:p>
    <w:p w:rsidR="00685FE5" w:rsidRPr="00BF4727" w:rsidRDefault="00983EF6" w:rsidP="00762868">
      <w:pPr>
        <w:numPr>
          <w:ilvl w:val="0"/>
          <w:numId w:val="17"/>
        </w:numPr>
        <w:rPr>
          <w:rFonts w:ascii="Century Gothic" w:hAnsi="Century Gothic"/>
          <w:sz w:val="24"/>
          <w:szCs w:val="24"/>
        </w:rPr>
      </w:pPr>
      <w:r w:rsidRPr="00BF4727">
        <w:rPr>
          <w:rFonts w:ascii="Century Gothic" w:hAnsi="Century Gothic"/>
          <w:sz w:val="24"/>
          <w:szCs w:val="24"/>
        </w:rPr>
        <w:t>Афины состояли из людей, которые считались грамотными. Люди Спарты были безграмотными</w:t>
      </w:r>
    </w:p>
    <w:p w:rsidR="00762868" w:rsidRPr="00BF4727" w:rsidRDefault="00983EF6" w:rsidP="00762868">
      <w:pPr>
        <w:numPr>
          <w:ilvl w:val="0"/>
          <w:numId w:val="17"/>
        </w:numPr>
        <w:rPr>
          <w:rFonts w:ascii="Century Gothic" w:hAnsi="Century Gothic"/>
          <w:sz w:val="24"/>
          <w:szCs w:val="24"/>
        </w:rPr>
      </w:pPr>
      <w:r w:rsidRPr="00BF4727">
        <w:rPr>
          <w:rFonts w:ascii="Century Gothic" w:hAnsi="Century Gothic"/>
          <w:sz w:val="24"/>
          <w:szCs w:val="24"/>
        </w:rPr>
        <w:t>В Афинах у людей была возможность решить, хотят ли они получить образование или пойти в армию. А в Спарте все шли в армию</w:t>
      </w:r>
    </w:p>
    <w:p w:rsidR="007776E5" w:rsidRPr="00BF4727" w:rsidRDefault="007776E5" w:rsidP="007776E5">
      <w:pPr>
        <w:pStyle w:val="1"/>
        <w:numPr>
          <w:ilvl w:val="0"/>
          <w:numId w:val="8"/>
        </w:numPr>
        <w:rPr>
          <w:rStyle w:val="10"/>
          <w:rFonts w:ascii="Century Gothic" w:hAnsi="Century Gothic"/>
          <w:sz w:val="24"/>
          <w:szCs w:val="24"/>
        </w:rPr>
      </w:pPr>
      <w:bookmarkStart w:id="7" w:name="_Toc103973490"/>
      <w:r w:rsidRPr="00BF4727">
        <w:rPr>
          <w:rStyle w:val="10"/>
          <w:rFonts w:ascii="Century Gothic" w:hAnsi="Century Gothic"/>
          <w:sz w:val="24"/>
          <w:szCs w:val="24"/>
        </w:rPr>
        <w:t>Периодизация истории Древнего Рима, специфика исторического развития в каждый из периодов.</w:t>
      </w:r>
      <w:bookmarkEnd w:id="7"/>
    </w:p>
    <w:p w:rsidR="007776E5" w:rsidRPr="00BF4727" w:rsidRDefault="007776E5" w:rsidP="007776E5">
      <w:pPr>
        <w:pStyle w:val="a3"/>
        <w:ind w:left="340"/>
        <w:rPr>
          <w:rFonts w:ascii="Century Gothic" w:hAnsi="Century Gothic"/>
          <w:sz w:val="24"/>
          <w:szCs w:val="24"/>
        </w:rPr>
      </w:pPr>
      <w:proofErr w:type="spellStart"/>
      <w:r w:rsidRPr="00BF4727">
        <w:rPr>
          <w:rFonts w:ascii="Century Gothic" w:hAnsi="Century Gothic"/>
          <w:sz w:val="24"/>
          <w:szCs w:val="24"/>
        </w:rPr>
        <w:t>Дре́</w:t>
      </w:r>
      <w:r w:rsidRPr="00BF4727">
        <w:rPr>
          <w:rFonts w:ascii="Century Gothic" w:hAnsi="Century Gothic" w:cs="Century Gothic"/>
          <w:sz w:val="24"/>
          <w:szCs w:val="24"/>
        </w:rPr>
        <w:t>вний</w:t>
      </w:r>
      <w:proofErr w:type="spellEnd"/>
      <w:r w:rsidRPr="00BF4727">
        <w:rPr>
          <w:rFonts w:ascii="Century Gothic" w:hAnsi="Century Gothic"/>
          <w:sz w:val="24"/>
          <w:szCs w:val="24"/>
        </w:rPr>
        <w:t xml:space="preserve"> </w:t>
      </w:r>
      <w:r w:rsidRPr="00BF4727">
        <w:rPr>
          <w:rFonts w:ascii="Century Gothic" w:hAnsi="Century Gothic" w:cs="Century Gothic"/>
          <w:sz w:val="24"/>
          <w:szCs w:val="24"/>
        </w:rPr>
        <w:t>Рим</w:t>
      </w:r>
      <w:r w:rsidRPr="00BF4727">
        <w:rPr>
          <w:rFonts w:ascii="Century Gothic" w:hAnsi="Century Gothic"/>
          <w:sz w:val="24"/>
          <w:szCs w:val="24"/>
        </w:rPr>
        <w:t xml:space="preserve"> (</w:t>
      </w:r>
      <w:proofErr w:type="spellStart"/>
      <w:r w:rsidRPr="00BF4727">
        <w:rPr>
          <w:rFonts w:ascii="Century Gothic" w:hAnsi="Century Gothic"/>
          <w:sz w:val="24"/>
          <w:szCs w:val="24"/>
        </w:rPr>
        <w:t>Roma</w:t>
      </w:r>
      <w:proofErr w:type="spellEnd"/>
      <w:r w:rsidRPr="00BF4727">
        <w:rPr>
          <w:rFonts w:ascii="Century Gothic" w:hAnsi="Century Gothic"/>
          <w:sz w:val="24"/>
          <w:szCs w:val="24"/>
        </w:rPr>
        <w:t xml:space="preserve">) </w:t>
      </w:r>
      <w:r w:rsidRPr="00BF4727">
        <w:rPr>
          <w:rFonts w:ascii="Century Gothic" w:hAnsi="Century Gothic" w:cs="Century Gothic"/>
          <w:sz w:val="24"/>
          <w:szCs w:val="24"/>
        </w:rPr>
        <w:t>—</w:t>
      </w:r>
      <w:r w:rsidRPr="00BF4727">
        <w:rPr>
          <w:rFonts w:ascii="Century Gothic" w:hAnsi="Century Gothic"/>
          <w:sz w:val="24"/>
          <w:szCs w:val="24"/>
        </w:rPr>
        <w:t xml:space="preserve"> </w:t>
      </w:r>
      <w:r w:rsidRPr="00BF4727">
        <w:rPr>
          <w:rFonts w:ascii="Century Gothic" w:hAnsi="Century Gothic" w:cs="Century Gothic"/>
          <w:sz w:val="24"/>
          <w:szCs w:val="24"/>
        </w:rPr>
        <w:t>античное</w:t>
      </w:r>
      <w:r w:rsidRPr="00BF4727">
        <w:rPr>
          <w:rFonts w:ascii="Century Gothic" w:hAnsi="Century Gothic"/>
          <w:sz w:val="24"/>
          <w:szCs w:val="24"/>
        </w:rPr>
        <w:t xml:space="preserve"> </w:t>
      </w:r>
      <w:r w:rsidRPr="00BF4727">
        <w:rPr>
          <w:rFonts w:ascii="Century Gothic" w:hAnsi="Century Gothic" w:cs="Century Gothic"/>
          <w:sz w:val="24"/>
          <w:szCs w:val="24"/>
        </w:rPr>
        <w:t>государство</w:t>
      </w:r>
      <w:r w:rsidRPr="00BF4727">
        <w:rPr>
          <w:rFonts w:ascii="Century Gothic" w:hAnsi="Century Gothic"/>
          <w:sz w:val="24"/>
          <w:szCs w:val="24"/>
        </w:rPr>
        <w:t xml:space="preserve">, </w:t>
      </w:r>
      <w:r w:rsidRPr="00BF4727">
        <w:rPr>
          <w:rFonts w:ascii="Century Gothic" w:hAnsi="Century Gothic" w:cs="Century Gothic"/>
          <w:sz w:val="24"/>
          <w:szCs w:val="24"/>
        </w:rPr>
        <w:t>изначально</w:t>
      </w:r>
      <w:r w:rsidRPr="00BF4727">
        <w:rPr>
          <w:rFonts w:ascii="Century Gothic" w:hAnsi="Century Gothic"/>
          <w:sz w:val="24"/>
          <w:szCs w:val="24"/>
        </w:rPr>
        <w:t xml:space="preserve"> </w:t>
      </w:r>
      <w:r w:rsidRPr="00BF4727">
        <w:rPr>
          <w:rFonts w:ascii="Century Gothic" w:hAnsi="Century Gothic" w:cs="Century Gothic"/>
          <w:sz w:val="24"/>
          <w:szCs w:val="24"/>
        </w:rPr>
        <w:t>поли</w:t>
      </w:r>
      <w:r w:rsidRPr="00BF4727">
        <w:rPr>
          <w:rFonts w:ascii="Century Gothic" w:hAnsi="Century Gothic"/>
          <w:sz w:val="24"/>
          <w:szCs w:val="24"/>
        </w:rPr>
        <w:t xml:space="preserve">с, основанный по преданию братьями Ромулом и Ремом в 754/753 году до н.э., подчинивший своей власти к середине 3 века до н.э. </w:t>
      </w:r>
      <w:proofErr w:type="spellStart"/>
      <w:r w:rsidRPr="00BF4727">
        <w:rPr>
          <w:rFonts w:ascii="Century Gothic" w:hAnsi="Century Gothic"/>
          <w:sz w:val="24"/>
          <w:szCs w:val="24"/>
        </w:rPr>
        <w:t>Апеннинский</w:t>
      </w:r>
      <w:proofErr w:type="spellEnd"/>
      <w:r w:rsidRPr="00BF4727">
        <w:rPr>
          <w:rFonts w:ascii="Century Gothic" w:hAnsi="Century Gothic"/>
          <w:sz w:val="24"/>
          <w:szCs w:val="24"/>
        </w:rPr>
        <w:t xml:space="preserve"> полуостров, а в дальнейшем весь средиземноморский регион с прилегающими районами Европы, Северной Африки, Ближнего Востока. В истории Древнего Рима выделяют три периода: </w:t>
      </w:r>
    </w:p>
    <w:p w:rsidR="007776E5" w:rsidRPr="00BF4727" w:rsidRDefault="007776E5" w:rsidP="007776E5">
      <w:pPr>
        <w:pStyle w:val="a3"/>
        <w:numPr>
          <w:ilvl w:val="0"/>
          <w:numId w:val="21"/>
        </w:numPr>
        <w:rPr>
          <w:rFonts w:ascii="Century Gothic" w:hAnsi="Century Gothic"/>
          <w:sz w:val="24"/>
          <w:szCs w:val="24"/>
        </w:rPr>
      </w:pPr>
      <w:r w:rsidRPr="00BF4727">
        <w:rPr>
          <w:rFonts w:ascii="Century Gothic" w:hAnsi="Century Gothic"/>
          <w:sz w:val="24"/>
          <w:szCs w:val="24"/>
        </w:rPr>
        <w:t xml:space="preserve">царский (с 754/753 до 510/509 года до н.э.), </w:t>
      </w:r>
    </w:p>
    <w:p w:rsidR="007776E5" w:rsidRPr="00BF4727" w:rsidRDefault="007776E5" w:rsidP="007776E5">
      <w:pPr>
        <w:pStyle w:val="a3"/>
        <w:numPr>
          <w:ilvl w:val="0"/>
          <w:numId w:val="21"/>
        </w:numPr>
        <w:rPr>
          <w:rFonts w:ascii="Century Gothic" w:hAnsi="Century Gothic"/>
          <w:sz w:val="24"/>
          <w:szCs w:val="24"/>
        </w:rPr>
      </w:pPr>
      <w:r w:rsidRPr="00BF4727">
        <w:rPr>
          <w:rFonts w:ascii="Century Gothic" w:hAnsi="Century Gothic"/>
          <w:sz w:val="24"/>
          <w:szCs w:val="24"/>
        </w:rPr>
        <w:t xml:space="preserve">республиканский (с 510/509 до 30/27 года до н.э.), </w:t>
      </w:r>
    </w:p>
    <w:p w:rsidR="007776E5" w:rsidRPr="00BF4727" w:rsidRDefault="007776E5" w:rsidP="007776E5">
      <w:pPr>
        <w:pStyle w:val="a3"/>
        <w:numPr>
          <w:ilvl w:val="0"/>
          <w:numId w:val="21"/>
        </w:numPr>
        <w:rPr>
          <w:rFonts w:ascii="Century Gothic" w:hAnsi="Century Gothic"/>
          <w:sz w:val="24"/>
          <w:szCs w:val="24"/>
        </w:rPr>
      </w:pPr>
      <w:r w:rsidRPr="00BF4727">
        <w:rPr>
          <w:rFonts w:ascii="Century Gothic" w:hAnsi="Century Gothic"/>
          <w:sz w:val="24"/>
          <w:szCs w:val="24"/>
        </w:rPr>
        <w:t xml:space="preserve">императорский (с 30/27 год до н.э. — 476 год н.э.). </w:t>
      </w:r>
    </w:p>
    <w:p w:rsidR="007776E5" w:rsidRPr="00BF4727" w:rsidRDefault="007776E5" w:rsidP="007776E5">
      <w:pPr>
        <w:pStyle w:val="a3"/>
        <w:ind w:left="340"/>
        <w:rPr>
          <w:rFonts w:ascii="Century Gothic" w:hAnsi="Century Gothic"/>
          <w:sz w:val="24"/>
          <w:szCs w:val="24"/>
        </w:rPr>
      </w:pPr>
      <w:r w:rsidRPr="00BF4727">
        <w:rPr>
          <w:rFonts w:ascii="Century Gothic" w:hAnsi="Century Gothic"/>
          <w:sz w:val="24"/>
          <w:szCs w:val="24"/>
        </w:rPr>
        <w:t xml:space="preserve">Низложение последнего императора Западной Римской империи Ромула </w:t>
      </w:r>
      <w:proofErr w:type="spellStart"/>
      <w:r w:rsidRPr="00BF4727">
        <w:rPr>
          <w:rFonts w:ascii="Century Gothic" w:hAnsi="Century Gothic"/>
          <w:sz w:val="24"/>
          <w:szCs w:val="24"/>
        </w:rPr>
        <w:t>Августула</w:t>
      </w:r>
      <w:proofErr w:type="spellEnd"/>
      <w:r w:rsidRPr="00BF4727">
        <w:rPr>
          <w:rFonts w:ascii="Century Gothic" w:hAnsi="Century Gothic"/>
          <w:sz w:val="24"/>
          <w:szCs w:val="24"/>
        </w:rPr>
        <w:t xml:space="preserve"> в 476 году н.э. считается концом истории Древнего Рима.</w:t>
      </w:r>
    </w:p>
    <w:p w:rsidR="00CD537C" w:rsidRPr="00BF4727" w:rsidRDefault="00CD537C" w:rsidP="00CD537C">
      <w:pPr>
        <w:pStyle w:val="a3"/>
        <w:ind w:left="340"/>
        <w:jc w:val="center"/>
        <w:rPr>
          <w:rFonts w:ascii="Century Gothic" w:hAnsi="Century Gothic"/>
          <w:color w:val="0D1D4A"/>
          <w:sz w:val="24"/>
          <w:szCs w:val="24"/>
          <w:shd w:val="clear" w:color="auto" w:fill="FFFFFF"/>
        </w:rPr>
      </w:pPr>
      <w:r w:rsidRPr="00BF4727">
        <w:rPr>
          <w:rFonts w:ascii="Century Gothic" w:hAnsi="Century Gothic"/>
          <w:color w:val="0D1D4A"/>
          <w:sz w:val="24"/>
          <w:szCs w:val="24"/>
          <w:shd w:val="clear" w:color="auto" w:fill="FFFFFF"/>
        </w:rPr>
        <w:t>Царский период (VIII - VI вв. до н.э.)</w:t>
      </w:r>
    </w:p>
    <w:p w:rsidR="00CD537C" w:rsidRPr="00BF4727" w:rsidRDefault="00CD537C" w:rsidP="007776E5">
      <w:pPr>
        <w:pStyle w:val="a3"/>
        <w:ind w:left="340"/>
        <w:rPr>
          <w:rFonts w:ascii="Century Gothic" w:hAnsi="Century Gothic"/>
          <w:color w:val="0D1D4A"/>
          <w:sz w:val="24"/>
          <w:szCs w:val="24"/>
          <w:shd w:val="clear" w:color="auto" w:fill="FFFFFF"/>
        </w:rPr>
      </w:pPr>
      <w:r w:rsidRPr="00BF4727">
        <w:rPr>
          <w:rFonts w:ascii="Century Gothic" w:hAnsi="Century Gothic"/>
          <w:color w:val="0D1D4A"/>
          <w:sz w:val="24"/>
          <w:szCs w:val="24"/>
          <w:shd w:val="clear" w:color="auto" w:fill="FFFFFF"/>
        </w:rPr>
        <w:t xml:space="preserve">В VIII VI вв. до н.э. поселки близ реки Тибр, расположенные месте будущей столицы Рима начинают разрастаться и со временем объединяются в крупный союз. Союзом правили вожди, цари вместе с советом старейших – сенатом и народным собранием. В этом обществе высшая родовая знать – патриции противостоит основной массе общинников – плебсу. Согласно </w:t>
      </w:r>
      <w:proofErr w:type="gramStart"/>
      <w:r w:rsidRPr="00BF4727">
        <w:rPr>
          <w:rFonts w:ascii="Century Gothic" w:hAnsi="Century Gothic"/>
          <w:color w:val="0D1D4A"/>
          <w:sz w:val="24"/>
          <w:szCs w:val="24"/>
          <w:shd w:val="clear" w:color="auto" w:fill="FFFFFF"/>
        </w:rPr>
        <w:t>легенде</w:t>
      </w:r>
      <w:proofErr w:type="gramEnd"/>
      <w:r w:rsidRPr="00BF4727">
        <w:rPr>
          <w:rFonts w:ascii="Century Gothic" w:hAnsi="Century Gothic"/>
          <w:color w:val="0D1D4A"/>
          <w:sz w:val="24"/>
          <w:szCs w:val="24"/>
          <w:shd w:val="clear" w:color="auto" w:fill="FFFFFF"/>
        </w:rPr>
        <w:t xml:space="preserve"> Рим был основан 21 </w:t>
      </w:r>
      <w:r w:rsidRPr="00BF4727">
        <w:rPr>
          <w:rFonts w:ascii="Century Gothic" w:hAnsi="Century Gothic"/>
          <w:color w:val="0D1D4A"/>
          <w:sz w:val="24"/>
          <w:szCs w:val="24"/>
          <w:shd w:val="clear" w:color="auto" w:fill="FFFFFF"/>
        </w:rPr>
        <w:lastRenderedPageBreak/>
        <w:t xml:space="preserve">апреля 753 г. до н. э. братьями Ромулом и Ремом. В результате возникшей ссоры между братьями Ромул убил Рема и стал первым царем Рима. Одним из важных в историческом плане царей Рима был </w:t>
      </w:r>
      <w:proofErr w:type="spellStart"/>
      <w:r w:rsidRPr="00BF4727">
        <w:rPr>
          <w:rFonts w:ascii="Century Gothic" w:hAnsi="Century Gothic"/>
          <w:color w:val="0D1D4A"/>
          <w:sz w:val="24"/>
          <w:szCs w:val="24"/>
          <w:shd w:val="clear" w:color="auto" w:fill="FFFFFF"/>
        </w:rPr>
        <w:t>Сервий</w:t>
      </w:r>
      <w:proofErr w:type="spellEnd"/>
      <w:r w:rsidRPr="00BF4727">
        <w:rPr>
          <w:rFonts w:ascii="Century Gothic" w:hAnsi="Century Gothic"/>
          <w:color w:val="0D1D4A"/>
          <w:sz w:val="24"/>
          <w:szCs w:val="24"/>
          <w:shd w:val="clear" w:color="auto" w:fill="FFFFFF"/>
        </w:rPr>
        <w:t xml:space="preserve"> Туллий (578-534 гг. до н.э.). Он провел реформы общественного устройства и армии. При нем было проведено территориальное разделение Рима, римляне были разделены по имущественному признаку на 6 разрядов и создано общее войско из плебеев и патрициев. Эти нововведения усиливали власть царя и уменьшали влияние родовой аристократии – патрициев. В результате </w:t>
      </w:r>
      <w:proofErr w:type="spellStart"/>
      <w:r w:rsidRPr="00BF4727">
        <w:rPr>
          <w:rFonts w:ascii="Century Gothic" w:hAnsi="Century Gothic"/>
          <w:color w:val="0D1D4A"/>
          <w:sz w:val="24"/>
          <w:szCs w:val="24"/>
          <w:shd w:val="clear" w:color="auto" w:fill="FFFFFF"/>
        </w:rPr>
        <w:t>Сервий</w:t>
      </w:r>
      <w:proofErr w:type="spellEnd"/>
      <w:r w:rsidRPr="00BF4727">
        <w:rPr>
          <w:rFonts w:ascii="Century Gothic" w:hAnsi="Century Gothic"/>
          <w:color w:val="0D1D4A"/>
          <w:sz w:val="24"/>
          <w:szCs w:val="24"/>
          <w:shd w:val="clear" w:color="auto" w:fill="FFFFFF"/>
        </w:rPr>
        <w:t xml:space="preserve"> Туллий был убит собственным зятем Тарквинием, прозванный Гордым. Тарквиний стал новым царем и последним, принявшим этот титул. Он был свергнут и изгнан из Рима в 510 г. до н. э. недовольными его единоличным правлением римлянами.</w:t>
      </w:r>
      <w:r w:rsidRPr="00BF4727">
        <w:rPr>
          <w:rFonts w:ascii="Century Gothic" w:hAnsi="Century Gothic"/>
          <w:color w:val="0D1D4A"/>
          <w:sz w:val="24"/>
          <w:szCs w:val="24"/>
        </w:rPr>
        <w:br/>
      </w:r>
      <w:r w:rsidRPr="00BF4727">
        <w:rPr>
          <w:rFonts w:ascii="Century Gothic" w:hAnsi="Century Gothic"/>
          <w:color w:val="0D1D4A"/>
          <w:sz w:val="24"/>
          <w:szCs w:val="24"/>
          <w:shd w:val="clear" w:color="auto" w:fill="FFFFFF"/>
        </w:rPr>
        <w:t>Так, в римской истории наступил период Республики. Главной особенностью царского периода были элементы гражданской общины, социально-экономической основой которой была античная форма собственности.</w:t>
      </w:r>
    </w:p>
    <w:p w:rsidR="00CD537C" w:rsidRPr="00BF4727" w:rsidRDefault="00CD537C" w:rsidP="00CD537C">
      <w:pPr>
        <w:pStyle w:val="a3"/>
        <w:ind w:left="340"/>
        <w:jc w:val="center"/>
        <w:rPr>
          <w:rFonts w:ascii="Century Gothic" w:hAnsi="Century Gothic"/>
          <w:color w:val="0D1D4A"/>
          <w:sz w:val="24"/>
          <w:szCs w:val="24"/>
          <w:shd w:val="clear" w:color="auto" w:fill="FFFFFF"/>
        </w:rPr>
      </w:pPr>
      <w:r w:rsidRPr="00BF4727">
        <w:rPr>
          <w:rFonts w:ascii="Century Gothic" w:hAnsi="Century Gothic"/>
          <w:color w:val="0D1D4A"/>
          <w:sz w:val="24"/>
          <w:szCs w:val="24"/>
          <w:shd w:val="clear" w:color="auto" w:fill="FFFFFF"/>
        </w:rPr>
        <w:t>Ранняя республика (V - III вв. до н.э.)</w:t>
      </w:r>
    </w:p>
    <w:p w:rsidR="00CD537C" w:rsidRPr="00BF4727" w:rsidRDefault="00CD537C" w:rsidP="00CD537C">
      <w:pPr>
        <w:pStyle w:val="a3"/>
        <w:ind w:left="340"/>
        <w:rPr>
          <w:rFonts w:ascii="Century Gothic" w:hAnsi="Century Gothic"/>
          <w:color w:val="0D1D4A"/>
          <w:sz w:val="24"/>
          <w:szCs w:val="24"/>
          <w:shd w:val="clear" w:color="auto" w:fill="FFFFFF"/>
        </w:rPr>
      </w:pPr>
      <w:r w:rsidRPr="00BF4727">
        <w:rPr>
          <w:rFonts w:ascii="Century Gothic" w:hAnsi="Century Gothic"/>
          <w:color w:val="0D1D4A"/>
          <w:sz w:val="24"/>
          <w:szCs w:val="24"/>
          <w:shd w:val="clear" w:color="auto" w:fill="FFFFFF"/>
        </w:rPr>
        <w:t>В начале периода ранней республики Рим столкнулся с обострением социально-экономических противоречий между патрициями и плебеями. Плебеи в результате долгого противостояния добились к началу III в. до н.э. выполнения своих требований, а именно наделения их землей, которая была отвоевана у соседних народов, отмены долгового рабства и свободного доступа к высшим магистратурам. Со временем из верхушки патрициев и плебеев, занимавших верховные посты в магистратах, образовалась новая римская знать – нобилитет. Плебеи становятся полноправными гражданами, а Рим становится полноценной гражданской общиной, античным полисом. Долгие и упорные войны с галлами, самнитами и другими племенами усилили военную и экономическую мощь Рима. Его интересы стаи выходить за пределы Италии, что привело к столкновению с Карфагеном и трем ожесточенным Пуническим войнам в конце III в. до н.э. Несмотря на поражение при Каннах от Ганнибала, Римская республика смогла выстоять, победить своего соперника и разрушить Карфаген. Пунические войны стали тем рубежом, который разграничил времена Ранней и Поздней Республики. Главным итогом этого периода стало создание полноценной римской гражданской общины и полноправие патрициев и плебеев. Успехи в войнах привели к упрочению влияния Рима в странах Средиземного моря.</w:t>
      </w:r>
    </w:p>
    <w:p w:rsidR="00CD537C" w:rsidRPr="00BF4727" w:rsidRDefault="00CD537C" w:rsidP="00CD537C">
      <w:pPr>
        <w:pStyle w:val="a3"/>
        <w:ind w:left="340"/>
        <w:jc w:val="center"/>
        <w:rPr>
          <w:rFonts w:ascii="Century Gothic" w:hAnsi="Century Gothic"/>
          <w:color w:val="0D1D4A"/>
          <w:sz w:val="24"/>
          <w:szCs w:val="24"/>
          <w:shd w:val="clear" w:color="auto" w:fill="FFFFFF"/>
        </w:rPr>
      </w:pPr>
      <w:r w:rsidRPr="00BF4727">
        <w:rPr>
          <w:rFonts w:ascii="Century Gothic" w:hAnsi="Century Gothic"/>
          <w:color w:val="0D1D4A"/>
          <w:sz w:val="24"/>
          <w:szCs w:val="24"/>
          <w:shd w:val="clear" w:color="auto" w:fill="FFFFFF"/>
        </w:rPr>
        <w:t>Поздняя республика. (II - I вв. до н.э.)</w:t>
      </w:r>
    </w:p>
    <w:p w:rsidR="00CD537C" w:rsidRPr="00BF4727" w:rsidRDefault="00CD537C" w:rsidP="00CD537C">
      <w:pPr>
        <w:pStyle w:val="a3"/>
        <w:ind w:left="340"/>
        <w:rPr>
          <w:rFonts w:ascii="Century Gothic" w:hAnsi="Century Gothic"/>
          <w:color w:val="0D1D4A"/>
          <w:sz w:val="24"/>
          <w:szCs w:val="24"/>
          <w:shd w:val="clear" w:color="auto" w:fill="FFFFFF"/>
        </w:rPr>
      </w:pPr>
      <w:r w:rsidRPr="00BF4727">
        <w:rPr>
          <w:rFonts w:ascii="Century Gothic" w:hAnsi="Century Gothic"/>
          <w:color w:val="0D1D4A"/>
          <w:sz w:val="24"/>
          <w:szCs w:val="24"/>
          <w:shd w:val="clear" w:color="auto" w:fill="FFFFFF"/>
        </w:rPr>
        <w:t xml:space="preserve">В период поздней Республики в Риме происходят важные изменения. Опираясь на мощь своей армии, используя раздоры между соседями и сея между ними вражду, Рим подчиняет себе Испанию. Галлию, Грецию и ряд иных земель. В общественном устройстве происходит переход от патриархального к классическому рабству. В тоже время обогащение </w:t>
      </w:r>
      <w:r w:rsidRPr="00BF4727">
        <w:rPr>
          <w:rFonts w:ascii="Century Gothic" w:hAnsi="Century Gothic"/>
          <w:color w:val="0D1D4A"/>
          <w:sz w:val="24"/>
          <w:szCs w:val="24"/>
          <w:shd w:val="clear" w:color="auto" w:fill="FFFFFF"/>
        </w:rPr>
        <w:lastRenderedPageBreak/>
        <w:t xml:space="preserve">правящей верхушки за счет войны вело к разорению мелкого и среднего крестьянства Италии, что привело к серии гражданских войн, восстанию италийских племен. Государственные республиканские органы управления, такие как народное собрание, магистраты, сенат, не справлялись с нараставшим экономическим и политическим кризисом. Власть сосредотачивалась в руках удачливых и талантливых полководцев, таких как Юлий Цезарь. Его убийство привело к ещё одной гражданской войне победителем из которой вышел </w:t>
      </w:r>
      <w:proofErr w:type="spellStart"/>
      <w:r w:rsidRPr="00BF4727">
        <w:rPr>
          <w:rFonts w:ascii="Century Gothic" w:hAnsi="Century Gothic"/>
          <w:color w:val="0D1D4A"/>
          <w:sz w:val="24"/>
          <w:szCs w:val="24"/>
          <w:shd w:val="clear" w:color="auto" w:fill="FFFFFF"/>
        </w:rPr>
        <w:t>Октавиан</w:t>
      </w:r>
      <w:proofErr w:type="spellEnd"/>
      <w:r w:rsidRPr="00BF4727">
        <w:rPr>
          <w:rFonts w:ascii="Century Gothic" w:hAnsi="Century Gothic"/>
          <w:color w:val="0D1D4A"/>
          <w:sz w:val="24"/>
          <w:szCs w:val="24"/>
          <w:shd w:val="clear" w:color="auto" w:fill="FFFFFF"/>
        </w:rPr>
        <w:t xml:space="preserve"> Август (30 г. до н.э. 14 г. н.э.), ставший первым римским императором. Период поздней Республики закончился превращением Рима в единственную державу на берегах Средиземного моря, протянувшуюся от Британии до Месопотамии и от Рейна до песков Египта. Кризис экономики и государственного устройства привел к гибели республиканского строя и установлению власти императора. </w:t>
      </w:r>
    </w:p>
    <w:p w:rsidR="00CD537C" w:rsidRPr="00BF4727" w:rsidRDefault="00CD537C" w:rsidP="00CD537C">
      <w:pPr>
        <w:pStyle w:val="a3"/>
        <w:ind w:left="340"/>
        <w:jc w:val="center"/>
        <w:rPr>
          <w:rFonts w:ascii="Century Gothic" w:hAnsi="Century Gothic"/>
          <w:color w:val="0D1D4A"/>
          <w:sz w:val="24"/>
          <w:szCs w:val="24"/>
          <w:shd w:val="clear" w:color="auto" w:fill="FFFFFF"/>
        </w:rPr>
      </w:pPr>
      <w:r w:rsidRPr="00BF4727">
        <w:rPr>
          <w:rFonts w:ascii="Century Gothic" w:hAnsi="Century Gothic"/>
          <w:color w:val="0D1D4A"/>
          <w:sz w:val="24"/>
          <w:szCs w:val="24"/>
          <w:shd w:val="clear" w:color="auto" w:fill="FFFFFF"/>
        </w:rPr>
        <w:t>Ранняя империя (принципат) (I - III вв. н.э.)</w:t>
      </w:r>
    </w:p>
    <w:p w:rsidR="00CD537C" w:rsidRPr="00BF4727" w:rsidRDefault="00CD537C" w:rsidP="00CD537C">
      <w:pPr>
        <w:pStyle w:val="a3"/>
        <w:ind w:left="340"/>
        <w:rPr>
          <w:rFonts w:ascii="Century Gothic" w:hAnsi="Century Gothic"/>
          <w:color w:val="0D1D4A"/>
          <w:sz w:val="24"/>
          <w:szCs w:val="24"/>
          <w:shd w:val="clear" w:color="auto" w:fill="FFFFFF"/>
        </w:rPr>
      </w:pPr>
      <w:r w:rsidRPr="00BF4727">
        <w:rPr>
          <w:rFonts w:ascii="Century Gothic" w:hAnsi="Century Gothic"/>
          <w:color w:val="0D1D4A"/>
          <w:sz w:val="24"/>
          <w:szCs w:val="24"/>
          <w:shd w:val="clear" w:color="auto" w:fill="FFFFFF"/>
        </w:rPr>
        <w:t xml:space="preserve">Основой Римского государства стали античные города-полисы с развитыми городскими общинами. Само государство при этом сохраняет признаки республики, так государственный строй продолжает официально именоваться республиканским, а верховный правитель </w:t>
      </w:r>
      <w:proofErr w:type="spellStart"/>
      <w:r w:rsidRPr="00BF4727">
        <w:rPr>
          <w:rFonts w:ascii="Century Gothic" w:hAnsi="Century Gothic"/>
          <w:color w:val="0D1D4A"/>
          <w:sz w:val="24"/>
          <w:szCs w:val="24"/>
          <w:shd w:val="clear" w:color="auto" w:fill="FFFFFF"/>
        </w:rPr>
        <w:t>принцепсом</w:t>
      </w:r>
      <w:proofErr w:type="spellEnd"/>
      <w:r w:rsidRPr="00BF4727">
        <w:rPr>
          <w:rFonts w:ascii="Century Gothic" w:hAnsi="Century Gothic"/>
          <w:color w:val="0D1D4A"/>
          <w:sz w:val="24"/>
          <w:szCs w:val="24"/>
          <w:shd w:val="clear" w:color="auto" w:fill="FFFFFF"/>
        </w:rPr>
        <w:t xml:space="preserve"> (от лат. </w:t>
      </w:r>
      <w:proofErr w:type="spellStart"/>
      <w:r w:rsidRPr="00BF4727">
        <w:rPr>
          <w:rFonts w:ascii="Century Gothic" w:hAnsi="Century Gothic"/>
          <w:color w:val="0D1D4A"/>
          <w:sz w:val="24"/>
          <w:szCs w:val="24"/>
          <w:shd w:val="clear" w:color="auto" w:fill="FFFFFF"/>
        </w:rPr>
        <w:t>princeps</w:t>
      </w:r>
      <w:proofErr w:type="spellEnd"/>
      <w:r w:rsidRPr="00BF4727">
        <w:rPr>
          <w:rFonts w:ascii="Century Gothic" w:hAnsi="Century Gothic"/>
          <w:color w:val="0D1D4A"/>
          <w:sz w:val="24"/>
          <w:szCs w:val="24"/>
          <w:shd w:val="clear" w:color="auto" w:fill="FFFFFF"/>
        </w:rPr>
        <w:t xml:space="preserve"> первый), то есть первым гражданином или первым сенатором. Отсюда идет название политического строя той эпохи - принципат. Но в III в. н.э. Римскую империю сотрясает череда политических кризисов и гражданских войн. Рим вновь оказывается на грани гибели и распада. В период принципата развитие греко-римской культуры, античных городов заложило основы будущей европейской цивилизации. В тоже время наступает череда политических и социальных неурядиц, которые привели Рим к упадку. </w:t>
      </w:r>
    </w:p>
    <w:p w:rsidR="00CD537C" w:rsidRPr="00BF4727" w:rsidRDefault="00CD537C" w:rsidP="00CD537C">
      <w:pPr>
        <w:pStyle w:val="a3"/>
        <w:ind w:left="340"/>
        <w:jc w:val="center"/>
        <w:rPr>
          <w:rFonts w:ascii="Century Gothic" w:hAnsi="Century Gothic"/>
          <w:color w:val="0D1D4A"/>
          <w:sz w:val="24"/>
          <w:szCs w:val="24"/>
          <w:shd w:val="clear" w:color="auto" w:fill="FFFFFF"/>
        </w:rPr>
      </w:pPr>
      <w:r w:rsidRPr="00BF4727">
        <w:rPr>
          <w:rFonts w:ascii="Century Gothic" w:hAnsi="Century Gothic"/>
          <w:color w:val="0D1D4A"/>
          <w:sz w:val="24"/>
          <w:szCs w:val="24"/>
          <w:shd w:val="clear" w:color="auto" w:fill="FFFFFF"/>
        </w:rPr>
        <w:t>Поздняя империя (доминат) (IV - V вв. н.э.)</w:t>
      </w:r>
    </w:p>
    <w:p w:rsidR="00762868" w:rsidRPr="00BF4727" w:rsidRDefault="00CD537C" w:rsidP="00D14BEF">
      <w:pPr>
        <w:pStyle w:val="a3"/>
        <w:ind w:left="340"/>
        <w:rPr>
          <w:rFonts w:ascii="Century Gothic" w:hAnsi="Century Gothic"/>
          <w:sz w:val="24"/>
          <w:szCs w:val="24"/>
        </w:rPr>
      </w:pPr>
      <w:r w:rsidRPr="00BF4727">
        <w:rPr>
          <w:rFonts w:ascii="Century Gothic" w:hAnsi="Century Gothic"/>
          <w:color w:val="0D1D4A"/>
          <w:sz w:val="24"/>
          <w:szCs w:val="24"/>
          <w:shd w:val="clear" w:color="auto" w:fill="FFFFFF"/>
        </w:rPr>
        <w:t xml:space="preserve">В начале IV в. н.э. Римская империя выходит из кризиса, но былого величия уже не достигает. Ремесла и торговля приходят в упадок, города также теряют свой античный облик. В экономике появляются вместо небольших рабовладельческих хозяйств большие имения – латифундии, на землях которых работают зависимые крестьяне – колоны, происходившие от некогда свободных крестьян. Римская империя становится абсолютной монархией. Во главе ее стоит император, который именуется </w:t>
      </w:r>
      <w:proofErr w:type="spellStart"/>
      <w:r w:rsidRPr="00BF4727">
        <w:rPr>
          <w:rFonts w:ascii="Century Gothic" w:hAnsi="Century Gothic"/>
          <w:color w:val="0D1D4A"/>
          <w:sz w:val="24"/>
          <w:szCs w:val="24"/>
          <w:shd w:val="clear" w:color="auto" w:fill="FFFFFF"/>
        </w:rPr>
        <w:t>доминус</w:t>
      </w:r>
      <w:proofErr w:type="spellEnd"/>
      <w:r w:rsidRPr="00BF4727">
        <w:rPr>
          <w:rFonts w:ascii="Century Gothic" w:hAnsi="Century Gothic"/>
          <w:color w:val="0D1D4A"/>
          <w:sz w:val="24"/>
          <w:szCs w:val="24"/>
          <w:shd w:val="clear" w:color="auto" w:fill="FFFFFF"/>
        </w:rPr>
        <w:t xml:space="preserve"> (</w:t>
      </w:r>
      <w:proofErr w:type="spellStart"/>
      <w:r w:rsidRPr="00BF4727">
        <w:rPr>
          <w:rFonts w:ascii="Century Gothic" w:hAnsi="Century Gothic"/>
          <w:color w:val="0D1D4A"/>
          <w:sz w:val="24"/>
          <w:szCs w:val="24"/>
          <w:shd w:val="clear" w:color="auto" w:fill="FFFFFF"/>
        </w:rPr>
        <w:t>dominus</w:t>
      </w:r>
      <w:proofErr w:type="spellEnd"/>
      <w:r w:rsidRPr="00BF4727">
        <w:rPr>
          <w:rFonts w:ascii="Century Gothic" w:hAnsi="Century Gothic"/>
          <w:color w:val="0D1D4A"/>
          <w:sz w:val="24"/>
          <w:szCs w:val="24"/>
          <w:shd w:val="clear" w:color="auto" w:fill="FFFFFF"/>
        </w:rPr>
        <w:t xml:space="preserve">), то есть господин или владыка (отсюда происходит и понятие доминат). Развивается и набирает популярность новая религия – христианство. В результате при императоре Константине согласно Медиоланскому эдикту 313 года христианство становится наравне с другими религиями. В 330 году столица империи была перенесена в Константинополь. В 395 году произошло разделение империи на Западную и Восточную. Нашествия варваров, их переселение на опустевшие и плодородные земли привели к закату империи. Западная империя просуществовала до 476 года, когда был свергнут последний император Ромул </w:t>
      </w:r>
      <w:proofErr w:type="spellStart"/>
      <w:r w:rsidRPr="00BF4727">
        <w:rPr>
          <w:rFonts w:ascii="Century Gothic" w:hAnsi="Century Gothic"/>
          <w:color w:val="0D1D4A"/>
          <w:sz w:val="24"/>
          <w:szCs w:val="24"/>
          <w:shd w:val="clear" w:color="auto" w:fill="FFFFFF"/>
        </w:rPr>
        <w:t>Августул</w:t>
      </w:r>
      <w:proofErr w:type="spellEnd"/>
      <w:r w:rsidRPr="00BF4727">
        <w:rPr>
          <w:rFonts w:ascii="Century Gothic" w:hAnsi="Century Gothic"/>
          <w:color w:val="0D1D4A"/>
          <w:sz w:val="24"/>
          <w:szCs w:val="24"/>
          <w:shd w:val="clear" w:color="auto" w:fill="FFFFFF"/>
        </w:rPr>
        <w:t xml:space="preserve"> </w:t>
      </w:r>
      <w:r w:rsidRPr="00BF4727">
        <w:rPr>
          <w:rFonts w:ascii="Century Gothic" w:hAnsi="Century Gothic"/>
          <w:color w:val="0D1D4A"/>
          <w:sz w:val="24"/>
          <w:szCs w:val="24"/>
          <w:shd w:val="clear" w:color="auto" w:fill="FFFFFF"/>
        </w:rPr>
        <w:lastRenderedPageBreak/>
        <w:t xml:space="preserve">варварским королем </w:t>
      </w:r>
      <w:proofErr w:type="spellStart"/>
      <w:r w:rsidRPr="00BF4727">
        <w:rPr>
          <w:rFonts w:ascii="Century Gothic" w:hAnsi="Century Gothic"/>
          <w:color w:val="0D1D4A"/>
          <w:sz w:val="24"/>
          <w:szCs w:val="24"/>
          <w:shd w:val="clear" w:color="auto" w:fill="FFFFFF"/>
        </w:rPr>
        <w:t>Одоакром</w:t>
      </w:r>
      <w:proofErr w:type="spellEnd"/>
      <w:r w:rsidRPr="00BF4727">
        <w:rPr>
          <w:rFonts w:ascii="Century Gothic" w:hAnsi="Century Gothic"/>
          <w:color w:val="0D1D4A"/>
          <w:sz w:val="24"/>
          <w:szCs w:val="24"/>
          <w:shd w:val="clear" w:color="auto" w:fill="FFFFFF"/>
        </w:rPr>
        <w:t>, а корона Ромула была отправлена в Константинополь. Восточно-Римская империя, известная нам как Византийская, просуществовала до 1453 года, когда пала под ударами турок-османов. Период поздней империи стал закатом античной цивилизации и упадком всей культуры Средиземноморья. Принятие христианства стало началом нового этапа в истории не только Европы, но и всего мира.</w:t>
      </w:r>
      <w:r w:rsidRPr="00BF4727">
        <w:rPr>
          <w:rFonts w:ascii="Century Gothic" w:hAnsi="Century Gothic"/>
          <w:color w:val="0D1D4A"/>
          <w:sz w:val="24"/>
          <w:szCs w:val="24"/>
        </w:rPr>
        <w:br/>
      </w:r>
    </w:p>
    <w:p w:rsidR="00D14BEF" w:rsidRPr="00BF4727" w:rsidRDefault="00D14BEF" w:rsidP="00D14BEF">
      <w:pPr>
        <w:ind w:firstLine="284"/>
        <w:jc w:val="both"/>
        <w:rPr>
          <w:rFonts w:ascii="Century Gothic" w:hAnsi="Century Gothic" w:cstheme="minorHAnsi"/>
          <w:i/>
          <w:sz w:val="24"/>
          <w:szCs w:val="24"/>
          <w:shd w:val="clear" w:color="auto" w:fill="FFFFFF"/>
        </w:rPr>
      </w:pPr>
      <w:r w:rsidRPr="00BF4727">
        <w:rPr>
          <w:rFonts w:ascii="Century Gothic" w:hAnsi="Century Gothic" w:cstheme="minorHAnsi"/>
          <w:i/>
          <w:sz w:val="24"/>
          <w:szCs w:val="24"/>
        </w:rPr>
        <w:t xml:space="preserve">8. </w:t>
      </w:r>
      <w:r w:rsidRPr="00BF4727">
        <w:rPr>
          <w:rFonts w:ascii="Century Gothic" w:hAnsi="Century Gothic" w:cstheme="minorHAnsi"/>
          <w:i/>
          <w:sz w:val="24"/>
          <w:szCs w:val="24"/>
          <w:shd w:val="clear" w:color="auto" w:fill="FFFFFF"/>
        </w:rPr>
        <w:t>Периодизация и особенности политического развития средневековой западноевропейской цивилизации. Ведущие политические центры средневековья.</w:t>
      </w:r>
    </w:p>
    <w:p w:rsidR="00D14BEF" w:rsidRPr="00BF4727" w:rsidRDefault="00D14BEF" w:rsidP="00D14BEF">
      <w:pPr>
        <w:ind w:firstLine="284"/>
        <w:jc w:val="both"/>
        <w:rPr>
          <w:rFonts w:ascii="Century Gothic" w:hAnsi="Century Gothic" w:cstheme="minorHAnsi"/>
          <w:b/>
          <w:i/>
          <w:sz w:val="24"/>
          <w:szCs w:val="24"/>
          <w:shd w:val="clear" w:color="auto" w:fill="FFFFFF"/>
        </w:rPr>
      </w:pPr>
      <w:r w:rsidRPr="00BF4727">
        <w:rPr>
          <w:rFonts w:ascii="Century Gothic" w:hAnsi="Century Gothic" w:cstheme="minorHAnsi"/>
          <w:b/>
          <w:i/>
          <w:sz w:val="24"/>
          <w:szCs w:val="24"/>
          <w:shd w:val="clear" w:color="auto" w:fill="FFFFFF"/>
        </w:rPr>
        <w:t>Периодизация средневековой западноевропейской цивилизации:</w:t>
      </w:r>
    </w:p>
    <w:p w:rsidR="00D14BEF" w:rsidRPr="00BF4727" w:rsidRDefault="00D14BEF" w:rsidP="00D14BEF">
      <w:pPr>
        <w:ind w:firstLine="284"/>
        <w:jc w:val="both"/>
        <w:rPr>
          <w:rFonts w:ascii="Century Gothic" w:hAnsi="Century Gothic" w:cstheme="minorHAnsi"/>
          <w:sz w:val="24"/>
          <w:szCs w:val="24"/>
          <w:shd w:val="clear" w:color="auto" w:fill="FFFFFF"/>
        </w:rPr>
      </w:pPr>
      <w:r w:rsidRPr="00BF4727">
        <w:rPr>
          <w:rFonts w:ascii="Century Gothic" w:hAnsi="Century Gothic" w:cstheme="minorHAnsi"/>
          <w:sz w:val="24"/>
          <w:szCs w:val="24"/>
          <w:shd w:val="clear" w:color="auto" w:fill="FFFFFF"/>
        </w:rPr>
        <w:t>Возникла западноевропейская средневековая цивилизация на руинах Римской Империи, и её становлению предшествовали Тёмные века. Она прошла через разные периоды, от варварства до централизации власти и последующего распада из-за феодальной раздробленности. Само Средневековье обычно разделяют на раннее (</w:t>
      </w:r>
      <w:r w:rsidRPr="00BF4727">
        <w:rPr>
          <w:rFonts w:ascii="Century Gothic" w:hAnsi="Century Gothic" w:cstheme="minorHAnsi"/>
          <w:sz w:val="24"/>
          <w:szCs w:val="24"/>
        </w:rPr>
        <w:t>конец V — середина XI века</w:t>
      </w:r>
      <w:r w:rsidRPr="00BF4727">
        <w:rPr>
          <w:rFonts w:ascii="Century Gothic" w:hAnsi="Century Gothic" w:cstheme="minorHAnsi"/>
          <w:sz w:val="24"/>
          <w:szCs w:val="24"/>
          <w:shd w:val="clear" w:color="auto" w:fill="FFFFFF"/>
        </w:rPr>
        <w:t xml:space="preserve">), высокое, </w:t>
      </w:r>
      <w:r w:rsidRPr="00BF4727">
        <w:rPr>
          <w:rFonts w:ascii="Century Gothic" w:hAnsi="Century Gothic" w:cstheme="minorHAnsi"/>
          <w:sz w:val="24"/>
          <w:szCs w:val="24"/>
        </w:rPr>
        <w:t>или классическое</w:t>
      </w:r>
      <w:r w:rsidRPr="00BF4727">
        <w:rPr>
          <w:rFonts w:ascii="Century Gothic" w:hAnsi="Century Gothic" w:cstheme="minorHAnsi"/>
          <w:sz w:val="24"/>
          <w:szCs w:val="24"/>
          <w:shd w:val="clear" w:color="auto" w:fill="FFFFFF"/>
        </w:rPr>
        <w:t xml:space="preserve"> (</w:t>
      </w:r>
      <w:r w:rsidRPr="00BF4727">
        <w:rPr>
          <w:rFonts w:ascii="Century Gothic" w:hAnsi="Century Gothic" w:cstheme="minorHAnsi"/>
          <w:sz w:val="24"/>
          <w:szCs w:val="24"/>
        </w:rPr>
        <w:t>середина XI — конец XIV века</w:t>
      </w:r>
      <w:r w:rsidRPr="00BF4727">
        <w:rPr>
          <w:rFonts w:ascii="Century Gothic" w:hAnsi="Century Gothic" w:cstheme="minorHAnsi"/>
          <w:sz w:val="24"/>
          <w:szCs w:val="24"/>
          <w:shd w:val="clear" w:color="auto" w:fill="FFFFFF"/>
        </w:rPr>
        <w:t>) и позднее (</w:t>
      </w:r>
      <w:r w:rsidRPr="00BF4727">
        <w:rPr>
          <w:rFonts w:ascii="Century Gothic" w:hAnsi="Century Gothic" w:cstheme="minorHAnsi"/>
          <w:sz w:val="24"/>
          <w:szCs w:val="24"/>
        </w:rPr>
        <w:t>XIV—XVI века</w:t>
      </w:r>
      <w:r w:rsidRPr="00BF4727">
        <w:rPr>
          <w:rFonts w:ascii="Century Gothic" w:hAnsi="Century Gothic" w:cstheme="minorHAnsi"/>
          <w:sz w:val="24"/>
          <w:szCs w:val="24"/>
          <w:shd w:val="clear" w:color="auto" w:fill="FFFFFF"/>
        </w:rPr>
        <w:t>). При этом Позднее Средневековье и эпоха Возрождения – это синонимы.</w:t>
      </w:r>
    </w:p>
    <w:p w:rsidR="00D14BEF" w:rsidRPr="00BF4727" w:rsidRDefault="00D14BEF" w:rsidP="00D14BEF">
      <w:pPr>
        <w:ind w:firstLine="284"/>
        <w:jc w:val="both"/>
        <w:rPr>
          <w:rFonts w:ascii="Century Gothic" w:hAnsi="Century Gothic" w:cstheme="minorHAnsi"/>
          <w:b/>
          <w:i/>
          <w:sz w:val="24"/>
          <w:szCs w:val="24"/>
          <w:shd w:val="clear" w:color="auto" w:fill="FFFFFF"/>
        </w:rPr>
      </w:pPr>
      <w:r w:rsidRPr="00BF4727">
        <w:rPr>
          <w:rFonts w:ascii="Century Gothic" w:hAnsi="Century Gothic" w:cstheme="minorHAnsi"/>
          <w:b/>
          <w:i/>
          <w:sz w:val="24"/>
          <w:szCs w:val="24"/>
          <w:shd w:val="clear" w:color="auto" w:fill="FFFFFF"/>
        </w:rPr>
        <w:t>Особенности политического развития средневековой западноевропейской цивилизации:</w:t>
      </w:r>
    </w:p>
    <w:p w:rsidR="00D14BEF" w:rsidRPr="00BF4727" w:rsidRDefault="00D14BEF" w:rsidP="00D14BEF">
      <w:pPr>
        <w:spacing w:after="0" w:line="240" w:lineRule="auto"/>
        <w:ind w:firstLine="284"/>
        <w:jc w:val="both"/>
        <w:textAlignment w:val="baseline"/>
        <w:rPr>
          <w:rFonts w:ascii="Century Gothic" w:eastAsia="Times New Roman" w:hAnsi="Century Gothic" w:cstheme="minorHAnsi"/>
          <w:sz w:val="24"/>
          <w:szCs w:val="24"/>
          <w:lang w:eastAsia="ru-RU"/>
        </w:rPr>
      </w:pPr>
      <w:r w:rsidRPr="00BF4727">
        <w:rPr>
          <w:rFonts w:ascii="Century Gothic" w:eastAsia="Times New Roman" w:hAnsi="Century Gothic" w:cstheme="minorHAnsi"/>
          <w:b/>
          <w:bCs/>
          <w:sz w:val="24"/>
          <w:szCs w:val="24"/>
          <w:bdr w:val="none" w:sz="0" w:space="0" w:color="auto" w:frame="1"/>
          <w:lang w:eastAsia="ru-RU"/>
        </w:rPr>
        <w:t>Междоусобные войны</w:t>
      </w:r>
      <w:r w:rsidRPr="00BF4727">
        <w:rPr>
          <w:rFonts w:ascii="Century Gothic" w:eastAsia="Times New Roman" w:hAnsi="Century Gothic" w:cstheme="minorHAnsi"/>
          <w:sz w:val="24"/>
          <w:szCs w:val="24"/>
          <w:lang w:eastAsia="ru-RU"/>
        </w:rPr>
        <w:t>. Конфликты между феодалами шли постоянно, и ситуация, когда два королевства сегодня торгуют, а завтра воюют, была абсолютно нормальной. Это, в свою очередь, приводило к тому, что укреплённые города стали очагами цивилизации, а крестьянские поселения вырастали вокруг них, чтобы в случае чего найти защиту внутри городских стен.</w:t>
      </w:r>
    </w:p>
    <w:p w:rsidR="00D14BEF" w:rsidRPr="00BF4727" w:rsidRDefault="00D14BEF" w:rsidP="00D14BEF">
      <w:pPr>
        <w:spacing w:after="0" w:line="240" w:lineRule="auto"/>
        <w:ind w:firstLine="284"/>
        <w:jc w:val="both"/>
        <w:textAlignment w:val="baseline"/>
        <w:rPr>
          <w:rFonts w:ascii="Century Gothic" w:eastAsia="Times New Roman" w:hAnsi="Century Gothic" w:cstheme="minorHAnsi"/>
          <w:sz w:val="24"/>
          <w:szCs w:val="24"/>
          <w:lang w:eastAsia="ru-RU"/>
        </w:rPr>
      </w:pPr>
      <w:r w:rsidRPr="00BF4727">
        <w:rPr>
          <w:rFonts w:ascii="Century Gothic" w:eastAsia="Times New Roman" w:hAnsi="Century Gothic" w:cstheme="minorHAnsi"/>
          <w:b/>
          <w:bCs/>
          <w:sz w:val="24"/>
          <w:szCs w:val="24"/>
          <w:bdr w:val="none" w:sz="0" w:space="0" w:color="auto" w:frame="1"/>
          <w:lang w:eastAsia="ru-RU"/>
        </w:rPr>
        <w:t>Крестовые походы</w:t>
      </w:r>
      <w:r w:rsidRPr="00BF4727">
        <w:rPr>
          <w:rFonts w:ascii="Century Gothic" w:eastAsia="Times New Roman" w:hAnsi="Century Gothic" w:cstheme="minorHAnsi"/>
          <w:sz w:val="24"/>
          <w:szCs w:val="24"/>
          <w:lang w:eastAsia="ru-RU"/>
        </w:rPr>
        <w:t>. Накопив достаточные военные ресурсы, средневековая западноевропейская цивилизация ещё больше погрязла во внутренних конфликтах. Тем временем на Востоке продолжалось укрепление исламских государств, которые в будущем могли бы стать серьёзными соперниками для королевств Европы. Именно тогда и были придуманы </w:t>
      </w:r>
      <w:r w:rsidRPr="00BF4727">
        <w:rPr>
          <w:rFonts w:ascii="Century Gothic" w:eastAsia="Times New Roman" w:hAnsi="Century Gothic" w:cstheme="minorHAnsi"/>
          <w:sz w:val="24"/>
          <w:szCs w:val="24"/>
          <w:bdr w:val="none" w:sz="0" w:space="0" w:color="auto" w:frame="1"/>
          <w:lang w:eastAsia="ru-RU"/>
        </w:rPr>
        <w:t>крестовые походы</w:t>
      </w:r>
      <w:r w:rsidRPr="00BF4727">
        <w:rPr>
          <w:rFonts w:ascii="Century Gothic" w:eastAsia="Times New Roman" w:hAnsi="Century Gothic" w:cstheme="minorHAnsi"/>
          <w:sz w:val="24"/>
          <w:szCs w:val="24"/>
          <w:lang w:eastAsia="ru-RU"/>
        </w:rPr>
        <w:t>, в результате которых значительные территории в Малой Азии были завоёваны, и там возникли новые королевства, подконтрольные европейцам.</w:t>
      </w:r>
    </w:p>
    <w:p w:rsidR="00D14BEF" w:rsidRPr="00BF4727" w:rsidRDefault="00D14BEF" w:rsidP="00D14BEF">
      <w:pPr>
        <w:spacing w:after="0" w:line="240" w:lineRule="auto"/>
        <w:ind w:firstLine="284"/>
        <w:jc w:val="both"/>
        <w:textAlignment w:val="baseline"/>
        <w:rPr>
          <w:rFonts w:ascii="Century Gothic" w:hAnsi="Century Gothic" w:cstheme="minorHAnsi"/>
          <w:b/>
          <w:i/>
          <w:sz w:val="24"/>
          <w:szCs w:val="24"/>
          <w:shd w:val="clear" w:color="auto" w:fill="FFFFFF"/>
        </w:rPr>
      </w:pPr>
      <w:r w:rsidRPr="00BF4727">
        <w:rPr>
          <w:rFonts w:ascii="Century Gothic" w:hAnsi="Century Gothic" w:cstheme="minorHAnsi"/>
          <w:b/>
          <w:i/>
          <w:sz w:val="24"/>
          <w:szCs w:val="24"/>
          <w:shd w:val="clear" w:color="auto" w:fill="FFFFFF"/>
        </w:rPr>
        <w:t>Ведущие политические центры средневековья:</w:t>
      </w:r>
    </w:p>
    <w:p w:rsidR="00D14BEF" w:rsidRPr="00BF4727" w:rsidRDefault="00D14BEF" w:rsidP="00D14BEF">
      <w:pPr>
        <w:spacing w:after="0" w:line="240" w:lineRule="auto"/>
        <w:ind w:firstLine="284"/>
        <w:jc w:val="both"/>
        <w:textAlignment w:val="baseline"/>
        <w:rPr>
          <w:rFonts w:ascii="Century Gothic" w:eastAsia="Times New Roman" w:hAnsi="Century Gothic" w:cstheme="minorHAnsi"/>
          <w:sz w:val="24"/>
          <w:szCs w:val="24"/>
          <w:lang w:eastAsia="ru-RU"/>
        </w:rPr>
      </w:pPr>
      <w:r w:rsidRPr="00BF4727">
        <w:rPr>
          <w:rFonts w:ascii="Century Gothic" w:hAnsi="Century Gothic" w:cstheme="minorHAnsi"/>
          <w:color w:val="333333"/>
          <w:sz w:val="24"/>
          <w:szCs w:val="24"/>
          <w:shd w:val="clear" w:color="auto" w:fill="FFFFFF"/>
        </w:rPr>
        <w:t>Наиболее значимыми </w:t>
      </w:r>
      <w:r w:rsidRPr="00BF4727">
        <w:rPr>
          <w:rFonts w:ascii="Century Gothic" w:hAnsi="Century Gothic" w:cstheme="minorHAnsi"/>
          <w:bCs/>
          <w:color w:val="333333"/>
          <w:sz w:val="24"/>
          <w:szCs w:val="24"/>
          <w:shd w:val="clear" w:color="auto" w:fill="FFFFFF"/>
        </w:rPr>
        <w:t>средневековыми</w:t>
      </w:r>
      <w:r w:rsidRPr="00BF4727">
        <w:rPr>
          <w:rFonts w:ascii="Century Gothic" w:hAnsi="Century Gothic" w:cstheme="minorHAnsi"/>
          <w:color w:val="333333"/>
          <w:sz w:val="24"/>
          <w:szCs w:val="24"/>
          <w:shd w:val="clear" w:color="auto" w:fill="FFFFFF"/>
        </w:rPr>
        <w:t> городами считались Гамбург, Любек, Бремен, Милан, Флоренция, Венеция, Антверпен, Йорк, Лондон, Орлеан и Париж.</w:t>
      </w:r>
    </w:p>
    <w:p w:rsidR="00D14BEF" w:rsidRPr="00BF4727" w:rsidRDefault="00D14BEF" w:rsidP="00D14BEF">
      <w:pPr>
        <w:spacing w:after="0" w:line="240" w:lineRule="auto"/>
        <w:ind w:firstLine="284"/>
        <w:jc w:val="both"/>
        <w:textAlignment w:val="baseline"/>
        <w:rPr>
          <w:rFonts w:ascii="Century Gothic" w:eastAsia="Times New Roman" w:hAnsi="Century Gothic" w:cstheme="minorHAnsi"/>
          <w:sz w:val="24"/>
          <w:szCs w:val="24"/>
          <w:lang w:eastAsia="ru-RU"/>
        </w:rPr>
      </w:pPr>
    </w:p>
    <w:p w:rsidR="00D14BEF" w:rsidRPr="00BF4727" w:rsidRDefault="00D14BEF" w:rsidP="00D14BEF">
      <w:pPr>
        <w:ind w:firstLine="284"/>
        <w:rPr>
          <w:rFonts w:ascii="Century Gothic" w:hAnsi="Century Gothic" w:cstheme="minorHAnsi"/>
          <w:i/>
          <w:sz w:val="24"/>
          <w:szCs w:val="24"/>
          <w:shd w:val="clear" w:color="auto" w:fill="FFFFFF"/>
        </w:rPr>
      </w:pPr>
      <w:r w:rsidRPr="00BF4727">
        <w:rPr>
          <w:rFonts w:ascii="Century Gothic" w:hAnsi="Century Gothic" w:cstheme="minorHAnsi"/>
          <w:i/>
          <w:sz w:val="24"/>
          <w:szCs w:val="24"/>
          <w:shd w:val="clear" w:color="auto" w:fill="FFFFFF"/>
        </w:rPr>
        <w:t>9. Особенности социально-экономического развития средневековой Европы. Сущность западноевропейского феодализма.</w:t>
      </w:r>
    </w:p>
    <w:p w:rsidR="00D14BEF" w:rsidRPr="00BF4727" w:rsidRDefault="00D14BEF" w:rsidP="00D14BEF">
      <w:pPr>
        <w:ind w:firstLine="284"/>
        <w:jc w:val="both"/>
        <w:rPr>
          <w:rFonts w:ascii="Century Gothic" w:hAnsi="Century Gothic" w:cstheme="minorHAnsi"/>
          <w:b/>
          <w:i/>
          <w:sz w:val="24"/>
          <w:szCs w:val="24"/>
          <w:shd w:val="clear" w:color="auto" w:fill="FFFFFF"/>
        </w:rPr>
      </w:pPr>
      <w:r w:rsidRPr="00BF4727">
        <w:rPr>
          <w:rFonts w:ascii="Century Gothic" w:hAnsi="Century Gothic" w:cstheme="minorHAnsi"/>
          <w:b/>
          <w:i/>
          <w:sz w:val="24"/>
          <w:szCs w:val="24"/>
          <w:shd w:val="clear" w:color="auto" w:fill="FFFFFF"/>
        </w:rPr>
        <w:lastRenderedPageBreak/>
        <w:t>Особенности социально-экономического развития средневековой Европы:</w:t>
      </w:r>
    </w:p>
    <w:p w:rsidR="00D14BEF" w:rsidRPr="00BF4727" w:rsidRDefault="00D14BEF" w:rsidP="00D14BEF">
      <w:pPr>
        <w:spacing w:after="0" w:line="240" w:lineRule="auto"/>
        <w:ind w:firstLine="284"/>
        <w:jc w:val="both"/>
        <w:textAlignment w:val="baseline"/>
        <w:rPr>
          <w:rFonts w:ascii="Century Gothic" w:eastAsia="Times New Roman" w:hAnsi="Century Gothic" w:cstheme="minorHAnsi"/>
          <w:sz w:val="24"/>
          <w:szCs w:val="24"/>
          <w:lang w:eastAsia="ru-RU"/>
        </w:rPr>
      </w:pPr>
      <w:r w:rsidRPr="00BF4727">
        <w:rPr>
          <w:rFonts w:ascii="Century Gothic" w:eastAsia="Times New Roman" w:hAnsi="Century Gothic" w:cstheme="minorHAnsi"/>
          <w:b/>
          <w:bCs/>
          <w:sz w:val="24"/>
          <w:szCs w:val="24"/>
          <w:bdr w:val="none" w:sz="0" w:space="0" w:color="auto" w:frame="1"/>
          <w:lang w:eastAsia="ru-RU"/>
        </w:rPr>
        <w:t>Преобладание натурального хозяйства</w:t>
      </w:r>
      <w:r w:rsidRPr="00BF4727">
        <w:rPr>
          <w:rFonts w:ascii="Century Gothic" w:eastAsia="Times New Roman" w:hAnsi="Century Gothic" w:cstheme="minorHAnsi"/>
          <w:sz w:val="24"/>
          <w:szCs w:val="24"/>
          <w:lang w:eastAsia="ru-RU"/>
        </w:rPr>
        <w:t xml:space="preserve">. В Западной Европе той эпохи не было крупных государств, и все феодалы стремились перейти на </w:t>
      </w:r>
      <w:proofErr w:type="spellStart"/>
      <w:r w:rsidRPr="00BF4727">
        <w:rPr>
          <w:rFonts w:ascii="Century Gothic" w:eastAsia="Times New Roman" w:hAnsi="Century Gothic" w:cstheme="minorHAnsi"/>
          <w:sz w:val="24"/>
          <w:szCs w:val="24"/>
          <w:lang w:eastAsia="ru-RU"/>
        </w:rPr>
        <w:t>самообеспечение</w:t>
      </w:r>
      <w:proofErr w:type="spellEnd"/>
      <w:r w:rsidRPr="00BF4727">
        <w:rPr>
          <w:rFonts w:ascii="Century Gothic" w:eastAsia="Times New Roman" w:hAnsi="Century Gothic" w:cstheme="minorHAnsi"/>
          <w:sz w:val="24"/>
          <w:szCs w:val="24"/>
          <w:lang w:eastAsia="ru-RU"/>
        </w:rPr>
        <w:t>, чтобы как можно меньше зависеть от торговли. Впрочем, торговля всё равно развивалась, пусть и медленно.</w:t>
      </w:r>
    </w:p>
    <w:p w:rsidR="00D14BEF" w:rsidRPr="00BF4727" w:rsidRDefault="00D14BEF" w:rsidP="00D14BEF">
      <w:pPr>
        <w:spacing w:after="0" w:line="240" w:lineRule="auto"/>
        <w:ind w:firstLine="284"/>
        <w:jc w:val="both"/>
        <w:textAlignment w:val="baseline"/>
        <w:rPr>
          <w:rFonts w:ascii="Century Gothic" w:eastAsia="Times New Roman" w:hAnsi="Century Gothic" w:cstheme="minorHAnsi"/>
          <w:sz w:val="24"/>
          <w:szCs w:val="24"/>
          <w:lang w:eastAsia="ru-RU"/>
        </w:rPr>
      </w:pPr>
      <w:r w:rsidRPr="00BF4727">
        <w:rPr>
          <w:rFonts w:ascii="Century Gothic" w:eastAsia="Times New Roman" w:hAnsi="Century Gothic" w:cstheme="minorHAnsi"/>
          <w:b/>
          <w:bCs/>
          <w:sz w:val="24"/>
          <w:szCs w:val="24"/>
          <w:bdr w:val="none" w:sz="0" w:space="0" w:color="auto" w:frame="1"/>
          <w:lang w:eastAsia="ru-RU"/>
        </w:rPr>
        <w:t>Основанное на сословиях общество</w:t>
      </w:r>
      <w:r w:rsidRPr="00BF4727">
        <w:rPr>
          <w:rFonts w:ascii="Century Gothic" w:eastAsia="Times New Roman" w:hAnsi="Century Gothic" w:cstheme="minorHAnsi"/>
          <w:sz w:val="24"/>
          <w:szCs w:val="24"/>
          <w:lang w:eastAsia="ru-RU"/>
        </w:rPr>
        <w:t>. В средневековой западноевропейской цивилизации оно было поделено на три основные группы. Первая – духовенство, вторая – знать, третья – все остальные, то есть крепостные и свободные крестьяне.</w:t>
      </w:r>
    </w:p>
    <w:p w:rsidR="00D14BEF" w:rsidRPr="00BF4727" w:rsidRDefault="00D14BEF" w:rsidP="00D14BEF">
      <w:pPr>
        <w:spacing w:after="0" w:line="240" w:lineRule="auto"/>
        <w:ind w:firstLine="284"/>
        <w:jc w:val="both"/>
        <w:textAlignment w:val="baseline"/>
        <w:rPr>
          <w:rFonts w:ascii="Century Gothic" w:eastAsia="Times New Roman" w:hAnsi="Century Gothic" w:cstheme="minorHAnsi"/>
          <w:sz w:val="24"/>
          <w:szCs w:val="24"/>
          <w:lang w:eastAsia="ru-RU"/>
        </w:rPr>
      </w:pPr>
      <w:r w:rsidRPr="00BF4727">
        <w:rPr>
          <w:rFonts w:ascii="Century Gothic" w:eastAsia="Times New Roman" w:hAnsi="Century Gothic" w:cstheme="minorHAnsi"/>
          <w:b/>
          <w:bCs/>
          <w:sz w:val="24"/>
          <w:szCs w:val="24"/>
          <w:bdr w:val="none" w:sz="0" w:space="0" w:color="auto" w:frame="1"/>
          <w:lang w:eastAsia="ru-RU"/>
        </w:rPr>
        <w:t>Право на землю</w:t>
      </w:r>
      <w:r w:rsidRPr="00BF4727">
        <w:rPr>
          <w:rFonts w:ascii="Century Gothic" w:eastAsia="Times New Roman" w:hAnsi="Century Gothic" w:cstheme="minorHAnsi"/>
          <w:sz w:val="24"/>
          <w:szCs w:val="24"/>
          <w:lang w:eastAsia="ru-RU"/>
        </w:rPr>
        <w:t>. Всей землёй владели феодалы, в роли которых выступали представители знати либо духовенства. Крестьяне напрямую зависели от них, и они либо платили оброк (если это были свободные крестьяне), либо просто трудились на благо феодалов (в случае с крепостными).</w:t>
      </w:r>
    </w:p>
    <w:p w:rsidR="00D14BEF" w:rsidRPr="00BF4727" w:rsidRDefault="00D14BEF" w:rsidP="00D14BEF">
      <w:pPr>
        <w:spacing w:after="0" w:line="240" w:lineRule="auto"/>
        <w:ind w:firstLine="284"/>
        <w:jc w:val="both"/>
        <w:textAlignment w:val="baseline"/>
        <w:rPr>
          <w:rFonts w:ascii="Century Gothic" w:eastAsia="Times New Roman" w:hAnsi="Century Gothic" w:cstheme="minorHAnsi"/>
          <w:b/>
          <w:i/>
          <w:sz w:val="24"/>
          <w:szCs w:val="24"/>
          <w:lang w:eastAsia="ru-RU"/>
        </w:rPr>
      </w:pPr>
      <w:r w:rsidRPr="00BF4727">
        <w:rPr>
          <w:rFonts w:ascii="Century Gothic" w:hAnsi="Century Gothic" w:cstheme="minorHAnsi"/>
          <w:b/>
          <w:i/>
          <w:sz w:val="24"/>
          <w:szCs w:val="24"/>
          <w:shd w:val="clear" w:color="auto" w:fill="FFFFFF"/>
        </w:rPr>
        <w:t>Сущность западноевропейского феодализма:</w:t>
      </w:r>
    </w:p>
    <w:p w:rsidR="00D14BEF" w:rsidRPr="00BF4727" w:rsidRDefault="00D14BEF" w:rsidP="00D14BEF">
      <w:pPr>
        <w:spacing w:after="0" w:line="240" w:lineRule="auto"/>
        <w:ind w:firstLine="284"/>
        <w:jc w:val="both"/>
        <w:textAlignment w:val="baseline"/>
        <w:rPr>
          <w:rFonts w:ascii="Century Gothic" w:eastAsia="Times New Roman" w:hAnsi="Century Gothic" w:cstheme="minorHAnsi"/>
          <w:sz w:val="24"/>
          <w:szCs w:val="24"/>
          <w:lang w:eastAsia="ru-RU"/>
        </w:rPr>
      </w:pPr>
      <w:r w:rsidRPr="00BF4727">
        <w:rPr>
          <w:rFonts w:ascii="Century Gothic" w:eastAsia="Times New Roman" w:hAnsi="Century Gothic" w:cstheme="minorHAnsi"/>
          <w:b/>
          <w:bCs/>
          <w:sz w:val="24"/>
          <w:szCs w:val="24"/>
          <w:bdr w:val="none" w:sz="0" w:space="0" w:color="auto" w:frame="1"/>
          <w:lang w:eastAsia="ru-RU"/>
        </w:rPr>
        <w:t>Земля принадлежала феодалу</w:t>
      </w:r>
      <w:r w:rsidRPr="00BF4727">
        <w:rPr>
          <w:rFonts w:ascii="Century Gothic" w:eastAsia="Times New Roman" w:hAnsi="Century Gothic" w:cstheme="minorHAnsi"/>
          <w:sz w:val="24"/>
          <w:szCs w:val="24"/>
          <w:lang w:eastAsia="ru-RU"/>
        </w:rPr>
        <w:t>. А он уже распоряжался ей по своему усмотрению, раздавая земельные наделы рыцарям в уплату за службу и выделяя их крестьянам, которые эту землю обрабатывали и платили за это оброк.</w:t>
      </w:r>
    </w:p>
    <w:p w:rsidR="00D14BEF" w:rsidRPr="00BF4727" w:rsidRDefault="00D14BEF" w:rsidP="00D14BEF">
      <w:pPr>
        <w:spacing w:after="0" w:line="240" w:lineRule="auto"/>
        <w:ind w:firstLine="284"/>
        <w:jc w:val="both"/>
        <w:textAlignment w:val="baseline"/>
        <w:rPr>
          <w:rFonts w:ascii="Century Gothic" w:eastAsia="Times New Roman" w:hAnsi="Century Gothic" w:cstheme="minorHAnsi"/>
          <w:sz w:val="24"/>
          <w:szCs w:val="24"/>
          <w:lang w:eastAsia="ru-RU"/>
        </w:rPr>
      </w:pPr>
      <w:r w:rsidRPr="00BF4727">
        <w:rPr>
          <w:rFonts w:ascii="Century Gothic" w:eastAsia="Times New Roman" w:hAnsi="Century Gothic" w:cstheme="minorHAnsi"/>
          <w:b/>
          <w:bCs/>
          <w:sz w:val="24"/>
          <w:szCs w:val="24"/>
          <w:bdr w:val="none" w:sz="0" w:space="0" w:color="auto" w:frame="1"/>
          <w:lang w:eastAsia="ru-RU"/>
        </w:rPr>
        <w:t>Система вассальной зависимости</w:t>
      </w:r>
      <w:r w:rsidRPr="00BF4727">
        <w:rPr>
          <w:rFonts w:ascii="Century Gothic" w:eastAsia="Times New Roman" w:hAnsi="Century Gothic" w:cstheme="minorHAnsi"/>
          <w:sz w:val="24"/>
          <w:szCs w:val="24"/>
          <w:lang w:eastAsia="ru-RU"/>
        </w:rPr>
        <w:t>. Сюзерен (например, король или князь) был верховным правителем, а представители знати (например, рыцари) – его вассалами. Вассалы обязывались предоставлять сюзерену войско, когда потребуется, и вообще служить ему. Сюзерен взамен обязывался защищать своих вассалов. На практике, впрочем, эта система работала со скрипом. При этом действовало правило «Вассал моего вассала – не мой вассал». То есть король мог призвать себе на службу своих вассалов-князей, но его власть не распространялась на рыцарей, которые были вассалами этих князей. Всё это значительно ослабляло вертикаль власти и послужило одной из причин феодальной раздробленности в Западной Европе.</w:t>
      </w:r>
    </w:p>
    <w:p w:rsidR="00D14BEF" w:rsidRPr="00BF4727" w:rsidRDefault="00D14BEF" w:rsidP="00D14BEF">
      <w:pPr>
        <w:spacing w:after="0" w:line="240" w:lineRule="auto"/>
        <w:ind w:firstLine="284"/>
        <w:jc w:val="both"/>
        <w:textAlignment w:val="baseline"/>
        <w:rPr>
          <w:rFonts w:ascii="Century Gothic" w:eastAsia="Times New Roman" w:hAnsi="Century Gothic" w:cs="Arial"/>
          <w:color w:val="666666"/>
          <w:sz w:val="24"/>
          <w:szCs w:val="24"/>
          <w:lang w:eastAsia="ru-RU"/>
        </w:rPr>
      </w:pPr>
      <w:r w:rsidRPr="00BF4727">
        <w:rPr>
          <w:rFonts w:ascii="Century Gothic" w:eastAsia="Times New Roman" w:hAnsi="Century Gothic" w:cstheme="minorHAnsi"/>
          <w:b/>
          <w:bCs/>
          <w:sz w:val="24"/>
          <w:szCs w:val="24"/>
          <w:bdr w:val="none" w:sz="0" w:space="0" w:color="auto" w:frame="1"/>
          <w:lang w:eastAsia="ru-RU"/>
        </w:rPr>
        <w:t>Роль религии</w:t>
      </w:r>
      <w:r w:rsidRPr="00BF4727">
        <w:rPr>
          <w:rFonts w:ascii="Century Gothic" w:eastAsia="Times New Roman" w:hAnsi="Century Gothic" w:cstheme="minorHAnsi"/>
          <w:sz w:val="24"/>
          <w:szCs w:val="24"/>
          <w:lang w:eastAsia="ru-RU"/>
        </w:rPr>
        <w:t>. Она была очень высока, так что монастыри, аббатства и прочие религиозные учреждения обладали огромной власть. Кроме того, они зачастую представляли собой настоящие крепости, способные выдержать любую осаду, а многие монахи были сведущи в военном деле. Влияние Церкви было очень высоко, и в ряде случаев в разных землях правил не какой-нибудь граф или рыцарь, а епископ или настоятель монастыря.</w:t>
      </w:r>
    </w:p>
    <w:p w:rsidR="00D14BEF" w:rsidRPr="00BF4727" w:rsidRDefault="00D14BEF" w:rsidP="00D14BEF">
      <w:pPr>
        <w:ind w:firstLine="284"/>
        <w:rPr>
          <w:rFonts w:ascii="Century Gothic" w:hAnsi="Century Gothic" w:cstheme="minorHAnsi"/>
          <w:sz w:val="24"/>
          <w:szCs w:val="24"/>
          <w:shd w:val="clear" w:color="auto" w:fill="FFFFFF"/>
        </w:rPr>
      </w:pPr>
    </w:p>
    <w:p w:rsidR="00D14BEF" w:rsidRPr="00BF4727" w:rsidRDefault="00D14BEF" w:rsidP="00D14BEF">
      <w:pPr>
        <w:ind w:firstLine="284"/>
        <w:rPr>
          <w:rFonts w:ascii="Century Gothic" w:hAnsi="Century Gothic" w:cstheme="minorHAnsi"/>
          <w:i/>
          <w:sz w:val="24"/>
          <w:szCs w:val="24"/>
          <w:shd w:val="clear" w:color="auto" w:fill="FFFFFF"/>
        </w:rPr>
      </w:pPr>
      <w:r w:rsidRPr="00BF4727">
        <w:rPr>
          <w:rFonts w:ascii="Century Gothic" w:hAnsi="Century Gothic" w:cstheme="minorHAnsi"/>
          <w:i/>
          <w:sz w:val="24"/>
          <w:szCs w:val="24"/>
          <w:shd w:val="clear" w:color="auto" w:fill="FFFFFF"/>
        </w:rPr>
        <w:t>10. Крестовые походы как историческое явление.</w:t>
      </w:r>
    </w:p>
    <w:p w:rsidR="00D14BEF" w:rsidRPr="00BF4727" w:rsidRDefault="00D14BEF" w:rsidP="00D14BEF">
      <w:pPr>
        <w:ind w:firstLine="284"/>
        <w:jc w:val="both"/>
        <w:rPr>
          <w:rFonts w:ascii="Century Gothic" w:hAnsi="Century Gothic" w:cstheme="minorHAnsi"/>
          <w:sz w:val="24"/>
          <w:szCs w:val="24"/>
          <w:shd w:val="clear" w:color="auto" w:fill="FFFFFF"/>
        </w:rPr>
      </w:pPr>
      <w:r w:rsidRPr="00BF4727">
        <w:rPr>
          <w:rFonts w:ascii="Century Gothic" w:hAnsi="Century Gothic" w:cstheme="minorHAnsi"/>
          <w:sz w:val="24"/>
          <w:szCs w:val="24"/>
          <w:shd w:val="clear" w:color="auto" w:fill="FFFFFF"/>
        </w:rPr>
        <w:t>Продолжавшиеся около 4 веков крестовые походы начались в Западной Европе, и изначально они были направлены на Восток, в мусульманские страны. Правда, потом ситуация изменилась, и крестовые походы проходили даже внутри самой Европы. Проводились они и против населения Прибалтики, и против племён восточных славян. Знаменитое Ледовое побоище тоже было сражением русского войска против крестоносцев Ливонского ордена.</w:t>
      </w:r>
    </w:p>
    <w:p w:rsidR="00D14BEF" w:rsidRPr="00BF4727" w:rsidRDefault="00D14BEF" w:rsidP="00D14BEF">
      <w:pPr>
        <w:ind w:firstLine="284"/>
        <w:jc w:val="both"/>
        <w:rPr>
          <w:rFonts w:ascii="Century Gothic" w:hAnsi="Century Gothic" w:cstheme="minorHAnsi"/>
          <w:sz w:val="24"/>
          <w:szCs w:val="24"/>
          <w:shd w:val="clear" w:color="auto" w:fill="FFFFFF"/>
        </w:rPr>
      </w:pPr>
      <w:r w:rsidRPr="00BF4727">
        <w:rPr>
          <w:rFonts w:ascii="Century Gothic" w:hAnsi="Century Gothic" w:cstheme="minorHAnsi"/>
          <w:sz w:val="24"/>
          <w:szCs w:val="24"/>
          <w:shd w:val="clear" w:color="auto" w:fill="FFFFFF"/>
        </w:rPr>
        <w:lastRenderedPageBreak/>
        <w:t>История крестовых походов насчитывает около четырёхсот лет, хотя иногда датировку сужают до периода 1096 – 1272 годов. Тогда отряды крестоносцев отправлялись в </w:t>
      </w:r>
      <w:r w:rsidRPr="00BF4727">
        <w:rPr>
          <w:rFonts w:ascii="Century Gothic" w:hAnsi="Century Gothic" w:cstheme="minorHAnsi"/>
          <w:sz w:val="24"/>
          <w:szCs w:val="24"/>
          <w:bdr w:val="none" w:sz="0" w:space="0" w:color="auto" w:frame="1"/>
          <w:shd w:val="clear" w:color="auto" w:fill="FFFFFF"/>
        </w:rPr>
        <w:t>Палестину</w:t>
      </w:r>
      <w:r w:rsidRPr="00BF4727">
        <w:rPr>
          <w:rFonts w:ascii="Century Gothic" w:hAnsi="Century Gothic" w:cstheme="minorHAnsi"/>
          <w:sz w:val="24"/>
          <w:szCs w:val="24"/>
          <w:shd w:val="clear" w:color="auto" w:fill="FFFFFF"/>
        </w:rPr>
        <w:t> с целью отвоевать христианские святыни, хотя рыцари при этом вели себя, как жестокие захватчики, занимаясь грабежами и насилием. Все первые крестовые походы отправлялись именно в Палестину (около территории современного Израиля), хотя позднее с благословления Ватикана предпринимались и другие походы, в основном в Прибалтику. Их целью было обращение местного населения в христианскую веру, которую крестоносцы насаждали огнём и мечом.</w:t>
      </w:r>
    </w:p>
    <w:p w:rsidR="00D14BEF" w:rsidRPr="00BF4727" w:rsidRDefault="00D14BEF" w:rsidP="00D14BEF">
      <w:pPr>
        <w:ind w:firstLine="284"/>
        <w:jc w:val="both"/>
        <w:rPr>
          <w:rFonts w:ascii="Century Gothic" w:hAnsi="Century Gothic" w:cstheme="minorHAnsi"/>
          <w:sz w:val="24"/>
          <w:szCs w:val="24"/>
          <w:shd w:val="clear" w:color="auto" w:fill="FFFFFF"/>
        </w:rPr>
      </w:pPr>
      <w:r w:rsidRPr="00BF4727">
        <w:rPr>
          <w:rFonts w:ascii="Century Gothic" w:hAnsi="Century Gothic" w:cstheme="minorHAnsi"/>
          <w:sz w:val="24"/>
          <w:szCs w:val="24"/>
          <w:shd w:val="clear" w:color="auto" w:fill="FFFFFF"/>
        </w:rPr>
        <w:t>В целом основной причиной крестовых походов стало именно укрепление ислама и стремительное арабское завоевание обширных территорий, которое вызвало беспокойство в Византии и Европе. Сыграло свою роль и то, что в ту эпоху в Европе стали популярны различные духовные подвиги во славу веры. Мусульмане к тому моменту заняли Палестину, куда совершали паломничества христианские пилигримы, и в целом он не препятствовали им посещать места религиозного поклонения.</w:t>
      </w:r>
    </w:p>
    <w:p w:rsidR="00D14BEF" w:rsidRPr="00BF4727" w:rsidRDefault="00D14BEF" w:rsidP="00D14BEF">
      <w:pPr>
        <w:ind w:firstLine="284"/>
        <w:rPr>
          <w:rFonts w:ascii="Century Gothic" w:hAnsi="Century Gothic" w:cstheme="minorHAnsi"/>
          <w:b/>
          <w:i/>
          <w:sz w:val="24"/>
          <w:szCs w:val="24"/>
          <w:shd w:val="clear" w:color="auto" w:fill="FFFFFF"/>
        </w:rPr>
      </w:pPr>
      <w:r w:rsidRPr="00BF4727">
        <w:rPr>
          <w:rFonts w:ascii="Century Gothic" w:hAnsi="Century Gothic" w:cstheme="minorHAnsi"/>
          <w:b/>
          <w:i/>
          <w:sz w:val="24"/>
          <w:szCs w:val="24"/>
          <w:shd w:val="clear" w:color="auto" w:fill="FFFFFF"/>
        </w:rPr>
        <w:t>Результаты крестовых походов:</w:t>
      </w:r>
    </w:p>
    <w:p w:rsidR="00D14BEF" w:rsidRPr="00BF4727" w:rsidRDefault="00D14BEF" w:rsidP="00D14BEF">
      <w:pPr>
        <w:ind w:firstLine="284"/>
        <w:jc w:val="both"/>
        <w:rPr>
          <w:rFonts w:ascii="Century Gothic" w:hAnsi="Century Gothic" w:cstheme="minorHAnsi"/>
          <w:sz w:val="24"/>
          <w:szCs w:val="24"/>
          <w:shd w:val="clear" w:color="auto" w:fill="FFFFFF"/>
        </w:rPr>
      </w:pPr>
      <w:r w:rsidRPr="00BF4727">
        <w:rPr>
          <w:rFonts w:ascii="Century Gothic" w:hAnsi="Century Gothic" w:cstheme="minorHAnsi"/>
          <w:sz w:val="24"/>
          <w:szCs w:val="24"/>
          <w:shd w:val="clear" w:color="auto" w:fill="FFFFFF"/>
        </w:rPr>
        <w:t>Они были как неблагоприятные, так и положительные для Европы. К первым относится гибель огромного количества людей, а также ослабление Византии, которое в итоге привело к её падению. К положительным для Европы результатам крестовых походов является сопутствовавшее им развитие наук и медицины, а также постепенное отмирание средневековых форм правления. На протяжении нескольких столетий огромное количество рыцарей-крестоносцев уходило на Восток, что облегчило правителям централизацию власти и поспособствовало </w:t>
      </w:r>
      <w:r w:rsidRPr="00BF4727">
        <w:rPr>
          <w:rFonts w:ascii="Century Gothic" w:hAnsi="Century Gothic" w:cstheme="minorHAnsi"/>
          <w:sz w:val="24"/>
          <w:szCs w:val="24"/>
          <w:bdr w:val="none" w:sz="0" w:space="0" w:color="auto" w:frame="1"/>
          <w:shd w:val="clear" w:color="auto" w:fill="FFFFFF"/>
        </w:rPr>
        <w:t>зарождению централизованных государств в Западной Европе</w:t>
      </w:r>
      <w:r w:rsidRPr="00BF4727">
        <w:rPr>
          <w:rFonts w:ascii="Century Gothic" w:hAnsi="Century Gothic" w:cstheme="minorHAnsi"/>
          <w:sz w:val="24"/>
          <w:szCs w:val="24"/>
          <w:shd w:val="clear" w:color="auto" w:fill="FFFFFF"/>
        </w:rPr>
        <w:t>, тем самым укрепив их.</w:t>
      </w:r>
    </w:p>
    <w:p w:rsidR="00D14BEF" w:rsidRPr="00BF4727" w:rsidRDefault="00D14BEF" w:rsidP="00D14BEF">
      <w:pPr>
        <w:ind w:firstLine="284"/>
        <w:jc w:val="both"/>
        <w:rPr>
          <w:rFonts w:ascii="Century Gothic" w:hAnsi="Century Gothic" w:cstheme="minorHAnsi"/>
          <w:sz w:val="24"/>
          <w:szCs w:val="24"/>
          <w:shd w:val="clear" w:color="auto" w:fill="FFFFFF"/>
        </w:rPr>
      </w:pPr>
      <w:r w:rsidRPr="00BF4727">
        <w:rPr>
          <w:rFonts w:ascii="Century Gothic" w:hAnsi="Century Gothic" w:cstheme="minorHAnsi"/>
          <w:sz w:val="24"/>
          <w:szCs w:val="24"/>
          <w:shd w:val="clear" w:color="auto" w:fill="FFFFFF"/>
        </w:rPr>
        <w:t>Одновременно с этим продвигалось вперёд морское дело, так как большинство крестоносцев отправлялось на Восток именно морским путём. Из восточных стран в Европу были завезены новые культурные растения, которые нашли своё применение, а столкновение рыцарей-католиков с христианами востока поспособствовало ослаблению религиозных предрассудков. Всё это также оказало огромное влияние на развитие торговли, так как западные и восточные государства поняли, что торговать друг с другом очень выгодно.</w:t>
      </w:r>
    </w:p>
    <w:p w:rsidR="00D14BEF" w:rsidRPr="00BF4727" w:rsidRDefault="00D14BEF" w:rsidP="00D14BEF">
      <w:pPr>
        <w:ind w:firstLine="284"/>
        <w:rPr>
          <w:rFonts w:ascii="Century Gothic" w:hAnsi="Century Gothic" w:cstheme="minorHAnsi"/>
          <w:i/>
          <w:sz w:val="24"/>
          <w:szCs w:val="24"/>
          <w:shd w:val="clear" w:color="auto" w:fill="FFFFFF"/>
        </w:rPr>
      </w:pPr>
    </w:p>
    <w:p w:rsidR="00D14BEF" w:rsidRPr="00BF4727" w:rsidRDefault="00D14BEF" w:rsidP="00D14BEF">
      <w:pPr>
        <w:ind w:firstLine="284"/>
        <w:rPr>
          <w:rFonts w:ascii="Century Gothic" w:hAnsi="Century Gothic" w:cstheme="minorHAnsi"/>
          <w:i/>
          <w:sz w:val="24"/>
          <w:szCs w:val="24"/>
          <w:shd w:val="clear" w:color="auto" w:fill="FFFFFF"/>
        </w:rPr>
      </w:pPr>
    </w:p>
    <w:p w:rsidR="00D14BEF" w:rsidRPr="00BF4727" w:rsidRDefault="00D14BEF" w:rsidP="00D14BEF">
      <w:pPr>
        <w:ind w:firstLine="284"/>
        <w:rPr>
          <w:rFonts w:ascii="Century Gothic" w:hAnsi="Century Gothic" w:cstheme="minorHAnsi"/>
          <w:i/>
          <w:sz w:val="24"/>
          <w:szCs w:val="24"/>
          <w:shd w:val="clear" w:color="auto" w:fill="FFFFFF"/>
        </w:rPr>
      </w:pPr>
      <w:r w:rsidRPr="00BF4727">
        <w:rPr>
          <w:rFonts w:ascii="Century Gothic" w:hAnsi="Century Gothic" w:cstheme="minorHAnsi"/>
          <w:i/>
          <w:sz w:val="24"/>
          <w:szCs w:val="24"/>
          <w:shd w:val="clear" w:color="auto" w:fill="FFFFFF"/>
        </w:rPr>
        <w:t>11. Особенности развития средневекового города.</w:t>
      </w:r>
    </w:p>
    <w:p w:rsidR="00D14BEF" w:rsidRPr="00BF4727" w:rsidRDefault="00D14BEF" w:rsidP="00D14BEF">
      <w:pPr>
        <w:ind w:firstLine="284"/>
        <w:jc w:val="both"/>
        <w:rPr>
          <w:rFonts w:ascii="Century Gothic" w:hAnsi="Century Gothic" w:cstheme="minorHAnsi"/>
          <w:sz w:val="24"/>
          <w:szCs w:val="24"/>
          <w:shd w:val="clear" w:color="auto" w:fill="FFFFFF"/>
        </w:rPr>
      </w:pPr>
      <w:r w:rsidRPr="00BF4727">
        <w:rPr>
          <w:rFonts w:ascii="Century Gothic" w:hAnsi="Century Gothic" w:cstheme="minorHAnsi"/>
          <w:sz w:val="24"/>
          <w:szCs w:val="24"/>
          <w:shd w:val="clear" w:color="auto" w:fill="FFFFFF"/>
        </w:rPr>
        <w:t>Средневековые города занимали небольшие территории,</w:t>
      </w:r>
      <w:r w:rsidRPr="00BF4727">
        <w:rPr>
          <w:rFonts w:ascii="Century Gothic" w:hAnsi="Century Gothic" w:cstheme="minorHAnsi"/>
          <w:sz w:val="24"/>
          <w:szCs w:val="24"/>
        </w:rPr>
        <w:br/>
      </w:r>
      <w:r w:rsidRPr="00BF4727">
        <w:rPr>
          <w:rFonts w:ascii="Century Gothic" w:hAnsi="Century Gothic" w:cstheme="minorHAnsi"/>
          <w:sz w:val="24"/>
          <w:szCs w:val="24"/>
          <w:shd w:val="clear" w:color="auto" w:fill="FFFFFF"/>
        </w:rPr>
        <w:t>жителями которых были в основном горожане, бедные рыцари, крестьяне..</w:t>
      </w:r>
      <w:r w:rsidRPr="00BF4727">
        <w:rPr>
          <w:rFonts w:ascii="Century Gothic" w:hAnsi="Century Gothic" w:cstheme="minorHAnsi"/>
          <w:sz w:val="24"/>
          <w:szCs w:val="24"/>
        </w:rPr>
        <w:br/>
      </w:r>
      <w:r w:rsidRPr="00BF4727">
        <w:rPr>
          <w:rFonts w:ascii="Century Gothic" w:hAnsi="Century Gothic" w:cstheme="minorHAnsi"/>
          <w:sz w:val="24"/>
          <w:szCs w:val="24"/>
          <w:shd w:val="clear" w:color="auto" w:fill="FFFFFF"/>
        </w:rPr>
        <w:t>Люди были развиты только на уровне города, за его пределы мало кто выходил</w:t>
      </w:r>
      <w:r w:rsidRPr="00BF4727">
        <w:rPr>
          <w:rFonts w:ascii="Century Gothic" w:hAnsi="Century Gothic" w:cstheme="minorHAnsi"/>
          <w:sz w:val="24"/>
          <w:szCs w:val="24"/>
        </w:rPr>
        <w:br/>
      </w:r>
      <w:r w:rsidRPr="00BF4727">
        <w:rPr>
          <w:rFonts w:ascii="Century Gothic" w:hAnsi="Century Gothic" w:cstheme="minorHAnsi"/>
          <w:sz w:val="24"/>
          <w:szCs w:val="24"/>
          <w:shd w:val="clear" w:color="auto" w:fill="FFFFFF"/>
        </w:rPr>
        <w:lastRenderedPageBreak/>
        <w:t>Как правило в городе была церковь, люди были очень набожными, крестьяне платили церковную десятину. В общем, церковь пользовалась большим авторитетом. Работа - в основном ремесло, земледелие. Кто как мог, тот так и жил. Большие же города были развиты чуть больше. Их всячески украшали статуями, сооружениями, жизнь была веселее (для высших сословий) для ремесленников и торговцев доход естественно был лучше. Устраивались празднества. В каждом городе была плаха, на которой казнили еретиков. Люди собирались, чтобы посмотреть и благословить приговоренного к смерти. Показывали различные спектакли, делая декорации из деревянных сооружений. Если поблизости находился водоем люди ловили рыбу. Феодалы нередко занимались охотой. Города были построены в основном из камня и дерева, простые здания были грубые и имели страшный вид, толстые стены, маленькие окна, но здания, где происходило что-то важное, какие-либо учреждения, имели конечно более презентабельный вид, улицы были узкие и длинные.</w:t>
      </w:r>
    </w:p>
    <w:p w:rsidR="00D14BEF" w:rsidRPr="00BF4727" w:rsidRDefault="00D14BEF" w:rsidP="00D14BEF">
      <w:pPr>
        <w:ind w:firstLine="284"/>
        <w:rPr>
          <w:rFonts w:ascii="Century Gothic" w:hAnsi="Century Gothic" w:cstheme="minorHAnsi"/>
          <w:i/>
          <w:sz w:val="24"/>
          <w:szCs w:val="24"/>
          <w:shd w:val="clear" w:color="auto" w:fill="FFFFFF"/>
        </w:rPr>
      </w:pPr>
      <w:r w:rsidRPr="00BF4727">
        <w:rPr>
          <w:rFonts w:ascii="Century Gothic" w:hAnsi="Century Gothic" w:cstheme="minorHAnsi"/>
          <w:i/>
          <w:sz w:val="24"/>
          <w:szCs w:val="24"/>
          <w:shd w:val="clear" w:color="auto" w:fill="FFFFFF"/>
        </w:rPr>
        <w:t>12. Особенности западноевропейской средневековой культуры.</w:t>
      </w:r>
    </w:p>
    <w:p w:rsidR="00D14BEF" w:rsidRPr="00BF4727" w:rsidRDefault="00D14BEF" w:rsidP="00D14BEF">
      <w:pPr>
        <w:shd w:val="clear" w:color="auto" w:fill="FFFFFF"/>
        <w:spacing w:after="240" w:line="240" w:lineRule="auto"/>
        <w:ind w:firstLine="284"/>
        <w:jc w:val="both"/>
        <w:rPr>
          <w:rFonts w:ascii="Century Gothic" w:hAnsi="Century Gothic" w:cstheme="minorHAnsi"/>
          <w:color w:val="333333"/>
          <w:sz w:val="24"/>
          <w:szCs w:val="24"/>
        </w:rPr>
      </w:pPr>
      <w:r w:rsidRPr="00BF4727">
        <w:rPr>
          <w:rFonts w:ascii="Century Gothic" w:hAnsi="Century Gothic" w:cstheme="minorHAnsi"/>
          <w:color w:val="333333"/>
          <w:sz w:val="24"/>
          <w:szCs w:val="24"/>
        </w:rPr>
        <w:t>Культура развивалась под влиянием таких источников, как:</w:t>
      </w:r>
    </w:p>
    <w:p w:rsidR="00D14BEF" w:rsidRPr="00BF4727" w:rsidRDefault="00D14BEF" w:rsidP="00D14BEF">
      <w:pPr>
        <w:numPr>
          <w:ilvl w:val="0"/>
          <w:numId w:val="22"/>
        </w:numPr>
        <w:shd w:val="clear" w:color="auto" w:fill="FFFFFF"/>
        <w:spacing w:before="150" w:after="150" w:line="240" w:lineRule="auto"/>
        <w:ind w:left="240" w:right="150" w:firstLine="284"/>
        <w:jc w:val="both"/>
        <w:rPr>
          <w:rFonts w:ascii="Century Gothic" w:hAnsi="Century Gothic" w:cstheme="minorHAnsi"/>
          <w:color w:val="333333"/>
          <w:sz w:val="24"/>
          <w:szCs w:val="24"/>
        </w:rPr>
      </w:pPr>
      <w:r w:rsidRPr="00BF4727">
        <w:rPr>
          <w:rFonts w:ascii="Century Gothic" w:hAnsi="Century Gothic" w:cstheme="minorHAnsi"/>
          <w:color w:val="333333"/>
          <w:sz w:val="24"/>
          <w:szCs w:val="24"/>
        </w:rPr>
        <w:t>Наследие позднеантичной</w:t>
      </w:r>
      <w:r w:rsidRPr="00BF4727">
        <w:rPr>
          <w:rFonts w:ascii="Century Gothic" w:hAnsi="Century Gothic" w:cstheme="minorHAnsi"/>
          <w:b/>
          <w:color w:val="333333"/>
          <w:sz w:val="24"/>
          <w:szCs w:val="24"/>
        </w:rPr>
        <w:t xml:space="preserve"> </w:t>
      </w:r>
      <w:r w:rsidRPr="00BF4727">
        <w:rPr>
          <w:rFonts w:ascii="Century Gothic" w:hAnsi="Century Gothic" w:cstheme="minorHAnsi"/>
          <w:color w:val="333333"/>
          <w:sz w:val="24"/>
          <w:szCs w:val="24"/>
        </w:rPr>
        <w:t>культуры в области философской традиции, государственного управления, искусства и политики. Латынь осталась единым языком ученой интеллигенции, хотя начинают активно развиваться народные наречия. Города были характерными носителями светской культуры.</w:t>
      </w:r>
    </w:p>
    <w:p w:rsidR="00D14BEF" w:rsidRPr="00BF4727" w:rsidRDefault="00D14BEF" w:rsidP="00D14BEF">
      <w:pPr>
        <w:numPr>
          <w:ilvl w:val="0"/>
          <w:numId w:val="22"/>
        </w:numPr>
        <w:shd w:val="clear" w:color="auto" w:fill="FFFFFF"/>
        <w:spacing w:before="150" w:after="150" w:line="240" w:lineRule="auto"/>
        <w:ind w:left="240" w:right="150" w:firstLine="284"/>
        <w:jc w:val="both"/>
        <w:rPr>
          <w:rFonts w:ascii="Century Gothic" w:hAnsi="Century Gothic" w:cstheme="minorHAnsi"/>
          <w:color w:val="333333"/>
          <w:sz w:val="24"/>
          <w:szCs w:val="24"/>
        </w:rPr>
      </w:pPr>
      <w:bookmarkStart w:id="8" w:name="_gjdgxs" w:colFirst="0" w:colLast="0"/>
      <w:bookmarkEnd w:id="8"/>
      <w:r w:rsidRPr="00BF4727">
        <w:rPr>
          <w:rFonts w:ascii="Century Gothic" w:hAnsi="Century Gothic" w:cstheme="minorHAnsi"/>
          <w:color w:val="333333"/>
          <w:sz w:val="24"/>
          <w:szCs w:val="24"/>
        </w:rPr>
        <w:t>Варварские</w:t>
      </w:r>
      <w:r w:rsidRPr="00BF4727">
        <w:rPr>
          <w:rFonts w:ascii="Century Gothic" w:hAnsi="Century Gothic" w:cstheme="minorHAnsi"/>
          <w:b/>
          <w:color w:val="333333"/>
          <w:sz w:val="24"/>
          <w:szCs w:val="24"/>
        </w:rPr>
        <w:t xml:space="preserve"> </w:t>
      </w:r>
      <w:r w:rsidRPr="00BF4727">
        <w:rPr>
          <w:rFonts w:ascii="Century Gothic" w:hAnsi="Century Gothic" w:cstheme="minorHAnsi"/>
          <w:color w:val="333333"/>
          <w:sz w:val="24"/>
          <w:szCs w:val="24"/>
        </w:rPr>
        <w:t>традиции</w:t>
      </w:r>
      <w:r w:rsidRPr="00BF4727">
        <w:rPr>
          <w:rFonts w:ascii="Century Gothic" w:hAnsi="Century Gothic" w:cstheme="minorHAnsi"/>
          <w:b/>
          <w:color w:val="333333"/>
          <w:sz w:val="24"/>
          <w:szCs w:val="24"/>
        </w:rPr>
        <w:t xml:space="preserve"> </w:t>
      </w:r>
      <w:r w:rsidRPr="00BF4727">
        <w:rPr>
          <w:rFonts w:ascii="Century Gothic" w:hAnsi="Century Gothic" w:cstheme="minorHAnsi"/>
          <w:color w:val="333333"/>
          <w:sz w:val="24"/>
          <w:szCs w:val="24"/>
        </w:rPr>
        <w:t>и</w:t>
      </w:r>
      <w:r w:rsidRPr="00BF4727">
        <w:rPr>
          <w:rFonts w:ascii="Century Gothic" w:hAnsi="Century Gothic" w:cstheme="minorHAnsi"/>
          <w:b/>
          <w:color w:val="333333"/>
          <w:sz w:val="24"/>
          <w:szCs w:val="24"/>
        </w:rPr>
        <w:t xml:space="preserve"> </w:t>
      </w:r>
      <w:r w:rsidRPr="00BF4727">
        <w:rPr>
          <w:rFonts w:ascii="Century Gothic" w:hAnsi="Century Gothic" w:cstheme="minorHAnsi"/>
          <w:color w:val="333333"/>
          <w:sz w:val="24"/>
          <w:szCs w:val="24"/>
        </w:rPr>
        <w:t>мировоззрение. Варвары отличались эмоциональностью и открытостью характера. Они были преисполнены воинственной мощи, укреплявшейся неразлучностью человека с общностью, частью которой он был. Германцы привнесли в культуру идеалы воинской чести, мужества, сакральное отношение к предводителю войска.</w:t>
      </w:r>
    </w:p>
    <w:p w:rsidR="00D14BEF" w:rsidRPr="00BF4727" w:rsidRDefault="00D14BEF" w:rsidP="00D14BEF">
      <w:pPr>
        <w:numPr>
          <w:ilvl w:val="0"/>
          <w:numId w:val="22"/>
        </w:numPr>
        <w:shd w:val="clear" w:color="auto" w:fill="FFFFFF"/>
        <w:spacing w:before="150" w:after="150" w:line="240" w:lineRule="auto"/>
        <w:ind w:left="240" w:right="150" w:firstLine="284"/>
        <w:jc w:val="both"/>
        <w:rPr>
          <w:rFonts w:ascii="Century Gothic" w:hAnsi="Century Gothic" w:cstheme="minorHAnsi"/>
          <w:color w:val="333333"/>
          <w:sz w:val="24"/>
          <w:szCs w:val="24"/>
        </w:rPr>
      </w:pPr>
      <w:r w:rsidRPr="00BF4727">
        <w:rPr>
          <w:rFonts w:ascii="Century Gothic" w:hAnsi="Century Gothic" w:cstheme="minorHAnsi"/>
          <w:color w:val="333333"/>
          <w:sz w:val="24"/>
          <w:szCs w:val="24"/>
        </w:rPr>
        <w:t>Христианство. Привнесло в культуру идею о том, что мир зыблемый. Человек состоит из души и тела, а тело несет в себе семя греха. Потому тело стоит ограничивать, рассматривать как источник порока, а заботиться стоит о своей душе и ее духовном возрастании. Церковь убеждала верующих о первенстве веры над разумом, хотя теологические дискуссии остро обговаривали данный вопрос. Поощрение развития аскетизма и других форм затворничества, монастыри как культурные центры.</w:t>
      </w:r>
    </w:p>
    <w:p w:rsidR="00D14BEF" w:rsidRPr="00BF4727" w:rsidRDefault="00D14BEF" w:rsidP="00D14BEF">
      <w:pPr>
        <w:ind w:firstLine="284"/>
        <w:rPr>
          <w:rFonts w:ascii="Century Gothic" w:hAnsi="Century Gothic"/>
          <w:sz w:val="24"/>
          <w:szCs w:val="24"/>
          <w:shd w:val="clear" w:color="auto" w:fill="F2F4F9"/>
        </w:rPr>
      </w:pPr>
      <w:r w:rsidRPr="00BF4727">
        <w:rPr>
          <w:rFonts w:ascii="Century Gothic" w:hAnsi="Century Gothic"/>
          <w:sz w:val="24"/>
          <w:szCs w:val="24"/>
        </w:rPr>
        <w:t>В Средние века изменилось мировоззрение человека. На него повлияли христианские догмы, а также работы античных мастеров. Основные особенности средневековой культуры:</w:t>
      </w:r>
      <w:r w:rsidRPr="00BF4727">
        <w:rPr>
          <w:rFonts w:ascii="Century Gothic" w:hAnsi="Century Gothic"/>
          <w:sz w:val="24"/>
          <w:szCs w:val="24"/>
          <w:shd w:val="clear" w:color="auto" w:fill="F2F4F9"/>
        </w:rPr>
        <w:t xml:space="preserve"> </w:t>
      </w:r>
    </w:p>
    <w:p w:rsidR="00D14BEF" w:rsidRPr="00BF4727" w:rsidRDefault="00D14BEF" w:rsidP="00D14BEF">
      <w:pPr>
        <w:pStyle w:val="a3"/>
        <w:numPr>
          <w:ilvl w:val="0"/>
          <w:numId w:val="23"/>
        </w:numPr>
        <w:rPr>
          <w:rFonts w:ascii="Century Gothic" w:hAnsi="Century Gothic"/>
          <w:sz w:val="24"/>
          <w:szCs w:val="24"/>
          <w:shd w:val="clear" w:color="auto" w:fill="F2F4F9"/>
        </w:rPr>
      </w:pPr>
      <w:r w:rsidRPr="00BF4727">
        <w:rPr>
          <w:rFonts w:ascii="Century Gothic" w:hAnsi="Century Gothic"/>
          <w:sz w:val="24"/>
          <w:szCs w:val="24"/>
        </w:rPr>
        <w:t>символизм;</w:t>
      </w:r>
      <w:r w:rsidRPr="00BF4727">
        <w:rPr>
          <w:rFonts w:ascii="Century Gothic" w:hAnsi="Century Gothic"/>
          <w:sz w:val="24"/>
          <w:szCs w:val="24"/>
          <w:shd w:val="clear" w:color="auto" w:fill="F2F4F9"/>
        </w:rPr>
        <w:t xml:space="preserve"> </w:t>
      </w:r>
    </w:p>
    <w:p w:rsidR="00D14BEF" w:rsidRPr="00BF4727" w:rsidRDefault="00D14BEF" w:rsidP="00D14BEF">
      <w:pPr>
        <w:pStyle w:val="a3"/>
        <w:numPr>
          <w:ilvl w:val="0"/>
          <w:numId w:val="23"/>
        </w:numPr>
        <w:rPr>
          <w:rFonts w:ascii="Century Gothic" w:hAnsi="Century Gothic"/>
          <w:sz w:val="24"/>
          <w:szCs w:val="24"/>
          <w:shd w:val="clear" w:color="auto" w:fill="F2F4F9"/>
        </w:rPr>
      </w:pPr>
      <w:r w:rsidRPr="00BF4727">
        <w:rPr>
          <w:rFonts w:ascii="Century Gothic" w:hAnsi="Century Gothic"/>
          <w:sz w:val="24"/>
          <w:szCs w:val="24"/>
        </w:rPr>
        <w:t>обращенность к Богу;</w:t>
      </w:r>
      <w:r w:rsidRPr="00BF4727">
        <w:rPr>
          <w:rFonts w:ascii="Century Gothic" w:hAnsi="Century Gothic"/>
          <w:sz w:val="24"/>
          <w:szCs w:val="24"/>
          <w:shd w:val="clear" w:color="auto" w:fill="F2F4F9"/>
        </w:rPr>
        <w:t xml:space="preserve"> </w:t>
      </w:r>
    </w:p>
    <w:p w:rsidR="00D14BEF" w:rsidRPr="00BF4727" w:rsidRDefault="00D14BEF" w:rsidP="00D14BEF">
      <w:pPr>
        <w:pStyle w:val="a3"/>
        <w:numPr>
          <w:ilvl w:val="0"/>
          <w:numId w:val="23"/>
        </w:numPr>
        <w:rPr>
          <w:rFonts w:ascii="Century Gothic" w:hAnsi="Century Gothic"/>
          <w:sz w:val="24"/>
          <w:szCs w:val="24"/>
          <w:shd w:val="clear" w:color="auto" w:fill="F2F4F9"/>
        </w:rPr>
      </w:pPr>
      <w:r w:rsidRPr="00BF4727">
        <w:rPr>
          <w:rFonts w:ascii="Century Gothic" w:hAnsi="Century Gothic"/>
          <w:sz w:val="24"/>
          <w:szCs w:val="24"/>
        </w:rPr>
        <w:t>умозрительность;</w:t>
      </w:r>
      <w:r w:rsidRPr="00BF4727">
        <w:rPr>
          <w:rFonts w:ascii="Century Gothic" w:hAnsi="Century Gothic"/>
          <w:sz w:val="24"/>
          <w:szCs w:val="24"/>
          <w:shd w:val="clear" w:color="auto" w:fill="F2F4F9"/>
        </w:rPr>
        <w:t xml:space="preserve"> </w:t>
      </w:r>
    </w:p>
    <w:p w:rsidR="00D14BEF" w:rsidRPr="00BF4727" w:rsidRDefault="00D14BEF" w:rsidP="00D14BEF">
      <w:pPr>
        <w:pStyle w:val="a3"/>
        <w:numPr>
          <w:ilvl w:val="0"/>
          <w:numId w:val="23"/>
        </w:numPr>
        <w:rPr>
          <w:rFonts w:ascii="Century Gothic" w:hAnsi="Century Gothic" w:cstheme="minorHAnsi"/>
          <w:i/>
          <w:sz w:val="24"/>
          <w:szCs w:val="24"/>
          <w:shd w:val="clear" w:color="auto" w:fill="FFFFFF"/>
        </w:rPr>
      </w:pPr>
      <w:r w:rsidRPr="00BF4727">
        <w:rPr>
          <w:rFonts w:ascii="Century Gothic" w:hAnsi="Century Gothic"/>
          <w:sz w:val="24"/>
          <w:szCs w:val="24"/>
        </w:rPr>
        <w:t>образ страдающего человека.</w:t>
      </w:r>
    </w:p>
    <w:p w:rsidR="00D14BEF" w:rsidRPr="00BF4727" w:rsidRDefault="00D14BEF" w:rsidP="00D14BEF">
      <w:pPr>
        <w:jc w:val="both"/>
        <w:rPr>
          <w:rFonts w:ascii="Century Gothic" w:hAnsi="Century Gothic" w:cstheme="minorHAnsi"/>
          <w:sz w:val="24"/>
          <w:szCs w:val="24"/>
          <w:shd w:val="clear" w:color="auto" w:fill="FFFFFF"/>
        </w:rPr>
      </w:pPr>
      <w:r w:rsidRPr="00BF4727">
        <w:rPr>
          <w:rFonts w:ascii="Century Gothic" w:hAnsi="Century Gothic"/>
          <w:sz w:val="24"/>
          <w:szCs w:val="24"/>
        </w:rPr>
        <w:lastRenderedPageBreak/>
        <w:t>Все произведения искусства в Средневековье создавались таким образом, чтобы нести поучительный смысл. Они содержали мораль, отвлекали людей от повседневности. При этом был распространен образ скорбящего человека. Религиозные мастера часто изображали сюжеты мученичества. Это было присуще литературе, музыкальным произведениям, театральным спектаклям, живописи.</w:t>
      </w:r>
    </w:p>
    <w:p w:rsidR="00D14BEF" w:rsidRPr="00BF4727" w:rsidRDefault="00D14BEF" w:rsidP="00D14BEF">
      <w:pPr>
        <w:ind w:firstLine="284"/>
        <w:rPr>
          <w:rFonts w:ascii="Century Gothic" w:hAnsi="Century Gothic" w:cstheme="minorHAnsi"/>
          <w:i/>
          <w:sz w:val="24"/>
          <w:szCs w:val="24"/>
          <w:shd w:val="clear" w:color="auto" w:fill="FFFFFF"/>
        </w:rPr>
      </w:pPr>
    </w:p>
    <w:p w:rsidR="00D14BEF" w:rsidRPr="00BF4727" w:rsidRDefault="00D14BEF" w:rsidP="00D14BEF">
      <w:pPr>
        <w:ind w:firstLine="284"/>
        <w:rPr>
          <w:rFonts w:ascii="Century Gothic" w:hAnsi="Century Gothic" w:cstheme="minorHAnsi"/>
          <w:i/>
          <w:sz w:val="24"/>
          <w:szCs w:val="24"/>
          <w:shd w:val="clear" w:color="auto" w:fill="FFFFFF"/>
        </w:rPr>
      </w:pPr>
      <w:r w:rsidRPr="00BF4727">
        <w:rPr>
          <w:rFonts w:ascii="Century Gothic" w:hAnsi="Century Gothic" w:cstheme="minorHAnsi"/>
          <w:i/>
          <w:sz w:val="24"/>
          <w:szCs w:val="24"/>
          <w:shd w:val="clear" w:color="auto" w:fill="FFFFFF"/>
        </w:rPr>
        <w:t>13. Реформация и Контрреформация: повод, причины, особенности и последствия.</w:t>
      </w:r>
    </w:p>
    <w:p w:rsidR="00D14BEF" w:rsidRPr="00BF4727" w:rsidRDefault="00D14BEF" w:rsidP="00D14BEF">
      <w:pPr>
        <w:ind w:firstLine="284"/>
        <w:rPr>
          <w:rFonts w:ascii="Century Gothic" w:hAnsi="Century Gothic" w:cstheme="minorHAnsi"/>
          <w:b/>
          <w:i/>
          <w:sz w:val="24"/>
          <w:szCs w:val="24"/>
          <w:shd w:val="clear" w:color="auto" w:fill="FFFFFF"/>
        </w:rPr>
      </w:pPr>
      <w:r w:rsidRPr="00BF4727">
        <w:rPr>
          <w:rFonts w:ascii="Century Gothic" w:hAnsi="Century Gothic" w:cstheme="minorHAnsi"/>
          <w:b/>
          <w:i/>
          <w:sz w:val="24"/>
          <w:szCs w:val="24"/>
          <w:shd w:val="clear" w:color="auto" w:fill="FFFFFF"/>
        </w:rPr>
        <w:t>Причины реформации:</w:t>
      </w:r>
    </w:p>
    <w:p w:rsidR="00D14BEF" w:rsidRPr="00BF4727" w:rsidRDefault="00D14BEF" w:rsidP="00D14BEF">
      <w:pPr>
        <w:spacing w:after="0" w:line="240" w:lineRule="auto"/>
        <w:ind w:firstLine="284"/>
        <w:jc w:val="both"/>
        <w:textAlignment w:val="baseline"/>
        <w:rPr>
          <w:rFonts w:ascii="Century Gothic" w:eastAsia="Times New Roman" w:hAnsi="Century Gothic" w:cstheme="minorHAnsi"/>
          <w:sz w:val="24"/>
          <w:szCs w:val="24"/>
          <w:lang w:eastAsia="ru-RU"/>
        </w:rPr>
      </w:pPr>
      <w:r w:rsidRPr="00BF4727">
        <w:rPr>
          <w:rFonts w:ascii="Century Gothic" w:eastAsia="Times New Roman" w:hAnsi="Century Gothic" w:cstheme="minorHAnsi"/>
          <w:b/>
          <w:bCs/>
          <w:sz w:val="24"/>
          <w:szCs w:val="24"/>
          <w:bdr w:val="none" w:sz="0" w:space="0" w:color="auto" w:frame="1"/>
          <w:lang w:eastAsia="ru-RU"/>
        </w:rPr>
        <w:t>Гонения католической церкви на науку</w:t>
      </w:r>
      <w:r w:rsidRPr="00BF4727">
        <w:rPr>
          <w:rFonts w:ascii="Century Gothic" w:eastAsia="Times New Roman" w:hAnsi="Century Gothic" w:cstheme="minorHAnsi"/>
          <w:sz w:val="24"/>
          <w:szCs w:val="24"/>
          <w:lang w:eastAsia="ru-RU"/>
        </w:rPr>
        <w:t>. В XVI веке было совершено немало важных научных открытий, которые, однако, часто противоречили церковным догматам. Это стало причиной гонения на учёных, что вызвало недовольство среди многих людей.</w:t>
      </w:r>
    </w:p>
    <w:p w:rsidR="00D14BEF" w:rsidRPr="00BF4727" w:rsidRDefault="00D14BEF" w:rsidP="00D14BEF">
      <w:pPr>
        <w:spacing w:after="0" w:line="240" w:lineRule="auto"/>
        <w:ind w:firstLine="284"/>
        <w:jc w:val="both"/>
        <w:textAlignment w:val="baseline"/>
        <w:rPr>
          <w:rFonts w:ascii="Century Gothic" w:eastAsia="Times New Roman" w:hAnsi="Century Gothic" w:cstheme="minorHAnsi"/>
          <w:sz w:val="24"/>
          <w:szCs w:val="24"/>
          <w:lang w:eastAsia="ru-RU"/>
        </w:rPr>
      </w:pPr>
      <w:r w:rsidRPr="00BF4727">
        <w:rPr>
          <w:rFonts w:ascii="Century Gothic" w:eastAsia="Times New Roman" w:hAnsi="Century Gothic" w:cstheme="minorHAnsi"/>
          <w:b/>
          <w:bCs/>
          <w:sz w:val="24"/>
          <w:szCs w:val="24"/>
          <w:bdr w:val="none" w:sz="0" w:space="0" w:color="auto" w:frame="1"/>
          <w:lang w:eastAsia="ru-RU"/>
        </w:rPr>
        <w:t>Вмешательство Церкви в светскую жизнь</w:t>
      </w:r>
      <w:r w:rsidRPr="00BF4727">
        <w:rPr>
          <w:rFonts w:ascii="Century Gothic" w:eastAsia="Times New Roman" w:hAnsi="Century Gothic" w:cstheme="minorHAnsi"/>
          <w:sz w:val="24"/>
          <w:szCs w:val="24"/>
          <w:lang w:eastAsia="ru-RU"/>
        </w:rPr>
        <w:t>. Феодалы были недовольны вмешательством духовенства в их дела, а городские власти – поборами на содержание расположенных в них церквей.</w:t>
      </w:r>
    </w:p>
    <w:p w:rsidR="00D14BEF" w:rsidRPr="00BF4727" w:rsidRDefault="00D14BEF" w:rsidP="00D14BEF">
      <w:pPr>
        <w:spacing w:after="0" w:line="240" w:lineRule="auto"/>
        <w:ind w:firstLine="284"/>
        <w:jc w:val="both"/>
        <w:textAlignment w:val="baseline"/>
        <w:rPr>
          <w:rFonts w:ascii="Century Gothic" w:eastAsia="Times New Roman" w:hAnsi="Century Gothic" w:cstheme="minorHAnsi"/>
          <w:sz w:val="24"/>
          <w:szCs w:val="24"/>
          <w:lang w:eastAsia="ru-RU"/>
        </w:rPr>
      </w:pPr>
      <w:r w:rsidRPr="00BF4727">
        <w:rPr>
          <w:rFonts w:ascii="Century Gothic" w:eastAsia="Times New Roman" w:hAnsi="Century Gothic" w:cstheme="minorHAnsi"/>
          <w:b/>
          <w:bCs/>
          <w:sz w:val="24"/>
          <w:szCs w:val="24"/>
          <w:bdr w:val="none" w:sz="0" w:space="0" w:color="auto" w:frame="1"/>
          <w:lang w:eastAsia="ru-RU"/>
        </w:rPr>
        <w:t>Сложность и непонятность церковных обрядов</w:t>
      </w:r>
      <w:r w:rsidRPr="00BF4727">
        <w:rPr>
          <w:rFonts w:ascii="Century Gothic" w:eastAsia="Times New Roman" w:hAnsi="Century Gothic" w:cstheme="minorHAnsi"/>
          <w:sz w:val="24"/>
          <w:szCs w:val="24"/>
          <w:lang w:eastAsia="ru-RU"/>
        </w:rPr>
        <w:t>. Церковь была страшно далека от народа, стремясь стать посредником между людьми и Богом. Большинство людей же с радостью встретило предложенную Мартином Лютером идею о том, что посредники в этом вопросе не нужны, так как это давало им возможность стать ближе к Богу. Это стало одной из основных причин Реформации в Европе.</w:t>
      </w:r>
    </w:p>
    <w:p w:rsidR="00D14BEF" w:rsidRPr="00BF4727" w:rsidRDefault="00D14BEF" w:rsidP="00D14BEF">
      <w:pPr>
        <w:spacing w:after="0" w:line="240" w:lineRule="auto"/>
        <w:ind w:firstLine="284"/>
        <w:jc w:val="both"/>
        <w:textAlignment w:val="baseline"/>
        <w:rPr>
          <w:rFonts w:ascii="Century Gothic" w:eastAsia="Times New Roman" w:hAnsi="Century Gothic" w:cstheme="minorHAnsi"/>
          <w:sz w:val="24"/>
          <w:szCs w:val="24"/>
          <w:lang w:eastAsia="ru-RU"/>
        </w:rPr>
      </w:pPr>
      <w:r w:rsidRPr="00BF4727">
        <w:rPr>
          <w:rFonts w:ascii="Century Gothic" w:eastAsia="Times New Roman" w:hAnsi="Century Gothic" w:cstheme="minorHAnsi"/>
          <w:b/>
          <w:bCs/>
          <w:sz w:val="24"/>
          <w:szCs w:val="24"/>
          <w:bdr w:val="none" w:sz="0" w:space="0" w:color="auto" w:frame="1"/>
          <w:lang w:eastAsia="ru-RU"/>
        </w:rPr>
        <w:t>Кризис Католической церкви</w:t>
      </w:r>
      <w:r w:rsidRPr="00BF4727">
        <w:rPr>
          <w:rFonts w:ascii="Century Gothic" w:eastAsia="Times New Roman" w:hAnsi="Century Gothic" w:cstheme="minorHAnsi"/>
          <w:sz w:val="24"/>
          <w:szCs w:val="24"/>
          <w:lang w:eastAsia="ru-RU"/>
        </w:rPr>
        <w:t xml:space="preserve">. В XV веке она пережила период </w:t>
      </w:r>
      <w:proofErr w:type="spellStart"/>
      <w:r w:rsidRPr="00BF4727">
        <w:rPr>
          <w:rFonts w:ascii="Century Gothic" w:eastAsia="Times New Roman" w:hAnsi="Century Gothic" w:cstheme="minorHAnsi"/>
          <w:sz w:val="24"/>
          <w:szCs w:val="24"/>
          <w:lang w:eastAsia="ru-RU"/>
        </w:rPr>
        <w:t>троепапства</w:t>
      </w:r>
      <w:proofErr w:type="spellEnd"/>
      <w:r w:rsidRPr="00BF4727">
        <w:rPr>
          <w:rFonts w:ascii="Century Gothic" w:eastAsia="Times New Roman" w:hAnsi="Century Gothic" w:cstheme="minorHAnsi"/>
          <w:sz w:val="24"/>
          <w:szCs w:val="24"/>
          <w:lang w:eastAsia="ru-RU"/>
        </w:rPr>
        <w:t>, а некоторые порочные практики вроде злоупотребления властью и продажи индульгенций (отпущение грехов за плату) вызывали массовое недовольство. Многие католические священнослужители сами были невежественным, глупы и алчны, что создавало Церкви негативный имидж. Высшие церковные иерархи тем временем жили в роскоши, одновременно напоминая прихожанам о необходимости быть скромными и смиренными, и людей возмущало это двуличие.</w:t>
      </w:r>
    </w:p>
    <w:p w:rsidR="00D14BEF" w:rsidRPr="00BF4727" w:rsidRDefault="00D14BEF" w:rsidP="00D14BEF">
      <w:pPr>
        <w:spacing w:after="0" w:line="240" w:lineRule="auto"/>
        <w:ind w:firstLine="284"/>
        <w:jc w:val="both"/>
        <w:textAlignment w:val="baseline"/>
        <w:rPr>
          <w:rFonts w:ascii="Century Gothic" w:eastAsia="Times New Roman" w:hAnsi="Century Gothic" w:cstheme="minorHAnsi"/>
          <w:sz w:val="24"/>
          <w:szCs w:val="24"/>
          <w:lang w:eastAsia="ru-RU"/>
        </w:rPr>
      </w:pPr>
      <w:r w:rsidRPr="00BF4727">
        <w:rPr>
          <w:rFonts w:ascii="Century Gothic" w:eastAsia="Times New Roman" w:hAnsi="Century Gothic" w:cstheme="minorHAnsi"/>
          <w:b/>
          <w:bCs/>
          <w:sz w:val="24"/>
          <w:szCs w:val="24"/>
          <w:bdr w:val="none" w:sz="0" w:space="0" w:color="auto" w:frame="1"/>
          <w:lang w:eastAsia="ru-RU"/>
        </w:rPr>
        <w:t>Формирование класса буржуазии</w:t>
      </w:r>
      <w:r w:rsidRPr="00BF4727">
        <w:rPr>
          <w:rFonts w:ascii="Century Gothic" w:eastAsia="Times New Roman" w:hAnsi="Century Gothic" w:cstheme="minorHAnsi"/>
          <w:sz w:val="24"/>
          <w:szCs w:val="24"/>
          <w:lang w:eastAsia="ru-RU"/>
        </w:rPr>
        <w:t>. Эти люди, более обеспеченные, чем простонародье, в массе своей не желали вкладывать деньги в постройку соборов и содержание духовенства. Такие настроения в буржуазной среде также стали одной из причин Реформации.</w:t>
      </w:r>
    </w:p>
    <w:p w:rsidR="00D14BEF" w:rsidRPr="00BF4727" w:rsidRDefault="00D14BEF" w:rsidP="00D14BEF">
      <w:pPr>
        <w:spacing w:after="0" w:line="240" w:lineRule="auto"/>
        <w:ind w:firstLine="284"/>
        <w:jc w:val="both"/>
        <w:textAlignment w:val="baseline"/>
        <w:rPr>
          <w:rFonts w:ascii="Century Gothic" w:eastAsia="Times New Roman" w:hAnsi="Century Gothic" w:cstheme="minorHAnsi"/>
          <w:sz w:val="24"/>
          <w:szCs w:val="24"/>
          <w:lang w:eastAsia="ru-RU"/>
        </w:rPr>
      </w:pPr>
      <w:r w:rsidRPr="00BF4727">
        <w:rPr>
          <w:rFonts w:ascii="Century Gothic" w:eastAsia="Times New Roman" w:hAnsi="Century Gothic" w:cstheme="minorHAnsi"/>
          <w:b/>
          <w:bCs/>
          <w:sz w:val="24"/>
          <w:szCs w:val="24"/>
          <w:bdr w:val="none" w:sz="0" w:space="0" w:color="auto" w:frame="1"/>
          <w:lang w:eastAsia="ru-RU"/>
        </w:rPr>
        <w:t>Налоги и коррупция</w:t>
      </w:r>
      <w:r w:rsidRPr="00BF4727">
        <w:rPr>
          <w:rFonts w:ascii="Century Gothic" w:eastAsia="Times New Roman" w:hAnsi="Century Gothic" w:cstheme="minorHAnsi"/>
          <w:sz w:val="24"/>
          <w:szCs w:val="24"/>
          <w:lang w:eastAsia="ru-RU"/>
        </w:rPr>
        <w:t>. Церковь забирала свою десятину (одну десятую всех доходов) в виде налогов, а торговля должностями в среде духовенства приняла огромные масштабы. Проще говоря, католическая Церковь погрязла в коррупции.</w:t>
      </w:r>
    </w:p>
    <w:p w:rsidR="00D14BEF" w:rsidRPr="00BF4727" w:rsidRDefault="00D14BEF" w:rsidP="00D14BEF">
      <w:pPr>
        <w:ind w:firstLine="284"/>
        <w:rPr>
          <w:rFonts w:ascii="Century Gothic" w:hAnsi="Century Gothic" w:cstheme="minorHAnsi"/>
          <w:b/>
          <w:i/>
          <w:sz w:val="24"/>
          <w:szCs w:val="24"/>
          <w:shd w:val="clear" w:color="auto" w:fill="FFFFFF"/>
        </w:rPr>
      </w:pPr>
      <w:r w:rsidRPr="00BF4727">
        <w:rPr>
          <w:rFonts w:ascii="Century Gothic" w:hAnsi="Century Gothic" w:cstheme="minorHAnsi"/>
          <w:b/>
          <w:i/>
          <w:sz w:val="24"/>
          <w:szCs w:val="24"/>
          <w:shd w:val="clear" w:color="auto" w:fill="FFFFFF"/>
        </w:rPr>
        <w:t>Суть реформации:</w:t>
      </w:r>
    </w:p>
    <w:p w:rsidR="00D14BEF" w:rsidRPr="00BF4727" w:rsidRDefault="00D14BEF" w:rsidP="00D14BEF">
      <w:pPr>
        <w:ind w:firstLine="284"/>
        <w:jc w:val="both"/>
        <w:rPr>
          <w:rFonts w:ascii="Century Gothic" w:hAnsi="Century Gothic" w:cstheme="minorHAnsi"/>
          <w:sz w:val="24"/>
          <w:szCs w:val="24"/>
          <w:shd w:val="clear" w:color="auto" w:fill="FFFFFF"/>
        </w:rPr>
      </w:pPr>
      <w:r w:rsidRPr="00BF4727">
        <w:rPr>
          <w:rFonts w:ascii="Century Gothic" w:hAnsi="Century Gothic" w:cstheme="minorHAnsi"/>
          <w:sz w:val="24"/>
          <w:szCs w:val="24"/>
          <w:shd w:val="clear" w:color="auto" w:fill="FFFFFF"/>
        </w:rPr>
        <w:t xml:space="preserve">Фактически Реформация стала церковным расколом, в результате которого от Римско-Католической Церкви отделились протестанты, которые, в свою очередь, позднее также раскололись на множество направлений и течений. По сути, Реформация в Европе положила конец безоговорочному владычеству католической Церкви в европейских государствах, так как за </w:t>
      </w:r>
      <w:r w:rsidRPr="00BF4727">
        <w:rPr>
          <w:rFonts w:ascii="Century Gothic" w:hAnsi="Century Gothic" w:cstheme="minorHAnsi"/>
          <w:sz w:val="24"/>
          <w:szCs w:val="24"/>
          <w:shd w:val="clear" w:color="auto" w:fill="FFFFFF"/>
        </w:rPr>
        <w:lastRenderedPageBreak/>
        <w:t>какие-то десятки лет многие страны стали целиком или почти целиком протестантскими.</w:t>
      </w:r>
    </w:p>
    <w:p w:rsidR="00D14BEF" w:rsidRPr="00BF4727" w:rsidRDefault="00D14BEF" w:rsidP="00D14BEF">
      <w:pPr>
        <w:ind w:firstLine="284"/>
        <w:jc w:val="both"/>
        <w:rPr>
          <w:rFonts w:ascii="Century Gothic" w:hAnsi="Century Gothic" w:cstheme="minorHAnsi"/>
          <w:sz w:val="24"/>
          <w:szCs w:val="24"/>
          <w:shd w:val="clear" w:color="auto" w:fill="FFFFFF"/>
        </w:rPr>
      </w:pPr>
    </w:p>
    <w:p w:rsidR="00D14BEF" w:rsidRPr="00BF4727" w:rsidRDefault="00D14BEF" w:rsidP="00D14BEF">
      <w:pPr>
        <w:ind w:firstLine="284"/>
        <w:jc w:val="both"/>
        <w:rPr>
          <w:rFonts w:ascii="Century Gothic" w:hAnsi="Century Gothic" w:cstheme="minorHAnsi"/>
          <w:sz w:val="24"/>
          <w:szCs w:val="24"/>
          <w:shd w:val="clear" w:color="auto" w:fill="FFFFFF"/>
        </w:rPr>
      </w:pPr>
    </w:p>
    <w:p w:rsidR="00D14BEF" w:rsidRPr="00BF4727" w:rsidRDefault="00D14BEF" w:rsidP="00D14BEF">
      <w:pPr>
        <w:ind w:firstLine="284"/>
        <w:jc w:val="both"/>
        <w:rPr>
          <w:rFonts w:ascii="Century Gothic" w:hAnsi="Century Gothic" w:cstheme="minorHAnsi"/>
          <w:sz w:val="24"/>
          <w:szCs w:val="24"/>
          <w:shd w:val="clear" w:color="auto" w:fill="FFFFFF"/>
        </w:rPr>
      </w:pPr>
    </w:p>
    <w:p w:rsidR="00D14BEF" w:rsidRPr="00BF4727" w:rsidRDefault="00D14BEF" w:rsidP="00D14BEF">
      <w:pPr>
        <w:ind w:firstLine="284"/>
        <w:jc w:val="both"/>
        <w:rPr>
          <w:rFonts w:ascii="Century Gothic" w:hAnsi="Century Gothic" w:cstheme="minorHAnsi"/>
          <w:sz w:val="24"/>
          <w:szCs w:val="24"/>
          <w:shd w:val="clear" w:color="auto" w:fill="FFFFFF"/>
        </w:rPr>
      </w:pPr>
    </w:p>
    <w:p w:rsidR="00D14BEF" w:rsidRPr="00BF4727" w:rsidRDefault="00D14BEF" w:rsidP="00D14BEF">
      <w:pPr>
        <w:ind w:firstLine="284"/>
        <w:jc w:val="both"/>
        <w:rPr>
          <w:rFonts w:ascii="Century Gothic" w:hAnsi="Century Gothic" w:cstheme="minorHAnsi"/>
          <w:sz w:val="24"/>
          <w:szCs w:val="24"/>
          <w:shd w:val="clear" w:color="auto" w:fill="FFFFFF"/>
        </w:rPr>
      </w:pPr>
    </w:p>
    <w:p w:rsidR="00D14BEF" w:rsidRPr="00BF4727" w:rsidRDefault="00D14BEF" w:rsidP="00D14BEF">
      <w:pPr>
        <w:ind w:firstLine="284"/>
        <w:jc w:val="both"/>
        <w:rPr>
          <w:rFonts w:ascii="Century Gothic" w:hAnsi="Century Gothic" w:cstheme="minorHAnsi"/>
          <w:sz w:val="24"/>
          <w:szCs w:val="24"/>
          <w:shd w:val="clear" w:color="auto" w:fill="FFFFFF"/>
        </w:rPr>
      </w:pPr>
    </w:p>
    <w:p w:rsidR="00D14BEF" w:rsidRPr="00BF4727" w:rsidRDefault="00D14BEF" w:rsidP="00D14BEF">
      <w:pPr>
        <w:ind w:firstLine="284"/>
        <w:jc w:val="both"/>
        <w:rPr>
          <w:rFonts w:ascii="Century Gothic" w:hAnsi="Century Gothic" w:cstheme="minorHAnsi"/>
          <w:sz w:val="24"/>
          <w:szCs w:val="24"/>
          <w:shd w:val="clear" w:color="auto" w:fill="FFFFFF"/>
        </w:rPr>
      </w:pPr>
    </w:p>
    <w:p w:rsidR="00D14BEF" w:rsidRPr="00BF4727" w:rsidRDefault="00D14BEF" w:rsidP="00D14BEF">
      <w:pPr>
        <w:ind w:firstLine="284"/>
        <w:jc w:val="both"/>
        <w:rPr>
          <w:rFonts w:ascii="Century Gothic" w:hAnsi="Century Gothic" w:cstheme="minorHAnsi"/>
          <w:sz w:val="24"/>
          <w:szCs w:val="24"/>
          <w:shd w:val="clear" w:color="auto" w:fill="FFFFFF"/>
        </w:rPr>
      </w:pPr>
    </w:p>
    <w:p w:rsidR="00D14BEF" w:rsidRPr="00BF4727" w:rsidRDefault="00D14BEF" w:rsidP="00D14BEF">
      <w:pPr>
        <w:ind w:firstLine="284"/>
        <w:jc w:val="both"/>
        <w:rPr>
          <w:rFonts w:ascii="Century Gothic" w:hAnsi="Century Gothic" w:cstheme="minorHAnsi"/>
          <w:sz w:val="24"/>
          <w:szCs w:val="24"/>
          <w:shd w:val="clear" w:color="auto" w:fill="FFFFFF"/>
        </w:rPr>
      </w:pPr>
    </w:p>
    <w:p w:rsidR="00D14BEF" w:rsidRPr="00BF4727" w:rsidRDefault="00D14BEF" w:rsidP="00D14BEF">
      <w:pPr>
        <w:ind w:firstLine="284"/>
        <w:jc w:val="both"/>
        <w:rPr>
          <w:rFonts w:ascii="Century Gothic" w:hAnsi="Century Gothic" w:cstheme="minorHAnsi"/>
          <w:sz w:val="24"/>
          <w:szCs w:val="24"/>
          <w:shd w:val="clear" w:color="auto" w:fill="FFFFFF"/>
        </w:rPr>
      </w:pPr>
    </w:p>
    <w:p w:rsidR="00D14BEF" w:rsidRPr="00BF4727" w:rsidRDefault="00D14BEF" w:rsidP="00D14BEF">
      <w:pPr>
        <w:ind w:firstLine="284"/>
        <w:jc w:val="both"/>
        <w:rPr>
          <w:rFonts w:ascii="Century Gothic" w:hAnsi="Century Gothic" w:cstheme="minorHAnsi"/>
          <w:sz w:val="24"/>
          <w:szCs w:val="24"/>
          <w:shd w:val="clear" w:color="auto" w:fill="FFFFFF"/>
        </w:rPr>
      </w:pPr>
      <w:r w:rsidRPr="00BF4727">
        <w:rPr>
          <w:rFonts w:ascii="Century Gothic" w:hAnsi="Century Gothic"/>
          <w:noProof/>
          <w:sz w:val="24"/>
          <w:szCs w:val="24"/>
        </w:rPr>
        <w:drawing>
          <wp:anchor distT="0" distB="0" distL="114300" distR="114300" simplePos="0" relativeHeight="251658240" behindDoc="0" locked="0" layoutInCell="1" allowOverlap="1">
            <wp:simplePos x="0" y="0"/>
            <wp:positionH relativeFrom="margin">
              <wp:posOffset>1007110</wp:posOffset>
            </wp:positionH>
            <wp:positionV relativeFrom="margin">
              <wp:posOffset>6369685</wp:posOffset>
            </wp:positionV>
            <wp:extent cx="4895850" cy="3667125"/>
            <wp:effectExtent l="0" t="0" r="0" b="9525"/>
            <wp:wrapSquare wrapText="bothSides"/>
            <wp:docPr id="1" name="Рисунок 1" descr="rasprostranenie-reformats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prostranenie-reformatsi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5850" cy="3667125"/>
                    </a:xfrm>
                    <a:prstGeom prst="rect">
                      <a:avLst/>
                    </a:prstGeom>
                    <a:noFill/>
                  </pic:spPr>
                </pic:pic>
              </a:graphicData>
            </a:graphic>
            <wp14:sizeRelH relativeFrom="page">
              <wp14:pctWidth>0</wp14:pctWidth>
            </wp14:sizeRelH>
            <wp14:sizeRelV relativeFrom="page">
              <wp14:pctHeight>0</wp14:pctHeight>
            </wp14:sizeRelV>
          </wp:anchor>
        </w:drawing>
      </w:r>
    </w:p>
    <w:p w:rsidR="00D14BEF" w:rsidRPr="00BF4727" w:rsidRDefault="00D14BEF" w:rsidP="00D14BEF">
      <w:pPr>
        <w:ind w:firstLine="284"/>
        <w:jc w:val="both"/>
        <w:rPr>
          <w:rFonts w:ascii="Century Gothic" w:hAnsi="Century Gothic" w:cstheme="minorHAnsi"/>
          <w:b/>
          <w:i/>
          <w:sz w:val="24"/>
          <w:szCs w:val="24"/>
          <w:shd w:val="clear" w:color="auto" w:fill="FFFFFF"/>
        </w:rPr>
      </w:pPr>
      <w:r w:rsidRPr="00BF4727">
        <w:rPr>
          <w:rFonts w:ascii="Century Gothic" w:hAnsi="Century Gothic" w:cstheme="minorHAnsi"/>
          <w:b/>
          <w:i/>
          <w:sz w:val="24"/>
          <w:szCs w:val="24"/>
          <w:shd w:val="clear" w:color="auto" w:fill="FFFFFF"/>
        </w:rPr>
        <w:t>Итоги реформации:</w:t>
      </w:r>
    </w:p>
    <w:p w:rsidR="00D14BEF" w:rsidRPr="00BF4727" w:rsidRDefault="00D14BEF" w:rsidP="00D14BEF">
      <w:pPr>
        <w:spacing w:after="0" w:line="240" w:lineRule="auto"/>
        <w:ind w:firstLine="284"/>
        <w:jc w:val="both"/>
        <w:textAlignment w:val="baseline"/>
        <w:rPr>
          <w:rFonts w:ascii="Century Gothic" w:eastAsia="Times New Roman" w:hAnsi="Century Gothic" w:cstheme="minorHAnsi"/>
          <w:sz w:val="24"/>
          <w:szCs w:val="24"/>
          <w:lang w:eastAsia="ru-RU"/>
        </w:rPr>
      </w:pPr>
      <w:r w:rsidRPr="00BF4727">
        <w:rPr>
          <w:rFonts w:ascii="Century Gothic" w:eastAsia="Times New Roman" w:hAnsi="Century Gothic" w:cstheme="minorHAnsi"/>
          <w:b/>
          <w:bCs/>
          <w:sz w:val="24"/>
          <w:szCs w:val="24"/>
          <w:bdr w:val="none" w:sz="0" w:space="0" w:color="auto" w:frame="1"/>
          <w:lang w:eastAsia="ru-RU"/>
        </w:rPr>
        <w:t>Раскол католической церкви</w:t>
      </w:r>
      <w:r w:rsidRPr="00BF4727">
        <w:rPr>
          <w:rFonts w:ascii="Century Gothic" w:eastAsia="Times New Roman" w:hAnsi="Century Gothic" w:cstheme="minorHAnsi"/>
          <w:sz w:val="24"/>
          <w:szCs w:val="24"/>
          <w:lang w:eastAsia="ru-RU"/>
        </w:rPr>
        <w:t>. Она перестала быть единой и господствующей религией в Европе после того, как от её откололся протестантизм, не признающий власти Папы Римского.</w:t>
      </w:r>
    </w:p>
    <w:p w:rsidR="00D14BEF" w:rsidRPr="00BF4727" w:rsidRDefault="00D14BEF" w:rsidP="00D14BEF">
      <w:pPr>
        <w:spacing w:after="0" w:line="240" w:lineRule="auto"/>
        <w:ind w:firstLine="284"/>
        <w:jc w:val="both"/>
        <w:textAlignment w:val="baseline"/>
        <w:rPr>
          <w:rFonts w:ascii="Century Gothic" w:eastAsia="Times New Roman" w:hAnsi="Century Gothic" w:cstheme="minorHAnsi"/>
          <w:sz w:val="24"/>
          <w:szCs w:val="24"/>
          <w:lang w:eastAsia="ru-RU"/>
        </w:rPr>
      </w:pPr>
      <w:r w:rsidRPr="00BF4727">
        <w:rPr>
          <w:rFonts w:ascii="Century Gothic" w:eastAsia="Times New Roman" w:hAnsi="Century Gothic" w:cstheme="minorHAnsi"/>
          <w:b/>
          <w:bCs/>
          <w:sz w:val="24"/>
          <w:szCs w:val="24"/>
          <w:bdr w:val="none" w:sz="0" w:space="0" w:color="auto" w:frame="1"/>
          <w:lang w:eastAsia="ru-RU"/>
        </w:rPr>
        <w:t>Изменение баланса сил</w:t>
      </w:r>
      <w:r w:rsidRPr="00BF4727">
        <w:rPr>
          <w:rFonts w:ascii="Century Gothic" w:eastAsia="Times New Roman" w:hAnsi="Century Gothic" w:cstheme="minorHAnsi"/>
          <w:sz w:val="24"/>
          <w:szCs w:val="24"/>
          <w:lang w:eastAsia="ru-RU"/>
        </w:rPr>
        <w:t>. В одних странах Реформация фактически победила, в то время как в других её удалось сдержать. Это сформировало новых естественных союзников и перекроило баланс сил.</w:t>
      </w:r>
    </w:p>
    <w:p w:rsidR="00D14BEF" w:rsidRPr="00BF4727" w:rsidRDefault="00D14BEF" w:rsidP="00D14BEF">
      <w:pPr>
        <w:spacing w:after="0" w:line="240" w:lineRule="auto"/>
        <w:ind w:firstLine="284"/>
        <w:jc w:val="both"/>
        <w:textAlignment w:val="baseline"/>
        <w:rPr>
          <w:rFonts w:ascii="Century Gothic" w:eastAsia="Times New Roman" w:hAnsi="Century Gothic" w:cstheme="minorHAnsi"/>
          <w:sz w:val="24"/>
          <w:szCs w:val="24"/>
          <w:lang w:eastAsia="ru-RU"/>
        </w:rPr>
      </w:pPr>
      <w:r w:rsidRPr="00BF4727">
        <w:rPr>
          <w:rFonts w:ascii="Century Gothic" w:eastAsia="Times New Roman" w:hAnsi="Century Gothic" w:cstheme="minorHAnsi"/>
          <w:b/>
          <w:bCs/>
          <w:sz w:val="24"/>
          <w:szCs w:val="24"/>
          <w:bdr w:val="none" w:sz="0" w:space="0" w:color="auto" w:frame="1"/>
          <w:lang w:eastAsia="ru-RU"/>
        </w:rPr>
        <w:t>Изменения в государственной политике</w:t>
      </w:r>
      <w:r w:rsidRPr="00BF4727">
        <w:rPr>
          <w:rFonts w:ascii="Century Gothic" w:eastAsia="Times New Roman" w:hAnsi="Century Gothic" w:cstheme="minorHAnsi"/>
          <w:sz w:val="24"/>
          <w:szCs w:val="24"/>
          <w:lang w:eastAsia="ru-RU"/>
        </w:rPr>
        <w:t>. С XVII века политика </w:t>
      </w:r>
      <w:r w:rsidRPr="00BF4727">
        <w:rPr>
          <w:rFonts w:ascii="Century Gothic" w:eastAsia="Times New Roman" w:hAnsi="Century Gothic" w:cstheme="minorHAnsi"/>
          <w:sz w:val="24"/>
          <w:szCs w:val="24"/>
          <w:bdr w:val="none" w:sz="0" w:space="0" w:color="auto" w:frame="1"/>
          <w:lang w:eastAsia="ru-RU"/>
        </w:rPr>
        <w:t>стран Европы</w:t>
      </w:r>
      <w:r w:rsidRPr="00BF4727">
        <w:rPr>
          <w:rFonts w:ascii="Century Gothic" w:eastAsia="Times New Roman" w:hAnsi="Century Gothic" w:cstheme="minorHAnsi"/>
          <w:sz w:val="24"/>
          <w:szCs w:val="24"/>
          <w:lang w:eastAsia="ru-RU"/>
        </w:rPr>
        <w:t> стала в значительно меньшей степени, чем раньше, определяться религиозными вопросами, что стало самым, пожалуй, заметным итогом Реформации.</w:t>
      </w:r>
    </w:p>
    <w:p w:rsidR="00D14BEF" w:rsidRPr="00BF4727" w:rsidRDefault="00D14BEF" w:rsidP="00D14BEF">
      <w:pPr>
        <w:spacing w:after="0" w:line="240" w:lineRule="auto"/>
        <w:ind w:firstLine="284"/>
        <w:jc w:val="both"/>
        <w:textAlignment w:val="baseline"/>
        <w:rPr>
          <w:rFonts w:ascii="Century Gothic" w:eastAsia="Times New Roman" w:hAnsi="Century Gothic" w:cstheme="minorHAnsi"/>
          <w:sz w:val="24"/>
          <w:szCs w:val="24"/>
          <w:lang w:eastAsia="ru-RU"/>
        </w:rPr>
      </w:pPr>
      <w:r w:rsidRPr="00BF4727">
        <w:rPr>
          <w:rFonts w:ascii="Century Gothic" w:eastAsia="Times New Roman" w:hAnsi="Century Gothic" w:cstheme="minorHAnsi"/>
          <w:b/>
          <w:bCs/>
          <w:sz w:val="24"/>
          <w:szCs w:val="24"/>
          <w:bdr w:val="none" w:sz="0" w:space="0" w:color="auto" w:frame="1"/>
          <w:lang w:eastAsia="ru-RU"/>
        </w:rPr>
        <w:t>Были заложены предпосылки для религиозных войн</w:t>
      </w:r>
      <w:r w:rsidRPr="00BF4727">
        <w:rPr>
          <w:rFonts w:ascii="Century Gothic" w:eastAsia="Times New Roman" w:hAnsi="Century Gothic" w:cstheme="minorHAnsi"/>
          <w:sz w:val="24"/>
          <w:szCs w:val="24"/>
          <w:lang w:eastAsia="ru-RU"/>
        </w:rPr>
        <w:t xml:space="preserve">. Первым звоночком стали гуситские войны в Чехии, против которых даже </w:t>
      </w:r>
      <w:r w:rsidRPr="00BF4727">
        <w:rPr>
          <w:rFonts w:ascii="Century Gothic" w:eastAsia="Times New Roman" w:hAnsi="Century Gothic" w:cstheme="minorHAnsi"/>
          <w:sz w:val="24"/>
          <w:szCs w:val="24"/>
          <w:lang w:eastAsia="ru-RU"/>
        </w:rPr>
        <w:lastRenderedPageBreak/>
        <w:t>направлялись </w:t>
      </w:r>
      <w:r w:rsidRPr="00BF4727">
        <w:rPr>
          <w:rFonts w:ascii="Century Gothic" w:eastAsia="Times New Roman" w:hAnsi="Century Gothic" w:cstheme="minorHAnsi"/>
          <w:sz w:val="24"/>
          <w:szCs w:val="24"/>
          <w:bdr w:val="none" w:sz="0" w:space="0" w:color="auto" w:frame="1"/>
          <w:lang w:eastAsia="ru-RU"/>
        </w:rPr>
        <w:t>крестовые походы</w:t>
      </w:r>
      <w:r w:rsidRPr="00BF4727">
        <w:rPr>
          <w:rFonts w:ascii="Century Gothic" w:eastAsia="Times New Roman" w:hAnsi="Century Gothic" w:cstheme="minorHAnsi"/>
          <w:sz w:val="24"/>
          <w:szCs w:val="24"/>
          <w:lang w:eastAsia="ru-RU"/>
        </w:rPr>
        <w:t>. А </w:t>
      </w:r>
      <w:r w:rsidRPr="00BF4727">
        <w:rPr>
          <w:rFonts w:ascii="Century Gothic" w:eastAsia="Times New Roman" w:hAnsi="Century Gothic" w:cstheme="minorHAnsi"/>
          <w:sz w:val="24"/>
          <w:szCs w:val="24"/>
          <w:bdr w:val="none" w:sz="0" w:space="0" w:color="auto" w:frame="1"/>
          <w:lang w:eastAsia="ru-RU"/>
        </w:rPr>
        <w:t>религиозные войны во Франции</w:t>
      </w:r>
      <w:r w:rsidRPr="00BF4727">
        <w:rPr>
          <w:rFonts w:ascii="Century Gothic" w:eastAsia="Times New Roman" w:hAnsi="Century Gothic" w:cstheme="minorHAnsi"/>
          <w:sz w:val="24"/>
          <w:szCs w:val="24"/>
          <w:lang w:eastAsia="ru-RU"/>
        </w:rPr>
        <w:t> и вовсе стали невероятно кровопролитным, чего стоит одна </w:t>
      </w:r>
      <w:r w:rsidRPr="00BF4727">
        <w:rPr>
          <w:rFonts w:ascii="Century Gothic" w:eastAsia="Times New Roman" w:hAnsi="Century Gothic" w:cstheme="minorHAnsi"/>
          <w:sz w:val="24"/>
          <w:szCs w:val="24"/>
          <w:bdr w:val="none" w:sz="0" w:space="0" w:color="auto" w:frame="1"/>
          <w:lang w:eastAsia="ru-RU"/>
        </w:rPr>
        <w:t>Варфоломеевская ночь</w:t>
      </w:r>
      <w:r w:rsidRPr="00BF4727">
        <w:rPr>
          <w:rFonts w:ascii="Century Gothic" w:eastAsia="Times New Roman" w:hAnsi="Century Gothic" w:cstheme="minorHAnsi"/>
          <w:sz w:val="24"/>
          <w:szCs w:val="24"/>
          <w:lang w:eastAsia="ru-RU"/>
        </w:rPr>
        <w:t>, когда было положено начало массовой резне протестантов.</w:t>
      </w:r>
    </w:p>
    <w:p w:rsidR="00D14BEF" w:rsidRPr="00BF4727" w:rsidRDefault="00D14BEF" w:rsidP="00D14BEF">
      <w:pPr>
        <w:spacing w:after="0" w:line="240" w:lineRule="auto"/>
        <w:ind w:firstLine="284"/>
        <w:jc w:val="both"/>
        <w:textAlignment w:val="baseline"/>
        <w:rPr>
          <w:rFonts w:ascii="Century Gothic" w:eastAsia="Times New Roman" w:hAnsi="Century Gothic" w:cstheme="minorHAnsi"/>
          <w:sz w:val="24"/>
          <w:szCs w:val="24"/>
          <w:lang w:eastAsia="ru-RU"/>
        </w:rPr>
      </w:pPr>
      <w:r w:rsidRPr="00BF4727">
        <w:rPr>
          <w:rFonts w:ascii="Century Gothic" w:eastAsia="Times New Roman" w:hAnsi="Century Gothic" w:cstheme="minorHAnsi"/>
          <w:b/>
          <w:bCs/>
          <w:sz w:val="24"/>
          <w:szCs w:val="24"/>
          <w:bdr w:val="none" w:sz="0" w:space="0" w:color="auto" w:frame="1"/>
          <w:lang w:eastAsia="ru-RU"/>
        </w:rPr>
        <w:t>Единый католический мир в Европе прекратил своё существование</w:t>
      </w:r>
      <w:r w:rsidRPr="00BF4727">
        <w:rPr>
          <w:rFonts w:ascii="Century Gothic" w:eastAsia="Times New Roman" w:hAnsi="Century Gothic" w:cstheme="minorHAnsi"/>
          <w:sz w:val="24"/>
          <w:szCs w:val="24"/>
          <w:lang w:eastAsia="ru-RU"/>
        </w:rPr>
        <w:t>. А единая Римско-Католическая церковь была фактически заменена множеством национальных церквей.</w:t>
      </w:r>
    </w:p>
    <w:p w:rsidR="00D14BEF" w:rsidRPr="00BF4727" w:rsidRDefault="00D14BEF" w:rsidP="00D14BEF">
      <w:pPr>
        <w:spacing w:after="0" w:line="240" w:lineRule="auto"/>
        <w:ind w:firstLine="284"/>
        <w:jc w:val="both"/>
        <w:textAlignment w:val="baseline"/>
        <w:rPr>
          <w:rFonts w:ascii="Century Gothic" w:eastAsia="Times New Roman" w:hAnsi="Century Gothic" w:cstheme="minorHAnsi"/>
          <w:sz w:val="24"/>
          <w:szCs w:val="24"/>
          <w:lang w:eastAsia="ru-RU"/>
        </w:rPr>
      </w:pPr>
      <w:r w:rsidRPr="00BF4727">
        <w:rPr>
          <w:rFonts w:ascii="Century Gothic" w:eastAsia="Times New Roman" w:hAnsi="Century Gothic" w:cstheme="minorHAnsi"/>
          <w:b/>
          <w:bCs/>
          <w:sz w:val="24"/>
          <w:szCs w:val="24"/>
          <w:bdr w:val="none" w:sz="0" w:space="0" w:color="auto" w:frame="1"/>
          <w:lang w:eastAsia="ru-RU"/>
        </w:rPr>
        <w:t>Было заложено начало капитализма</w:t>
      </w:r>
      <w:r w:rsidRPr="00BF4727">
        <w:rPr>
          <w:rFonts w:ascii="Century Gothic" w:eastAsia="Times New Roman" w:hAnsi="Century Gothic" w:cstheme="minorHAnsi"/>
          <w:sz w:val="24"/>
          <w:szCs w:val="24"/>
          <w:lang w:eastAsia="ru-RU"/>
        </w:rPr>
        <w:t>. Это стало основным положительным последствием Реформации – ослабление феодализма и укрепление зачатков капитализма. Протестантские государства начали вскоре опережать в экономическом развитии католические и православные, так как протестанты массово отказывались от пышных богослужений и дорогих развлечений. Соответственно, сэкономленные на этом </w:t>
      </w:r>
      <w:r w:rsidRPr="00BF4727">
        <w:rPr>
          <w:rFonts w:ascii="Century Gothic" w:eastAsia="Times New Roman" w:hAnsi="Century Gothic" w:cstheme="minorHAnsi"/>
          <w:sz w:val="24"/>
          <w:szCs w:val="24"/>
          <w:bdr w:val="none" w:sz="0" w:space="0" w:color="auto" w:frame="1"/>
          <w:lang w:eastAsia="ru-RU"/>
        </w:rPr>
        <w:t>деньги</w:t>
      </w:r>
      <w:r w:rsidRPr="00BF4727">
        <w:rPr>
          <w:rFonts w:ascii="Century Gothic" w:eastAsia="Times New Roman" w:hAnsi="Century Gothic" w:cstheme="minorHAnsi"/>
          <w:sz w:val="24"/>
          <w:szCs w:val="24"/>
          <w:lang w:eastAsia="ru-RU"/>
        </w:rPr>
        <w:t> вкладывались в производство и торговлю, так что итоги Реформации для протестантских стран оказались в целом положительными.</w:t>
      </w:r>
    </w:p>
    <w:p w:rsidR="00D14BEF" w:rsidRPr="00BF4727" w:rsidRDefault="00D14BEF" w:rsidP="00D14BEF">
      <w:pPr>
        <w:spacing w:after="0" w:line="240" w:lineRule="auto"/>
        <w:ind w:firstLine="284"/>
        <w:jc w:val="both"/>
        <w:textAlignment w:val="baseline"/>
        <w:rPr>
          <w:rFonts w:ascii="Century Gothic" w:eastAsia="Times New Roman" w:hAnsi="Century Gothic" w:cstheme="minorHAnsi"/>
          <w:sz w:val="24"/>
          <w:szCs w:val="24"/>
          <w:lang w:eastAsia="ru-RU"/>
        </w:rPr>
      </w:pPr>
      <w:r w:rsidRPr="00BF4727">
        <w:rPr>
          <w:rFonts w:ascii="Century Gothic" w:eastAsia="Times New Roman" w:hAnsi="Century Gothic" w:cstheme="minorHAnsi"/>
          <w:b/>
          <w:bCs/>
          <w:sz w:val="24"/>
          <w:szCs w:val="24"/>
          <w:bdr w:val="none" w:sz="0" w:space="0" w:color="auto" w:frame="1"/>
          <w:lang w:eastAsia="ru-RU"/>
        </w:rPr>
        <w:t>Рост культуры и образования</w:t>
      </w:r>
      <w:r w:rsidRPr="00BF4727">
        <w:rPr>
          <w:rFonts w:ascii="Century Gothic" w:eastAsia="Times New Roman" w:hAnsi="Century Gothic" w:cstheme="minorHAnsi"/>
          <w:sz w:val="24"/>
          <w:szCs w:val="24"/>
          <w:lang w:eastAsia="ru-RU"/>
        </w:rPr>
        <w:t>. Чтобы доносить до людей слово Божье, желательно, чтобы эти люди умели хотя бы читать. Так что во многих странах, особенно в </w:t>
      </w:r>
      <w:r w:rsidRPr="00BF4727">
        <w:rPr>
          <w:rFonts w:ascii="Century Gothic" w:eastAsia="Times New Roman" w:hAnsi="Century Gothic" w:cstheme="minorHAnsi"/>
          <w:sz w:val="24"/>
          <w:szCs w:val="24"/>
          <w:bdr w:val="none" w:sz="0" w:space="0" w:color="auto" w:frame="1"/>
          <w:lang w:eastAsia="ru-RU"/>
        </w:rPr>
        <w:t>Северной Европе</w:t>
      </w:r>
      <w:r w:rsidRPr="00BF4727">
        <w:rPr>
          <w:rFonts w:ascii="Century Gothic" w:eastAsia="Times New Roman" w:hAnsi="Century Gothic" w:cstheme="minorHAnsi"/>
          <w:sz w:val="24"/>
          <w:szCs w:val="24"/>
          <w:lang w:eastAsia="ru-RU"/>
        </w:rPr>
        <w:t>, одним из последствий Реформации стало бурное развитие учебных заведений.</w:t>
      </w:r>
    </w:p>
    <w:p w:rsidR="00D14BEF" w:rsidRPr="00BF4727" w:rsidRDefault="00D14BEF" w:rsidP="00D14BEF">
      <w:pPr>
        <w:spacing w:after="0" w:line="240" w:lineRule="auto"/>
        <w:ind w:firstLine="284"/>
        <w:jc w:val="both"/>
        <w:textAlignment w:val="baseline"/>
        <w:rPr>
          <w:rFonts w:ascii="Century Gothic" w:eastAsia="Times New Roman" w:hAnsi="Century Gothic" w:cstheme="minorHAnsi"/>
          <w:b/>
          <w:i/>
          <w:sz w:val="24"/>
          <w:szCs w:val="24"/>
          <w:lang w:eastAsia="ru-RU"/>
        </w:rPr>
      </w:pPr>
      <w:r w:rsidRPr="00BF4727">
        <w:rPr>
          <w:rFonts w:ascii="Century Gothic" w:eastAsia="Times New Roman" w:hAnsi="Century Gothic" w:cstheme="minorHAnsi"/>
          <w:b/>
          <w:i/>
          <w:sz w:val="24"/>
          <w:szCs w:val="24"/>
          <w:lang w:eastAsia="ru-RU"/>
        </w:rPr>
        <w:t>Контрреформация:</w:t>
      </w:r>
    </w:p>
    <w:p w:rsidR="00D14BEF" w:rsidRPr="00BF4727" w:rsidRDefault="00D14BEF" w:rsidP="00D14BEF">
      <w:pPr>
        <w:ind w:firstLine="284"/>
        <w:jc w:val="both"/>
        <w:rPr>
          <w:rFonts w:ascii="Century Gothic" w:hAnsi="Century Gothic" w:cstheme="minorHAnsi"/>
          <w:color w:val="333333"/>
          <w:sz w:val="24"/>
          <w:szCs w:val="24"/>
          <w:shd w:val="clear" w:color="auto" w:fill="FFFFFF"/>
        </w:rPr>
      </w:pPr>
      <w:r w:rsidRPr="00BF4727">
        <w:rPr>
          <w:rFonts w:ascii="Century Gothic" w:hAnsi="Century Gothic" w:cstheme="minorHAnsi"/>
          <w:bCs/>
          <w:color w:val="333333"/>
          <w:sz w:val="24"/>
          <w:szCs w:val="24"/>
          <w:shd w:val="clear" w:color="auto" w:fill="FFFFFF"/>
        </w:rPr>
        <w:t>Контрреформация</w:t>
      </w:r>
      <w:r w:rsidRPr="00BF4727">
        <w:rPr>
          <w:rFonts w:ascii="Century Gothic" w:hAnsi="Century Gothic" w:cstheme="minorHAnsi"/>
          <w:color w:val="333333"/>
          <w:sz w:val="24"/>
          <w:szCs w:val="24"/>
          <w:shd w:val="clear" w:color="auto" w:fill="FFFFFF"/>
        </w:rPr>
        <w:t> — это движение в Европе (середина 16-17 вв.), которое было направлено против Реформации. </w:t>
      </w:r>
      <w:r w:rsidRPr="00BF4727">
        <w:rPr>
          <w:rFonts w:ascii="Century Gothic" w:hAnsi="Century Gothic" w:cstheme="minorHAnsi"/>
          <w:bCs/>
          <w:color w:val="333333"/>
          <w:sz w:val="24"/>
          <w:szCs w:val="24"/>
          <w:shd w:val="clear" w:color="auto" w:fill="FFFFFF"/>
        </w:rPr>
        <w:t>Контрреформация</w:t>
      </w:r>
      <w:r w:rsidRPr="00BF4727">
        <w:rPr>
          <w:rFonts w:ascii="Century Gothic" w:hAnsi="Century Gothic" w:cstheme="minorHAnsi"/>
          <w:color w:val="333333"/>
          <w:sz w:val="24"/>
          <w:szCs w:val="24"/>
          <w:shd w:val="clear" w:color="auto" w:fill="FFFFFF"/>
        </w:rPr>
        <w:t> носила прежде всего религиозно-политический характер и была нацелена на восстановление авторитета Римско-католической церкви. Грубо говоря, —это комплекс мер, которые католическая церковь предпринимала для борьбы с реформами.</w:t>
      </w:r>
    </w:p>
    <w:p w:rsidR="00D14BEF" w:rsidRPr="00BF4727" w:rsidRDefault="00D14BEF" w:rsidP="00D14BEF">
      <w:pPr>
        <w:ind w:firstLine="284"/>
        <w:jc w:val="both"/>
        <w:rPr>
          <w:rFonts w:ascii="Century Gothic" w:hAnsi="Century Gothic" w:cstheme="minorHAnsi"/>
          <w:b/>
          <w:i/>
          <w:color w:val="333333"/>
          <w:sz w:val="24"/>
          <w:szCs w:val="24"/>
          <w:shd w:val="clear" w:color="auto" w:fill="FFFFFF"/>
        </w:rPr>
      </w:pPr>
      <w:r w:rsidRPr="00BF4727">
        <w:rPr>
          <w:rFonts w:ascii="Century Gothic" w:hAnsi="Century Gothic" w:cstheme="minorHAnsi"/>
          <w:b/>
          <w:i/>
          <w:color w:val="333333"/>
          <w:sz w:val="24"/>
          <w:szCs w:val="24"/>
          <w:shd w:val="clear" w:color="auto" w:fill="FFFFFF"/>
        </w:rPr>
        <w:t>Итоги контрреформации:</w:t>
      </w:r>
    </w:p>
    <w:p w:rsidR="00D14BEF" w:rsidRPr="00BF4727" w:rsidRDefault="00D14BEF" w:rsidP="00D14BEF">
      <w:pPr>
        <w:ind w:firstLine="284"/>
        <w:jc w:val="both"/>
        <w:rPr>
          <w:rFonts w:ascii="Century Gothic" w:hAnsi="Century Gothic" w:cstheme="minorHAnsi"/>
          <w:sz w:val="24"/>
          <w:szCs w:val="24"/>
          <w:shd w:val="clear" w:color="auto" w:fill="FFFFFF"/>
        </w:rPr>
      </w:pPr>
      <w:r w:rsidRPr="00BF4727">
        <w:rPr>
          <w:rFonts w:ascii="Century Gothic" w:hAnsi="Century Gothic" w:cstheme="minorHAnsi"/>
          <w:sz w:val="24"/>
          <w:szCs w:val="24"/>
          <w:shd w:val="clear" w:color="auto" w:fill="FFFFFF"/>
        </w:rPr>
        <w:t>В результате реформы Католическая церковь претерпела административные изменения, которые укрепили её положение. Централизация власти в руках папы, появление семинарий и учебных заведений нового типа и, как следствие, обновление состава духовенства, борьба с явными недостатками, на которые давно обращали внимание многие, все это помогло Католической церкви соответствовать эпохе.</w:t>
      </w:r>
    </w:p>
    <w:p w:rsidR="00D14BEF" w:rsidRPr="00BF4727" w:rsidRDefault="00D14BEF" w:rsidP="00D14BEF">
      <w:pPr>
        <w:ind w:firstLine="284"/>
        <w:rPr>
          <w:rFonts w:ascii="Century Gothic" w:hAnsi="Century Gothic" w:cstheme="minorHAnsi"/>
          <w:i/>
          <w:sz w:val="24"/>
          <w:szCs w:val="24"/>
          <w:shd w:val="clear" w:color="auto" w:fill="FFFFFF"/>
        </w:rPr>
      </w:pPr>
      <w:r w:rsidRPr="00BF4727">
        <w:rPr>
          <w:rFonts w:ascii="Century Gothic" w:hAnsi="Century Gothic" w:cstheme="minorHAnsi"/>
          <w:i/>
          <w:sz w:val="24"/>
          <w:szCs w:val="24"/>
          <w:shd w:val="clear" w:color="auto" w:fill="FFFFFF"/>
        </w:rPr>
        <w:t>14. Великие географические открытия и их роль в становлении новой «трансатлантической» цивилизации.</w:t>
      </w:r>
    </w:p>
    <w:p w:rsidR="00D14BEF" w:rsidRPr="00BF4727" w:rsidRDefault="00D14BEF" w:rsidP="00D14BEF">
      <w:pPr>
        <w:pStyle w:val="a9"/>
        <w:shd w:val="clear" w:color="auto" w:fill="FFFFFF"/>
        <w:spacing w:before="0" w:beforeAutospacing="0" w:after="135" w:afterAutospacing="0"/>
        <w:ind w:firstLine="284"/>
        <w:jc w:val="both"/>
        <w:rPr>
          <w:rFonts w:ascii="Century Gothic" w:hAnsi="Century Gothic" w:cstheme="minorHAnsi"/>
          <w:color w:val="222222"/>
        </w:rPr>
      </w:pPr>
      <w:r w:rsidRPr="00BF4727">
        <w:rPr>
          <w:rFonts w:ascii="Century Gothic" w:hAnsi="Century Gothic" w:cstheme="minorHAnsi"/>
          <w:color w:val="222222"/>
        </w:rPr>
        <w:t>Начало 16 в. в Западной Европе характеризуется развитием внутренних и международных связей, созданием крупных централизованных государств (Португалия, Испания и др.).</w:t>
      </w:r>
    </w:p>
    <w:p w:rsidR="00D14BEF" w:rsidRPr="00BF4727" w:rsidRDefault="00D14BEF" w:rsidP="00D14BEF">
      <w:pPr>
        <w:pStyle w:val="a9"/>
        <w:shd w:val="clear" w:color="auto" w:fill="FFFFFF"/>
        <w:spacing w:before="0" w:beforeAutospacing="0" w:after="135" w:afterAutospacing="0"/>
        <w:ind w:firstLine="284"/>
        <w:jc w:val="both"/>
        <w:rPr>
          <w:rFonts w:ascii="Century Gothic" w:hAnsi="Century Gothic" w:cstheme="minorHAnsi"/>
          <w:color w:val="222222"/>
        </w:rPr>
      </w:pPr>
      <w:r w:rsidRPr="00BF4727">
        <w:rPr>
          <w:rFonts w:ascii="Century Gothic" w:hAnsi="Century Gothic" w:cstheme="minorHAnsi"/>
          <w:color w:val="222222"/>
        </w:rPr>
        <w:t>К этому времени были достигнуты большие успехи в области производства, в обработке металлов, в кораблестроении и военном деле.</w:t>
      </w:r>
    </w:p>
    <w:p w:rsidR="00D14BEF" w:rsidRPr="00BF4727" w:rsidRDefault="00D14BEF" w:rsidP="00D14BEF">
      <w:pPr>
        <w:pStyle w:val="a9"/>
        <w:shd w:val="clear" w:color="auto" w:fill="FFFFFF"/>
        <w:spacing w:before="0" w:beforeAutospacing="0" w:after="135" w:afterAutospacing="0"/>
        <w:ind w:firstLine="284"/>
        <w:jc w:val="both"/>
        <w:rPr>
          <w:rFonts w:ascii="Century Gothic" w:hAnsi="Century Gothic" w:cstheme="minorHAnsi"/>
          <w:color w:val="222222"/>
        </w:rPr>
      </w:pPr>
      <w:r w:rsidRPr="00BF4727">
        <w:rPr>
          <w:rFonts w:ascii="Century Gothic" w:hAnsi="Century Gothic" w:cstheme="minorHAnsi"/>
          <w:color w:val="222222"/>
        </w:rPr>
        <w:t>С поисками западноевропейцами путей в страны Южной и Восточной Азии, из которых поступали пряности (перец, мускатный орех, гвоздика, корица) и дорогие шелковые ткани, связана </w:t>
      </w:r>
      <w:r w:rsidRPr="00BF4727">
        <w:rPr>
          <w:rStyle w:val="a7"/>
          <w:rFonts w:ascii="Century Gothic" w:eastAsiaTheme="majorEastAsia" w:hAnsi="Century Gothic" w:cstheme="minorHAnsi"/>
          <w:color w:val="222222"/>
        </w:rPr>
        <w:t>эпоха Великих географических открытий</w:t>
      </w:r>
      <w:r w:rsidRPr="00BF4727">
        <w:rPr>
          <w:rFonts w:ascii="Century Gothic" w:hAnsi="Century Gothic" w:cstheme="minorHAnsi"/>
          <w:color w:val="222222"/>
        </w:rPr>
        <w:t>. Европейцами были открыты неизвестные ранее моря и океаны, острова и материки, совершены первые кругосветные путешествия. Все это совершенно изменило представления о Земле.</w:t>
      </w:r>
    </w:p>
    <w:p w:rsidR="00D14BEF" w:rsidRPr="00BF4727" w:rsidRDefault="00D14BEF" w:rsidP="00D14BEF">
      <w:pPr>
        <w:pStyle w:val="a9"/>
        <w:shd w:val="clear" w:color="auto" w:fill="FFFFFF"/>
        <w:spacing w:before="0" w:beforeAutospacing="0" w:after="135" w:afterAutospacing="0"/>
        <w:ind w:firstLine="284"/>
        <w:jc w:val="both"/>
        <w:rPr>
          <w:rFonts w:ascii="Century Gothic" w:hAnsi="Century Gothic" w:cstheme="minorHAnsi"/>
          <w:color w:val="222222"/>
        </w:rPr>
      </w:pPr>
      <w:r w:rsidRPr="00BF4727">
        <w:rPr>
          <w:rFonts w:ascii="Century Gothic" w:hAnsi="Century Gothic" w:cstheme="minorHAnsi"/>
          <w:color w:val="222222"/>
        </w:rPr>
        <w:lastRenderedPageBreak/>
        <w:t>Географические открытия, названные впоследствии «Великими», были сделаны в ходе поисков путей в страны Востока, особенно в Индию.</w:t>
      </w:r>
    </w:p>
    <w:p w:rsidR="00D14BEF" w:rsidRPr="00BF4727" w:rsidRDefault="00D14BEF" w:rsidP="00D14BEF">
      <w:pPr>
        <w:pStyle w:val="a9"/>
        <w:shd w:val="clear" w:color="auto" w:fill="FFFFFF"/>
        <w:spacing w:before="0" w:beforeAutospacing="0" w:after="135" w:afterAutospacing="0"/>
        <w:ind w:firstLine="284"/>
        <w:jc w:val="both"/>
        <w:rPr>
          <w:rFonts w:ascii="Century Gothic" w:hAnsi="Century Gothic" w:cstheme="minorHAnsi"/>
          <w:color w:val="222222"/>
        </w:rPr>
      </w:pPr>
      <w:r w:rsidRPr="00BF4727">
        <w:rPr>
          <w:rFonts w:ascii="Century Gothic" w:hAnsi="Century Gothic" w:cstheme="minorHAnsi"/>
          <w:color w:val="222222"/>
        </w:rPr>
        <w:t>Именно морские путешествия были вызваны тем, что давно использовавшийся путь на Восток был к середине 15 века перекрыт турецким завоеванием Балканского полуострова, Ближнего Востока, а затем и почти всей Северной Африки.</w:t>
      </w:r>
    </w:p>
    <w:p w:rsidR="00D14BEF" w:rsidRPr="00BF4727" w:rsidRDefault="00D14BEF" w:rsidP="00D14BEF">
      <w:pPr>
        <w:pStyle w:val="a9"/>
        <w:shd w:val="clear" w:color="auto" w:fill="FFFFFF"/>
        <w:spacing w:before="0" w:beforeAutospacing="0" w:after="135" w:afterAutospacing="0"/>
        <w:ind w:firstLine="284"/>
        <w:jc w:val="both"/>
        <w:rPr>
          <w:rFonts w:ascii="Century Gothic" w:hAnsi="Century Gothic" w:cstheme="minorHAnsi"/>
          <w:color w:val="222222"/>
        </w:rPr>
      </w:pPr>
      <w:r w:rsidRPr="00BF4727">
        <w:rPr>
          <w:rFonts w:ascii="Century Gothic" w:hAnsi="Century Gothic" w:cstheme="minorHAnsi"/>
          <w:color w:val="222222"/>
        </w:rPr>
        <w:t>Следующей причиной поиска новых путей было стремление европейских купцов избавиться от торговых посредников (арабских, индийских, китайских и др.) и наладить прямую связь с восточными рынками.</w:t>
      </w:r>
    </w:p>
    <w:p w:rsidR="00D14BEF" w:rsidRPr="00BF4727" w:rsidRDefault="00D14BEF" w:rsidP="00D14BEF">
      <w:pPr>
        <w:pStyle w:val="a9"/>
        <w:shd w:val="clear" w:color="auto" w:fill="FFFFFF"/>
        <w:spacing w:before="0" w:beforeAutospacing="0" w:after="135" w:afterAutospacing="0"/>
        <w:ind w:firstLine="284"/>
        <w:jc w:val="both"/>
        <w:rPr>
          <w:rFonts w:ascii="Century Gothic" w:hAnsi="Century Gothic" w:cstheme="minorHAnsi"/>
          <w:b/>
          <w:i/>
          <w:color w:val="222222"/>
        </w:rPr>
      </w:pPr>
      <w:r w:rsidRPr="00BF4727">
        <w:rPr>
          <w:rFonts w:ascii="Century Gothic" w:hAnsi="Century Gothic" w:cstheme="minorHAnsi"/>
          <w:b/>
          <w:i/>
          <w:color w:val="222222"/>
        </w:rPr>
        <w:t>Открытие Америки:</w:t>
      </w:r>
    </w:p>
    <w:p w:rsidR="00D14BEF" w:rsidRPr="00BF4727" w:rsidRDefault="00D14BEF" w:rsidP="00D14BEF">
      <w:pPr>
        <w:pStyle w:val="a9"/>
        <w:shd w:val="clear" w:color="auto" w:fill="FFFFFF"/>
        <w:spacing w:before="0" w:beforeAutospacing="0" w:after="135" w:afterAutospacing="0"/>
        <w:ind w:firstLine="284"/>
        <w:jc w:val="both"/>
        <w:rPr>
          <w:rFonts w:ascii="Century Gothic" w:hAnsi="Century Gothic" w:cstheme="minorHAnsi"/>
          <w:color w:val="222222"/>
        </w:rPr>
      </w:pPr>
      <w:r w:rsidRPr="00BF4727">
        <w:rPr>
          <w:rFonts w:ascii="Century Gothic" w:hAnsi="Century Gothic" w:cstheme="minorHAnsi"/>
          <w:color w:val="222222"/>
        </w:rPr>
        <w:t>12 октября 1492 года свершилось великое географическое открытие – Колумб открыл Америку.</w:t>
      </w:r>
    </w:p>
    <w:p w:rsidR="00D14BEF" w:rsidRPr="00BF4727" w:rsidRDefault="00D14BEF" w:rsidP="00D14BEF">
      <w:pPr>
        <w:pStyle w:val="a9"/>
        <w:shd w:val="clear" w:color="auto" w:fill="FFFFFF"/>
        <w:spacing w:before="0" w:beforeAutospacing="0" w:after="135" w:afterAutospacing="0"/>
        <w:ind w:firstLine="284"/>
        <w:jc w:val="both"/>
        <w:rPr>
          <w:rFonts w:ascii="Century Gothic" w:hAnsi="Century Gothic" w:cstheme="minorHAnsi"/>
          <w:color w:val="222222"/>
        </w:rPr>
      </w:pPr>
      <w:r w:rsidRPr="00BF4727">
        <w:rPr>
          <w:rFonts w:ascii="Century Gothic" w:hAnsi="Century Gothic" w:cstheme="minorHAnsi"/>
          <w:color w:val="222222"/>
        </w:rPr>
        <w:t>В первом плавании Колумб открыл еще ряд островов и был уверен, что они расположены у восточных берегов Азии.</w:t>
      </w:r>
    </w:p>
    <w:p w:rsidR="00D14BEF" w:rsidRPr="00BF4727" w:rsidRDefault="00D14BEF" w:rsidP="00D14BEF">
      <w:pPr>
        <w:pStyle w:val="a9"/>
        <w:shd w:val="clear" w:color="auto" w:fill="FFFFFF"/>
        <w:spacing w:before="0" w:beforeAutospacing="0" w:after="135" w:afterAutospacing="0"/>
        <w:ind w:firstLine="284"/>
        <w:jc w:val="both"/>
        <w:rPr>
          <w:rFonts w:ascii="Century Gothic" w:hAnsi="Century Gothic" w:cstheme="minorHAnsi"/>
          <w:color w:val="222222"/>
        </w:rPr>
      </w:pPr>
      <w:r w:rsidRPr="00BF4727">
        <w:rPr>
          <w:rFonts w:ascii="Century Gothic" w:hAnsi="Century Gothic" w:cstheme="minorHAnsi"/>
          <w:color w:val="222222"/>
        </w:rPr>
        <w:t>Вернувшись в Испанию, Колумб организовал еще три плавания, в ходе которых открыл новые острова, северное побережье Южной и восточное Центральной Америки.</w:t>
      </w:r>
    </w:p>
    <w:p w:rsidR="00D14BEF" w:rsidRPr="00BF4727" w:rsidRDefault="00D14BEF" w:rsidP="00D14BEF">
      <w:pPr>
        <w:pStyle w:val="a9"/>
        <w:shd w:val="clear" w:color="auto" w:fill="FFFFFF"/>
        <w:spacing w:before="0" w:beforeAutospacing="0" w:after="135" w:afterAutospacing="0"/>
        <w:ind w:firstLine="284"/>
        <w:jc w:val="both"/>
        <w:rPr>
          <w:rFonts w:ascii="Century Gothic" w:hAnsi="Century Gothic" w:cstheme="minorHAnsi"/>
          <w:color w:val="222222"/>
        </w:rPr>
      </w:pPr>
      <w:r w:rsidRPr="00BF4727">
        <w:rPr>
          <w:rFonts w:ascii="Century Gothic" w:hAnsi="Century Gothic" w:cstheme="minorHAnsi"/>
          <w:color w:val="222222"/>
        </w:rPr>
        <w:t xml:space="preserve">Все были уверены, что это и есть «Индия». Однако нашлись и сомневающиеся в этом. Итальянский историк Петр </w:t>
      </w:r>
      <w:proofErr w:type="spellStart"/>
      <w:r w:rsidRPr="00BF4727">
        <w:rPr>
          <w:rFonts w:ascii="Century Gothic" w:hAnsi="Century Gothic" w:cstheme="minorHAnsi"/>
          <w:color w:val="222222"/>
        </w:rPr>
        <w:t>Мартир</w:t>
      </w:r>
      <w:proofErr w:type="spellEnd"/>
      <w:r w:rsidRPr="00BF4727">
        <w:rPr>
          <w:rFonts w:ascii="Century Gothic" w:hAnsi="Century Gothic" w:cstheme="minorHAnsi"/>
          <w:color w:val="222222"/>
        </w:rPr>
        <w:t xml:space="preserve"> писал уже в 1493 г., что Колумб открыл не берега Азии, а «Новый Свет».</w:t>
      </w:r>
    </w:p>
    <w:p w:rsidR="00D14BEF" w:rsidRPr="00BF4727" w:rsidRDefault="00D14BEF" w:rsidP="00D14BEF">
      <w:pPr>
        <w:pStyle w:val="a9"/>
        <w:shd w:val="clear" w:color="auto" w:fill="FFFFFF"/>
        <w:spacing w:before="0" w:beforeAutospacing="0" w:after="135" w:afterAutospacing="0"/>
        <w:ind w:firstLine="284"/>
        <w:jc w:val="both"/>
        <w:rPr>
          <w:rFonts w:ascii="Century Gothic" w:hAnsi="Century Gothic" w:cstheme="minorHAnsi"/>
          <w:color w:val="222222"/>
          <w:shd w:val="clear" w:color="auto" w:fill="FFFFFF"/>
        </w:rPr>
      </w:pPr>
      <w:r w:rsidRPr="00BF4727">
        <w:rPr>
          <w:rFonts w:ascii="Century Gothic" w:hAnsi="Century Gothic" w:cstheme="minorHAnsi"/>
          <w:color w:val="222222"/>
          <w:shd w:val="clear" w:color="auto" w:fill="FFFFFF"/>
        </w:rPr>
        <w:t xml:space="preserve">Ошибка Колумба была вскоре исправлена, но материк, открытый им, был назван именем другого испанского мореплавателя – </w:t>
      </w:r>
      <w:proofErr w:type="spellStart"/>
      <w:r w:rsidRPr="00BF4727">
        <w:rPr>
          <w:rFonts w:ascii="Century Gothic" w:hAnsi="Century Gothic" w:cstheme="minorHAnsi"/>
          <w:color w:val="222222"/>
          <w:shd w:val="clear" w:color="auto" w:fill="FFFFFF"/>
        </w:rPr>
        <w:t>Америго</w:t>
      </w:r>
      <w:proofErr w:type="spellEnd"/>
      <w:r w:rsidRPr="00BF4727">
        <w:rPr>
          <w:rFonts w:ascii="Century Gothic" w:hAnsi="Century Gothic" w:cstheme="minorHAnsi"/>
          <w:color w:val="222222"/>
          <w:shd w:val="clear" w:color="auto" w:fill="FFFFFF"/>
        </w:rPr>
        <w:t xml:space="preserve"> </w:t>
      </w:r>
      <w:proofErr w:type="spellStart"/>
      <w:r w:rsidRPr="00BF4727">
        <w:rPr>
          <w:rFonts w:ascii="Century Gothic" w:hAnsi="Century Gothic" w:cstheme="minorHAnsi"/>
          <w:color w:val="222222"/>
          <w:shd w:val="clear" w:color="auto" w:fill="FFFFFF"/>
        </w:rPr>
        <w:t>Веспуччи</w:t>
      </w:r>
      <w:proofErr w:type="spellEnd"/>
      <w:r w:rsidRPr="00BF4727">
        <w:rPr>
          <w:rFonts w:ascii="Century Gothic" w:hAnsi="Century Gothic" w:cstheme="minorHAnsi"/>
          <w:color w:val="222222"/>
          <w:shd w:val="clear" w:color="auto" w:fill="FFFFFF"/>
        </w:rPr>
        <w:t xml:space="preserve"> – Америкой.</w:t>
      </w:r>
    </w:p>
    <w:p w:rsidR="00D14BEF" w:rsidRPr="00BF4727" w:rsidRDefault="00D14BEF" w:rsidP="00D14BEF">
      <w:pPr>
        <w:pStyle w:val="a9"/>
        <w:shd w:val="clear" w:color="auto" w:fill="FFFFFF"/>
        <w:spacing w:before="0" w:beforeAutospacing="0" w:after="135" w:afterAutospacing="0"/>
        <w:ind w:firstLine="284"/>
        <w:jc w:val="both"/>
        <w:rPr>
          <w:rFonts w:ascii="Century Gothic" w:hAnsi="Century Gothic" w:cstheme="minorHAnsi"/>
          <w:b/>
          <w:i/>
          <w:color w:val="222222"/>
        </w:rPr>
      </w:pPr>
      <w:r w:rsidRPr="00BF4727">
        <w:rPr>
          <w:rFonts w:ascii="Century Gothic" w:hAnsi="Century Gothic" w:cstheme="minorHAnsi"/>
          <w:b/>
          <w:i/>
          <w:color w:val="222222"/>
          <w:shd w:val="clear" w:color="auto" w:fill="FFFFFF"/>
        </w:rPr>
        <w:t>Завоевание Мексики и Перу:</w:t>
      </w:r>
    </w:p>
    <w:p w:rsidR="00D14BEF" w:rsidRPr="00BF4727" w:rsidRDefault="00D14BEF" w:rsidP="00D14BEF">
      <w:pPr>
        <w:pStyle w:val="a9"/>
        <w:spacing w:before="0" w:beforeAutospacing="0" w:after="135" w:afterAutospacing="0"/>
        <w:ind w:firstLine="284"/>
        <w:jc w:val="both"/>
        <w:rPr>
          <w:rFonts w:ascii="Century Gothic" w:hAnsi="Century Gothic" w:cstheme="minorHAnsi"/>
        </w:rPr>
      </w:pPr>
      <w:r w:rsidRPr="00BF4727">
        <w:rPr>
          <w:rFonts w:ascii="Century Gothic" w:hAnsi="Century Gothic" w:cstheme="minorHAnsi"/>
        </w:rPr>
        <w:t>В 1516-1518 гг. испанцы добрались до мест, где жили майя (полуостров Юкатан), и узнали от них, что недалеко есть страна, из которой они получали золото.</w:t>
      </w:r>
    </w:p>
    <w:p w:rsidR="00D14BEF" w:rsidRPr="00BF4727" w:rsidRDefault="00D14BEF" w:rsidP="00D14BEF">
      <w:pPr>
        <w:pStyle w:val="a9"/>
        <w:spacing w:before="0" w:beforeAutospacing="0" w:after="135" w:afterAutospacing="0"/>
        <w:ind w:firstLine="284"/>
        <w:jc w:val="both"/>
        <w:rPr>
          <w:rFonts w:ascii="Century Gothic" w:hAnsi="Century Gothic" w:cstheme="minorHAnsi"/>
        </w:rPr>
      </w:pPr>
      <w:r w:rsidRPr="00BF4727">
        <w:rPr>
          <w:rFonts w:ascii="Century Gothic" w:hAnsi="Century Gothic" w:cstheme="minorHAnsi"/>
        </w:rPr>
        <w:t>Слухи о «Золотой империи» окончательно лишили испанцев покоя. В 1519 г. к берегам государства ацтеков (Мексики) направилась экспедиция во главе с Эрнандо Кортесом, бедным молодым дворянином.</w:t>
      </w:r>
    </w:p>
    <w:p w:rsidR="00D14BEF" w:rsidRPr="00BF4727" w:rsidRDefault="00D14BEF" w:rsidP="00D14BEF">
      <w:pPr>
        <w:pStyle w:val="a9"/>
        <w:spacing w:before="0" w:beforeAutospacing="0" w:after="135" w:afterAutospacing="0"/>
        <w:ind w:firstLine="284"/>
        <w:jc w:val="both"/>
        <w:rPr>
          <w:rFonts w:ascii="Century Gothic" w:hAnsi="Century Gothic" w:cstheme="minorHAnsi"/>
        </w:rPr>
      </w:pPr>
      <w:r w:rsidRPr="00BF4727">
        <w:rPr>
          <w:rFonts w:ascii="Century Gothic" w:hAnsi="Century Gothic" w:cstheme="minorHAnsi"/>
        </w:rPr>
        <w:t>Он захватил правителя Монтесуму и овладел его огромными сокровищами. Вспыхнуло восстание, и испанцам пришлось спасаться бегством.</w:t>
      </w:r>
    </w:p>
    <w:p w:rsidR="00D14BEF" w:rsidRPr="00BF4727" w:rsidRDefault="00D14BEF" w:rsidP="00D14BEF">
      <w:pPr>
        <w:pStyle w:val="a9"/>
        <w:spacing w:before="0" w:beforeAutospacing="0" w:after="135" w:afterAutospacing="0"/>
        <w:ind w:firstLine="284"/>
        <w:jc w:val="both"/>
        <w:rPr>
          <w:rFonts w:ascii="Century Gothic" w:hAnsi="Century Gothic" w:cstheme="minorHAnsi"/>
        </w:rPr>
      </w:pPr>
      <w:r w:rsidRPr="00BF4727">
        <w:rPr>
          <w:rFonts w:ascii="Century Gothic" w:hAnsi="Century Gothic" w:cstheme="minorHAnsi"/>
        </w:rPr>
        <w:t>Через два года они снова овладели столицей, истребив почти все мужское население. В течение нескольких лет государство ацтеков было завоевано, и испанцам досталось много золота и серебра.</w:t>
      </w:r>
    </w:p>
    <w:p w:rsidR="00D14BEF" w:rsidRPr="00BF4727" w:rsidRDefault="00D14BEF" w:rsidP="00D14BEF">
      <w:pPr>
        <w:pStyle w:val="a9"/>
        <w:spacing w:before="0" w:beforeAutospacing="0" w:after="135" w:afterAutospacing="0"/>
        <w:ind w:firstLine="284"/>
        <w:jc w:val="both"/>
        <w:rPr>
          <w:rFonts w:ascii="Century Gothic" w:hAnsi="Century Gothic" w:cstheme="minorHAnsi"/>
        </w:rPr>
      </w:pPr>
      <w:r w:rsidRPr="00BF4727">
        <w:rPr>
          <w:rFonts w:ascii="Century Gothic" w:hAnsi="Century Gothic" w:cstheme="minorHAnsi"/>
          <w:shd w:val="clear" w:color="auto" w:fill="FFFFFF"/>
        </w:rPr>
        <w:t>Испанцы захватили столицу Перу – Куско. Перу намного превосходило по своим богатствам Мексику.</w:t>
      </w:r>
    </w:p>
    <w:p w:rsidR="00D14BEF" w:rsidRPr="00BF4727" w:rsidRDefault="00D14BEF" w:rsidP="00D14BEF">
      <w:pPr>
        <w:pStyle w:val="a9"/>
        <w:spacing w:before="0" w:beforeAutospacing="0" w:after="135" w:afterAutospacing="0"/>
        <w:ind w:firstLine="284"/>
        <w:jc w:val="both"/>
        <w:rPr>
          <w:rFonts w:ascii="Century Gothic" w:hAnsi="Century Gothic" w:cstheme="minorHAnsi"/>
          <w:shd w:val="clear" w:color="auto" w:fill="FFFFFF"/>
        </w:rPr>
      </w:pPr>
      <w:r w:rsidRPr="00BF4727">
        <w:rPr>
          <w:rFonts w:ascii="Century Gothic" w:hAnsi="Century Gothic" w:cstheme="minorHAnsi"/>
          <w:shd w:val="clear" w:color="auto" w:fill="FFFFFF"/>
        </w:rPr>
        <w:t>Завоевание Мексики и Перу послужило для Испании основой создания в Америке своих колоний, которые наряду с захватами в других частях света образовали огромную колониальную империю испанской монархии.</w:t>
      </w:r>
    </w:p>
    <w:p w:rsidR="00D14BEF" w:rsidRPr="00BF4727" w:rsidRDefault="00D14BEF" w:rsidP="00D14BEF">
      <w:pPr>
        <w:pStyle w:val="a9"/>
        <w:spacing w:before="0" w:beforeAutospacing="0" w:after="135" w:afterAutospacing="0"/>
        <w:ind w:firstLine="284"/>
        <w:jc w:val="both"/>
        <w:rPr>
          <w:rFonts w:ascii="Century Gothic" w:hAnsi="Century Gothic" w:cstheme="minorHAnsi"/>
          <w:b/>
          <w:i/>
          <w:shd w:val="clear" w:color="auto" w:fill="FFFFFF"/>
        </w:rPr>
      </w:pPr>
      <w:r w:rsidRPr="00BF4727">
        <w:rPr>
          <w:rFonts w:ascii="Century Gothic" w:hAnsi="Century Gothic" w:cstheme="minorHAnsi"/>
          <w:b/>
          <w:i/>
          <w:shd w:val="clear" w:color="auto" w:fill="FFFFFF"/>
        </w:rPr>
        <w:t>Кругосветное путешествие Магеллана:</w:t>
      </w:r>
    </w:p>
    <w:p w:rsidR="00D14BEF" w:rsidRPr="00BF4727" w:rsidRDefault="00D14BEF" w:rsidP="00D14BEF">
      <w:pPr>
        <w:pStyle w:val="a9"/>
        <w:shd w:val="clear" w:color="auto" w:fill="FFFFFF"/>
        <w:spacing w:before="0" w:beforeAutospacing="0" w:after="135" w:afterAutospacing="0"/>
        <w:ind w:firstLine="284"/>
        <w:jc w:val="both"/>
        <w:rPr>
          <w:rFonts w:ascii="Century Gothic" w:hAnsi="Century Gothic" w:cstheme="minorHAnsi"/>
          <w:color w:val="222222"/>
        </w:rPr>
      </w:pPr>
      <w:r w:rsidRPr="00BF4727">
        <w:rPr>
          <w:rFonts w:ascii="Century Gothic" w:hAnsi="Century Gothic" w:cstheme="minorHAnsi"/>
          <w:color w:val="222222"/>
        </w:rPr>
        <w:lastRenderedPageBreak/>
        <w:t>Испанцы, создавая свою колониальную империю в Америке, вышли к берегам Тихого океана. Начались ириски пролива, соединяющего его с Атлантикой.</w:t>
      </w:r>
    </w:p>
    <w:p w:rsidR="00D14BEF" w:rsidRPr="00BF4727" w:rsidRDefault="00D14BEF" w:rsidP="00D14BEF">
      <w:pPr>
        <w:pStyle w:val="a9"/>
        <w:shd w:val="clear" w:color="auto" w:fill="FFFFFF"/>
        <w:spacing w:before="0" w:beforeAutospacing="0" w:after="135" w:afterAutospacing="0"/>
        <w:ind w:firstLine="284"/>
        <w:jc w:val="both"/>
        <w:rPr>
          <w:rFonts w:ascii="Century Gothic" w:hAnsi="Century Gothic" w:cstheme="minorHAnsi"/>
          <w:color w:val="222222"/>
        </w:rPr>
      </w:pPr>
      <w:r w:rsidRPr="00BF4727">
        <w:rPr>
          <w:rFonts w:ascii="Century Gothic" w:hAnsi="Century Gothic" w:cstheme="minorHAnsi"/>
          <w:color w:val="222222"/>
        </w:rPr>
        <w:t>В Европе некоторые географы были настолько уверены в существовании этого, еще не открытого пролива, что заранее наносили его на карты.</w:t>
      </w:r>
    </w:p>
    <w:p w:rsidR="00D14BEF" w:rsidRPr="00BF4727" w:rsidRDefault="00D14BEF" w:rsidP="00D14BEF">
      <w:pPr>
        <w:pStyle w:val="a9"/>
        <w:shd w:val="clear" w:color="auto" w:fill="FFFFFF"/>
        <w:spacing w:before="0" w:beforeAutospacing="0" w:after="135" w:afterAutospacing="0"/>
        <w:ind w:firstLine="284"/>
        <w:jc w:val="both"/>
        <w:rPr>
          <w:rFonts w:ascii="Century Gothic" w:hAnsi="Century Gothic" w:cstheme="minorHAnsi"/>
          <w:color w:val="222222"/>
        </w:rPr>
      </w:pPr>
      <w:r w:rsidRPr="00BF4727">
        <w:rPr>
          <w:rFonts w:ascii="Century Gothic" w:hAnsi="Century Gothic" w:cstheme="minorHAnsi"/>
          <w:color w:val="222222"/>
        </w:rPr>
        <w:t>20 сентября 1519 г. пять судов Магеллана отправились в путешествие. Оно продолжалось три года, и было трудным и опасным. Преодолев южную часть Атлантики, Магеллан нашел пролив, который, однако, оказался гораздо южнее, чем указывалось на картах.</w:t>
      </w:r>
    </w:p>
    <w:p w:rsidR="00D14BEF" w:rsidRPr="00BF4727" w:rsidRDefault="00D14BEF" w:rsidP="00D14BEF">
      <w:pPr>
        <w:pStyle w:val="a9"/>
        <w:shd w:val="clear" w:color="auto" w:fill="FFFFFF"/>
        <w:spacing w:before="0" w:beforeAutospacing="0" w:after="135" w:afterAutospacing="0"/>
        <w:ind w:firstLine="284"/>
        <w:jc w:val="both"/>
        <w:rPr>
          <w:rFonts w:ascii="Century Gothic" w:hAnsi="Century Gothic" w:cstheme="minorHAnsi"/>
          <w:color w:val="222222"/>
        </w:rPr>
      </w:pPr>
      <w:r w:rsidRPr="00BF4727">
        <w:rPr>
          <w:rFonts w:ascii="Century Gothic" w:hAnsi="Century Gothic" w:cstheme="minorHAnsi"/>
          <w:color w:val="222222"/>
        </w:rPr>
        <w:t>Выйдя в Тихий океан, экспедиция направилась к берегам Азии. Когда весной 1521 г. были достигнуты острова, названные потом Филиппинскими, Магеллан сразу же попытался приобщить их к владениям Испании.</w:t>
      </w:r>
    </w:p>
    <w:p w:rsidR="00D14BEF" w:rsidRPr="00BF4727" w:rsidRDefault="00D14BEF" w:rsidP="00D14BEF">
      <w:pPr>
        <w:pStyle w:val="a9"/>
        <w:shd w:val="clear" w:color="auto" w:fill="FFFFFF"/>
        <w:spacing w:before="0" w:beforeAutospacing="0" w:after="135" w:afterAutospacing="0"/>
        <w:ind w:firstLine="284"/>
        <w:jc w:val="both"/>
        <w:rPr>
          <w:rFonts w:ascii="Century Gothic" w:hAnsi="Century Gothic" w:cstheme="minorHAnsi"/>
          <w:color w:val="222222"/>
        </w:rPr>
      </w:pPr>
      <w:r w:rsidRPr="00BF4727">
        <w:rPr>
          <w:rFonts w:ascii="Century Gothic" w:hAnsi="Century Gothic" w:cstheme="minorHAnsi"/>
          <w:color w:val="222222"/>
        </w:rPr>
        <w:t>Великий мореплаватель Фернандо Магеллан завершил дело, начатое Колумбом, – достиг Азии, открыв к ней новый путь.</w:t>
      </w:r>
    </w:p>
    <w:p w:rsidR="00D14BEF" w:rsidRPr="00BF4727" w:rsidRDefault="00D14BEF" w:rsidP="00D14BEF">
      <w:pPr>
        <w:pStyle w:val="a9"/>
        <w:shd w:val="clear" w:color="auto" w:fill="FFFFFF"/>
        <w:spacing w:before="0" w:beforeAutospacing="0" w:after="135" w:afterAutospacing="0"/>
        <w:ind w:firstLine="284"/>
        <w:jc w:val="both"/>
        <w:rPr>
          <w:rFonts w:ascii="Century Gothic" w:hAnsi="Century Gothic" w:cstheme="minorHAnsi"/>
          <w:color w:val="222222"/>
        </w:rPr>
      </w:pPr>
      <w:r w:rsidRPr="00BF4727">
        <w:rPr>
          <w:rFonts w:ascii="Century Gothic" w:hAnsi="Century Gothic" w:cstheme="minorHAnsi"/>
          <w:color w:val="222222"/>
        </w:rPr>
        <w:t>Этот маршрут не получил практического значения ввиду дальности расстояния и трудности плавания. Но это было первое в истории человечества кругосветное плавание. Оно доказало шарообразную форму Земли и нераздельность океанов. Перед человечеством предстал Мировой океан Земного шара.</w:t>
      </w:r>
    </w:p>
    <w:p w:rsidR="00D14BEF" w:rsidRPr="00BF4727" w:rsidRDefault="00D14BEF" w:rsidP="00D14BEF">
      <w:pPr>
        <w:pStyle w:val="a9"/>
        <w:spacing w:before="0" w:beforeAutospacing="0" w:after="0" w:afterAutospacing="0"/>
        <w:rPr>
          <w:rFonts w:ascii="Century Gothic" w:hAnsi="Century Gothic"/>
        </w:rPr>
      </w:pPr>
      <w:proofErr w:type="gramStart"/>
      <w:r w:rsidRPr="00BF4727">
        <w:rPr>
          <w:rFonts w:ascii="Century Gothic" w:hAnsi="Century Gothic"/>
          <w:b/>
          <w:bCs/>
          <w:color w:val="000000"/>
          <w:u w:val="single"/>
          <w:shd w:val="clear" w:color="auto" w:fill="FFFFFF"/>
        </w:rPr>
        <w:t>15  Становление</w:t>
      </w:r>
      <w:proofErr w:type="gramEnd"/>
      <w:r w:rsidRPr="00BF4727">
        <w:rPr>
          <w:rFonts w:ascii="Century Gothic" w:hAnsi="Century Gothic"/>
          <w:b/>
          <w:bCs/>
          <w:color w:val="000000"/>
          <w:u w:val="single"/>
          <w:shd w:val="clear" w:color="auto" w:fill="FFFFFF"/>
        </w:rPr>
        <w:t xml:space="preserve"> европейской цивилизации Нового времени, ее основные черты. Зарождение капитализма. Соотношение капитализма и новой этики протестантизма.</w:t>
      </w: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b/>
          <w:bCs/>
          <w:color w:val="000000"/>
          <w:shd w:val="clear" w:color="auto" w:fill="FFFFFF"/>
        </w:rPr>
        <w:t>Ответ:</w:t>
      </w: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1. Истоки капитализма</w:t>
      </w:r>
    </w:p>
    <w:p w:rsidR="00D14BEF" w:rsidRPr="00BF4727" w:rsidRDefault="00D14BEF" w:rsidP="00D14BEF">
      <w:pPr>
        <w:rPr>
          <w:rFonts w:ascii="Century Gothic" w:hAnsi="Century Gothic"/>
          <w:sz w:val="24"/>
          <w:szCs w:val="24"/>
        </w:rPr>
      </w:pP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Что же послужило толчком к становлению нового экономического уклада — </w:t>
      </w:r>
      <w:r w:rsidRPr="00BF4727">
        <w:rPr>
          <w:rFonts w:ascii="Arial" w:hAnsi="Arial" w:cs="Arial"/>
          <w:color w:val="000000"/>
          <w:shd w:val="clear" w:color="auto" w:fill="FFFFFF"/>
        </w:rPr>
        <w:t>​</w:t>
      </w:r>
      <w:r w:rsidRPr="00BF4727">
        <w:rPr>
          <w:rFonts w:ascii="Century Gothic" w:hAnsi="Century Gothic" w:cs="Century Gothic"/>
          <w:color w:val="000000"/>
          <w:shd w:val="clear" w:color="auto" w:fill="FFFFFF"/>
        </w:rPr>
        <w:t>капиталистического</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Среди</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исследователей</w:t>
      </w:r>
      <w:r w:rsidRPr="00BF4727">
        <w:rPr>
          <w:rFonts w:ascii="Century Gothic" w:hAnsi="Century Gothic"/>
          <w:color w:val="000000"/>
          <w:shd w:val="clear" w:color="auto" w:fill="FFFFFF"/>
        </w:rPr>
        <w:t xml:space="preserve"> </w:t>
      </w:r>
      <w:proofErr w:type="gramStart"/>
      <w:r w:rsidRPr="00BF4727">
        <w:rPr>
          <w:rFonts w:ascii="Century Gothic" w:hAnsi="Century Gothic" w:cs="Century Gothic"/>
          <w:color w:val="000000"/>
          <w:shd w:val="clear" w:color="auto" w:fill="FFFFFF"/>
        </w:rPr>
        <w:t>по</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этому</w:t>
      </w:r>
      <w:proofErr w:type="gramEnd"/>
      <w:r w:rsidRPr="00BF4727">
        <w:rPr>
          <w:rFonts w:ascii="Century Gothic" w:hAnsi="Century Gothic"/>
          <w:color w:val="000000"/>
          <w:shd w:val="clear" w:color="auto" w:fill="FFFFFF"/>
        </w:rPr>
        <w:t xml:space="preserve"> </w:t>
      </w:r>
      <w:r w:rsidRPr="00BF4727">
        <w:rPr>
          <w:rFonts w:ascii="Century Gothic" w:hAnsi="Century Gothic"/>
          <w:color w:val="000000"/>
          <w:shd w:val="clear" w:color="auto" w:fill="FFFFFF"/>
        </w:rPr>
        <w:softHyphen/>
      </w:r>
      <w:r w:rsidRPr="00BF4727">
        <w:rPr>
          <w:rFonts w:ascii="Century Gothic" w:hAnsi="Century Gothic" w:cs="Century Gothic"/>
          <w:color w:val="000000"/>
          <w:shd w:val="clear" w:color="auto" w:fill="FFFFFF"/>
        </w:rPr>
        <w:t>вопросу</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нет</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единого</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мнения</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Марксисты</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обращают</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внимание</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на</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экономику</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в</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частности</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на</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изменение</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типа</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производства</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Произошел</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переход</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от</w:t>
      </w:r>
      <w:r w:rsidRPr="00BF4727">
        <w:rPr>
          <w:rFonts w:ascii="Century Gothic" w:hAnsi="Century Gothic"/>
          <w:color w:val="000000"/>
          <w:shd w:val="clear" w:color="auto" w:fill="FFFFFF"/>
        </w:rPr>
        <w:t xml:space="preserve"> феодального способа производства, основанного на ручном крестьянском труде, к капиталистическому хозяйству с машинным производством. Технологические изобретения XV–XVI вв. в Европе, усовершенствование орудий труда, рост внутреннего рынка привели к тому, что город все больше стал нуждаться в продукции сельского хозяйства. Мелкие крестьянские хозяйства феодального типа уже не могли удовле</w:t>
      </w:r>
      <w:r w:rsidRPr="00BF4727">
        <w:rPr>
          <w:rFonts w:ascii="Century Gothic" w:hAnsi="Century Gothic"/>
          <w:color w:val="000000"/>
          <w:shd w:val="clear" w:color="auto" w:fill="FFFFFF"/>
        </w:rPr>
        <w:softHyphen/>
        <w:t>творить растущий спрос.</w:t>
      </w:r>
    </w:p>
    <w:p w:rsidR="00D14BEF" w:rsidRPr="00BF4727" w:rsidRDefault="00D14BEF" w:rsidP="00D14BEF">
      <w:pPr>
        <w:rPr>
          <w:rFonts w:ascii="Century Gothic" w:hAnsi="Century Gothic"/>
          <w:sz w:val="24"/>
          <w:szCs w:val="24"/>
        </w:rPr>
      </w:pP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Другие исследователи полагают, что значительные изменения произошли в сознании европейцев в связи с Реформацией. Ведь реформаторы призывали к торговой и экономической активности.</w:t>
      </w:r>
    </w:p>
    <w:p w:rsidR="00D14BEF" w:rsidRPr="00BF4727" w:rsidRDefault="00D14BEF" w:rsidP="00D14BEF">
      <w:pPr>
        <w:rPr>
          <w:rFonts w:ascii="Century Gothic" w:hAnsi="Century Gothic"/>
          <w:sz w:val="24"/>
          <w:szCs w:val="24"/>
        </w:rPr>
      </w:pP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Третьи видят толчок к развитию капиталистических отношений во внешних факторах. Страшная эпидемия чумы (которую называли «черной смертью») в XIV в. создала спрос на наемную рабочую силу в европейской деревне. </w:t>
      </w:r>
      <w:r w:rsidRPr="00BF4727">
        <w:rPr>
          <w:rFonts w:ascii="Century Gothic" w:hAnsi="Century Gothic"/>
          <w:color w:val="000000"/>
          <w:shd w:val="clear" w:color="auto" w:fill="FFFFFF"/>
        </w:rPr>
        <w:lastRenderedPageBreak/>
        <w:t xml:space="preserve">Это способствовало ломке существовавшей феодальной системы. Падение же </w:t>
      </w:r>
      <w:r w:rsidRPr="00BF4727">
        <w:rPr>
          <w:rFonts w:ascii="Century Gothic" w:hAnsi="Century Gothic"/>
          <w:color w:val="000000"/>
          <w:shd w:val="clear" w:color="auto" w:fill="FFFFFF"/>
        </w:rPr>
        <w:softHyphen/>
        <w:t>Константинополя в 1453 г. и, как следствие, перекрытие турками торговых путей в Азию, упадок торговли итальянских городов с Востоком ввергли Европу в торговый кризис. Европейцы нуждались в новых рынках и золоте: ведь без этого сложно было развивать экономику. Они вынуждены были искать новые пути в заморские страны, что стало причиной Великих географических открытий, колониальной экспансии, а также формирования новых рынков.</w:t>
      </w: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2. Рост европейской экономики и торговли, развитие банковской системы</w:t>
      </w:r>
    </w:p>
    <w:p w:rsidR="00D14BEF" w:rsidRPr="00BF4727" w:rsidRDefault="00D14BEF" w:rsidP="00D14BEF">
      <w:pPr>
        <w:rPr>
          <w:rFonts w:ascii="Century Gothic" w:hAnsi="Century Gothic"/>
          <w:sz w:val="24"/>
          <w:szCs w:val="24"/>
        </w:rPr>
      </w:pP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Начиная с Позднего Средневековья Европа переживала изменения, которые затронули все сферы социально-</w:t>
      </w:r>
      <w:r w:rsidRPr="00BF4727">
        <w:rPr>
          <w:rFonts w:ascii="Century Gothic" w:hAnsi="Century Gothic"/>
          <w:color w:val="000000"/>
          <w:shd w:val="clear" w:color="auto" w:fill="FFFFFF"/>
        </w:rPr>
        <w:softHyphen/>
        <w:t xml:space="preserve">экономической и политической жизни. Стал формироваться новый строй — </w:t>
      </w:r>
      <w:r w:rsidRPr="00BF4727">
        <w:rPr>
          <w:rFonts w:ascii="Arial" w:hAnsi="Arial" w:cs="Arial"/>
          <w:color w:val="000000"/>
          <w:shd w:val="clear" w:color="auto" w:fill="FFFFFF"/>
        </w:rPr>
        <w:t>​</w:t>
      </w:r>
      <w:r w:rsidRPr="00BF4727">
        <w:rPr>
          <w:rFonts w:ascii="Century Gothic" w:hAnsi="Century Gothic" w:cs="Century Gothic"/>
          <w:color w:val="000000"/>
          <w:shd w:val="clear" w:color="auto" w:fill="FFFFFF"/>
        </w:rPr>
        <w:t>капиталистический</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В</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Европе</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в</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отличие</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от</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стран</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Востока</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сложились</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два</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важнейших</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условия</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необходимых</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для</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развития</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капитализма</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возможность</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накопления</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капитала</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и</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наличие</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свободных</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рабочих</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рук</w:t>
      </w:r>
      <w:r w:rsidRPr="00BF4727">
        <w:rPr>
          <w:rFonts w:ascii="Century Gothic" w:hAnsi="Century Gothic"/>
          <w:color w:val="000000"/>
          <w:shd w:val="clear" w:color="auto" w:fill="FFFFFF"/>
        </w:rPr>
        <w:t>.</w:t>
      </w:r>
    </w:p>
    <w:p w:rsidR="00D14BEF" w:rsidRPr="00BF4727" w:rsidRDefault="00D14BEF" w:rsidP="00D14BEF">
      <w:pPr>
        <w:rPr>
          <w:rFonts w:ascii="Century Gothic" w:hAnsi="Century Gothic"/>
          <w:sz w:val="24"/>
          <w:szCs w:val="24"/>
        </w:rPr>
      </w:pP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Росли потребности в одежде и других товарах, для производства которых было необходимо больше рабочих. Многие люди мигрировали из сельской местности в города. Растущее городское население нуждалось в продовольствии, поэтому возросла потребность и в сельскохозяйственных рабочих. Чтобы предотвратить их переселение в города, землевладельцы должны были платить им больше и сдавать землю в аренду по более низкой цене.</w:t>
      </w:r>
    </w:p>
    <w:p w:rsidR="00D14BEF" w:rsidRPr="00BF4727" w:rsidRDefault="00D14BEF" w:rsidP="00D14BEF">
      <w:pPr>
        <w:rPr>
          <w:rFonts w:ascii="Century Gothic" w:hAnsi="Century Gothic"/>
          <w:sz w:val="24"/>
          <w:szCs w:val="24"/>
        </w:rPr>
      </w:pP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Рост европейской экономики был тесно связан также с мануфактурным производством. Мануфактуры впервые появились в Италии еще в начале XIV в. Это были предприятия, основанные на разделении труда наемных рабочих. Но труд оставался ручным.</w:t>
      </w:r>
    </w:p>
    <w:p w:rsidR="00D14BEF" w:rsidRPr="00BF4727" w:rsidRDefault="00D14BEF" w:rsidP="00D14BEF">
      <w:pPr>
        <w:rPr>
          <w:rFonts w:ascii="Century Gothic" w:hAnsi="Century Gothic"/>
          <w:sz w:val="24"/>
          <w:szCs w:val="24"/>
        </w:rPr>
      </w:pP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Торговцы продавали мануфактурные изделия в сельской местности, где затем покупали зерно и другие сельскохозяйственные товары для продажи в городах. Расширялись торговые связи и между странами.</w:t>
      </w:r>
    </w:p>
    <w:p w:rsidR="00D14BEF" w:rsidRPr="00BF4727" w:rsidRDefault="00D14BEF" w:rsidP="00D14BEF">
      <w:pPr>
        <w:rPr>
          <w:rFonts w:ascii="Century Gothic" w:hAnsi="Century Gothic"/>
          <w:sz w:val="24"/>
          <w:szCs w:val="24"/>
        </w:rPr>
      </w:pP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Экономика Европы изменялась также благодаря развитию банков и кредитной системы. Со временем вначале в Италии, а затем и в Северной Европе возникли влиятельные династии банкиров.</w:t>
      </w:r>
    </w:p>
    <w:p w:rsidR="00D14BEF" w:rsidRPr="00BF4727" w:rsidRDefault="00D14BEF" w:rsidP="00D14BEF">
      <w:pPr>
        <w:rPr>
          <w:rFonts w:ascii="Century Gothic" w:hAnsi="Century Gothic"/>
          <w:sz w:val="24"/>
          <w:szCs w:val="24"/>
        </w:rPr>
      </w:pP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Крупнейшими банкирскими домами Европы в начале Нового времени были семейства Медичи во Флоренции и </w:t>
      </w:r>
      <w:proofErr w:type="spellStart"/>
      <w:r w:rsidRPr="00BF4727">
        <w:rPr>
          <w:rFonts w:ascii="Century Gothic" w:hAnsi="Century Gothic"/>
          <w:color w:val="000000"/>
          <w:shd w:val="clear" w:color="auto" w:fill="FFFFFF"/>
        </w:rPr>
        <w:t>Фуггеров</w:t>
      </w:r>
      <w:proofErr w:type="spellEnd"/>
      <w:r w:rsidRPr="00BF4727">
        <w:rPr>
          <w:rFonts w:ascii="Century Gothic" w:hAnsi="Century Gothic"/>
          <w:color w:val="000000"/>
          <w:shd w:val="clear" w:color="auto" w:fill="FFFFFF"/>
        </w:rPr>
        <w:t xml:space="preserve"> в немецком городе Аугсбург. Богатыми ростовщиками считались жители Ломбардии. Европейские ростовщики предоставляли ссуды под высокий процент почти всем государям Европы, включая папу римского и германского императора. С XVI в. возникли не только частные, но и государственные банки.</w:t>
      </w:r>
    </w:p>
    <w:p w:rsidR="00D14BEF" w:rsidRPr="00BF4727" w:rsidRDefault="00D14BEF" w:rsidP="00D14BEF">
      <w:pPr>
        <w:rPr>
          <w:rFonts w:ascii="Century Gothic" w:hAnsi="Century Gothic"/>
          <w:sz w:val="24"/>
          <w:szCs w:val="24"/>
        </w:rPr>
      </w:pP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В XV в. в Европе появились и первые биржи, которые к XVII в. были представлены практически в каждом торговом европейском городе. Слово «биржа» обозначало специальное здание для совершения финансовых и торговых сделок. Предприниматели выставляли образцы своих товаров, подписывали контракты, получали денежные кредиты, приобретали ценные бумаги, которые нередко выполняли функцию денег.</w:t>
      </w:r>
    </w:p>
    <w:p w:rsidR="00D14BEF" w:rsidRPr="00BF4727" w:rsidRDefault="00D14BEF" w:rsidP="00D14BEF">
      <w:pPr>
        <w:rPr>
          <w:rFonts w:ascii="Century Gothic" w:hAnsi="Century Gothic"/>
          <w:sz w:val="24"/>
          <w:szCs w:val="24"/>
        </w:rPr>
      </w:pP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3. Торговая революция и революция цен</w:t>
      </w:r>
    </w:p>
    <w:p w:rsidR="00D14BEF" w:rsidRPr="00BF4727" w:rsidRDefault="00D14BEF" w:rsidP="00D14BEF">
      <w:pPr>
        <w:rPr>
          <w:rFonts w:ascii="Century Gothic" w:hAnsi="Century Gothic"/>
          <w:sz w:val="24"/>
          <w:szCs w:val="24"/>
        </w:rPr>
      </w:pP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XVI столетие стало периодом расширения европейской внешней торговли и начала формирования мирового рынка. Этот процесс вошел в историю под названием торговая революция. Европа связала торговыми путями разные континенты (Африку, Америку, Азию и Австралию), которые превратились в рынки сбыта европейских товаров. Международная торговля из Средиземноморья переместилась в зону Атлантического океана. Это содействовало возвышению новых государств — </w:t>
      </w:r>
      <w:r w:rsidRPr="00BF4727">
        <w:rPr>
          <w:rFonts w:ascii="Arial" w:hAnsi="Arial" w:cs="Arial"/>
          <w:color w:val="000000"/>
          <w:shd w:val="clear" w:color="auto" w:fill="FFFFFF"/>
        </w:rPr>
        <w:t>​</w:t>
      </w:r>
      <w:r w:rsidRPr="00BF4727">
        <w:rPr>
          <w:rFonts w:ascii="Century Gothic" w:hAnsi="Century Gothic" w:cs="Century Gothic"/>
          <w:color w:val="000000"/>
          <w:shd w:val="clear" w:color="auto" w:fill="FFFFFF"/>
        </w:rPr>
        <w:t>Испании</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и</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Португалии</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а</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позже</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Голландии</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и</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Англии</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Не</w:t>
      </w:r>
      <w:r w:rsidRPr="00BF4727">
        <w:rPr>
          <w:rFonts w:ascii="Century Gothic" w:hAnsi="Century Gothic"/>
          <w:color w:val="000000"/>
          <w:shd w:val="clear" w:color="auto" w:fill="FFFFFF"/>
        </w:rPr>
        <w:t>бывалый рост международной торговли способствовал появлению большого объема денежной массы. Так стала возможной организация крупных предприятий.</w:t>
      </w:r>
    </w:p>
    <w:p w:rsidR="00D14BEF" w:rsidRPr="00BF4727" w:rsidRDefault="00D14BEF" w:rsidP="00D14BEF">
      <w:pPr>
        <w:rPr>
          <w:rFonts w:ascii="Century Gothic" w:hAnsi="Century Gothic"/>
          <w:sz w:val="24"/>
          <w:szCs w:val="24"/>
        </w:rPr>
      </w:pP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Еще одним важным событием первой половины столетия явилась революция цен — </w:t>
      </w:r>
      <w:r w:rsidRPr="00BF4727">
        <w:rPr>
          <w:rFonts w:ascii="Arial" w:hAnsi="Arial" w:cs="Arial"/>
          <w:color w:val="000000"/>
          <w:shd w:val="clear" w:color="auto" w:fill="FFFFFF"/>
        </w:rPr>
        <w:t>​</w:t>
      </w:r>
      <w:r w:rsidRPr="00BF4727">
        <w:rPr>
          <w:rFonts w:ascii="Century Gothic" w:hAnsi="Century Gothic"/>
          <w:color w:val="000000"/>
          <w:shd w:val="clear" w:color="auto" w:fill="FFFFFF"/>
        </w:rPr>
        <w:softHyphen/>
      </w:r>
      <w:r w:rsidRPr="00BF4727">
        <w:rPr>
          <w:rFonts w:ascii="Century Gothic" w:hAnsi="Century Gothic" w:cs="Century Gothic"/>
          <w:color w:val="000000"/>
          <w:shd w:val="clear" w:color="auto" w:fill="FFFFFF"/>
        </w:rPr>
        <w:t>резкий</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рост</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стоимости</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товаров</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и</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падение</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реальной</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стоимости</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денег</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Причиной</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этого</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стал</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поток</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золота</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из</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Америки</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а</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также</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частая</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порча</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монет</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из</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благородных</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металлов</w:t>
      </w:r>
      <w:r w:rsidRPr="00BF4727">
        <w:rPr>
          <w:rFonts w:ascii="Century Gothic" w:hAnsi="Century Gothic"/>
          <w:color w:val="000000"/>
          <w:shd w:val="clear" w:color="auto" w:fill="FFFFFF"/>
        </w:rPr>
        <w:t>.</w:t>
      </w:r>
    </w:p>
    <w:p w:rsidR="00D14BEF" w:rsidRPr="00BF4727" w:rsidRDefault="00D14BEF" w:rsidP="00D14BEF">
      <w:pPr>
        <w:rPr>
          <w:rFonts w:ascii="Century Gothic" w:hAnsi="Century Gothic"/>
          <w:sz w:val="24"/>
          <w:szCs w:val="24"/>
        </w:rPr>
      </w:pP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В такой ситуации предприниматели стремились быстрее пускать деньги в оборот (вкладывать в покупку товаров, строительство мануфактур): ведь откладывать с каждым днем дешевевшие монеты оказалось невыгодным. Высокие цены и относительно низкие заработки наемных рабочих обеспечивали нарождавшемуся классу капиталистов сверхприбыли.</w:t>
      </w:r>
    </w:p>
    <w:p w:rsidR="00D14BEF" w:rsidRPr="00BF4727" w:rsidRDefault="00D14BEF" w:rsidP="00D14BEF">
      <w:pPr>
        <w:rPr>
          <w:rFonts w:ascii="Century Gothic" w:hAnsi="Century Gothic"/>
          <w:sz w:val="24"/>
          <w:szCs w:val="24"/>
        </w:rPr>
      </w:pP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Не все государства мудро распорядились притоком драгоценных металлов. Испания и Португалия использовали деньги не на развитие производства, а на вой</w:t>
      </w:r>
      <w:r w:rsidRPr="00BF4727">
        <w:rPr>
          <w:rFonts w:ascii="Century Gothic" w:hAnsi="Century Gothic"/>
          <w:color w:val="000000"/>
          <w:shd w:val="clear" w:color="auto" w:fill="FFFFFF"/>
        </w:rPr>
        <w:softHyphen/>
        <w:t>ны, что привело эти страны в конечном счете к упадку. Голландия же и Англия успешно вкладывали средства в производство и торговлю.</w:t>
      </w: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4. Первоначальное накопление капитала</w:t>
      </w:r>
    </w:p>
    <w:p w:rsidR="00D14BEF" w:rsidRPr="00BF4727" w:rsidRDefault="00D14BEF" w:rsidP="00D14BEF">
      <w:pPr>
        <w:rPr>
          <w:rFonts w:ascii="Century Gothic" w:hAnsi="Century Gothic"/>
          <w:sz w:val="24"/>
          <w:szCs w:val="24"/>
        </w:rPr>
      </w:pP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Торговая революция и революция цен явились предпосылками процесса первоначального накопления капитала. Слово «капитал» возникло еще в XII–XIII вв. Оно обозначало ценности, т.</w:t>
      </w:r>
      <w:r w:rsidRPr="00BF4727">
        <w:rPr>
          <w:rFonts w:ascii="Arial" w:hAnsi="Arial" w:cs="Arial"/>
          <w:color w:val="000000"/>
          <w:shd w:val="clear" w:color="auto" w:fill="FFFFFF"/>
        </w:rPr>
        <w:t> </w:t>
      </w:r>
      <w:r w:rsidRPr="00BF4727">
        <w:rPr>
          <w:rFonts w:ascii="Century Gothic" w:hAnsi="Century Gothic" w:cs="Century Gothic"/>
          <w:color w:val="000000"/>
          <w:shd w:val="clear" w:color="auto" w:fill="FFFFFF"/>
        </w:rPr>
        <w:t>е</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деньги</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приносящие</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прибыль</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Новый</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строй</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w:t>
      </w:r>
      <w:r w:rsidRPr="00BF4727">
        <w:rPr>
          <w:rFonts w:ascii="Century Gothic" w:hAnsi="Century Gothic"/>
          <w:color w:val="000000"/>
          <w:shd w:val="clear" w:color="auto" w:fill="FFFFFF"/>
        </w:rPr>
        <w:t xml:space="preserve"> </w:t>
      </w:r>
      <w:r w:rsidRPr="00BF4727">
        <w:rPr>
          <w:rFonts w:ascii="Arial" w:hAnsi="Arial" w:cs="Arial"/>
          <w:color w:val="000000"/>
          <w:shd w:val="clear" w:color="auto" w:fill="FFFFFF"/>
        </w:rPr>
        <w:t>​</w:t>
      </w:r>
      <w:r w:rsidRPr="00BF4727">
        <w:rPr>
          <w:rFonts w:ascii="Century Gothic" w:hAnsi="Century Gothic" w:cs="Century Gothic"/>
          <w:color w:val="000000"/>
          <w:shd w:val="clear" w:color="auto" w:fill="FFFFFF"/>
        </w:rPr>
        <w:t>капитализм</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w:t>
      </w:r>
      <w:r w:rsidRPr="00BF4727">
        <w:rPr>
          <w:rFonts w:ascii="Century Gothic" w:hAnsi="Century Gothic"/>
          <w:color w:val="000000"/>
          <w:shd w:val="clear" w:color="auto" w:fill="FFFFFF"/>
        </w:rPr>
        <w:t xml:space="preserve"> </w:t>
      </w:r>
      <w:r w:rsidRPr="00BF4727">
        <w:rPr>
          <w:rFonts w:ascii="Arial" w:hAnsi="Arial" w:cs="Arial"/>
          <w:color w:val="000000"/>
          <w:shd w:val="clear" w:color="auto" w:fill="FFFFFF"/>
        </w:rPr>
        <w:t>​</w:t>
      </w:r>
      <w:r w:rsidRPr="00BF4727">
        <w:rPr>
          <w:rFonts w:ascii="Century Gothic" w:hAnsi="Century Gothic" w:cs="Century Gothic"/>
          <w:color w:val="000000"/>
          <w:shd w:val="clear" w:color="auto" w:fill="FFFFFF"/>
        </w:rPr>
        <w:t>можно</w:t>
      </w:r>
      <w:r w:rsidRPr="00BF4727">
        <w:rPr>
          <w:rFonts w:ascii="Century Gothic" w:hAnsi="Century Gothic"/>
          <w:color w:val="000000"/>
          <w:shd w:val="clear" w:color="auto" w:fill="FFFFFF"/>
        </w:rPr>
        <w:t xml:space="preserve"> </w:t>
      </w:r>
      <w:proofErr w:type="gramStart"/>
      <w:r w:rsidRPr="00BF4727">
        <w:rPr>
          <w:rFonts w:ascii="Century Gothic" w:hAnsi="Century Gothic" w:cs="Century Gothic"/>
          <w:color w:val="000000"/>
          <w:shd w:val="clear" w:color="auto" w:fill="FFFFFF"/>
        </w:rPr>
        <w:t>определить</w:t>
      </w:r>
      <w:proofErr w:type="gramEnd"/>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как</w:t>
      </w:r>
      <w:r w:rsidRPr="00BF4727">
        <w:rPr>
          <w:rFonts w:ascii="Century Gothic" w:hAnsi="Century Gothic"/>
          <w:color w:val="000000"/>
          <w:shd w:val="clear" w:color="auto" w:fill="FFFFFF"/>
        </w:rPr>
        <w:t xml:space="preserve"> </w:t>
      </w:r>
      <w:r w:rsidRPr="00BF4727">
        <w:rPr>
          <w:rFonts w:ascii="Century Gothic" w:hAnsi="Century Gothic"/>
          <w:color w:val="000000"/>
          <w:shd w:val="clear" w:color="auto" w:fill="FFFFFF"/>
        </w:rPr>
        <w:softHyphen/>
      </w:r>
      <w:r w:rsidRPr="00BF4727">
        <w:rPr>
          <w:rFonts w:ascii="Century Gothic" w:hAnsi="Century Gothic" w:cs="Century Gothic"/>
          <w:color w:val="000000"/>
          <w:shd w:val="clear" w:color="auto" w:fill="FFFFFF"/>
        </w:rPr>
        <w:t>систему</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при</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которой</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стремление</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к</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максимальной</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прибыли</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стало</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побудительным</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мотивом</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всех</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действий</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Вложенный</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капитал</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должен</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был</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прин</w:t>
      </w:r>
      <w:r w:rsidRPr="00BF4727">
        <w:rPr>
          <w:rFonts w:ascii="Century Gothic" w:hAnsi="Century Gothic"/>
          <w:color w:val="000000"/>
          <w:shd w:val="clear" w:color="auto" w:fill="FFFFFF"/>
        </w:rPr>
        <w:t>осить постоянную прибыль.</w:t>
      </w:r>
    </w:p>
    <w:p w:rsidR="00D14BEF" w:rsidRPr="00BF4727" w:rsidRDefault="00D14BEF" w:rsidP="00D14BEF">
      <w:pPr>
        <w:rPr>
          <w:rFonts w:ascii="Century Gothic" w:hAnsi="Century Gothic"/>
          <w:sz w:val="24"/>
          <w:szCs w:val="24"/>
        </w:rPr>
      </w:pP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Что же явилось первоначальным источником капитала? Капитализм начал формироваться не в сфере производства, а в сферах торговли и финансов. Ведь самые высокие прибыли приносили ростовщичество, банковские операции, но особенно завоевания и международная торговля, часто связанная с большим рис</w:t>
      </w:r>
      <w:r w:rsidRPr="00BF4727">
        <w:rPr>
          <w:rFonts w:ascii="Century Gothic" w:hAnsi="Century Gothic"/>
          <w:color w:val="000000"/>
          <w:shd w:val="clear" w:color="auto" w:fill="FFFFFF"/>
        </w:rPr>
        <w:softHyphen/>
        <w:t xml:space="preserve">ком. Из Америки, Азии и Африки в Европу хлынул поток драгоценных металлов. В XVI в. запасы серебра в ней утроились, а золота — </w:t>
      </w:r>
      <w:r w:rsidRPr="00BF4727">
        <w:rPr>
          <w:rFonts w:ascii="Arial" w:hAnsi="Arial" w:cs="Arial"/>
          <w:color w:val="000000"/>
          <w:shd w:val="clear" w:color="auto" w:fill="FFFFFF"/>
        </w:rPr>
        <w:t>​</w:t>
      </w:r>
      <w:r w:rsidRPr="00BF4727">
        <w:rPr>
          <w:rFonts w:ascii="Century Gothic" w:hAnsi="Century Gothic" w:cs="Century Gothic"/>
          <w:color w:val="000000"/>
          <w:shd w:val="clear" w:color="auto" w:fill="FFFFFF"/>
        </w:rPr>
        <w:t>возросли</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на</w:t>
      </w:r>
      <w:r w:rsidRPr="00BF4727">
        <w:rPr>
          <w:rFonts w:ascii="Century Gothic" w:hAnsi="Century Gothic"/>
          <w:color w:val="000000"/>
          <w:shd w:val="clear" w:color="auto" w:fill="FFFFFF"/>
        </w:rPr>
        <w:t xml:space="preserve"> 20</w:t>
      </w:r>
      <w:r w:rsidRPr="00BF4727">
        <w:rPr>
          <w:rFonts w:ascii="Arial" w:hAnsi="Arial" w:cs="Arial"/>
          <w:color w:val="000000"/>
          <w:shd w:val="clear" w:color="auto" w:fill="FFFFFF"/>
        </w:rPr>
        <w:t> </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Также</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Европа</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обогащалась</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за</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счет</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торговли</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раба</w:t>
      </w:r>
      <w:r w:rsidRPr="00BF4727">
        <w:rPr>
          <w:rFonts w:ascii="Century Gothic" w:hAnsi="Century Gothic"/>
          <w:color w:val="000000"/>
          <w:shd w:val="clear" w:color="auto" w:fill="FFFFFF"/>
        </w:rPr>
        <w:t>ми и спе</w:t>
      </w:r>
      <w:r w:rsidRPr="00BF4727">
        <w:rPr>
          <w:rFonts w:ascii="Century Gothic" w:hAnsi="Century Gothic"/>
          <w:color w:val="000000"/>
          <w:shd w:val="clear" w:color="auto" w:fill="FFFFFF"/>
        </w:rPr>
        <w:softHyphen/>
        <w:t>циями, колониального экспорта и импорта, а некоторые страны, такие как Англия, еще и за счет корсаров. Все это привело к накоплению огромных средств и заметному возрастанию роли денег в европейской экономике.</w:t>
      </w:r>
    </w:p>
    <w:p w:rsidR="00D14BEF" w:rsidRPr="00BF4727" w:rsidRDefault="00D14BEF" w:rsidP="00D14BEF">
      <w:pPr>
        <w:rPr>
          <w:rFonts w:ascii="Century Gothic" w:hAnsi="Century Gothic"/>
          <w:sz w:val="24"/>
          <w:szCs w:val="24"/>
        </w:rPr>
      </w:pP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Как правило, заинтересованной стороной развития капиталистических отношений было государство, в распоряжении которого находились разные способы раздобыть первоначальный капитал.</w:t>
      </w:r>
    </w:p>
    <w:p w:rsidR="00D14BEF" w:rsidRPr="00BF4727" w:rsidRDefault="00D14BEF" w:rsidP="00D14BEF">
      <w:pPr>
        <w:rPr>
          <w:rFonts w:ascii="Century Gothic" w:hAnsi="Century Gothic"/>
          <w:sz w:val="24"/>
          <w:szCs w:val="24"/>
        </w:rPr>
      </w:pP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Все большую роль в экономике играл протекционизм (от лат. </w:t>
      </w:r>
      <w:proofErr w:type="spellStart"/>
      <w:r w:rsidRPr="00BF4727">
        <w:rPr>
          <w:rFonts w:ascii="Century Gothic" w:hAnsi="Century Gothic"/>
          <w:color w:val="000000"/>
          <w:shd w:val="clear" w:color="auto" w:fill="FFFFFF"/>
        </w:rPr>
        <w:t>protectio</w:t>
      </w:r>
      <w:proofErr w:type="spellEnd"/>
      <w:r w:rsidRPr="00BF4727">
        <w:rPr>
          <w:rFonts w:ascii="Century Gothic" w:hAnsi="Century Gothic"/>
          <w:color w:val="000000"/>
          <w:shd w:val="clear" w:color="auto" w:fill="FFFFFF"/>
        </w:rPr>
        <w:t xml:space="preserve"> — защита, покровительство) — </w:t>
      </w:r>
      <w:r w:rsidRPr="00BF4727">
        <w:rPr>
          <w:rFonts w:ascii="Arial" w:hAnsi="Arial" w:cs="Arial"/>
          <w:color w:val="000000"/>
          <w:shd w:val="clear" w:color="auto" w:fill="FFFFFF"/>
        </w:rPr>
        <w:t>​</w:t>
      </w:r>
      <w:r w:rsidRPr="00BF4727">
        <w:rPr>
          <w:rFonts w:ascii="Century Gothic" w:hAnsi="Century Gothic" w:cs="Century Gothic"/>
          <w:color w:val="000000"/>
          <w:shd w:val="clear" w:color="auto" w:fill="FFFFFF"/>
        </w:rPr>
        <w:t>политика</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госуд</w:t>
      </w:r>
      <w:r w:rsidRPr="00BF4727">
        <w:rPr>
          <w:rFonts w:ascii="Century Gothic" w:hAnsi="Century Gothic"/>
          <w:color w:val="000000"/>
          <w:shd w:val="clear" w:color="auto" w:fill="FFFFFF"/>
        </w:rPr>
        <w:t>арства, направленная на защиту и поощрение своего производства путем ограничения ввоза в страну продукции из других стран.</w:t>
      </w: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5. Предпринимательство и капиталисты</w:t>
      </w:r>
    </w:p>
    <w:p w:rsidR="00D14BEF" w:rsidRPr="00BF4727" w:rsidRDefault="00D14BEF" w:rsidP="00D14BEF">
      <w:pPr>
        <w:rPr>
          <w:rFonts w:ascii="Century Gothic" w:hAnsi="Century Gothic"/>
          <w:sz w:val="24"/>
          <w:szCs w:val="24"/>
        </w:rPr>
      </w:pP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Надежда на высокие прибыли увлекала многих купцов в заморские предприятия. Они импортировали в Европу пряности, сахар, шелк и другие пользовавшиеся спросом товары.</w:t>
      </w:r>
    </w:p>
    <w:p w:rsidR="00D14BEF" w:rsidRPr="00BF4727" w:rsidRDefault="00D14BEF" w:rsidP="00D14BEF">
      <w:pPr>
        <w:rPr>
          <w:rFonts w:ascii="Century Gothic" w:hAnsi="Century Gothic"/>
          <w:sz w:val="24"/>
          <w:szCs w:val="24"/>
        </w:rPr>
      </w:pP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Однако международная торговля была рискованной и дорогостоящей. Торговцу нужно было снарядить корабль и нанять команду на время долгого и опасного плавания. Он должен был также закупить большую партию товаров, не зная, какую цену заплатит покупатель в Европе.</w:t>
      </w:r>
    </w:p>
    <w:p w:rsidR="00D14BEF" w:rsidRPr="00BF4727" w:rsidRDefault="00D14BEF" w:rsidP="00D14BEF">
      <w:pPr>
        <w:rPr>
          <w:rFonts w:ascii="Century Gothic" w:hAnsi="Century Gothic"/>
          <w:sz w:val="24"/>
          <w:szCs w:val="24"/>
        </w:rPr>
      </w:pP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Торговцев, которые были готовы пойти на риск в расчете на высокие доходы, стали называть предпринимателями. Нередко свой торговый капитал они вкладывали в местное производство, развивая тем самым экономики своих государств. Они также расширяли торговлю за счет установления новых контактов с </w:t>
      </w:r>
      <w:r w:rsidRPr="00BF4727">
        <w:rPr>
          <w:rFonts w:ascii="Century Gothic" w:hAnsi="Century Gothic"/>
          <w:color w:val="000000"/>
          <w:shd w:val="clear" w:color="auto" w:fill="FFFFFF"/>
        </w:rPr>
        <w:softHyphen/>
        <w:t>различными регионами мира. Таким образом, предприниматели способствовали превращению европейской экономики из локальной системы в сложную международную.</w:t>
      </w:r>
    </w:p>
    <w:p w:rsidR="00D14BEF" w:rsidRPr="00BF4727" w:rsidRDefault="00D14BEF" w:rsidP="00D14BEF">
      <w:pPr>
        <w:rPr>
          <w:rFonts w:ascii="Century Gothic" w:hAnsi="Century Gothic"/>
          <w:sz w:val="24"/>
          <w:szCs w:val="24"/>
        </w:rPr>
      </w:pP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Новые капиталисты Европы стремились не просто заработать на жизнь, но и увеличить свои богатства. Владельцы мануфактур, а позднее — фабрик и заводов, платили за сырье и работу настолько мало, насколько было возможно. Продавали же произведенную продукцию максимально дорого. </w:t>
      </w:r>
      <w:r w:rsidRPr="00BF4727">
        <w:rPr>
          <w:rFonts w:ascii="Century Gothic" w:hAnsi="Century Gothic"/>
          <w:color w:val="000000"/>
          <w:shd w:val="clear" w:color="auto" w:fill="FFFFFF"/>
        </w:rPr>
        <w:lastRenderedPageBreak/>
        <w:t>Этот «капиталистический дух» можно охарактеризовать такими словами: «Дайте мне зарабатывать столько, сколько я могу».</w:t>
      </w:r>
    </w:p>
    <w:p w:rsidR="00D14BEF" w:rsidRPr="00BF4727" w:rsidRDefault="00D14BEF" w:rsidP="00D14BEF">
      <w:pPr>
        <w:rPr>
          <w:rFonts w:ascii="Century Gothic" w:hAnsi="Century Gothic"/>
          <w:sz w:val="24"/>
          <w:szCs w:val="24"/>
        </w:rPr>
      </w:pP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Зарабатывать </w:t>
      </w:r>
      <w:proofErr w:type="spellStart"/>
      <w:r w:rsidRPr="00BF4727">
        <w:rPr>
          <w:rFonts w:ascii="Century Gothic" w:hAnsi="Century Gothic"/>
          <w:color w:val="000000"/>
          <w:shd w:val="clear" w:color="auto" w:fill="FFFFFF"/>
        </w:rPr>
        <w:t>Фуггерам</w:t>
      </w:r>
      <w:proofErr w:type="spellEnd"/>
      <w:r w:rsidRPr="00BF4727">
        <w:rPr>
          <w:rFonts w:ascii="Century Gothic" w:hAnsi="Century Gothic"/>
          <w:color w:val="000000"/>
          <w:shd w:val="clear" w:color="auto" w:fill="FFFFFF"/>
        </w:rPr>
        <w:t xml:space="preserve"> и другим банкирам мешала позиция католической церкви, которая осуждала ростовщичество, считая его смертным грехом и самым страшным пороком. Большинство ростовщиков-</w:t>
      </w:r>
      <w:r w:rsidRPr="00BF4727">
        <w:rPr>
          <w:rFonts w:ascii="Century Gothic" w:hAnsi="Century Gothic"/>
          <w:color w:val="000000"/>
          <w:shd w:val="clear" w:color="auto" w:fill="FFFFFF"/>
        </w:rPr>
        <w:softHyphen/>
        <w:t>банкиров игнорировали позицию церкви. Постепенно роль религии ослабевала, что благоприятствовало росту финансового капитала и предпринимательства на территории Западной Европы.</w:t>
      </w: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6. Торговые компании и политика меркантилизма</w:t>
      </w:r>
    </w:p>
    <w:p w:rsidR="00D14BEF" w:rsidRPr="00BF4727" w:rsidRDefault="00D14BEF" w:rsidP="00D14BEF">
      <w:pPr>
        <w:rPr>
          <w:rFonts w:ascii="Century Gothic" w:hAnsi="Century Gothic"/>
          <w:sz w:val="24"/>
          <w:szCs w:val="24"/>
        </w:rPr>
      </w:pP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Купцы нуждались в капитале, или больших суммах денег, чтобы вложить его в дело либо торговое предприятие. Число торговых компаний росло с поразительной быстротой.</w:t>
      </w:r>
    </w:p>
    <w:p w:rsidR="00D14BEF" w:rsidRPr="00BF4727" w:rsidRDefault="00D14BEF" w:rsidP="00D14BEF">
      <w:pPr>
        <w:rPr>
          <w:rFonts w:ascii="Century Gothic" w:hAnsi="Century Gothic"/>
          <w:sz w:val="24"/>
          <w:szCs w:val="24"/>
        </w:rPr>
      </w:pP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Торговцы также создавали акционерные общества для финансирования новых дел. Нередко предприниматели объединяли капиталы и основывали частную торговую </w:t>
      </w:r>
      <w:r w:rsidRPr="00BF4727">
        <w:rPr>
          <w:rFonts w:ascii="Century Gothic" w:hAnsi="Century Gothic"/>
          <w:color w:val="000000"/>
          <w:shd w:val="clear" w:color="auto" w:fill="FFFFFF"/>
        </w:rPr>
        <w:softHyphen/>
        <w:t xml:space="preserve">компанию. Затем они продавали акции своей компании другим вкладчикам (инвесторам). Когда такое акционерное общество собирало достаточный капитал, оно снаряжало заморскую экспедицию. По возвращении корабля каждый инвестор или получал свою долю дохода, или делил с компаньонами потери. Иногда торговые компании получали от европейских монархов монопольное, то есть исключительное, право на производство чего-либо или торговлю с </w:t>
      </w:r>
      <w:r w:rsidRPr="00BF4727">
        <w:rPr>
          <w:rFonts w:ascii="Century Gothic" w:hAnsi="Century Gothic"/>
          <w:color w:val="000000"/>
          <w:shd w:val="clear" w:color="auto" w:fill="FFFFFF"/>
        </w:rPr>
        <w:softHyphen/>
        <w:t>какой-либо страной.</w:t>
      </w:r>
    </w:p>
    <w:p w:rsidR="00D14BEF" w:rsidRPr="00BF4727" w:rsidRDefault="00D14BEF" w:rsidP="00D14BEF">
      <w:pPr>
        <w:rPr>
          <w:rFonts w:ascii="Century Gothic" w:hAnsi="Century Gothic"/>
          <w:sz w:val="24"/>
          <w:szCs w:val="24"/>
        </w:rPr>
      </w:pP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Именно так была создана в 1600 г. британская Ост-</w:t>
      </w:r>
      <w:r w:rsidRPr="00BF4727">
        <w:rPr>
          <w:rFonts w:ascii="Century Gothic" w:hAnsi="Century Gothic"/>
          <w:color w:val="000000"/>
          <w:shd w:val="clear" w:color="auto" w:fill="FFFFFF"/>
        </w:rPr>
        <w:softHyphen/>
        <w:t>Индская компания, получившая от короны ряд привилегий на торговлю с Индией.</w:t>
      </w:r>
    </w:p>
    <w:p w:rsidR="00D14BEF" w:rsidRPr="00BF4727" w:rsidRDefault="00D14BEF" w:rsidP="00D14BEF">
      <w:pPr>
        <w:rPr>
          <w:rFonts w:ascii="Century Gothic" w:hAnsi="Century Gothic"/>
          <w:sz w:val="24"/>
          <w:szCs w:val="24"/>
        </w:rPr>
      </w:pP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Схожую деятельность проводила могущественная голландская Ост-</w:t>
      </w:r>
      <w:r w:rsidRPr="00BF4727">
        <w:rPr>
          <w:rFonts w:ascii="Century Gothic" w:hAnsi="Century Gothic"/>
          <w:color w:val="000000"/>
          <w:shd w:val="clear" w:color="auto" w:fill="FFFFFF"/>
        </w:rPr>
        <w:softHyphen/>
        <w:t>Индская компания (1602–1798). Она торговала чаем, медью, серебром, текстилем, хлопком, шелком, керамикой и пряностями с Японией, Китаем, Цейлоном, Индонезией.</w:t>
      </w:r>
    </w:p>
    <w:p w:rsidR="00D14BEF" w:rsidRPr="00BF4727" w:rsidRDefault="00D14BEF" w:rsidP="00D14BEF">
      <w:pPr>
        <w:rPr>
          <w:rFonts w:ascii="Century Gothic" w:hAnsi="Century Gothic"/>
          <w:sz w:val="24"/>
          <w:szCs w:val="24"/>
        </w:rPr>
      </w:pP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В XVI в. европейские монархи прекрасно понимали, что их власть зависит от того, насколько хорошо развиты экономика и международная торговля их стран. Верили они и в то, что ключом к экономической мощи являются драгоценные металлы. Следовательно, государство должно накапливать как можно больше золота.</w:t>
      </w:r>
    </w:p>
    <w:p w:rsidR="00D14BEF" w:rsidRPr="00BF4727" w:rsidRDefault="00D14BEF" w:rsidP="00D14BEF">
      <w:pPr>
        <w:rPr>
          <w:rFonts w:ascii="Century Gothic" w:hAnsi="Century Gothic"/>
          <w:sz w:val="24"/>
          <w:szCs w:val="24"/>
        </w:rPr>
      </w:pP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Однако государство не просто хранило драгоценный металл. Испания, например, использовала добытое в Новом Свете золото для покупки таких товаров, как пушки, ружья, лес и шелк. Поскольку Испания импортировала больше товаров, чем экспортировала, ее золото уходило в другие страны. Вывод был очевиден: торговля являлась для государства более важной, чем просто накопление золота.</w:t>
      </w:r>
    </w:p>
    <w:p w:rsidR="00D14BEF" w:rsidRPr="00BF4727" w:rsidRDefault="00D14BEF" w:rsidP="00D14BEF">
      <w:pPr>
        <w:rPr>
          <w:rFonts w:ascii="Century Gothic" w:hAnsi="Century Gothic"/>
          <w:sz w:val="24"/>
          <w:szCs w:val="24"/>
        </w:rPr>
      </w:pP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В XVII в. возникла новая экономическая теория — </w:t>
      </w:r>
      <w:r w:rsidRPr="00BF4727">
        <w:rPr>
          <w:rFonts w:ascii="Arial" w:hAnsi="Arial" w:cs="Arial"/>
          <w:color w:val="000000"/>
          <w:shd w:val="clear" w:color="auto" w:fill="FFFFFF"/>
        </w:rPr>
        <w:t>​</w:t>
      </w:r>
      <w:r w:rsidRPr="00BF4727">
        <w:rPr>
          <w:rFonts w:ascii="Century Gothic" w:hAnsi="Century Gothic" w:cs="Century Gothic"/>
          <w:color w:val="000000"/>
          <w:shd w:val="clear" w:color="auto" w:fill="FFFFFF"/>
        </w:rPr>
        <w:t>меркантилизм</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от</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итал</w:t>
      </w:r>
      <w:r w:rsidRPr="00BF4727">
        <w:rPr>
          <w:rFonts w:ascii="Century Gothic" w:hAnsi="Century Gothic"/>
          <w:color w:val="000000"/>
          <w:shd w:val="clear" w:color="auto" w:fill="FFFFFF"/>
        </w:rPr>
        <w:t xml:space="preserve">. </w:t>
      </w:r>
      <w:proofErr w:type="spellStart"/>
      <w:r w:rsidRPr="00BF4727">
        <w:rPr>
          <w:rFonts w:ascii="Century Gothic" w:hAnsi="Century Gothic"/>
          <w:color w:val="000000"/>
          <w:shd w:val="clear" w:color="auto" w:fill="FFFFFF"/>
        </w:rPr>
        <w:t>mercante</w:t>
      </w:r>
      <w:proofErr w:type="spellEnd"/>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торговец</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купец</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Меркантилистские</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идеи</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сводились</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к</w:t>
      </w:r>
      <w:r w:rsidRPr="00BF4727">
        <w:rPr>
          <w:rFonts w:ascii="Century Gothic" w:hAnsi="Century Gothic"/>
          <w:color w:val="000000"/>
          <w:shd w:val="clear" w:color="auto" w:fill="FFFFFF"/>
        </w:rPr>
        <w:t xml:space="preserve"> тому, что экономическая мощь государства зависит от сохранения и увеличения его золотого запаса посредством преобладания экспорта товаров над их импортом.</w:t>
      </w:r>
    </w:p>
    <w:p w:rsidR="00D14BEF" w:rsidRPr="00BF4727" w:rsidRDefault="00D14BEF" w:rsidP="00D14BEF">
      <w:pPr>
        <w:rPr>
          <w:rFonts w:ascii="Century Gothic" w:hAnsi="Century Gothic"/>
          <w:sz w:val="24"/>
          <w:szCs w:val="24"/>
        </w:rPr>
      </w:pP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Меркантилисты считали, что правители должны регулировать торговлю и промышленность, чтобы государство могло существовать и развиваться за счет своих внутренних ресурсов. Они были убеждены, что монархи обязаны поддерживать промышленность, </w:t>
      </w:r>
      <w:proofErr w:type="gramStart"/>
      <w:r w:rsidRPr="00BF4727">
        <w:rPr>
          <w:rFonts w:ascii="Century Gothic" w:hAnsi="Century Gothic"/>
          <w:color w:val="000000"/>
          <w:shd w:val="clear" w:color="auto" w:fill="FFFFFF"/>
        </w:rPr>
        <w:t>например</w:t>
      </w:r>
      <w:proofErr w:type="gramEnd"/>
      <w:r w:rsidRPr="00BF4727">
        <w:rPr>
          <w:rFonts w:ascii="Century Gothic" w:hAnsi="Century Gothic"/>
          <w:color w:val="000000"/>
          <w:shd w:val="clear" w:color="auto" w:fill="FFFFFF"/>
        </w:rPr>
        <w:t xml:space="preserve"> кораблестроение, потому что новые корабли нужны для развивающейся торговли.</w:t>
      </w:r>
    </w:p>
    <w:p w:rsidR="00D14BEF" w:rsidRPr="00BF4727" w:rsidRDefault="00D14BEF" w:rsidP="00D14BEF">
      <w:pPr>
        <w:rPr>
          <w:rFonts w:ascii="Century Gothic" w:hAnsi="Century Gothic"/>
          <w:sz w:val="24"/>
          <w:szCs w:val="24"/>
        </w:rPr>
      </w:pPr>
    </w:p>
    <w:p w:rsidR="00D14BEF" w:rsidRPr="00BF4727" w:rsidRDefault="00D14BEF" w:rsidP="00D14BEF">
      <w:pPr>
        <w:pStyle w:val="a9"/>
        <w:spacing w:before="0" w:beforeAutospacing="0" w:after="0" w:afterAutospacing="0"/>
        <w:rPr>
          <w:rFonts w:ascii="Century Gothic" w:hAnsi="Century Gothic"/>
        </w:rPr>
      </w:pPr>
      <w:r w:rsidRPr="00BF4727">
        <w:rPr>
          <w:rFonts w:ascii="Century Gothic" w:hAnsi="Century Gothic"/>
          <w:color w:val="000000"/>
          <w:shd w:val="clear" w:color="auto" w:fill="FFFFFF"/>
        </w:rPr>
        <w:t>Важное место в этой теории отводилось колониям: ведь они могли снабжать сырьем промышленность метрополии. В то же время колонии служили рынком сбыта мануфактурных товаров из метрополии.</w:t>
      </w:r>
    </w:p>
    <w:p w:rsidR="00D14BEF" w:rsidRPr="00BF4727" w:rsidRDefault="00D14BEF" w:rsidP="00D14BEF">
      <w:pPr>
        <w:spacing w:after="240"/>
        <w:rPr>
          <w:rFonts w:ascii="Century Gothic" w:hAnsi="Century Gothic"/>
          <w:sz w:val="24"/>
          <w:szCs w:val="24"/>
        </w:rPr>
      </w:pPr>
      <w:r w:rsidRPr="00BF4727">
        <w:rPr>
          <w:rFonts w:ascii="Century Gothic" w:hAnsi="Century Gothic"/>
          <w:sz w:val="24"/>
          <w:szCs w:val="24"/>
        </w:rPr>
        <w:br/>
      </w:r>
      <w:r w:rsidRPr="00BF4727">
        <w:rPr>
          <w:rFonts w:ascii="Century Gothic" w:hAnsi="Century Gothic"/>
          <w:sz w:val="24"/>
          <w:szCs w:val="24"/>
        </w:rPr>
        <w:br/>
      </w:r>
      <w:r w:rsidRPr="00BF4727">
        <w:rPr>
          <w:rFonts w:ascii="Century Gothic" w:hAnsi="Century Gothic"/>
          <w:sz w:val="24"/>
          <w:szCs w:val="24"/>
        </w:rPr>
        <w:br/>
      </w:r>
      <w:r w:rsidRPr="00BF4727">
        <w:rPr>
          <w:rFonts w:ascii="Century Gothic" w:hAnsi="Century Gothic"/>
          <w:sz w:val="24"/>
          <w:szCs w:val="24"/>
        </w:rPr>
        <w:br/>
      </w:r>
      <w:r w:rsidRPr="00BF4727">
        <w:rPr>
          <w:rFonts w:ascii="Century Gothic" w:hAnsi="Century Gothic"/>
          <w:sz w:val="24"/>
          <w:szCs w:val="24"/>
        </w:rPr>
        <w:br/>
      </w:r>
      <w:r w:rsidRPr="00BF4727">
        <w:rPr>
          <w:rFonts w:ascii="Century Gothic" w:hAnsi="Century Gothic"/>
          <w:sz w:val="24"/>
          <w:szCs w:val="24"/>
        </w:rPr>
        <w:br/>
      </w:r>
    </w:p>
    <w:p w:rsidR="00D14BEF" w:rsidRPr="00BF4727" w:rsidRDefault="00D14BEF" w:rsidP="00D14BEF">
      <w:pPr>
        <w:pStyle w:val="a9"/>
        <w:shd w:val="clear" w:color="auto" w:fill="FFFFFF"/>
        <w:spacing w:before="0" w:beforeAutospacing="0" w:after="0" w:afterAutospacing="0"/>
        <w:rPr>
          <w:rFonts w:ascii="Century Gothic" w:hAnsi="Century Gothic"/>
        </w:rPr>
      </w:pPr>
      <w:proofErr w:type="gramStart"/>
      <w:r w:rsidRPr="00BF4727">
        <w:rPr>
          <w:rFonts w:ascii="Century Gothic" w:hAnsi="Century Gothic"/>
          <w:b/>
          <w:bCs/>
          <w:color w:val="000000"/>
          <w:u w:val="single"/>
          <w:shd w:val="clear" w:color="auto" w:fill="FFFFFF"/>
        </w:rPr>
        <w:t>16  Буржуазная</w:t>
      </w:r>
      <w:proofErr w:type="gramEnd"/>
      <w:r w:rsidRPr="00BF4727">
        <w:rPr>
          <w:rFonts w:ascii="Century Gothic" w:hAnsi="Century Gothic"/>
          <w:b/>
          <w:bCs/>
          <w:color w:val="000000"/>
          <w:u w:val="single"/>
          <w:shd w:val="clear" w:color="auto" w:fill="FFFFFF"/>
        </w:rPr>
        <w:t xml:space="preserve"> революция в передовых странах Западной Европы (Англия, Нидерланды) в 16-17 вв.</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b/>
          <w:bCs/>
          <w:color w:val="000000"/>
          <w:shd w:val="clear" w:color="auto" w:fill="FFFFFF"/>
        </w:rPr>
        <w:t>Ответ:</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Английская буржуазная революция имеет огромное значение. Она возвестила крушение феодального</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абсолютизма и торжество нового политического строя – капиталистического общества. К середине XVII</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века в Англии сложились экономические, политические и идеологические предпосылки буржуазной</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революции:</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1. Недовольство политикой Стюартов, обострение отношений и открытым разрывом между королем и</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парламентом в правление Карла 1.</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2. Противоречия между англиканской церковью и идеологией пуританизма.</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Важную роль в этой борьбе сыграл английский парламент. При первых Стюартах влияние парламента</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ослаблялось редкостью созыва, краткостью сессий. Яков I (1603-1625) созывал парламент четыре раза,</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Карл I (1625-1649) до 1640 г. – всего 3 раза. За тридцать лет, определяющих роспуск первого парламента</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Якова (февраль 1611 г.) до созыва Долгого парламента, парламент не заседал и двух лет. И все же</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парламент возглавил борьбу против королевской власти.</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lastRenderedPageBreak/>
        <w:t>Документом, наиболее четко отразившим стремление ограничить королевскую власть, была</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парламентская «Петиция о праве», представленная Карлу I на подпись в 1628 г. Вскоре она стала</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законом. В этом документе перечислялись многочисленные злоупотребления королевской</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администрации. Петиция затронула всего четыре вопроса: незаконное обложение, незаконные аресты,</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военный постой, военную юстицию. В ней говорилось:</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а) чтобы никто впредь не принуждал платить налог, сбор в королевскую казну без согласия парламента;</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б) чтобы ни один человек не заключался в тюрьму за отказ платить незаконные налоги;</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в) чтобы солдаты и матросы не размещались на постой в дома жителей;</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г) чтобы никакие лица не наделялись особыми полномочиями для предания поданных смерти. Положения</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Петиции стали лозунгами английской революции.</w:t>
      </w:r>
    </w:p>
    <w:p w:rsidR="00D14BEF" w:rsidRPr="00BF4727" w:rsidRDefault="003873BF" w:rsidP="00D14BEF">
      <w:pPr>
        <w:pStyle w:val="a9"/>
        <w:shd w:val="clear" w:color="auto" w:fill="FFFFFF"/>
        <w:spacing w:before="0" w:beforeAutospacing="0" w:after="0" w:afterAutospacing="0"/>
        <w:rPr>
          <w:rFonts w:ascii="Century Gothic" w:hAnsi="Century Gothic"/>
        </w:rPr>
      </w:pPr>
      <w:hyperlink r:id="rId11" w:history="1">
        <w:r w:rsidR="00D14BEF" w:rsidRPr="00BF4727">
          <w:rPr>
            <w:rStyle w:val="a5"/>
            <w:rFonts w:ascii="Century Gothic" w:eastAsiaTheme="majorEastAsia" w:hAnsi="Century Gothic"/>
            <w:color w:val="1155CC"/>
            <w:shd w:val="clear" w:color="auto" w:fill="FFFFFF"/>
          </w:rPr>
          <w:t>https://www.gubkin.ru/faculty/law/chairs_and_departments/theory_and_history_of_slate_and_law/files/2019-09-02/3_5.pdf</w:t>
        </w:r>
      </w:hyperlink>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PS. Всё не уместилось, вот ссылка на источник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b/>
          <w:bCs/>
          <w:color w:val="000000"/>
          <w:u w:val="single"/>
          <w:shd w:val="clear" w:color="auto" w:fill="FFFFFF"/>
        </w:rPr>
        <w:t>17 Американские колонии Англии. Борьба за независимость и создание США.</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b/>
          <w:bCs/>
          <w:color w:val="000000"/>
          <w:shd w:val="clear" w:color="auto" w:fill="FFFFFF"/>
        </w:rPr>
        <w:t>Ответ:</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b/>
          <w:bCs/>
          <w:color w:val="000000"/>
          <w:shd w:val="clear" w:color="auto" w:fill="FFFFFF"/>
        </w:rPr>
        <w:t>Хронология основания английских колоний</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1.    1607 — Виргиния (</w:t>
      </w:r>
      <w:proofErr w:type="spellStart"/>
      <w:r w:rsidRPr="00BF4727">
        <w:rPr>
          <w:rFonts w:ascii="Century Gothic" w:hAnsi="Century Gothic"/>
          <w:color w:val="000000"/>
          <w:shd w:val="clear" w:color="auto" w:fill="FFFFFF"/>
        </w:rPr>
        <w:t>Джеймстаун</w:t>
      </w:r>
      <w:proofErr w:type="spellEnd"/>
      <w:r w:rsidRPr="00BF4727">
        <w:rPr>
          <w:rFonts w:ascii="Century Gothic" w:hAnsi="Century Gothic"/>
          <w:color w:val="000000"/>
          <w:shd w:val="clear" w:color="auto" w:fill="FFFFFF"/>
        </w:rPr>
        <w:t>)</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2.    1620 — Массачусетс (Плимут и Поселение бухты Массачусетс)</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3.    1626 — Нью-Йорк</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4.    1633 — Мэриленд</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5.    1636 — Род-Айленд</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6.    1636 — Коннектикут</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7.    1638 — Делавэр</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8.    1638 — Нью-Гэмпшир</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9.    1653 — Северная Каролина</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10.    1663 — Южная Каролина</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11.    1664 — Нью-Джерси</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12.    1682 — Пенсильвания</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13.    1733 — Джорджия</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b/>
          <w:bCs/>
          <w:color w:val="000000"/>
          <w:shd w:val="clear" w:color="auto" w:fill="FFFFFF"/>
        </w:rPr>
        <w:t>Война за независимость и образование США.</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Война за независимость США (1775-83) - военный конфликт между 13 североамериканскими колониями и войсками Великобритании. Североамериканские колонии завоевали политическую независимость и так сформировались Соединенные Штаты Америки.</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b/>
          <w:bCs/>
          <w:color w:val="000000"/>
          <w:shd w:val="clear" w:color="auto" w:fill="FFFFFF"/>
        </w:rPr>
        <w:t>Причины.</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Американская революция была вызвана тем, что Британия пыталась контролировать колонии. Британия сделала это путем введения ряда </w:t>
      </w:r>
      <w:r w:rsidRPr="00BF4727">
        <w:rPr>
          <w:rFonts w:ascii="Century Gothic" w:hAnsi="Century Gothic"/>
          <w:color w:val="000000"/>
          <w:shd w:val="clear" w:color="auto" w:fill="FFFFFF"/>
        </w:rPr>
        <w:lastRenderedPageBreak/>
        <w:t>крайне непопулярных законов и налогов, включая Закон о сахаре (1764 г.), Закон о гербовых марках (1765 г.) и так называемые законы о недопустимых действиях (1774 г.). Великобритания контролировала торговлю, экономику, так что все 13 колоний имели торговые отношения только с самой Великобританией и ни с кем больше. Колонии не были довольны постоянным присутствием войск Великобритании. Плюс, Великобритания отказалась от петиции Бенджамина Франклина о частичной свободе колоний.</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b/>
          <w:bCs/>
          <w:color w:val="000000"/>
          <w:shd w:val="clear" w:color="auto" w:fill="FFFFFF"/>
        </w:rPr>
        <w:t>Какие страны сражались на стороне колоний во время американской революции?</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До начала 1778 года Американская революция была гражданской войной внутри Британской империи, но она превратилась в международную войну, когда Франция (в 1778 году) и Испания (в 1779 году) присоединились к колониям против Британии. Нидерланды сами воевали с Англией и дали официальное признание независимости США. В частности, французский флот сыграл ключевую роль в капитуляции британцев в </w:t>
      </w:r>
      <w:proofErr w:type="spellStart"/>
      <w:r w:rsidRPr="00BF4727">
        <w:rPr>
          <w:rFonts w:ascii="Century Gothic" w:hAnsi="Century Gothic"/>
          <w:color w:val="000000"/>
          <w:shd w:val="clear" w:color="auto" w:fill="FFFFFF"/>
        </w:rPr>
        <w:t>Йорктауне</w:t>
      </w:r>
      <w:proofErr w:type="spellEnd"/>
      <w:r w:rsidRPr="00BF4727">
        <w:rPr>
          <w:rFonts w:ascii="Century Gothic" w:hAnsi="Century Gothic"/>
          <w:color w:val="000000"/>
          <w:shd w:val="clear" w:color="auto" w:fill="FFFFFF"/>
        </w:rPr>
        <w:t>, что фактически положило конец войне.</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b/>
          <w:bCs/>
          <w:color w:val="000000"/>
          <w:shd w:val="clear" w:color="auto" w:fill="FFFFFF"/>
        </w:rPr>
        <w:t>Последствия войны.</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По итогам на карте мира появилось новое государство - США. Великобритания больше не имела власть в Северной Америке, потерпела экономические и политические потери в Атлантическом океане. Первым президентом США тал главнокомандующий силами колонистов – Джордж Вашингтон.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Еще одним важным последствием было начало революции во Франции против монархии.</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b/>
          <w:bCs/>
          <w:color w:val="000000"/>
          <w:u w:val="single"/>
          <w:shd w:val="clear" w:color="auto" w:fill="FFFFFF"/>
        </w:rPr>
        <w:t>18 Гражданская война в Америке и реконструкция Юга.</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b/>
          <w:bCs/>
          <w:color w:val="000000"/>
          <w:shd w:val="clear" w:color="auto" w:fill="FFFFFF"/>
        </w:rPr>
        <w:t>Ответ:</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Гражданская война в </w:t>
      </w:r>
      <w:proofErr w:type="gramStart"/>
      <w:r w:rsidRPr="00BF4727">
        <w:rPr>
          <w:rFonts w:ascii="Century Gothic" w:hAnsi="Century Gothic"/>
          <w:color w:val="000000"/>
          <w:shd w:val="clear" w:color="auto" w:fill="FFFFFF"/>
        </w:rPr>
        <w:t>США  —</w:t>
      </w:r>
      <w:proofErr w:type="gramEnd"/>
      <w:r w:rsidRPr="00BF4727">
        <w:rPr>
          <w:rFonts w:ascii="Century Gothic" w:hAnsi="Century Gothic"/>
          <w:color w:val="000000"/>
          <w:shd w:val="clear" w:color="auto" w:fill="FFFFFF"/>
        </w:rPr>
        <w:t xml:space="preserve"> гражданская война 1861—1865 годов между Союзом 20 нерабовладельческих штатов и 4 пограничных рабовладельческих штатов Севера, с одной стороны, и Конфедерацией 11 рабовладельческих штатов Юга.</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Боевые действия начались с обстрела форта </w:t>
      </w:r>
      <w:proofErr w:type="spellStart"/>
      <w:r w:rsidRPr="00BF4727">
        <w:rPr>
          <w:rFonts w:ascii="Century Gothic" w:hAnsi="Century Gothic"/>
          <w:color w:val="000000"/>
          <w:shd w:val="clear" w:color="auto" w:fill="FFFFFF"/>
        </w:rPr>
        <w:t>Самтер</w:t>
      </w:r>
      <w:proofErr w:type="spellEnd"/>
      <w:r w:rsidRPr="00BF4727">
        <w:rPr>
          <w:rFonts w:ascii="Century Gothic" w:hAnsi="Century Gothic"/>
          <w:color w:val="000000"/>
          <w:shd w:val="clear" w:color="auto" w:fill="FFFFFF"/>
        </w:rPr>
        <w:t xml:space="preserve"> 12 апреля 1861 года и завершились сдачей остатков армии южан под командованием генерала Стенда </w:t>
      </w:r>
      <w:proofErr w:type="spellStart"/>
      <w:r w:rsidRPr="00BF4727">
        <w:rPr>
          <w:rFonts w:ascii="Century Gothic" w:hAnsi="Century Gothic"/>
          <w:color w:val="000000"/>
          <w:shd w:val="clear" w:color="auto" w:fill="FFFFFF"/>
        </w:rPr>
        <w:t>Уэйти</w:t>
      </w:r>
      <w:proofErr w:type="spellEnd"/>
      <w:r w:rsidRPr="00BF4727">
        <w:rPr>
          <w:rFonts w:ascii="Century Gothic" w:hAnsi="Century Gothic"/>
          <w:color w:val="000000"/>
          <w:shd w:val="clear" w:color="auto" w:fill="FFFFFF"/>
        </w:rPr>
        <w:t xml:space="preserve"> 23 июня 1865 года. В ходе войны произошло около 2 тыс. мелких и крупных сражений. В этой войне граждан США погибло больше, чем в любой другой из войн, в которых участвовали США.</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b/>
          <w:bCs/>
          <w:color w:val="000000"/>
          <w:shd w:val="clear" w:color="auto" w:fill="FFFFFF"/>
        </w:rPr>
        <w:t>Причины:</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1-Север и Юг были двумя ярыми противниками. Север был за отмену рабства в США, в то время как Конфедерация </w:t>
      </w:r>
      <w:proofErr w:type="gramStart"/>
      <w:r w:rsidRPr="00BF4727">
        <w:rPr>
          <w:rFonts w:ascii="Century Gothic" w:hAnsi="Century Gothic"/>
          <w:color w:val="000000"/>
          <w:shd w:val="clear" w:color="auto" w:fill="FFFFFF"/>
        </w:rPr>
        <w:t>( ЮГ</w:t>
      </w:r>
      <w:proofErr w:type="gramEnd"/>
      <w:r w:rsidRPr="00BF4727">
        <w:rPr>
          <w:rFonts w:ascii="Century Gothic" w:hAnsi="Century Gothic"/>
          <w:color w:val="000000"/>
          <w:shd w:val="clear" w:color="auto" w:fill="FFFFFF"/>
        </w:rPr>
        <w:t>) хотели оставить ее.</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2-Трансатлантическая работорговля — продолжавшийся с середины XVI века по начало XIX века процесс вывоза негров-рабов для труда на плантациях из Африки в Северную и Южную Америку, в основном из Западной Африки и бассейна реки Конго на территорию современных Бразилии, юга США, Карибских островов, Колумбии и Эквадора. Составлял неотъемлемую часть так называемой Треугольной торговли.</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3-Политические и общественные организации, противостоявшие рабовладению, образовали в 1854 году Республиканскую партию. Победа на президентских выборах 1860 года кандидата этой партии Авраама Линкольна стала для рабовладельцев сигналом опасности и привела к </w:t>
      </w:r>
      <w:r w:rsidRPr="00BF4727">
        <w:rPr>
          <w:rFonts w:ascii="Century Gothic" w:hAnsi="Century Gothic"/>
          <w:color w:val="000000"/>
          <w:shd w:val="clear" w:color="auto" w:fill="FFFFFF"/>
        </w:rPr>
        <w:lastRenderedPageBreak/>
        <w:t>сецессии, выходу из состава Союза. Каждый штат выбирал представителей в конституционный совет штата, которые голосовали за или против сецессии. По итогам голосования издавалось «Постановление о сецессии». 20 декабря 1860 года Южная Каролина первой издала такое постановление, а 24 декабря была опубликована «Декларация о непосредственных причинах, которые привели к отделению Южной Каролины от федерального Союза». За Южной Каролиной последовали:</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Миссисипи (9 января 1861),</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Флорида (10 января 1861),</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Алабама (11 января 1861),</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Джорджия (19 января 1861),</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Луизиана (26 января 1861).</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Юридическим оправданием подобных действий стало отсутствие в Конституции США прямого запрета на выход отдельных штатов из США (хотя разрешение на это также отсутствовало).</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b/>
          <w:bCs/>
          <w:color w:val="000000"/>
          <w:shd w:val="clear" w:color="auto" w:fill="FFFFFF"/>
        </w:rPr>
        <w:t>Последствия:</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Север одержал победу, в связи с чем была проведена реконструкция Юга.</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Реконструкция Юга — период в истории США после окончания Гражданской войны, с 1865 по 1877 годы, в который происходила </w:t>
      </w:r>
      <w:proofErr w:type="spellStart"/>
      <w:r w:rsidRPr="00BF4727">
        <w:rPr>
          <w:rFonts w:ascii="Century Gothic" w:hAnsi="Century Gothic"/>
          <w:color w:val="000000"/>
          <w:shd w:val="clear" w:color="auto" w:fill="FFFFFF"/>
        </w:rPr>
        <w:t>реинтеграция</w:t>
      </w:r>
      <w:proofErr w:type="spellEnd"/>
      <w:r w:rsidRPr="00BF4727">
        <w:rPr>
          <w:rFonts w:ascii="Century Gothic" w:hAnsi="Century Gothic"/>
          <w:color w:val="000000"/>
          <w:shd w:val="clear" w:color="auto" w:fill="FFFFFF"/>
        </w:rPr>
        <w:t xml:space="preserve"> проигравших в войне южных штатов Конфедерации в состав США и отмена рабовладельческой системы на всей территории страны.</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b/>
          <w:bCs/>
          <w:color w:val="000000"/>
          <w:u w:val="single"/>
          <w:shd w:val="clear" w:color="auto" w:fill="FFFFFF"/>
        </w:rPr>
        <w:t>19 Буржуазная революция во Франции: причины, суть, значение.</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b/>
          <w:bCs/>
          <w:color w:val="000000"/>
          <w:shd w:val="clear" w:color="auto" w:fill="FFFFFF"/>
        </w:rPr>
        <w:t>Ответ:</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Великая Французская революция – это общее название процессов, охвативших Францию в конце 1780-х — первой половине 1790-х гг. Революционные изменения носили радикальный характер, они вызвали: ломку старой системы, ликвидацию монархии, постепенный переход к демократическому строю. В целом, революция была буржуазной, направленной против монархического строя и феодальных пережитков. Хронологически революция охватывает период с 1789 по 1794 года, хотя некоторые историки считают, что закончилась она в 1799 г., когда к власти пришел Наполеон Бонапарт. Участники В основе Великой Французской Революции лежало противостояние привилегированного дворянства, бывшего опорой монархического строя, и «третьего сословия».  Последнее было представлено такими группами как: Крестьяне; Буржуазия; Рабочие мануфактур; Городская беднота или плебс</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Среди основных причин Великой Французской революции стоит отметить такие, как: Торгово-промышленный кризис, начавшийся в 1787 году; Банкротство короля и дефицит бюджета страны; Несколько неурожайных лет, приведших к крестьянским восстаниям 1788-1789 гг. В ряде городов – Гренобле, Безансоне, </w:t>
      </w:r>
      <w:proofErr w:type="spellStart"/>
      <w:r w:rsidRPr="00BF4727">
        <w:rPr>
          <w:rFonts w:ascii="Century Gothic" w:hAnsi="Century Gothic"/>
          <w:color w:val="000000"/>
          <w:shd w:val="clear" w:color="auto" w:fill="FFFFFF"/>
        </w:rPr>
        <w:t>Ренне</w:t>
      </w:r>
      <w:proofErr w:type="spellEnd"/>
      <w:r w:rsidRPr="00BF4727">
        <w:rPr>
          <w:rFonts w:ascii="Century Gothic" w:hAnsi="Century Gothic"/>
          <w:color w:val="000000"/>
          <w:shd w:val="clear" w:color="auto" w:fill="FFFFFF"/>
        </w:rPr>
        <w:t xml:space="preserve"> и предместьях Парижа – прошла череда выступления плебса; Кризис монархического режима.</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 Этапы революции Последующие события принято делить на несколько периодов: С 14 июля 1789 г. – по 10 августа 1792 г.; С 10 августа 1792 г. – по 3 июня 1793 г.; 3 июня 1793 г. – по 28 июля 1794 г.; 28 июля 1794 г. – по 9 ноября 1799 г. Первый этап начался с захвата самой знаменитой французской тюрьмы – крепости Бастилия. Также к этому периоду относятся следующие события: Замена старых органов власти на новые; Создание Национальной </w:t>
      </w:r>
      <w:r w:rsidRPr="00BF4727">
        <w:rPr>
          <w:rFonts w:ascii="Century Gothic" w:hAnsi="Century Gothic"/>
          <w:color w:val="000000"/>
          <w:shd w:val="clear" w:color="auto" w:fill="FFFFFF"/>
        </w:rPr>
        <w:lastRenderedPageBreak/>
        <w:t>гвардии, подчинявшейся буржуазии; Принятие осенью 1789 года Декларации прав человека и гражданина; Принятие ряда декретов, касавшихся прав буржуазии и плебса. В частности, было ликвидировано сословное деление, конфисковано церковное имущество, духовенство перешло под контроль светских органов власти, было отменено старое административное деление страны и упразднены цеха.</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Основными событиями второго периода Великой Французской революции были: Борьба между Парижской коммуной, контролируемой якобинцами, и Законодательным собранием жирондистов. Следствием противостояния стало создание Конвента, представители которого избирались из всего мужского населения Франции старше 21 года на основе всеобщего избирательного права; Провозглашение Франции республикой 21 сентября 1792 года; Казнь последнего короля династии Бурбонов 21 января 1793 г.; Продолжение крестьянских выступлений, вызванных нищетой, безземельем и голодом. Бедняки захватывали имения своих господ и делили общинную землю. Горожане также бунтовали, требуя установления твердых цен на продукты; Изгнание жирондистов из Конвента в конце мая — начале июня 1793 года. Это и завершило второй период восстания.</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Третий период Великой Французской революции известен как якобинская диктатура и, в первую очередь, связан с именем главы якобинцев — Максимилианом Робеспьером. Это был довольно сложный период для молодой республики – в то время как внутренние противоречия раздирали страну на части, к границам государства наступали войска соседних держав. Франция была вовлечена в Вандейские войны, которые охватили южные и северо-западные провинции. Якобинцы, в первую очередь, занялись решением аграрного вопроса. Все общинные земли и угодья бежавших дворян были переданы крестьянам. Затем отменили феодальные права, и привилегии, что способствовало становлению нового класса общества – свободных собственников.</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Следующим шагом стало принятие новой Конституции, которая отличалась демократическим характером. Предполагалось ввести конституционное правление, но комплексный общественно-политический и экономический кризис вынудил якобинцев установить режим революционно-демократической диктатуры. В конце августа 1793 года был принят декрет о мобилизации французов на борьбу против иностранных интервентов. В ответ находившиеся внутри страны противники якобинцев стали массово проводить террористические акты во всех городах Франции. В результате одной из таких акций был убит и Марат. В конце июля 1796 года республиканские войска разбили войска интервентов около </w:t>
      </w:r>
      <w:proofErr w:type="spellStart"/>
      <w:r w:rsidRPr="00BF4727">
        <w:rPr>
          <w:rFonts w:ascii="Century Gothic" w:hAnsi="Century Gothic"/>
          <w:color w:val="000000"/>
          <w:shd w:val="clear" w:color="auto" w:fill="FFFFFF"/>
        </w:rPr>
        <w:t>Флёрюсе</w:t>
      </w:r>
      <w:proofErr w:type="spellEnd"/>
      <w:r w:rsidRPr="00BF4727">
        <w:rPr>
          <w:rFonts w:ascii="Century Gothic" w:hAnsi="Century Gothic"/>
          <w:color w:val="000000"/>
          <w:shd w:val="clear" w:color="auto" w:fill="FFFFFF"/>
        </w:rPr>
        <w:t xml:space="preserve">. Последними решениями якобинцев стало принятие </w:t>
      </w:r>
      <w:proofErr w:type="spellStart"/>
      <w:r w:rsidRPr="00BF4727">
        <w:rPr>
          <w:rFonts w:ascii="Century Gothic" w:hAnsi="Century Gothic"/>
          <w:color w:val="000000"/>
          <w:shd w:val="clear" w:color="auto" w:fill="FFFFFF"/>
        </w:rPr>
        <w:t>вантозских</w:t>
      </w:r>
      <w:proofErr w:type="spellEnd"/>
      <w:r w:rsidRPr="00BF4727">
        <w:rPr>
          <w:rFonts w:ascii="Century Gothic" w:hAnsi="Century Gothic"/>
          <w:color w:val="000000"/>
          <w:shd w:val="clear" w:color="auto" w:fill="FFFFFF"/>
        </w:rPr>
        <w:t xml:space="preserve"> декретов, которым не суждено было осуществиться. Диктатура, репрессии и политика реквизиции (экспроприации) настроили против режима якобинцев крестьян. В результате, возник заговор, направленный на свержение правительства Робеспьера. Так называемый Термидорианский переворот положил конец правлению якобинцев и привел к власти </w:t>
      </w:r>
      <w:r w:rsidRPr="00BF4727">
        <w:rPr>
          <w:rFonts w:ascii="Century Gothic" w:hAnsi="Century Gothic"/>
          <w:color w:val="000000"/>
          <w:shd w:val="clear" w:color="auto" w:fill="FFFFFF"/>
        </w:rPr>
        <w:lastRenderedPageBreak/>
        <w:t>умеренных республиканцев и буржуазию. Они создали новый орган управления — Директорию.</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b/>
          <w:bCs/>
          <w:color w:val="000000"/>
          <w:u w:val="single"/>
          <w:shd w:val="clear" w:color="auto" w:fill="FFFFFF"/>
        </w:rPr>
        <w:t>20 Буржуазный промышленный переворот в Европе и модернизация хозяйства и общества стран Запада в 18-19 вв. Ускорение темпов эволюции.</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b/>
          <w:bCs/>
          <w:color w:val="000000"/>
          <w:shd w:val="clear" w:color="auto" w:fill="FFFFFF"/>
        </w:rPr>
        <w:t>Ответ:</w:t>
      </w:r>
    </w:p>
    <w:p w:rsidR="00D14BEF" w:rsidRPr="00BF4727" w:rsidRDefault="00D14BEF" w:rsidP="00D14BEF">
      <w:pPr>
        <w:pStyle w:val="a9"/>
        <w:shd w:val="clear" w:color="auto" w:fill="FFFFFF"/>
        <w:spacing w:before="0" w:beforeAutospacing="0" w:after="0" w:afterAutospacing="0"/>
        <w:rPr>
          <w:rFonts w:ascii="Century Gothic" w:hAnsi="Century Gothic"/>
        </w:rPr>
      </w:pPr>
      <w:proofErr w:type="spellStart"/>
      <w:r w:rsidRPr="00BF4727">
        <w:rPr>
          <w:rFonts w:ascii="Century Gothic" w:hAnsi="Century Gothic"/>
          <w:color w:val="000000"/>
          <w:shd w:val="clear" w:color="auto" w:fill="FFFFFF"/>
        </w:rPr>
        <w:t>Промы́</w:t>
      </w:r>
      <w:r w:rsidRPr="00BF4727">
        <w:rPr>
          <w:rFonts w:ascii="Century Gothic" w:hAnsi="Century Gothic" w:cs="Century Gothic"/>
          <w:color w:val="000000"/>
          <w:shd w:val="clear" w:color="auto" w:fill="FFFFFF"/>
        </w:rPr>
        <w:t>шленная</w:t>
      </w:r>
      <w:proofErr w:type="spellEnd"/>
      <w:r w:rsidRPr="00BF4727">
        <w:rPr>
          <w:rFonts w:ascii="Century Gothic" w:hAnsi="Century Gothic"/>
          <w:color w:val="000000"/>
          <w:shd w:val="clear" w:color="auto" w:fill="FFFFFF"/>
        </w:rPr>
        <w:t xml:space="preserve"> </w:t>
      </w:r>
      <w:proofErr w:type="spellStart"/>
      <w:r w:rsidRPr="00BF4727">
        <w:rPr>
          <w:rFonts w:ascii="Century Gothic" w:hAnsi="Century Gothic" w:cs="Century Gothic"/>
          <w:color w:val="000000"/>
          <w:shd w:val="clear" w:color="auto" w:fill="FFFFFF"/>
        </w:rPr>
        <w:t>револю</w:t>
      </w:r>
      <w:r w:rsidRPr="00BF4727">
        <w:rPr>
          <w:rFonts w:ascii="Century Gothic" w:hAnsi="Century Gothic"/>
          <w:color w:val="000000"/>
          <w:shd w:val="clear" w:color="auto" w:fill="FFFFFF"/>
        </w:rPr>
        <w:t>́</w:t>
      </w:r>
      <w:r w:rsidRPr="00BF4727">
        <w:rPr>
          <w:rFonts w:ascii="Century Gothic" w:hAnsi="Century Gothic" w:cs="Century Gothic"/>
          <w:color w:val="000000"/>
          <w:shd w:val="clear" w:color="auto" w:fill="FFFFFF"/>
        </w:rPr>
        <w:t>ция</w:t>
      </w:r>
      <w:proofErr w:type="spellEnd"/>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массовый</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переход</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от</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ручного</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труда</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к</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машинному</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от</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мануфактуры</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к</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фабрике</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произошедший</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в</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ведущих</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государствах</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мира</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в</w:t>
      </w:r>
      <w:r w:rsidRPr="00BF4727">
        <w:rPr>
          <w:rFonts w:ascii="Century Gothic" w:hAnsi="Century Gothic"/>
          <w:color w:val="000000"/>
          <w:shd w:val="clear" w:color="auto" w:fill="FFFFFF"/>
        </w:rPr>
        <w:t xml:space="preserve"> XVIII</w:t>
      </w:r>
      <w:r w:rsidRPr="00BF4727">
        <w:rPr>
          <w:rFonts w:ascii="Century Gothic" w:hAnsi="Century Gothic" w:cs="Century Gothic"/>
          <w:color w:val="000000"/>
          <w:shd w:val="clear" w:color="auto" w:fill="FFFFFF"/>
        </w:rPr>
        <w:t>—</w:t>
      </w:r>
      <w:r w:rsidRPr="00BF4727">
        <w:rPr>
          <w:rFonts w:ascii="Century Gothic" w:hAnsi="Century Gothic"/>
          <w:color w:val="000000"/>
          <w:shd w:val="clear" w:color="auto" w:fill="FFFFFF"/>
        </w:rPr>
        <w:t xml:space="preserve">XIX </w:t>
      </w:r>
      <w:r w:rsidRPr="00BF4727">
        <w:rPr>
          <w:rFonts w:ascii="Century Gothic" w:hAnsi="Century Gothic" w:cs="Century Gothic"/>
          <w:color w:val="000000"/>
          <w:shd w:val="clear" w:color="auto" w:fill="FFFFFF"/>
        </w:rPr>
        <w:t>веках</w:t>
      </w:r>
      <w:r w:rsidRPr="00BF4727">
        <w:rPr>
          <w:rFonts w:ascii="Century Gothic" w:hAnsi="Century Gothic"/>
          <w:color w:val="000000"/>
          <w:shd w:val="clear" w:color="auto" w:fill="FFFFFF"/>
        </w:rPr>
        <w:t>.</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Основным следствием промышленного переворота являлась индустриализация — переход от преимущественно аграрной экономики к промышленному производству, в результате которого произошла трансформация аграрного общества в индустриальное.</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Промышленный переворот происходил в разных странах не одновременно, но в целом считается, что период, когда происходили эти изменения, начинается от второй половины XVIII века и продолжается в течение XIX века. Характерной чертой промышленной революции является стремительный рост производительных сил на базе крупной машинной индустрии, а также утверждение капитализма в качестве господствующей мировой системы хозяйства.</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Промышленная революция совпала не просто с началом массового применения машин, но и с изменением всей структуры общества. Она сопровождалась резким повышением производительности труда, быстрой урбанизацией, началом быстрого экономического роста (до этого экономический рост, как правило, был заметен лишь в масштабах столетий) и увеличением жизненного уровня населения.</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Начавшись в Великобритании, промышленная революция, пройдя по странам Европы и США, позволила на протяжении жизни всего лишь 3—5 поколений перейти от аграрного общества (где большинство населения вело натуральное хозяйство) к индустриальному.</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Начало промышленной революции связывают с изобретением эффективного парового двигателя в Великобритании во второй половине XVII века. Хотя само по себе подобное изобретение вряд ли бы что-то дало (необходимые технические решения были известны и раньше), но в тот период английское общество было подготовлено к использованию новшеств в широких масштабах. Это было связано с тем, что Англия к тому времени перешла от статичного традиционного общества к обществу с развитыми рыночными отношениями и активным предпринимательским классом. Кроме того, Англия располагала достаточными финансовыми ресурсами (так как была мировым торговым лидером и владела колониями), воспитанным в традициях протестантской трудовой этики населением и либеральной политической системой, в которой государство не подавляло экономическую активность.</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lastRenderedPageBreak/>
        <w:t xml:space="preserve">Первой попыткой использования парового двигателя в промышленности считается водяной насос Томаса </w:t>
      </w:r>
      <w:proofErr w:type="spellStart"/>
      <w:r w:rsidRPr="00BF4727">
        <w:rPr>
          <w:rFonts w:ascii="Century Gothic" w:hAnsi="Century Gothic"/>
          <w:color w:val="000000"/>
          <w:shd w:val="clear" w:color="auto" w:fill="FFFFFF"/>
        </w:rPr>
        <w:t>Севери</w:t>
      </w:r>
      <w:proofErr w:type="spellEnd"/>
      <w:r w:rsidRPr="00BF4727">
        <w:rPr>
          <w:rFonts w:ascii="Century Gothic" w:hAnsi="Century Gothic"/>
          <w:color w:val="000000"/>
          <w:shd w:val="clear" w:color="auto" w:fill="FFFFFF"/>
        </w:rPr>
        <w:t xml:space="preserve">, запатентованный в 1699 году. Но он не был успешным из-за частых взрывов бойлера и ограниченной мощности. Более совершенной была машина Томаса </w:t>
      </w:r>
      <w:proofErr w:type="spellStart"/>
      <w:r w:rsidRPr="00BF4727">
        <w:rPr>
          <w:rFonts w:ascii="Century Gothic" w:hAnsi="Century Gothic"/>
          <w:color w:val="000000"/>
          <w:shd w:val="clear" w:color="auto" w:fill="FFFFFF"/>
        </w:rPr>
        <w:t>Ньюкомена</w:t>
      </w:r>
      <w:proofErr w:type="spellEnd"/>
      <w:r w:rsidRPr="00BF4727">
        <w:rPr>
          <w:rFonts w:ascii="Century Gothic" w:hAnsi="Century Gothic"/>
          <w:color w:val="000000"/>
          <w:shd w:val="clear" w:color="auto" w:fill="FFFFFF"/>
        </w:rPr>
        <w:t xml:space="preserve">, разработанная к 1712 году. По-видимому, </w:t>
      </w:r>
      <w:proofErr w:type="spellStart"/>
      <w:r w:rsidRPr="00BF4727">
        <w:rPr>
          <w:rFonts w:ascii="Century Gothic" w:hAnsi="Century Gothic"/>
          <w:color w:val="000000"/>
          <w:shd w:val="clear" w:color="auto" w:fill="FFFFFF"/>
        </w:rPr>
        <w:t>Ньюкомен</w:t>
      </w:r>
      <w:proofErr w:type="spellEnd"/>
      <w:r w:rsidRPr="00BF4727">
        <w:rPr>
          <w:rFonts w:ascii="Century Gothic" w:hAnsi="Century Gothic"/>
          <w:color w:val="000000"/>
          <w:shd w:val="clear" w:color="auto" w:fill="FFFFFF"/>
        </w:rPr>
        <w:t xml:space="preserve"> использовал ранее полученные экспериментальные данные Дени </w:t>
      </w:r>
      <w:proofErr w:type="spellStart"/>
      <w:r w:rsidRPr="00BF4727">
        <w:rPr>
          <w:rFonts w:ascii="Century Gothic" w:hAnsi="Century Gothic"/>
          <w:color w:val="000000"/>
          <w:shd w:val="clear" w:color="auto" w:fill="FFFFFF"/>
        </w:rPr>
        <w:t>Папена</w:t>
      </w:r>
      <w:proofErr w:type="spellEnd"/>
      <w:r w:rsidRPr="00BF4727">
        <w:rPr>
          <w:rFonts w:ascii="Century Gothic" w:hAnsi="Century Gothic"/>
          <w:color w:val="000000"/>
          <w:shd w:val="clear" w:color="auto" w:fill="FFFFFF"/>
        </w:rPr>
        <w:t>, который изучал давление водяного пара на поршень в цилиндре и поначалу нагревание и охлаждение пара для возвращения поршня в исходное состояние производил вручную.</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Схема паровой машины </w:t>
      </w:r>
      <w:proofErr w:type="spellStart"/>
      <w:r w:rsidRPr="00BF4727">
        <w:rPr>
          <w:rFonts w:ascii="Century Gothic" w:hAnsi="Century Gothic"/>
          <w:color w:val="000000"/>
          <w:shd w:val="clear" w:color="auto" w:fill="FFFFFF"/>
        </w:rPr>
        <w:t>Ньюкомена</w:t>
      </w:r>
      <w:proofErr w:type="spellEnd"/>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Наиболее известная из ранних паровых машин разработки Джеймса Уатта была предложена в 1778 году, Уатт существенно усовершенствовал механизм, сделав его работу более стабильной. Одновременно мощность увеличилась примерно в пять раз, что дало 75 % экономию в себестоимости угля. Ещё более важные последствия имел тот факт, что на базе машины Уатта стало возможно преобразование поступательного движения поршня во вращательное, то есть двигатель теперь мог крутить колесо мельницы или фабричного станка. Уже к 1800 году фирма Уатта и его компаньона </w:t>
      </w:r>
      <w:proofErr w:type="spellStart"/>
      <w:r w:rsidRPr="00BF4727">
        <w:rPr>
          <w:rFonts w:ascii="Century Gothic" w:hAnsi="Century Gothic"/>
          <w:color w:val="000000"/>
          <w:shd w:val="clear" w:color="auto" w:fill="FFFFFF"/>
        </w:rPr>
        <w:t>Болтона</w:t>
      </w:r>
      <w:proofErr w:type="spellEnd"/>
      <w:r w:rsidRPr="00BF4727">
        <w:rPr>
          <w:rFonts w:ascii="Century Gothic" w:hAnsi="Century Gothic"/>
          <w:color w:val="000000"/>
          <w:shd w:val="clear" w:color="auto" w:fill="FFFFFF"/>
        </w:rPr>
        <w:t xml:space="preserve"> произвела 496 таких механизмов, из которых только 164 использовались как насосы. Ещё 308 нашли применение на мельницах и фабриках, а 24 обслуживали доменные печи.</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В 1810 году в Англии насчитывалось 5 тыс. паровых машин, а в следующие 15 лет число их утроилось.</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Текстильная промышленность</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Модель прядильной машины XVIII в. из музея </w:t>
      </w:r>
      <w:proofErr w:type="spellStart"/>
      <w:r w:rsidRPr="00BF4727">
        <w:rPr>
          <w:rFonts w:ascii="Century Gothic" w:hAnsi="Century Gothic"/>
          <w:color w:val="000000"/>
          <w:shd w:val="clear" w:color="auto" w:fill="FFFFFF"/>
        </w:rPr>
        <w:t>Вупперталя</w:t>
      </w:r>
      <w:proofErr w:type="spellEnd"/>
      <w:r w:rsidRPr="00BF4727">
        <w:rPr>
          <w:rFonts w:ascii="Century Gothic" w:hAnsi="Century Gothic"/>
          <w:color w:val="000000"/>
          <w:shd w:val="clear" w:color="auto" w:fill="FFFFFF"/>
        </w:rPr>
        <w:t>, Германия</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Ткацкая фабрика в городе </w:t>
      </w:r>
      <w:proofErr w:type="spellStart"/>
      <w:r w:rsidRPr="00BF4727">
        <w:rPr>
          <w:rFonts w:ascii="Century Gothic" w:hAnsi="Century Gothic"/>
          <w:color w:val="000000"/>
          <w:shd w:val="clear" w:color="auto" w:fill="FFFFFF"/>
        </w:rPr>
        <w:t>Реддиш</w:t>
      </w:r>
      <w:proofErr w:type="spellEnd"/>
      <w:r w:rsidRPr="00BF4727">
        <w:rPr>
          <w:rFonts w:ascii="Century Gothic" w:hAnsi="Century Gothic"/>
          <w:color w:val="000000"/>
          <w:shd w:val="clear" w:color="auto" w:fill="FFFFFF"/>
        </w:rPr>
        <w:t>, Великобритания</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В начале XVIII века британская текстильная промышленность ещё была основана на обработке местной шерсти индивидуальными ремесленниками. Эта система называлась «коттеджной индустрией», так как работа выполнялась на дому, в небольших домиках-коттеджах, где проживали ремесленники со своими семьями. Требующее более тонкой обработки изготовление нитей из льна и хлопка в средневековой Англии широкого распространения не получило, поэтому текстиль из хлопка импортировали из Индии.</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Изобретение в 1733 году летучего челнока увеличило спрос на пряжу. В 1738 году была создана машина, прявшая нить без участия человеческих рук, а в 1741 году близ Бирмингема открылась фабрика, прядильную машину на которой приводил в движение ослик. Владельцы фабрики, Пол и </w:t>
      </w:r>
      <w:proofErr w:type="spellStart"/>
      <w:r w:rsidRPr="00BF4727">
        <w:rPr>
          <w:rFonts w:ascii="Century Gothic" w:hAnsi="Century Gothic"/>
          <w:color w:val="000000"/>
          <w:shd w:val="clear" w:color="auto" w:fill="FFFFFF"/>
        </w:rPr>
        <w:t>Вятт</w:t>
      </w:r>
      <w:proofErr w:type="spellEnd"/>
      <w:r w:rsidRPr="00BF4727">
        <w:rPr>
          <w:rFonts w:ascii="Century Gothic" w:hAnsi="Century Gothic"/>
          <w:color w:val="000000"/>
          <w:shd w:val="clear" w:color="auto" w:fill="FFFFFF"/>
        </w:rPr>
        <w:t xml:space="preserve">, вскоре открыли новую фабрику близ </w:t>
      </w:r>
      <w:proofErr w:type="spellStart"/>
      <w:r w:rsidRPr="00BF4727">
        <w:rPr>
          <w:rFonts w:ascii="Century Gothic" w:hAnsi="Century Gothic"/>
          <w:color w:val="000000"/>
          <w:shd w:val="clear" w:color="auto" w:fill="FFFFFF"/>
        </w:rPr>
        <w:t>Нортгемптона</w:t>
      </w:r>
      <w:proofErr w:type="spellEnd"/>
      <w:r w:rsidRPr="00BF4727">
        <w:rPr>
          <w:rFonts w:ascii="Century Gothic" w:hAnsi="Century Gothic"/>
          <w:color w:val="000000"/>
          <w:shd w:val="clear" w:color="auto" w:fill="FFFFFF"/>
        </w:rPr>
        <w:t xml:space="preserve">, оснащённую уже пятью прядильными машинами с полусотней челноков на каждой, которая работала до 1764 года. Изобретателем — ткачом Джеймсом </w:t>
      </w:r>
      <w:proofErr w:type="spellStart"/>
      <w:r w:rsidRPr="00BF4727">
        <w:rPr>
          <w:rFonts w:ascii="Century Gothic" w:hAnsi="Century Gothic"/>
          <w:color w:val="000000"/>
          <w:shd w:val="clear" w:color="auto" w:fill="FFFFFF"/>
        </w:rPr>
        <w:t>Харгривсом</w:t>
      </w:r>
      <w:proofErr w:type="spellEnd"/>
      <w:r w:rsidRPr="00BF4727">
        <w:rPr>
          <w:rFonts w:ascii="Century Gothic" w:hAnsi="Century Gothic"/>
          <w:color w:val="000000"/>
          <w:shd w:val="clear" w:color="auto" w:fill="FFFFFF"/>
        </w:rPr>
        <w:t xml:space="preserve"> в 1765 году была изобретена механическая прялка «Дженни», на которой можно было работать с 16-18 веретенами. В 1771 году в </w:t>
      </w:r>
      <w:proofErr w:type="spellStart"/>
      <w:r w:rsidRPr="00BF4727">
        <w:rPr>
          <w:rFonts w:ascii="Century Gothic" w:hAnsi="Century Gothic"/>
          <w:color w:val="000000"/>
          <w:shd w:val="clear" w:color="auto" w:fill="FFFFFF"/>
        </w:rPr>
        <w:t>Кромфорде</w:t>
      </w:r>
      <w:proofErr w:type="spellEnd"/>
      <w:r w:rsidRPr="00BF4727">
        <w:rPr>
          <w:rFonts w:ascii="Century Gothic" w:hAnsi="Century Gothic"/>
          <w:color w:val="000000"/>
          <w:shd w:val="clear" w:color="auto" w:fill="FFFFFF"/>
        </w:rPr>
        <w:t xml:space="preserve">, </w:t>
      </w:r>
      <w:proofErr w:type="spellStart"/>
      <w:r w:rsidRPr="00BF4727">
        <w:rPr>
          <w:rFonts w:ascii="Century Gothic" w:hAnsi="Century Gothic"/>
          <w:color w:val="000000"/>
          <w:shd w:val="clear" w:color="auto" w:fill="FFFFFF"/>
        </w:rPr>
        <w:t>Дербишир</w:t>
      </w:r>
      <w:proofErr w:type="spellEnd"/>
      <w:r w:rsidRPr="00BF4727">
        <w:rPr>
          <w:rFonts w:ascii="Century Gothic" w:hAnsi="Century Gothic"/>
          <w:color w:val="000000"/>
          <w:shd w:val="clear" w:color="auto" w:fill="FFFFFF"/>
        </w:rPr>
        <w:t xml:space="preserve">, начала работать прядильная фабрика </w:t>
      </w:r>
      <w:proofErr w:type="spellStart"/>
      <w:r w:rsidRPr="00BF4727">
        <w:rPr>
          <w:rFonts w:ascii="Century Gothic" w:hAnsi="Century Gothic"/>
          <w:color w:val="000000"/>
          <w:shd w:val="clear" w:color="auto" w:fill="FFFFFF"/>
        </w:rPr>
        <w:t>Аркрайта</w:t>
      </w:r>
      <w:proofErr w:type="spellEnd"/>
      <w:r w:rsidRPr="00BF4727">
        <w:rPr>
          <w:rFonts w:ascii="Century Gothic" w:hAnsi="Century Gothic"/>
          <w:color w:val="000000"/>
          <w:shd w:val="clear" w:color="auto" w:fill="FFFFFF"/>
        </w:rPr>
        <w:t xml:space="preserve">, который поощрял изобретательство, и его машины были усовершенствованы, теперь они приводились в движение водяным колесом. Кроме того, теперь </w:t>
      </w:r>
      <w:r w:rsidRPr="00BF4727">
        <w:rPr>
          <w:rFonts w:ascii="Century Gothic" w:hAnsi="Century Gothic"/>
          <w:color w:val="000000"/>
          <w:shd w:val="clear" w:color="auto" w:fill="FFFFFF"/>
        </w:rPr>
        <w:lastRenderedPageBreak/>
        <w:t>кроме шерсти на новых машинах стало возможно обрабатывать и растительное волокно, импортируемое из Америки. К 1780 году в Англии насчитывалось 20, а ещё через 10 лет — 150 прядильных фабрик и на многих из этих предприятий работало по 700—800 человек.</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В 1785 году Эдмунд </w:t>
      </w:r>
      <w:proofErr w:type="spellStart"/>
      <w:r w:rsidRPr="00BF4727">
        <w:rPr>
          <w:rFonts w:ascii="Century Gothic" w:hAnsi="Century Gothic"/>
          <w:color w:val="000000"/>
          <w:shd w:val="clear" w:color="auto" w:fill="FFFFFF"/>
        </w:rPr>
        <w:t>Картрайт</w:t>
      </w:r>
      <w:proofErr w:type="spellEnd"/>
      <w:r w:rsidRPr="00BF4727">
        <w:rPr>
          <w:rFonts w:ascii="Century Gothic" w:hAnsi="Century Gothic"/>
          <w:color w:val="000000"/>
          <w:shd w:val="clear" w:color="auto" w:fill="FFFFFF"/>
        </w:rPr>
        <w:t xml:space="preserve"> получил патент на механический ткацкий станок с ножным приводом, который в 40 раз увеличил производительность труда.</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Затем водяное колесо начали заменять паровой машиной. В период с 1775 по 1800 год заводы Уатта и </w:t>
      </w:r>
      <w:proofErr w:type="spellStart"/>
      <w:r w:rsidRPr="00BF4727">
        <w:rPr>
          <w:rFonts w:ascii="Century Gothic" w:hAnsi="Century Gothic"/>
          <w:color w:val="000000"/>
          <w:shd w:val="clear" w:color="auto" w:fill="FFFFFF"/>
        </w:rPr>
        <w:t>Болтона</w:t>
      </w:r>
      <w:proofErr w:type="spellEnd"/>
      <w:r w:rsidRPr="00BF4727">
        <w:rPr>
          <w:rFonts w:ascii="Century Gothic" w:hAnsi="Century Gothic"/>
          <w:color w:val="000000"/>
          <w:shd w:val="clear" w:color="auto" w:fill="FFFFFF"/>
        </w:rPr>
        <w:t xml:space="preserve"> в Сохо выпустили 84 паровые машины для хлопчатобумажных фабрик и 9 машин — для шерстяных </w:t>
      </w:r>
      <w:proofErr w:type="gramStart"/>
      <w:r w:rsidRPr="00BF4727">
        <w:rPr>
          <w:rFonts w:ascii="Century Gothic" w:hAnsi="Century Gothic"/>
          <w:color w:val="000000"/>
          <w:shd w:val="clear" w:color="auto" w:fill="FFFFFF"/>
        </w:rPr>
        <w:t>фабрик.[</w:t>
      </w:r>
      <w:proofErr w:type="gramEnd"/>
      <w:r w:rsidRPr="00BF4727">
        <w:rPr>
          <w:rFonts w:ascii="Century Gothic" w:hAnsi="Century Gothic"/>
          <w:color w:val="000000"/>
          <w:shd w:val="clear" w:color="auto" w:fill="FFFFFF"/>
        </w:rPr>
        <w:t>15] К середине XIX века ручное ткачество в Великобритании почти совершенно исчезло. В текстильной промышленности большую роль сыграл так называемый сельфактор, обеспечивший механизацию прядильных процессов.</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В 1804 году французский ткач Жозеф Мари </w:t>
      </w:r>
      <w:proofErr w:type="spellStart"/>
      <w:r w:rsidRPr="00BF4727">
        <w:rPr>
          <w:rFonts w:ascii="Century Gothic" w:hAnsi="Century Gothic"/>
          <w:color w:val="000000"/>
          <w:shd w:val="clear" w:color="auto" w:fill="FFFFFF"/>
        </w:rPr>
        <w:t>Жаккар</w:t>
      </w:r>
      <w:proofErr w:type="spellEnd"/>
      <w:r w:rsidRPr="00BF4727">
        <w:rPr>
          <w:rFonts w:ascii="Century Gothic" w:hAnsi="Century Gothic"/>
          <w:color w:val="000000"/>
          <w:shd w:val="clear" w:color="auto" w:fill="FFFFFF"/>
        </w:rPr>
        <w:t xml:space="preserve"> изобрёл специальный ткацкий станок для выработки крупноузорчатых жаккардовых тканей (декоративные ткани, ковры, скатерти и т. п.). Несмотря на яростное сопротивление ткачей по шёлку, опасавшихся, что внедрение станка-автомата лишит их средств к существованию, преимущества изобретения </w:t>
      </w:r>
      <w:proofErr w:type="spellStart"/>
      <w:r w:rsidRPr="00BF4727">
        <w:rPr>
          <w:rFonts w:ascii="Century Gothic" w:hAnsi="Century Gothic"/>
          <w:color w:val="000000"/>
          <w:shd w:val="clear" w:color="auto" w:fill="FFFFFF"/>
        </w:rPr>
        <w:t>Жаккара</w:t>
      </w:r>
      <w:proofErr w:type="spellEnd"/>
      <w:r w:rsidRPr="00BF4727">
        <w:rPr>
          <w:rFonts w:ascii="Century Gothic" w:hAnsi="Century Gothic"/>
          <w:color w:val="000000"/>
          <w:shd w:val="clear" w:color="auto" w:fill="FFFFFF"/>
        </w:rPr>
        <w:t xml:space="preserve"> были очевидны, что обеспечило его широкое распространение. К 1812 году во Франции работало 11000 жаккардовых ткацких станков. После 1815 года, когда Жан Антуан </w:t>
      </w:r>
      <w:proofErr w:type="spellStart"/>
      <w:r w:rsidRPr="00BF4727">
        <w:rPr>
          <w:rFonts w:ascii="Century Gothic" w:hAnsi="Century Gothic"/>
          <w:color w:val="000000"/>
          <w:shd w:val="clear" w:color="auto" w:fill="FFFFFF"/>
        </w:rPr>
        <w:t>Бретон</w:t>
      </w:r>
      <w:proofErr w:type="spellEnd"/>
      <w:r w:rsidRPr="00BF4727">
        <w:rPr>
          <w:rFonts w:ascii="Century Gothic" w:hAnsi="Century Gothic"/>
          <w:color w:val="000000"/>
          <w:shd w:val="clear" w:color="auto" w:fill="FFFFFF"/>
        </w:rPr>
        <w:t xml:space="preserve"> решил проблемы с механизмом перфокарт, продажи станков </w:t>
      </w:r>
      <w:proofErr w:type="gramStart"/>
      <w:r w:rsidRPr="00BF4727">
        <w:rPr>
          <w:rFonts w:ascii="Century Gothic" w:hAnsi="Century Gothic"/>
          <w:color w:val="000000"/>
          <w:shd w:val="clear" w:color="auto" w:fill="FFFFFF"/>
        </w:rPr>
        <w:t>увеличились[</w:t>
      </w:r>
      <w:proofErr w:type="gramEnd"/>
      <w:r w:rsidRPr="00BF4727">
        <w:rPr>
          <w:rFonts w:ascii="Century Gothic" w:hAnsi="Century Gothic"/>
          <w:color w:val="000000"/>
          <w:shd w:val="clear" w:color="auto" w:fill="FFFFFF"/>
        </w:rPr>
        <w:t>16][17].</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Машиностроение</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Токарный станок 1811 года</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В средневековой Европе изготовлением механизмов занимались мастера часовых дел и изготовители навигационных и научных инструментов. Детали часовых механизмов даже использовали при изготовлении первых прядильных станков. Многие детали изготавливали из дерева плотники, поскольку металл был дорог и труден в обработке.</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С появлением всё возрастающего спроса на металлические детали прядильных станков, паровых машин, а также сеялок и других механизмов, введённых в употребление в британском сельском хозяйстве с начала XVIII </w:t>
      </w:r>
      <w:proofErr w:type="gramStart"/>
      <w:r w:rsidRPr="00BF4727">
        <w:rPr>
          <w:rFonts w:ascii="Century Gothic" w:hAnsi="Century Gothic"/>
          <w:color w:val="000000"/>
          <w:shd w:val="clear" w:color="auto" w:fill="FFFFFF"/>
        </w:rPr>
        <w:t>в.[</w:t>
      </w:r>
      <w:proofErr w:type="gramEnd"/>
      <w:r w:rsidRPr="00BF4727">
        <w:rPr>
          <w:rFonts w:ascii="Century Gothic" w:hAnsi="Century Gothic"/>
          <w:color w:val="000000"/>
          <w:shd w:val="clear" w:color="auto" w:fill="FFFFFF"/>
        </w:rPr>
        <w:t>18], были изобретены токарные станки, а в первой половине XIX в. фрезерный и другие станки для металлообработки.</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Среди других ремёсел, требовавших высокоточной обработки металла, было изготовление замков. Одним из самых известных механиков, прославившихся в изготовлении замков, был Джозеф Брама. Его ученик Генри </w:t>
      </w:r>
      <w:proofErr w:type="spellStart"/>
      <w:r w:rsidRPr="00BF4727">
        <w:rPr>
          <w:rFonts w:ascii="Century Gothic" w:hAnsi="Century Gothic"/>
          <w:color w:val="000000"/>
          <w:shd w:val="clear" w:color="auto" w:fill="FFFFFF"/>
        </w:rPr>
        <w:t>Модсли</w:t>
      </w:r>
      <w:proofErr w:type="spellEnd"/>
      <w:r w:rsidRPr="00BF4727">
        <w:rPr>
          <w:rFonts w:ascii="Century Gothic" w:hAnsi="Century Gothic"/>
          <w:color w:val="000000"/>
          <w:shd w:val="clear" w:color="auto" w:fill="FFFFFF"/>
        </w:rPr>
        <w:t xml:space="preserve"> впоследствии работал для королевского флота и сооружал машины для производства шкивов и блоков. Это был один из первых примеров поточного производства со стандартизацией деталей.</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Металлургия</w:t>
      </w:r>
    </w:p>
    <w:p w:rsidR="00D14BEF" w:rsidRPr="00BF4727" w:rsidRDefault="00D14BEF" w:rsidP="00D14BEF">
      <w:pPr>
        <w:pStyle w:val="a9"/>
        <w:shd w:val="clear" w:color="auto" w:fill="FFFFFF"/>
        <w:spacing w:before="0" w:beforeAutospacing="0" w:after="0" w:afterAutospacing="0"/>
        <w:rPr>
          <w:rFonts w:ascii="Century Gothic" w:hAnsi="Century Gothic"/>
        </w:rPr>
      </w:pPr>
      <w:proofErr w:type="spellStart"/>
      <w:r w:rsidRPr="00BF4727">
        <w:rPr>
          <w:rFonts w:ascii="Century Gothic" w:hAnsi="Century Gothic"/>
          <w:color w:val="000000"/>
          <w:shd w:val="clear" w:color="auto" w:fill="FFFFFF"/>
        </w:rPr>
        <w:t>Коулбрукдэйл</w:t>
      </w:r>
      <w:proofErr w:type="spellEnd"/>
      <w:r w:rsidRPr="00BF4727">
        <w:rPr>
          <w:rFonts w:ascii="Century Gothic" w:hAnsi="Century Gothic"/>
          <w:color w:val="000000"/>
          <w:shd w:val="clear" w:color="auto" w:fill="FFFFFF"/>
        </w:rPr>
        <w:t xml:space="preserve"> ночью, Ф. Я. </w:t>
      </w:r>
      <w:proofErr w:type="spellStart"/>
      <w:r w:rsidRPr="00BF4727">
        <w:rPr>
          <w:rFonts w:ascii="Century Gothic" w:hAnsi="Century Gothic"/>
          <w:color w:val="000000"/>
          <w:shd w:val="clear" w:color="auto" w:fill="FFFFFF"/>
        </w:rPr>
        <w:t>Лютербург</w:t>
      </w:r>
      <w:proofErr w:type="spellEnd"/>
      <w:r w:rsidRPr="00BF4727">
        <w:rPr>
          <w:rFonts w:ascii="Century Gothic" w:hAnsi="Century Gothic"/>
          <w:color w:val="000000"/>
          <w:shd w:val="clear" w:color="auto" w:fill="FFFFFF"/>
        </w:rPr>
        <w:t xml:space="preserve"> Младший, 1801 год</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lastRenderedPageBreak/>
        <w:t xml:space="preserve">Огни доменной печи в городе </w:t>
      </w:r>
      <w:proofErr w:type="spellStart"/>
      <w:r w:rsidRPr="00BF4727">
        <w:rPr>
          <w:rFonts w:ascii="Century Gothic" w:hAnsi="Century Gothic"/>
          <w:color w:val="000000"/>
          <w:shd w:val="clear" w:color="auto" w:fill="FFFFFF"/>
        </w:rPr>
        <w:t>Коулбрукдейл</w:t>
      </w:r>
      <w:proofErr w:type="spellEnd"/>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Увеличение числа машин вызвало повышенную потребность в металле, и это потребовало развития металлургии. Главным достижением этой эпохи в металлургии была замена древесного угля, использовавшегося средневековыми кузнецами, на каменноугольный кокс. Его ввёл в употребление в XVII веке </w:t>
      </w:r>
      <w:proofErr w:type="spellStart"/>
      <w:r w:rsidRPr="00BF4727">
        <w:rPr>
          <w:rFonts w:ascii="Century Gothic" w:hAnsi="Century Gothic"/>
          <w:color w:val="000000"/>
          <w:shd w:val="clear" w:color="auto" w:fill="FFFFFF"/>
        </w:rPr>
        <w:t>Клемент</w:t>
      </w:r>
      <w:proofErr w:type="spellEnd"/>
      <w:r w:rsidRPr="00BF4727">
        <w:rPr>
          <w:rFonts w:ascii="Century Gothic" w:hAnsi="Century Gothic"/>
          <w:color w:val="000000"/>
          <w:shd w:val="clear" w:color="auto" w:fill="FFFFFF"/>
        </w:rPr>
        <w:t xml:space="preserve"> Клерк и его мастера кузнечных дел и литья.</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С 1709 года в местечке </w:t>
      </w:r>
      <w:proofErr w:type="spellStart"/>
      <w:r w:rsidRPr="00BF4727">
        <w:rPr>
          <w:rFonts w:ascii="Century Gothic" w:hAnsi="Century Gothic"/>
          <w:color w:val="000000"/>
          <w:shd w:val="clear" w:color="auto" w:fill="FFFFFF"/>
        </w:rPr>
        <w:t>Коулбрукдейл</w:t>
      </w:r>
      <w:proofErr w:type="spellEnd"/>
      <w:r w:rsidRPr="00BF4727">
        <w:rPr>
          <w:rFonts w:ascii="Century Gothic" w:hAnsi="Century Gothic"/>
          <w:color w:val="000000"/>
          <w:shd w:val="clear" w:color="auto" w:fill="FFFFFF"/>
        </w:rPr>
        <w:t xml:space="preserve"> Абрахам </w:t>
      </w:r>
      <w:proofErr w:type="spellStart"/>
      <w:r w:rsidRPr="00BF4727">
        <w:rPr>
          <w:rFonts w:ascii="Century Gothic" w:hAnsi="Century Gothic"/>
          <w:color w:val="000000"/>
          <w:shd w:val="clear" w:color="auto" w:fill="FFFFFF"/>
        </w:rPr>
        <w:t>Дарби</w:t>
      </w:r>
      <w:proofErr w:type="spellEnd"/>
      <w:r w:rsidRPr="00BF4727">
        <w:rPr>
          <w:rFonts w:ascii="Century Gothic" w:hAnsi="Century Gothic"/>
          <w:color w:val="000000"/>
          <w:shd w:val="clear" w:color="auto" w:fill="FFFFFF"/>
        </w:rPr>
        <w:t xml:space="preserve">, основатель целой династии металлургов и кузнецов, использовал кокс для получения чугуна из руды в доменной печи. Из него поначалу делали лишь кухонную утварь, которая отличалась от работы конкурентов лишь тем, что её стенки были тоньше, а вес меньше. В 1750-х годах сын </w:t>
      </w:r>
      <w:proofErr w:type="spellStart"/>
      <w:r w:rsidRPr="00BF4727">
        <w:rPr>
          <w:rFonts w:ascii="Century Gothic" w:hAnsi="Century Gothic"/>
          <w:color w:val="000000"/>
          <w:shd w:val="clear" w:color="auto" w:fill="FFFFFF"/>
        </w:rPr>
        <w:t>Дарби</w:t>
      </w:r>
      <w:proofErr w:type="spellEnd"/>
      <w:r w:rsidRPr="00BF4727">
        <w:rPr>
          <w:rFonts w:ascii="Century Gothic" w:hAnsi="Century Gothic"/>
          <w:color w:val="000000"/>
          <w:shd w:val="clear" w:color="auto" w:fill="FFFFFF"/>
        </w:rPr>
        <w:t xml:space="preserve"> (Абрахам </w:t>
      </w:r>
      <w:proofErr w:type="spellStart"/>
      <w:r w:rsidRPr="00BF4727">
        <w:rPr>
          <w:rFonts w:ascii="Century Gothic" w:hAnsi="Century Gothic"/>
          <w:color w:val="000000"/>
          <w:shd w:val="clear" w:color="auto" w:fill="FFFFFF"/>
        </w:rPr>
        <w:t>Дарби</w:t>
      </w:r>
      <w:proofErr w:type="spellEnd"/>
      <w:r w:rsidRPr="00BF4727">
        <w:rPr>
          <w:rFonts w:ascii="Century Gothic" w:hAnsi="Century Gothic"/>
          <w:color w:val="000000"/>
          <w:shd w:val="clear" w:color="auto" w:fill="FFFFFF"/>
        </w:rPr>
        <w:t xml:space="preserve"> II) построил ещё несколько домен, и к этому времени его изделия были ещё и дешевле, чем изготовленные на древесном угле. В 1778 году внук </w:t>
      </w:r>
      <w:proofErr w:type="spellStart"/>
      <w:r w:rsidRPr="00BF4727">
        <w:rPr>
          <w:rFonts w:ascii="Century Gothic" w:hAnsi="Century Gothic"/>
          <w:color w:val="000000"/>
          <w:shd w:val="clear" w:color="auto" w:fill="FFFFFF"/>
        </w:rPr>
        <w:t>Дарби</w:t>
      </w:r>
      <w:proofErr w:type="spellEnd"/>
      <w:r w:rsidRPr="00BF4727">
        <w:rPr>
          <w:rFonts w:ascii="Century Gothic" w:hAnsi="Century Gothic"/>
          <w:color w:val="000000"/>
          <w:shd w:val="clear" w:color="auto" w:fill="FFFFFF"/>
        </w:rPr>
        <w:t xml:space="preserve">, Абрахам </w:t>
      </w:r>
      <w:proofErr w:type="spellStart"/>
      <w:r w:rsidRPr="00BF4727">
        <w:rPr>
          <w:rFonts w:ascii="Century Gothic" w:hAnsi="Century Gothic"/>
          <w:color w:val="000000"/>
          <w:shd w:val="clear" w:color="auto" w:fill="FFFFFF"/>
        </w:rPr>
        <w:t>Дарби</w:t>
      </w:r>
      <w:proofErr w:type="spellEnd"/>
      <w:r w:rsidRPr="00BF4727">
        <w:rPr>
          <w:rFonts w:ascii="Century Gothic" w:hAnsi="Century Gothic"/>
          <w:color w:val="000000"/>
          <w:shd w:val="clear" w:color="auto" w:fill="FFFFFF"/>
        </w:rPr>
        <w:t xml:space="preserve"> III, из своего литья построил в Шропшире знаменитый Железный мост, первый мост в Европе, полностью состоящий из металлических конструкций.</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Чугунный мост через </w:t>
      </w:r>
      <w:proofErr w:type="spellStart"/>
      <w:r w:rsidRPr="00BF4727">
        <w:rPr>
          <w:rFonts w:ascii="Century Gothic" w:hAnsi="Century Gothic"/>
          <w:color w:val="000000"/>
          <w:shd w:val="clear" w:color="auto" w:fill="FFFFFF"/>
        </w:rPr>
        <w:t>Северн</w:t>
      </w:r>
      <w:proofErr w:type="spellEnd"/>
      <w:r w:rsidRPr="00BF4727">
        <w:rPr>
          <w:rFonts w:ascii="Century Gothic" w:hAnsi="Century Gothic"/>
          <w:color w:val="000000"/>
          <w:shd w:val="clear" w:color="auto" w:fill="FFFFFF"/>
        </w:rPr>
        <w:t>, Шропшир, Великобритания.</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Для дальнейшего улучшения качества чугуна в 1784 году Генри Корт разработал процесс пудлингования. Рост производства и улучшение качества английского металла к концу XVIII века позволило Великобритании полностью отказаться от импорта шведского и российского железа. Развернулось сооружение каналов, позволявших перевозить уголь и </w:t>
      </w:r>
      <w:proofErr w:type="gramStart"/>
      <w:r w:rsidRPr="00BF4727">
        <w:rPr>
          <w:rFonts w:ascii="Century Gothic" w:hAnsi="Century Gothic"/>
          <w:color w:val="000000"/>
          <w:shd w:val="clear" w:color="auto" w:fill="FFFFFF"/>
        </w:rPr>
        <w:t>металлы[</w:t>
      </w:r>
      <w:proofErr w:type="gramEnd"/>
      <w:r w:rsidRPr="00BF4727">
        <w:rPr>
          <w:rFonts w:ascii="Century Gothic" w:hAnsi="Century Gothic"/>
          <w:color w:val="000000"/>
          <w:shd w:val="clear" w:color="auto" w:fill="FFFFFF"/>
        </w:rPr>
        <w:t>14].</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С 1830 по 1847 год производство металла в Англии возросло более чем в 3 раза. Применение горячего дутья при плавке руды, начавшееся в 1828 году, втрое сократило расход топлива и позволило использовать в производстве низшие сорта каменного угля, С 1826 по 1846 год экспорт железа и чугуна из Великобритании увеличился в 7,5 </w:t>
      </w:r>
      <w:proofErr w:type="gramStart"/>
      <w:r w:rsidRPr="00BF4727">
        <w:rPr>
          <w:rFonts w:ascii="Century Gothic" w:hAnsi="Century Gothic"/>
          <w:color w:val="000000"/>
          <w:shd w:val="clear" w:color="auto" w:fill="FFFFFF"/>
        </w:rPr>
        <w:t>раза[</w:t>
      </w:r>
      <w:proofErr w:type="gramEnd"/>
      <w:r w:rsidRPr="00BF4727">
        <w:rPr>
          <w:rFonts w:ascii="Century Gothic" w:hAnsi="Century Gothic"/>
          <w:color w:val="000000"/>
          <w:shd w:val="clear" w:color="auto" w:fill="FFFFFF"/>
        </w:rPr>
        <w:t>19].</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Транспорт</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Поезд на линии Ливерпуль-Манчестер</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В конце XVIII века в Великобритании стали массово строить каналы для перевозки грузов (прежде всего, угля), позволившие сильно сократить издержки на доставку. Показательна история </w:t>
      </w:r>
      <w:proofErr w:type="spellStart"/>
      <w:r w:rsidRPr="00BF4727">
        <w:rPr>
          <w:rFonts w:ascii="Century Gothic" w:hAnsi="Century Gothic"/>
          <w:color w:val="000000"/>
          <w:shd w:val="clear" w:color="auto" w:fill="FFFFFF"/>
        </w:rPr>
        <w:t>Фрэнсиса</w:t>
      </w:r>
      <w:proofErr w:type="spellEnd"/>
      <w:r w:rsidRPr="00BF4727">
        <w:rPr>
          <w:rFonts w:ascii="Century Gothic" w:hAnsi="Century Gothic"/>
          <w:color w:val="000000"/>
          <w:shd w:val="clear" w:color="auto" w:fill="FFFFFF"/>
        </w:rPr>
        <w:t xml:space="preserve"> </w:t>
      </w:r>
      <w:proofErr w:type="spellStart"/>
      <w:r w:rsidRPr="00BF4727">
        <w:rPr>
          <w:rFonts w:ascii="Century Gothic" w:hAnsi="Century Gothic"/>
          <w:color w:val="000000"/>
          <w:shd w:val="clear" w:color="auto" w:fill="FFFFFF"/>
        </w:rPr>
        <w:t>Эгертона</w:t>
      </w:r>
      <w:proofErr w:type="spellEnd"/>
      <w:r w:rsidRPr="00BF4727">
        <w:rPr>
          <w:rFonts w:ascii="Century Gothic" w:hAnsi="Century Gothic"/>
          <w:color w:val="000000"/>
          <w:shd w:val="clear" w:color="auto" w:fill="FFFFFF"/>
        </w:rPr>
        <w:t xml:space="preserve">, 3-й герцога </w:t>
      </w:r>
      <w:proofErr w:type="spellStart"/>
      <w:r w:rsidRPr="00BF4727">
        <w:rPr>
          <w:rFonts w:ascii="Century Gothic" w:hAnsi="Century Gothic"/>
          <w:color w:val="000000"/>
          <w:shd w:val="clear" w:color="auto" w:fill="FFFFFF"/>
        </w:rPr>
        <w:t>Бриджуотерского</w:t>
      </w:r>
      <w:proofErr w:type="spellEnd"/>
      <w:r w:rsidRPr="00BF4727">
        <w:rPr>
          <w:rFonts w:ascii="Century Gothic" w:hAnsi="Century Gothic"/>
          <w:color w:val="000000"/>
          <w:shd w:val="clear" w:color="auto" w:fill="FFFFFF"/>
        </w:rPr>
        <w:t xml:space="preserve">, построившего </w:t>
      </w:r>
      <w:proofErr w:type="spellStart"/>
      <w:r w:rsidRPr="00BF4727">
        <w:rPr>
          <w:rFonts w:ascii="Century Gothic" w:hAnsi="Century Gothic"/>
          <w:color w:val="000000"/>
          <w:shd w:val="clear" w:color="auto" w:fill="FFFFFF"/>
        </w:rPr>
        <w:t>Бриджуотерский</w:t>
      </w:r>
      <w:proofErr w:type="spellEnd"/>
      <w:r w:rsidRPr="00BF4727">
        <w:rPr>
          <w:rFonts w:ascii="Century Gothic" w:hAnsi="Century Gothic"/>
          <w:color w:val="000000"/>
          <w:shd w:val="clear" w:color="auto" w:fill="FFFFFF"/>
        </w:rPr>
        <w:t xml:space="preserve"> канал для доставки угля и быстро разбогатевшего на этом.</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Огромное значение имело появление железных дорог. Первый паровоз был построен в 1804 году Ричардом </w:t>
      </w:r>
      <w:proofErr w:type="spellStart"/>
      <w:r w:rsidRPr="00BF4727">
        <w:rPr>
          <w:rFonts w:ascii="Century Gothic" w:hAnsi="Century Gothic"/>
          <w:color w:val="000000"/>
          <w:shd w:val="clear" w:color="auto" w:fill="FFFFFF"/>
        </w:rPr>
        <w:t>Тревитиком</w:t>
      </w:r>
      <w:proofErr w:type="spellEnd"/>
      <w:r w:rsidRPr="00BF4727">
        <w:rPr>
          <w:rFonts w:ascii="Century Gothic" w:hAnsi="Century Gothic"/>
          <w:color w:val="000000"/>
          <w:shd w:val="clear" w:color="auto" w:fill="FFFFFF"/>
        </w:rPr>
        <w:t xml:space="preserve">. В последующие годы многие инженеры пытались создавать паровозы, но самым удачливым из них оказался Георг Стефенсон, который в 1812—1829 года предложил несколько удачных конструкций паровозов. Его паровоз был использован на первой в мире железной дороге общественного пользования из </w:t>
      </w:r>
      <w:proofErr w:type="spellStart"/>
      <w:r w:rsidRPr="00BF4727">
        <w:rPr>
          <w:rFonts w:ascii="Century Gothic" w:hAnsi="Century Gothic"/>
          <w:color w:val="000000"/>
          <w:shd w:val="clear" w:color="auto" w:fill="FFFFFF"/>
        </w:rPr>
        <w:t>Дарлингтона</w:t>
      </w:r>
      <w:proofErr w:type="spellEnd"/>
      <w:r w:rsidRPr="00BF4727">
        <w:rPr>
          <w:rFonts w:ascii="Century Gothic" w:hAnsi="Century Gothic"/>
          <w:color w:val="000000"/>
          <w:shd w:val="clear" w:color="auto" w:fill="FFFFFF"/>
        </w:rPr>
        <w:t xml:space="preserve"> к </w:t>
      </w:r>
      <w:proofErr w:type="spellStart"/>
      <w:r w:rsidRPr="00BF4727">
        <w:rPr>
          <w:rFonts w:ascii="Century Gothic" w:hAnsi="Century Gothic"/>
          <w:color w:val="000000"/>
          <w:shd w:val="clear" w:color="auto" w:fill="FFFFFF"/>
        </w:rPr>
        <w:t>Стоктону</w:t>
      </w:r>
      <w:proofErr w:type="spellEnd"/>
      <w:r w:rsidRPr="00BF4727">
        <w:rPr>
          <w:rFonts w:ascii="Century Gothic" w:hAnsi="Century Gothic"/>
          <w:color w:val="000000"/>
          <w:shd w:val="clear" w:color="auto" w:fill="FFFFFF"/>
        </w:rPr>
        <w:t xml:space="preserve">, открытой в 1825 году. После 1830 года в </w:t>
      </w:r>
      <w:r w:rsidRPr="00BF4727">
        <w:rPr>
          <w:rFonts w:ascii="Century Gothic" w:hAnsi="Century Gothic"/>
          <w:color w:val="000000"/>
          <w:shd w:val="clear" w:color="auto" w:fill="FFFFFF"/>
        </w:rPr>
        <w:lastRenderedPageBreak/>
        <w:t>Великобритании началось быстрое строительство железных дорог. Вскоре первые железные дороги появились и в странах континентальной Европы. К середине XIX века во всех развитых (на тот момент) странах были созданы обширные железнодорожные сети, а в 1869 году в США была открыта Первая трансконтинентальная железная дорога.</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Пароход Саванна</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Роберт Фултон в 1807 году построил первый в мире пароход «</w:t>
      </w:r>
      <w:proofErr w:type="spellStart"/>
      <w:r w:rsidRPr="00BF4727">
        <w:rPr>
          <w:rFonts w:ascii="Century Gothic" w:hAnsi="Century Gothic"/>
          <w:color w:val="000000"/>
          <w:shd w:val="clear" w:color="auto" w:fill="FFFFFF"/>
        </w:rPr>
        <w:t>Клермонт</w:t>
      </w:r>
      <w:proofErr w:type="spellEnd"/>
      <w:r w:rsidRPr="00BF4727">
        <w:rPr>
          <w:rFonts w:ascii="Century Gothic" w:hAnsi="Century Gothic"/>
          <w:color w:val="000000"/>
          <w:shd w:val="clear" w:color="auto" w:fill="FFFFFF"/>
        </w:rPr>
        <w:t xml:space="preserve">», который совершал рейсы по реке Гудзон от Нью-Йорка до Олбани. В 1819 году американский пароход «Саванна» впервые пересёк Атлантический океан, однако </w:t>
      </w:r>
      <w:proofErr w:type="spellStart"/>
      <w:r w:rsidRPr="00BF4727">
        <w:rPr>
          <w:rFonts w:ascii="Century Gothic" w:hAnsi="Century Gothic"/>
          <w:color w:val="000000"/>
          <w:shd w:val="clear" w:color="auto" w:fill="FFFFFF"/>
        </w:rPr>
        <w:t>бо́</w:t>
      </w:r>
      <w:r w:rsidRPr="00BF4727">
        <w:rPr>
          <w:rFonts w:ascii="Century Gothic" w:hAnsi="Century Gothic" w:cs="Century Gothic"/>
          <w:color w:val="000000"/>
          <w:shd w:val="clear" w:color="auto" w:fill="FFFFFF"/>
        </w:rPr>
        <w:t>льшую</w:t>
      </w:r>
      <w:proofErr w:type="spellEnd"/>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часть</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пути</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корабль</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прошёл</w:t>
      </w:r>
      <w:r w:rsidRPr="00BF4727">
        <w:rPr>
          <w:rFonts w:ascii="Century Gothic" w:hAnsi="Century Gothic"/>
          <w:color w:val="000000"/>
          <w:shd w:val="clear" w:color="auto" w:fill="FFFFFF"/>
        </w:rPr>
        <w:t xml:space="preserve"> </w:t>
      </w:r>
      <w:r w:rsidRPr="00BF4727">
        <w:rPr>
          <w:rFonts w:ascii="Century Gothic" w:hAnsi="Century Gothic" w:cs="Century Gothic"/>
          <w:color w:val="000000"/>
          <w:shd w:val="clear" w:color="auto" w:fill="FFFFFF"/>
        </w:rPr>
        <w:t>под</w:t>
      </w:r>
      <w:r w:rsidRPr="00BF4727">
        <w:rPr>
          <w:rFonts w:ascii="Century Gothic" w:hAnsi="Century Gothic"/>
          <w:color w:val="000000"/>
          <w:shd w:val="clear" w:color="auto" w:fill="FFFFFF"/>
        </w:rPr>
        <w:t xml:space="preserve"> парусами, которые ещё долго сохранялись на пароходах в качестве вспомогательного движителя. Лишь в 1838 году (через 19 лет после «Саванны») английский пароход «Сириус» впервые пересёк Атлантический океан без использования парусов. К середине XIX века пароходы-лайнеры начали осуществлять регулярные грузовые и пассажирские перевозки через Атлантику. Одним из первых железных </w:t>
      </w:r>
      <w:proofErr w:type="spellStart"/>
      <w:r w:rsidRPr="00BF4727">
        <w:rPr>
          <w:rFonts w:ascii="Century Gothic" w:hAnsi="Century Gothic"/>
          <w:color w:val="000000"/>
          <w:shd w:val="clear" w:color="auto" w:fill="FFFFFF"/>
        </w:rPr>
        <w:t>трансатлатинических</w:t>
      </w:r>
      <w:proofErr w:type="spellEnd"/>
      <w:r w:rsidRPr="00BF4727">
        <w:rPr>
          <w:rFonts w:ascii="Century Gothic" w:hAnsi="Century Gothic"/>
          <w:color w:val="000000"/>
          <w:shd w:val="clear" w:color="auto" w:fill="FFFFFF"/>
        </w:rPr>
        <w:t xml:space="preserve"> пароходов был «Грейт </w:t>
      </w:r>
      <w:proofErr w:type="spellStart"/>
      <w:r w:rsidRPr="00BF4727">
        <w:rPr>
          <w:rFonts w:ascii="Century Gothic" w:hAnsi="Century Gothic"/>
          <w:color w:val="000000"/>
          <w:shd w:val="clear" w:color="auto" w:fill="FFFFFF"/>
        </w:rPr>
        <w:t>Бритн</w:t>
      </w:r>
      <w:proofErr w:type="spellEnd"/>
      <w:r w:rsidRPr="00BF4727">
        <w:rPr>
          <w:rFonts w:ascii="Century Gothic" w:hAnsi="Century Gothic"/>
          <w:color w:val="000000"/>
          <w:shd w:val="clear" w:color="auto" w:fill="FFFFFF"/>
        </w:rPr>
        <w:t xml:space="preserve">» </w:t>
      </w:r>
      <w:proofErr w:type="spellStart"/>
      <w:r w:rsidRPr="00BF4727">
        <w:rPr>
          <w:rFonts w:ascii="Century Gothic" w:hAnsi="Century Gothic"/>
          <w:color w:val="000000"/>
          <w:shd w:val="clear" w:color="auto" w:fill="FFFFFF"/>
        </w:rPr>
        <w:t>Изамбарда</w:t>
      </w:r>
      <w:proofErr w:type="spellEnd"/>
      <w:r w:rsidRPr="00BF4727">
        <w:rPr>
          <w:rFonts w:ascii="Century Gothic" w:hAnsi="Century Gothic"/>
          <w:color w:val="000000"/>
          <w:shd w:val="clear" w:color="auto" w:fill="FFFFFF"/>
        </w:rPr>
        <w:t xml:space="preserve"> </w:t>
      </w:r>
      <w:proofErr w:type="spellStart"/>
      <w:r w:rsidRPr="00BF4727">
        <w:rPr>
          <w:rFonts w:ascii="Century Gothic" w:hAnsi="Century Gothic"/>
          <w:color w:val="000000"/>
          <w:shd w:val="clear" w:color="auto" w:fill="FFFFFF"/>
        </w:rPr>
        <w:t>Кингдома</w:t>
      </w:r>
      <w:proofErr w:type="spellEnd"/>
      <w:r w:rsidRPr="00BF4727">
        <w:rPr>
          <w:rFonts w:ascii="Century Gothic" w:hAnsi="Century Gothic"/>
          <w:color w:val="000000"/>
          <w:shd w:val="clear" w:color="auto" w:fill="FFFFFF"/>
        </w:rPr>
        <w:t xml:space="preserve"> </w:t>
      </w:r>
      <w:proofErr w:type="spellStart"/>
      <w:r w:rsidRPr="00BF4727">
        <w:rPr>
          <w:rFonts w:ascii="Century Gothic" w:hAnsi="Century Gothic"/>
          <w:color w:val="000000"/>
          <w:shd w:val="clear" w:color="auto" w:fill="FFFFFF"/>
        </w:rPr>
        <w:t>Брюнела</w:t>
      </w:r>
      <w:proofErr w:type="spellEnd"/>
      <w:r w:rsidRPr="00BF4727">
        <w:rPr>
          <w:rFonts w:ascii="Century Gothic" w:hAnsi="Century Gothic"/>
          <w:color w:val="000000"/>
          <w:shd w:val="clear" w:color="auto" w:fill="FFFFFF"/>
        </w:rPr>
        <w:t>.</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Связь</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Первый электрический телеграф создал российский учёный Павел Львович Шиллинг в 1832 году. Впоследствии электромагнитный телеграф был построен в Германии — Карлом Гауссом и Вильгельмом Вебером (1833), в Великобритании — Куком и </w:t>
      </w:r>
      <w:proofErr w:type="spellStart"/>
      <w:r w:rsidRPr="00BF4727">
        <w:rPr>
          <w:rFonts w:ascii="Century Gothic" w:hAnsi="Century Gothic"/>
          <w:color w:val="000000"/>
          <w:shd w:val="clear" w:color="auto" w:fill="FFFFFF"/>
        </w:rPr>
        <w:t>Уитстоном</w:t>
      </w:r>
      <w:proofErr w:type="spellEnd"/>
      <w:r w:rsidRPr="00BF4727">
        <w:rPr>
          <w:rFonts w:ascii="Century Gothic" w:hAnsi="Century Gothic"/>
          <w:color w:val="000000"/>
          <w:shd w:val="clear" w:color="auto" w:fill="FFFFFF"/>
        </w:rPr>
        <w:t xml:space="preserve"> (1837), а в США электромагнитный телеграф запатентован С. Морзе в 1837 году. Большой заслугой Морзе является изобретение телеграфного кода, где буквы алфавита были представлены комбинацией коротких и длинных сигналов — «точек» и «тире» (код Морзе). Коммерческая эксплуатация электрического телеграфа впервые была начата в Лондоне в 1837 году.</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Основные телеграфные линии на 1891 год.</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В 1858 году была установлена трансатлантическая телеграфная связь. Затем был проложен кабель в Африку, что позволило в 1870 году установить прямую телеграфную связь Лондон — Бомбей (через релейную станцию в Египте и на Мальте).</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Химикаты</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Промышленная революция сделала возможным промышленное производство некоторых наиболее востребованных на рынке химикатов, чем было положено начало развитию химической промышленности. Серная кислота была известна ещё в средние века, но получали её из окислов, образующихся при сжигании минеральной серы, в стеклянных сосудах. В 1746 году Джон </w:t>
      </w:r>
      <w:proofErr w:type="spellStart"/>
      <w:r w:rsidRPr="00BF4727">
        <w:rPr>
          <w:rFonts w:ascii="Century Gothic" w:hAnsi="Century Gothic"/>
          <w:color w:val="000000"/>
          <w:shd w:val="clear" w:color="auto" w:fill="FFFFFF"/>
        </w:rPr>
        <w:t>Ребук</w:t>
      </w:r>
      <w:proofErr w:type="spellEnd"/>
      <w:r w:rsidRPr="00BF4727">
        <w:rPr>
          <w:rFonts w:ascii="Century Gothic" w:hAnsi="Century Gothic"/>
          <w:color w:val="000000"/>
          <w:shd w:val="clear" w:color="auto" w:fill="FFFFFF"/>
        </w:rPr>
        <w:t xml:space="preserve"> заменил их на более объёмистые свинцовые, чем значительно увеличил производительность процесса.</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Другой важной задачей было производство щелочных соединений. Метод промышленного производства карбоната натрия был разработан в 1791 году французским химиком Никола </w:t>
      </w:r>
      <w:proofErr w:type="spellStart"/>
      <w:r w:rsidRPr="00BF4727">
        <w:rPr>
          <w:rFonts w:ascii="Century Gothic" w:hAnsi="Century Gothic"/>
          <w:color w:val="000000"/>
          <w:shd w:val="clear" w:color="auto" w:fill="FFFFFF"/>
        </w:rPr>
        <w:t>Лебланом</w:t>
      </w:r>
      <w:proofErr w:type="spellEnd"/>
      <w:r w:rsidRPr="00BF4727">
        <w:rPr>
          <w:rFonts w:ascii="Century Gothic" w:hAnsi="Century Gothic"/>
          <w:color w:val="000000"/>
          <w:shd w:val="clear" w:color="auto" w:fill="FFFFFF"/>
        </w:rPr>
        <w:t xml:space="preserve">. Он смешивал серную кислоту с поваренной солью и получаемый сульфат натрия нагревал со </w:t>
      </w:r>
      <w:r w:rsidRPr="00BF4727">
        <w:rPr>
          <w:rFonts w:ascii="Century Gothic" w:hAnsi="Century Gothic"/>
          <w:color w:val="000000"/>
          <w:shd w:val="clear" w:color="auto" w:fill="FFFFFF"/>
        </w:rPr>
        <w:lastRenderedPageBreak/>
        <w:t xml:space="preserve">смесью известняка и угля. Смесь продуктов реакции обрабатывали водой, из раствора получали карбонат натрия, а нерастворимые вещества (известняк, уголь и сульфид кальция) отбрасывали. </w:t>
      </w:r>
      <w:proofErr w:type="spellStart"/>
      <w:r w:rsidRPr="00BF4727">
        <w:rPr>
          <w:rFonts w:ascii="Century Gothic" w:hAnsi="Century Gothic"/>
          <w:color w:val="000000"/>
          <w:shd w:val="clear" w:color="auto" w:fill="FFFFFF"/>
        </w:rPr>
        <w:t>Хлороводород</w:t>
      </w:r>
      <w:proofErr w:type="spellEnd"/>
      <w:r w:rsidRPr="00BF4727">
        <w:rPr>
          <w:rFonts w:ascii="Century Gothic" w:hAnsi="Century Gothic"/>
          <w:color w:val="000000"/>
          <w:shd w:val="clear" w:color="auto" w:fill="FFFFFF"/>
        </w:rPr>
        <w:t xml:space="preserve"> поначалу также загрязнял атмосферу производственных помещений, но позже его научились использовать для получения соляной кислоты. Метод </w:t>
      </w:r>
      <w:proofErr w:type="spellStart"/>
      <w:r w:rsidRPr="00BF4727">
        <w:rPr>
          <w:rFonts w:ascii="Century Gothic" w:hAnsi="Century Gothic"/>
          <w:color w:val="000000"/>
          <w:shd w:val="clear" w:color="auto" w:fill="FFFFFF"/>
        </w:rPr>
        <w:t>Леблана</w:t>
      </w:r>
      <w:proofErr w:type="spellEnd"/>
      <w:r w:rsidRPr="00BF4727">
        <w:rPr>
          <w:rFonts w:ascii="Century Gothic" w:hAnsi="Century Gothic"/>
          <w:color w:val="000000"/>
          <w:shd w:val="clear" w:color="auto" w:fill="FFFFFF"/>
        </w:rPr>
        <w:t xml:space="preserve"> был прост, </w:t>
      </w:r>
      <w:proofErr w:type="spellStart"/>
      <w:r w:rsidRPr="00BF4727">
        <w:rPr>
          <w:rFonts w:ascii="Century Gothic" w:hAnsi="Century Gothic"/>
          <w:color w:val="000000"/>
          <w:shd w:val="clear" w:color="auto" w:fill="FFFFFF"/>
        </w:rPr>
        <w:t>дешёв</w:t>
      </w:r>
      <w:proofErr w:type="spellEnd"/>
      <w:r w:rsidRPr="00BF4727">
        <w:rPr>
          <w:rFonts w:ascii="Century Gothic" w:hAnsi="Century Gothic"/>
          <w:color w:val="000000"/>
          <w:shd w:val="clear" w:color="auto" w:fill="FFFFFF"/>
        </w:rPr>
        <w:t xml:space="preserve"> и давал значительно более доступный продукт, чем ранее использовавшийся метод получения соды из золы растений.</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Туннель под Темзой, первый в Европе туннель под водной преградой, открытый в 1843 году. Для его строительства использовали цемент.</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Карбонат натрия использовали во множестве производственных процессов, в том числе для изготовления мыла, стекла, бумаги, а также в текстильной промышленности. Серная кислота кроме производства соды также находила применение для удаления ржавчины с металлических изделий и в качестве отбеливателя для тканей. Лишь к началу XIX в. Чарльз </w:t>
      </w:r>
      <w:proofErr w:type="spellStart"/>
      <w:r w:rsidRPr="00BF4727">
        <w:rPr>
          <w:rFonts w:ascii="Century Gothic" w:hAnsi="Century Gothic"/>
          <w:color w:val="000000"/>
          <w:shd w:val="clear" w:color="auto" w:fill="FFFFFF"/>
        </w:rPr>
        <w:t>Теннант</w:t>
      </w:r>
      <w:proofErr w:type="spellEnd"/>
      <w:r w:rsidRPr="00BF4727">
        <w:rPr>
          <w:rFonts w:ascii="Century Gothic" w:hAnsi="Century Gothic"/>
          <w:color w:val="000000"/>
          <w:shd w:val="clear" w:color="auto" w:fill="FFFFFF"/>
        </w:rPr>
        <w:t xml:space="preserve"> и Клод Луи Бертолле разработали более эффективный отбеливатель на основе хлорной извести. Фабрика </w:t>
      </w:r>
      <w:proofErr w:type="spellStart"/>
      <w:r w:rsidRPr="00BF4727">
        <w:rPr>
          <w:rFonts w:ascii="Century Gothic" w:hAnsi="Century Gothic"/>
          <w:color w:val="000000"/>
          <w:shd w:val="clear" w:color="auto" w:fill="FFFFFF"/>
        </w:rPr>
        <w:t>Теннанта</w:t>
      </w:r>
      <w:proofErr w:type="spellEnd"/>
      <w:r w:rsidRPr="00BF4727">
        <w:rPr>
          <w:rFonts w:ascii="Century Gothic" w:hAnsi="Century Gothic"/>
          <w:color w:val="000000"/>
          <w:shd w:val="clear" w:color="auto" w:fill="FFFFFF"/>
        </w:rPr>
        <w:t xml:space="preserve"> по производству нового отбеливателя в течение длительного времени оставалась крупнейшим в мире химическим предприятием.</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В 1824 году британский каменщик Джозеф </w:t>
      </w:r>
      <w:proofErr w:type="spellStart"/>
      <w:r w:rsidRPr="00BF4727">
        <w:rPr>
          <w:rFonts w:ascii="Century Gothic" w:hAnsi="Century Gothic"/>
          <w:color w:val="000000"/>
          <w:shd w:val="clear" w:color="auto" w:fill="FFFFFF"/>
        </w:rPr>
        <w:t>Аспдин</w:t>
      </w:r>
      <w:proofErr w:type="spellEnd"/>
      <w:r w:rsidRPr="00BF4727">
        <w:rPr>
          <w:rFonts w:ascii="Century Gothic" w:hAnsi="Century Gothic"/>
          <w:color w:val="000000"/>
          <w:shd w:val="clear" w:color="auto" w:fill="FFFFFF"/>
        </w:rPr>
        <w:t xml:space="preserve"> запатентовал химический процесс производства портландцемента. Он заключался в спекании глины с известняком. Далее смесь перемалывали в порошок, смешивали с водой, песком и гравием, в результате чего получался бетон. Через несколько лет инженер Марк </w:t>
      </w:r>
      <w:proofErr w:type="spellStart"/>
      <w:r w:rsidRPr="00BF4727">
        <w:rPr>
          <w:rFonts w:ascii="Century Gothic" w:hAnsi="Century Gothic"/>
          <w:color w:val="000000"/>
          <w:shd w:val="clear" w:color="auto" w:fill="FFFFFF"/>
        </w:rPr>
        <w:t>Изамбар</w:t>
      </w:r>
      <w:proofErr w:type="spellEnd"/>
      <w:r w:rsidRPr="00BF4727">
        <w:rPr>
          <w:rFonts w:ascii="Century Gothic" w:hAnsi="Century Gothic"/>
          <w:color w:val="000000"/>
          <w:shd w:val="clear" w:color="auto" w:fill="FFFFFF"/>
        </w:rPr>
        <w:t xml:space="preserve"> </w:t>
      </w:r>
      <w:proofErr w:type="spellStart"/>
      <w:r w:rsidRPr="00BF4727">
        <w:rPr>
          <w:rFonts w:ascii="Century Gothic" w:hAnsi="Century Gothic"/>
          <w:color w:val="000000"/>
          <w:shd w:val="clear" w:color="auto" w:fill="FFFFFF"/>
        </w:rPr>
        <w:t>Брюнель</w:t>
      </w:r>
      <w:proofErr w:type="spellEnd"/>
      <w:r w:rsidRPr="00BF4727">
        <w:rPr>
          <w:rFonts w:ascii="Century Gothic" w:hAnsi="Century Gothic"/>
          <w:color w:val="000000"/>
          <w:shd w:val="clear" w:color="auto" w:fill="FFFFFF"/>
        </w:rPr>
        <w:t xml:space="preserve"> применил бетон для строительства первого в мире водонепроницаемого тоннеля под рекой </w:t>
      </w:r>
      <w:proofErr w:type="gramStart"/>
      <w:r w:rsidRPr="00BF4727">
        <w:rPr>
          <w:rFonts w:ascii="Century Gothic" w:hAnsi="Century Gothic"/>
          <w:color w:val="000000"/>
          <w:shd w:val="clear" w:color="auto" w:fill="FFFFFF"/>
        </w:rPr>
        <w:t>Темзой[</w:t>
      </w:r>
      <w:proofErr w:type="gramEnd"/>
      <w:r w:rsidRPr="00BF4727">
        <w:rPr>
          <w:rFonts w:ascii="Century Gothic" w:hAnsi="Century Gothic"/>
          <w:color w:val="000000"/>
          <w:shd w:val="clear" w:color="auto" w:fill="FFFFFF"/>
        </w:rPr>
        <w:t>21], а в середине XIX в. его использовали для сооружения современной городской канализации.</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Газовые фонари</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Основная статья: Искусственные источники света</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 xml:space="preserve">Ещё одним достижением промышленной революции стало уличное освещение. Его появление в британских городах стало возможным благодаря шотландскому инженеру Уильяму </w:t>
      </w:r>
      <w:proofErr w:type="spellStart"/>
      <w:r w:rsidRPr="00BF4727">
        <w:rPr>
          <w:rFonts w:ascii="Century Gothic" w:hAnsi="Century Gothic"/>
          <w:color w:val="000000"/>
          <w:shd w:val="clear" w:color="auto" w:fill="FFFFFF"/>
        </w:rPr>
        <w:t>Мёрдоку</w:t>
      </w:r>
      <w:proofErr w:type="spellEnd"/>
      <w:r w:rsidRPr="00BF4727">
        <w:rPr>
          <w:rFonts w:ascii="Century Gothic" w:hAnsi="Century Gothic"/>
          <w:color w:val="000000"/>
          <w:shd w:val="clear" w:color="auto" w:fill="FFFFFF"/>
        </w:rPr>
        <w:t>. Он изобрёл процесс получения светильного газа путём пиролиза каменного угля, а также способы его накопления, транспортировки и использования в газовых фонарях. Первые газовые светильники были установлены в Лондоне в 1812—1820 годы. Вскоре большая часть угля, добываемого в Великобритании, шла на нужды освещения, так как оно не только повышало комфорт и безопасность на городских улицах, но и способствовало удлинению рабочего дня на фабриках и заводах, ранее зависевших от освещения сравнительно дорогостоящими свечами и масляными лампами.</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b/>
          <w:bCs/>
          <w:color w:val="000000"/>
          <w:u w:val="single"/>
          <w:shd w:val="clear" w:color="auto" w:fill="FFFFFF"/>
        </w:rPr>
        <w:t>21 Британия в 19 в. как «мастерская мира». Чартизм и социальные сдвиги.</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b/>
          <w:bCs/>
          <w:color w:val="000000"/>
          <w:shd w:val="clear" w:color="auto" w:fill="FFFFFF"/>
        </w:rPr>
        <w:t>Ответ:</w:t>
      </w:r>
    </w:p>
    <w:p w:rsidR="00D14BEF" w:rsidRPr="00BF4727" w:rsidRDefault="00D14BEF" w:rsidP="00D14BEF">
      <w:pPr>
        <w:pStyle w:val="a9"/>
        <w:shd w:val="clear" w:color="auto" w:fill="FFFFFF"/>
        <w:spacing w:before="0" w:beforeAutospacing="0" w:after="0" w:afterAutospacing="0"/>
        <w:rPr>
          <w:rFonts w:ascii="Century Gothic" w:hAnsi="Century Gothic"/>
        </w:rPr>
      </w:pPr>
      <w:proofErr w:type="gramStart"/>
      <w:r w:rsidRPr="00BF4727">
        <w:rPr>
          <w:rFonts w:ascii="Century Gothic" w:hAnsi="Century Gothic"/>
          <w:color w:val="000000"/>
          <w:shd w:val="clear" w:color="auto" w:fill="FFFFFF"/>
        </w:rPr>
        <w:t>Англия пожалуй</w:t>
      </w:r>
      <w:proofErr w:type="gramEnd"/>
      <w:r w:rsidRPr="00BF4727">
        <w:rPr>
          <w:rFonts w:ascii="Century Gothic" w:hAnsi="Century Gothic"/>
          <w:color w:val="000000"/>
          <w:shd w:val="clear" w:color="auto" w:fill="FFFFFF"/>
        </w:rPr>
        <w:t xml:space="preserve"> первая страна, которая полностью реализовала преимущества капитализма, которые в той или иной степени присутствовали и в других странах. Промышленный переворот </w:t>
      </w:r>
      <w:proofErr w:type="spellStart"/>
      <w:r w:rsidRPr="00BF4727">
        <w:rPr>
          <w:rFonts w:ascii="Century Gothic" w:hAnsi="Century Gothic"/>
          <w:color w:val="000000"/>
          <w:shd w:val="clear" w:color="auto" w:fill="FFFFFF"/>
        </w:rPr>
        <w:lastRenderedPageBreak/>
        <w:t>способстовал</w:t>
      </w:r>
      <w:proofErr w:type="spellEnd"/>
      <w:r w:rsidRPr="00BF4727">
        <w:rPr>
          <w:rFonts w:ascii="Century Gothic" w:hAnsi="Century Gothic"/>
          <w:color w:val="000000"/>
          <w:shd w:val="clear" w:color="auto" w:fill="FFFFFF"/>
        </w:rPr>
        <w:t xml:space="preserve"> развитию конкуренции в выгодной и жесткой в условиях капитализма форме. В итоге и произошло то что сделало её "мастерской мира".  Не нужно забывать и про развитие колоний, что способствовало развитию широкого торгового оборота. Конкуренция + торговля + отделенность от материка и как следствие отсутствие прямых интервенций со стороны других стран + колонии (и как следствие накопление капитала и развитие внешних рынков сбыта) = мастерская мира</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proofErr w:type="spellStart"/>
      <w:r w:rsidRPr="00BF4727">
        <w:rPr>
          <w:rFonts w:ascii="Century Gothic" w:hAnsi="Century Gothic"/>
          <w:b/>
          <w:bCs/>
          <w:color w:val="000000"/>
          <w:shd w:val="clear" w:color="auto" w:fill="FFFFFF"/>
        </w:rPr>
        <w:t>Чарти́</w:t>
      </w:r>
      <w:r w:rsidRPr="00BF4727">
        <w:rPr>
          <w:rFonts w:ascii="Century Gothic" w:hAnsi="Century Gothic" w:cs="Century Gothic"/>
          <w:b/>
          <w:bCs/>
          <w:color w:val="000000"/>
          <w:shd w:val="clear" w:color="auto" w:fill="FFFFFF"/>
        </w:rPr>
        <w:t>з</w:t>
      </w:r>
      <w:r w:rsidRPr="00BF4727">
        <w:rPr>
          <w:rFonts w:ascii="Century Gothic" w:hAnsi="Century Gothic"/>
          <w:b/>
          <w:bCs/>
          <w:color w:val="000000"/>
          <w:shd w:val="clear" w:color="auto" w:fill="FFFFFF"/>
        </w:rPr>
        <w:t>м</w:t>
      </w:r>
      <w:proofErr w:type="spellEnd"/>
      <w:r w:rsidRPr="00BF4727">
        <w:rPr>
          <w:rFonts w:ascii="Century Gothic" w:hAnsi="Century Gothic"/>
          <w:color w:val="000000"/>
          <w:shd w:val="clear" w:color="auto" w:fill="FFFFFF"/>
        </w:rPr>
        <w:t xml:space="preserve"> — социальное и политическое движение в Англии в 1836—1848 гг., получившее имя от поданной в 1839 году парламенту петиции, называвшейся хартией или Народной хартией. Чартизм можно считать предтечей социал-демократии, хотя собственно социалистические идеи в нём были весьма слабы.</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Непосредственной причиной, создавшей чартистское движение, были промышленные кризисы 1825 и 1836 годов и созданная ими безработица 1825—1830 и 1836—1840 годов, распространившаяся преимущественно на Ланкашир, но захватившая также и другие части Англии, выбросившая на рынок десятки тысяч рабочих рук и значительно понизившая заработную плату остальных. Безработица вызвала ещё в 1820-х годах длинный ряд рабочих бунтов в различных городах Ланкашира, сопровождавшихся грабежом булочных и съестных лавок.</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Движение буржуазии, приведшее к парламентской реформе 1832 года, нашло горячую поддержку и в рабочих массах, но успех этого движения совершенно не удовлетворил рабочих. Чартисты надеялись, что реформированный согласно их желаниям парламент сумеет найти верные средства для устранения социальных бед, против которых они протестовали. Для них построенный на принципе всеобщего голосования парламент должен был явиться организацией работающих масс для защиты их экономических интересов. Это было рабочим движением в Англии за политические права.</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Парламент, избранный на основании новой избирательной системы, провёл в 1834 году отмену старинного закона (времён Елизаветы) о призрении бедняков приходами и заменил прежнюю систему призрения работным домом, с крайне суровым и даже оскорбительным для заключённых в нём людей режимом; между тем безработица как раз в это время загоняла в работный дом массы народа. Закон вызвал страшную ненависть, и она распространилась на реформированный парламент. Движение выразилось сначала в форме протеста против закона о бедных 1834 года.</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Начиная с 1836 года в стране происходили митинги с десятками и даже сотнями тысяч протестующих, направленные против этого закона и оканчивавшиеся подачей в парламент петиций об его отмене. В одну сессию 1838 года было подано 333 петиции с 268 000 подписей против закона (в защиту закона поступило только 35 петиций с 952 подписями).</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lastRenderedPageBreak/>
        <w:t xml:space="preserve">В 1836 году в Лондоне возникло общество рабочих (Лондонская ассоциация </w:t>
      </w:r>
      <w:proofErr w:type="gramStart"/>
      <w:r w:rsidRPr="00BF4727">
        <w:rPr>
          <w:rFonts w:ascii="Century Gothic" w:hAnsi="Century Gothic"/>
          <w:color w:val="000000"/>
          <w:shd w:val="clear" w:color="auto" w:fill="FFFFFF"/>
        </w:rPr>
        <w:t>рабочих  (</w:t>
      </w:r>
      <w:proofErr w:type="gramEnd"/>
      <w:r w:rsidRPr="00BF4727">
        <w:rPr>
          <w:rFonts w:ascii="Century Gothic" w:hAnsi="Century Gothic"/>
          <w:color w:val="000000"/>
          <w:shd w:val="clear" w:color="auto" w:fill="FFFFFF"/>
        </w:rPr>
        <w:t>англ.)рус.), за которым последовало основание других подобных же ассоциаций. В нём была выработана программа хартии из 6 пунктов, вошедших впоследствии в народную хартию. Начиная с 1837 года общество пропагандирует подачу петиции с этими требованиями, но сперва имеет мало успеха; даже «</w:t>
      </w:r>
      <w:proofErr w:type="spellStart"/>
      <w:r w:rsidRPr="00BF4727">
        <w:rPr>
          <w:rFonts w:ascii="Century Gothic" w:hAnsi="Century Gothic"/>
          <w:color w:val="000000"/>
          <w:shd w:val="clear" w:color="auto" w:fill="FFFFFF"/>
        </w:rPr>
        <w:t>Northern</w:t>
      </w:r>
      <w:proofErr w:type="spellEnd"/>
      <w:r w:rsidRPr="00BF4727">
        <w:rPr>
          <w:rFonts w:ascii="Century Gothic" w:hAnsi="Century Gothic"/>
          <w:color w:val="000000"/>
          <w:shd w:val="clear" w:color="auto" w:fill="FFFFFF"/>
        </w:rPr>
        <w:t xml:space="preserve"> </w:t>
      </w:r>
      <w:proofErr w:type="spellStart"/>
      <w:r w:rsidRPr="00BF4727">
        <w:rPr>
          <w:rFonts w:ascii="Century Gothic" w:hAnsi="Century Gothic"/>
          <w:color w:val="000000"/>
          <w:shd w:val="clear" w:color="auto" w:fill="FFFFFF"/>
        </w:rPr>
        <w:t>Star</w:t>
      </w:r>
      <w:proofErr w:type="spellEnd"/>
      <w:r w:rsidRPr="00BF4727">
        <w:rPr>
          <w:rFonts w:ascii="Century Gothic" w:hAnsi="Century Gothic"/>
          <w:color w:val="000000"/>
          <w:shd w:val="clear" w:color="auto" w:fill="FFFFFF"/>
        </w:rPr>
        <w:t xml:space="preserve">», радикальный орган </w:t>
      </w:r>
      <w:proofErr w:type="spellStart"/>
      <w:r w:rsidRPr="00BF4727">
        <w:rPr>
          <w:rFonts w:ascii="Century Gothic" w:hAnsi="Century Gothic"/>
          <w:color w:val="000000"/>
          <w:shd w:val="clear" w:color="auto" w:fill="FFFFFF"/>
        </w:rPr>
        <w:t>О’Коннора</w:t>
      </w:r>
      <w:proofErr w:type="spellEnd"/>
      <w:r w:rsidRPr="00BF4727">
        <w:rPr>
          <w:rFonts w:ascii="Century Gothic" w:hAnsi="Century Gothic"/>
          <w:color w:val="000000"/>
          <w:shd w:val="clear" w:color="auto" w:fill="FFFFFF"/>
        </w:rPr>
        <w:t>, бывшего впоследствии вождём левого крыла чартистов, не обратил на него ни малейшего внимания.</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 </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color w:val="000000"/>
          <w:shd w:val="clear" w:color="auto" w:fill="FFFFFF"/>
        </w:rPr>
        <w:t>Главной задачей этого органа в 1837 году была пропаганда против закона о бедных. Но в «</w:t>
      </w:r>
      <w:proofErr w:type="spellStart"/>
      <w:r w:rsidRPr="00BF4727">
        <w:rPr>
          <w:rFonts w:ascii="Century Gothic" w:hAnsi="Century Gothic"/>
          <w:color w:val="000000"/>
          <w:shd w:val="clear" w:color="auto" w:fill="FFFFFF"/>
        </w:rPr>
        <w:t>Poor</w:t>
      </w:r>
      <w:proofErr w:type="spellEnd"/>
      <w:r w:rsidRPr="00BF4727">
        <w:rPr>
          <w:rFonts w:ascii="Century Gothic" w:hAnsi="Century Gothic"/>
          <w:color w:val="000000"/>
          <w:shd w:val="clear" w:color="auto" w:fill="FFFFFF"/>
        </w:rPr>
        <w:t xml:space="preserve"> </w:t>
      </w:r>
      <w:proofErr w:type="spellStart"/>
      <w:r w:rsidRPr="00BF4727">
        <w:rPr>
          <w:rFonts w:ascii="Century Gothic" w:hAnsi="Century Gothic"/>
          <w:color w:val="000000"/>
          <w:shd w:val="clear" w:color="auto" w:fill="FFFFFF"/>
        </w:rPr>
        <w:t>Man’s</w:t>
      </w:r>
      <w:proofErr w:type="spellEnd"/>
      <w:r w:rsidRPr="00BF4727">
        <w:rPr>
          <w:rFonts w:ascii="Century Gothic" w:hAnsi="Century Gothic"/>
          <w:color w:val="000000"/>
          <w:shd w:val="clear" w:color="auto" w:fill="FFFFFF"/>
        </w:rPr>
        <w:t xml:space="preserve"> </w:t>
      </w:r>
      <w:proofErr w:type="spellStart"/>
      <w:r w:rsidRPr="00BF4727">
        <w:rPr>
          <w:rFonts w:ascii="Century Gothic" w:hAnsi="Century Gothic"/>
          <w:color w:val="000000"/>
          <w:shd w:val="clear" w:color="auto" w:fill="FFFFFF"/>
        </w:rPr>
        <w:t>Guardian</w:t>
      </w:r>
      <w:proofErr w:type="spellEnd"/>
      <w:r w:rsidRPr="00BF4727">
        <w:rPr>
          <w:rFonts w:ascii="Century Gothic" w:hAnsi="Century Gothic"/>
          <w:color w:val="000000"/>
          <w:shd w:val="clear" w:color="auto" w:fill="FFFFFF"/>
        </w:rPr>
        <w:t>» и в «</w:t>
      </w:r>
      <w:proofErr w:type="spellStart"/>
      <w:r w:rsidRPr="00BF4727">
        <w:rPr>
          <w:rFonts w:ascii="Century Gothic" w:hAnsi="Century Gothic"/>
          <w:color w:val="000000"/>
          <w:shd w:val="clear" w:color="auto" w:fill="FFFFFF"/>
        </w:rPr>
        <w:t>National</w:t>
      </w:r>
      <w:proofErr w:type="spellEnd"/>
      <w:r w:rsidRPr="00BF4727">
        <w:rPr>
          <w:rFonts w:ascii="Century Gothic" w:hAnsi="Century Gothic"/>
          <w:color w:val="000000"/>
          <w:shd w:val="clear" w:color="auto" w:fill="FFFFFF"/>
        </w:rPr>
        <w:t xml:space="preserve"> </w:t>
      </w:r>
      <w:proofErr w:type="spellStart"/>
      <w:r w:rsidRPr="00BF4727">
        <w:rPr>
          <w:rFonts w:ascii="Century Gothic" w:hAnsi="Century Gothic"/>
          <w:color w:val="000000"/>
          <w:shd w:val="clear" w:color="auto" w:fill="FFFFFF"/>
        </w:rPr>
        <w:t>Reformer</w:t>
      </w:r>
      <w:proofErr w:type="spellEnd"/>
      <w:r w:rsidRPr="00BF4727">
        <w:rPr>
          <w:rFonts w:ascii="Century Gothic" w:hAnsi="Century Gothic"/>
          <w:color w:val="000000"/>
          <w:shd w:val="clear" w:color="auto" w:fill="FFFFFF"/>
        </w:rPr>
        <w:t xml:space="preserve">» журналист-чартист Джеймс </w:t>
      </w:r>
      <w:proofErr w:type="spellStart"/>
      <w:r w:rsidRPr="00BF4727">
        <w:rPr>
          <w:rFonts w:ascii="Century Gothic" w:hAnsi="Century Gothic"/>
          <w:color w:val="000000"/>
          <w:shd w:val="clear" w:color="auto" w:fill="FFFFFF"/>
        </w:rPr>
        <w:t>Бронтер</w:t>
      </w:r>
      <w:proofErr w:type="spellEnd"/>
      <w:r w:rsidRPr="00BF4727">
        <w:rPr>
          <w:rFonts w:ascii="Century Gothic" w:hAnsi="Century Gothic"/>
          <w:color w:val="000000"/>
          <w:shd w:val="clear" w:color="auto" w:fill="FFFFFF"/>
        </w:rPr>
        <w:t xml:space="preserve"> </w:t>
      </w:r>
      <w:proofErr w:type="spellStart"/>
      <w:proofErr w:type="gramStart"/>
      <w:r w:rsidRPr="00BF4727">
        <w:rPr>
          <w:rFonts w:ascii="Century Gothic" w:hAnsi="Century Gothic"/>
          <w:color w:val="000000"/>
          <w:shd w:val="clear" w:color="auto" w:fill="FFFFFF"/>
        </w:rPr>
        <w:t>О’Брайен</w:t>
      </w:r>
      <w:proofErr w:type="spellEnd"/>
      <w:r w:rsidRPr="00BF4727">
        <w:rPr>
          <w:rFonts w:ascii="Century Gothic" w:hAnsi="Century Gothic"/>
          <w:color w:val="000000"/>
          <w:shd w:val="clear" w:color="auto" w:fill="FFFFFF"/>
        </w:rPr>
        <w:t>  (</w:t>
      </w:r>
      <w:proofErr w:type="gramEnd"/>
      <w:r w:rsidRPr="00BF4727">
        <w:rPr>
          <w:rFonts w:ascii="Century Gothic" w:hAnsi="Century Gothic"/>
          <w:color w:val="000000"/>
          <w:shd w:val="clear" w:color="auto" w:fill="FFFFFF"/>
        </w:rPr>
        <w:t>англ.)рус. в 1837 году упрекал рабочих за непонимание значения для них избирательного права; он ухватился за программу Лондонской ассоциации рабочих и вёл за неё пропаганду, которая к 1838 году увлекла весьма широкие слои английских рабочих и радикальное крыло английской буржуазии. Появляется несколько журналов, пропагандирующих всеобщее избирательное право во имя экономических интересов масс.</w:t>
      </w:r>
    </w:p>
    <w:p w:rsidR="00D14BEF" w:rsidRPr="00BF4727" w:rsidRDefault="00D14BEF" w:rsidP="00D14BEF">
      <w:pPr>
        <w:pStyle w:val="a9"/>
        <w:shd w:val="clear" w:color="auto" w:fill="FFFFFF"/>
        <w:spacing w:before="0" w:beforeAutospacing="0" w:after="0" w:afterAutospacing="0"/>
        <w:rPr>
          <w:rFonts w:ascii="Century Gothic" w:hAnsi="Century Gothic"/>
        </w:rPr>
      </w:pP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22.</w:t>
      </w:r>
      <w:r w:rsidRPr="00BF4727">
        <w:rPr>
          <w:rFonts w:ascii="Century Gothic" w:hAnsi="Century Gothic"/>
        </w:rPr>
        <w:tab/>
        <w:t>Франция в 19 в. Революционные волны 1830 и 1848 гг. и их влияние на континентальную Западную Европу. Французы в Алжире и в Индокитае.</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История Франции в 19 веке развивалась под сильным влиянием Французской революции 1789-1799 годов. В течение столетия страна пережила еще три революции (1830, 1848, 1870 гг.) и целый ряд глубоких социально-политических потрясений; в ней неоднократно менялась форма государственного устройства.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В результате переворота 9 сентября 1799 г., осуществленного генералом Бонапартом, во Франции был установлен режим Консульства.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Режим, опиравшийся на армию, бюрократию, полицию и церковь, был построен на принципе строгого административного централизма, упразднившего местное и областное самоуправление. В 1802 г. Наполеон Бонапарт (один из трех консулов) был провозглашен пожизненным первым консулом. В 1804 г. он объявил себя императором (Наполеоном I). Во Франции был установлен режим Первой империи (1804-1814 гг.). В 1804-1811 гг. принимаются Гражданский кодекс (Кодекс Наполеона), Коммерческий и Уголовный кодексы, юридически закрепившие перераспределение собственности в пользу буржуазии и крестьянства, произошедшее в годы революции. В результате проведения политики протекционизма и государственных субсидий в промышленность французская экономика получила ощутимое развитие.</w:t>
      </w:r>
    </w:p>
    <w:p w:rsidR="00D14BEF" w:rsidRPr="00BF4727" w:rsidRDefault="00D14BEF" w:rsidP="00D14BEF">
      <w:pPr>
        <w:pStyle w:val="a9"/>
        <w:shd w:val="clear" w:color="auto" w:fill="FFFFFF"/>
        <w:spacing w:after="0"/>
        <w:rPr>
          <w:rFonts w:ascii="Century Gothic" w:hAnsi="Century Gothic"/>
        </w:rPr>
      </w:pP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Внешняя политика Первой империи характеризовалась борьбой за установление гегемонии Франции в Европе, на морях и в колониях, что </w:t>
      </w:r>
      <w:r w:rsidRPr="00BF4727">
        <w:rPr>
          <w:rFonts w:ascii="Century Gothic" w:hAnsi="Century Gothic"/>
        </w:rPr>
        <w:lastRenderedPageBreak/>
        <w:t>сопровождалось непрерывными наполеоновскими войнами, которые подорвали экономику Франции и принесли стране огромные человеческие потери. Могущество наполеоновской Франции было подорвано Россией в ходе Отечественной войны 1812 года, что в 1814 г. привело к краху Первой империи.</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w:t>
      </w:r>
      <w:r w:rsidRPr="00BF4727">
        <w:rPr>
          <w:rFonts w:ascii="Century Gothic" w:hAnsi="Century Gothic"/>
        </w:rPr>
        <w:tab/>
        <w:t>Революционные волны 1830 и 1848 гг. и их влияние на континентальную Западную Европу</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(ИЮЛЬСКАЯ РЕВОЛЮЦИЯ 1830) </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Династия Бурбонов правила во Франции после разгрома Наполеона в 1815 году. Внутриполитическая ситуация в стране была сложной. В 1824 году начал править король Карл X.</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До лета 1829 года правительство возглавлял </w:t>
      </w:r>
      <w:proofErr w:type="spellStart"/>
      <w:r w:rsidRPr="00BF4727">
        <w:rPr>
          <w:rFonts w:ascii="Century Gothic" w:hAnsi="Century Gothic"/>
        </w:rPr>
        <w:t>Мартиньяк</w:t>
      </w:r>
      <w:proofErr w:type="spellEnd"/>
      <w:r w:rsidRPr="00BF4727">
        <w:rPr>
          <w:rFonts w:ascii="Century Gothic" w:hAnsi="Century Gothic"/>
        </w:rPr>
        <w:t xml:space="preserve">. Его политический курс был умеренным, но накануне революции его сменил граф </w:t>
      </w:r>
      <w:proofErr w:type="spellStart"/>
      <w:r w:rsidRPr="00BF4727">
        <w:rPr>
          <w:rFonts w:ascii="Century Gothic" w:hAnsi="Century Gothic"/>
        </w:rPr>
        <w:t>Полиньяк</w:t>
      </w:r>
      <w:proofErr w:type="spellEnd"/>
      <w:r w:rsidRPr="00BF4727">
        <w:rPr>
          <w:rFonts w:ascii="Century Gothic" w:hAnsi="Century Gothic"/>
        </w:rPr>
        <w:t xml:space="preserve">. Его можно охарактеризовать как ультрароялиста и реакционера. Франция в 1820-е годы вступила в эпоху индустриализации, в стране росло общественное недовольство, и его не удалось ослабить даже внешнеполитическими успехами, например, завоеванием Алжира в 1830 году. Причиной революции следует считать и действия либеральной буржуазии. На нее влияли идеи периода первой революции и идеалы Наполеона Бонапарта. Буржуазия получила поддержку нижних слоев общества, так как последние впервые с 1795 года стали участниками политических процессов. </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Поводом к революции стали так называемые ордонансы </w:t>
      </w:r>
      <w:proofErr w:type="spellStart"/>
      <w:r w:rsidRPr="00BF4727">
        <w:rPr>
          <w:rFonts w:ascii="Century Gothic" w:hAnsi="Century Gothic"/>
        </w:rPr>
        <w:t>Полиньяка</w:t>
      </w:r>
      <w:proofErr w:type="spellEnd"/>
      <w:r w:rsidRPr="00BF4727">
        <w:rPr>
          <w:rFonts w:ascii="Century Gothic" w:hAnsi="Century Gothic"/>
        </w:rPr>
        <w:t>, то есть четыре указа правительства этого графа со следующим содержанием:</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w:t>
      </w:r>
      <w:r w:rsidRPr="00BF4727">
        <w:rPr>
          <w:rFonts w:ascii="Century Gothic" w:hAnsi="Century Gothic"/>
        </w:rPr>
        <w:tab/>
        <w:t>роспуск палаты представителей;</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w:t>
      </w:r>
      <w:r w:rsidRPr="00BF4727">
        <w:rPr>
          <w:rFonts w:ascii="Century Gothic" w:hAnsi="Century Gothic"/>
        </w:rPr>
        <w:tab/>
        <w:t>ужесточение избирательного права;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w:t>
      </w:r>
      <w:r w:rsidRPr="00BF4727">
        <w:rPr>
          <w:rFonts w:ascii="Century Gothic" w:hAnsi="Century Gothic"/>
        </w:rPr>
        <w:tab/>
        <w:t>ограничение свободы слова;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w:t>
      </w:r>
      <w:r w:rsidRPr="00BF4727">
        <w:rPr>
          <w:rFonts w:ascii="Century Gothic" w:hAnsi="Century Gothic"/>
        </w:rPr>
        <w:tab/>
        <w:t>восстановление цензуры.</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Король Карл X подписал их 25–26 июля, и эти действия вызвали восстание в Париже 27 июля.</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27 июля- Начало боев на баррикадах в Париже: в них приняли участие рабочие, ремесленники, мелкая буржуазия</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28 июля- Переход на сторону повстанцев некоторых солдат</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29 июля- Захват революционерами Лувра и Тюильри</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30 июля- Над дворцом короля был поднят новый флаг — </w:t>
      </w:r>
      <w:proofErr w:type="spellStart"/>
      <w:r w:rsidRPr="00BF4727">
        <w:rPr>
          <w:rFonts w:ascii="Century Gothic" w:hAnsi="Century Gothic"/>
        </w:rPr>
        <w:t>триколор</w:t>
      </w:r>
      <w:proofErr w:type="spellEnd"/>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lastRenderedPageBreak/>
        <w:t xml:space="preserve">2 август- Король Карл X отрекся в пользу графа де </w:t>
      </w:r>
      <w:proofErr w:type="spellStart"/>
      <w:r w:rsidRPr="00BF4727">
        <w:rPr>
          <w:rFonts w:ascii="Century Gothic" w:hAnsi="Century Gothic"/>
        </w:rPr>
        <w:t>Шамбора</w:t>
      </w:r>
      <w:proofErr w:type="spellEnd"/>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7-9 августа- После отречения короля корона досталась Луи-Филиппу I</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14 августа- Опубликована новая конституция страны вместо Хартии 1814 года. Она предполагала расширение полномочий парламента и введение свободы слова, количество избирателей выросло до 250 тыс. человек</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Революция завершилась быстро, король Карл X эмигрировал в Австрийскую империю. У власти во Франции оказалась крупная буржуазия. Ей удалось подавить выступления пролетариата и ярых противников монархии. 1830-е годы стали золотым веком французской буржуазии. Был в революции и внешний фактор. Под ее влиянием произошло восстание в Царстве Польском. Оно было подавлено царской армией Николая I в 1831 году. Бельгия провозгласила независимость, создав королевство с прогрессивной конституцией.</w:t>
      </w:r>
    </w:p>
    <w:p w:rsidR="00D14BEF" w:rsidRPr="00BF4727" w:rsidRDefault="00D14BEF" w:rsidP="00D14BEF">
      <w:pPr>
        <w:pStyle w:val="a9"/>
        <w:shd w:val="clear" w:color="auto" w:fill="FFFFFF"/>
        <w:spacing w:after="0"/>
        <w:rPr>
          <w:rFonts w:ascii="Century Gothic" w:hAnsi="Century Gothic"/>
        </w:rPr>
      </w:pP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В долгосрочном плане Июльская революция укрепила либеральные и демократические устремления во всей Европе. По мере того, как король Луи-Филипп всё больше удалялся от своих либеральных истоков и начал примыкать к Священному союзу, это привело в 1848 году к новой буржуазно-либеральной революции во Франции, так называемой Февральской революции, в результате которой была провозглашена Вторая республика. Как и Июльская революция, она также привела к восстаниям и попыткам переворотов по всей Европе.</w:t>
      </w:r>
    </w:p>
    <w:p w:rsidR="00D14BEF" w:rsidRPr="00BF4727" w:rsidRDefault="00D14BEF" w:rsidP="00D14BEF">
      <w:pPr>
        <w:pStyle w:val="a9"/>
        <w:shd w:val="clear" w:color="auto" w:fill="FFFFFF"/>
        <w:spacing w:after="0"/>
        <w:rPr>
          <w:rFonts w:ascii="Century Gothic" w:hAnsi="Century Gothic"/>
        </w:rPr>
      </w:pP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(РЕВОЛЮЦИЯ 1848)</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Итогом революции 1830 года стало свержение короля Карла X из династии Бурбонов и вступление на престол генерала Луи-Филиппа.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Курс его политики постепенно сменился с либерального на консервативный, как во внутренней, так и во внешней политике. К 1847 году Франция оказалась в состоянии кризиса. В стране шел промышленный переворот, но при этом наблюдались неурожаи, банкротства и рост безработицы. Обществу не нравилось избирательное право, которое было не всеобщим, а охватывало только 250 тыс. человек из 9,3 млн достигших 21-летия мужчин. Власть пользовалась поддержкой в основном финансовой олигархии. Недовольны были все остальные слои общества, которые и стали участниками революции. </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Первые выступления против режима Луи-Филиппа с июля 1847 года приняли форму реформистских банкетов. В феврале 1848 года один из них был запрещен министром внутренних дел </w:t>
      </w:r>
      <w:proofErr w:type="spellStart"/>
      <w:r w:rsidRPr="00BF4727">
        <w:rPr>
          <w:rFonts w:ascii="Century Gothic" w:hAnsi="Century Gothic"/>
        </w:rPr>
        <w:t>Дюшателем</w:t>
      </w:r>
      <w:proofErr w:type="spellEnd"/>
      <w:r w:rsidRPr="00BF4727">
        <w:rPr>
          <w:rFonts w:ascii="Century Gothic" w:hAnsi="Century Gothic"/>
        </w:rPr>
        <w:t xml:space="preserve">. Следствием такого шага стало восстание в Париже ночь с 22 на 23 февраля. Ситуация быстро </w:t>
      </w:r>
      <w:r w:rsidRPr="00BF4727">
        <w:rPr>
          <w:rFonts w:ascii="Century Gothic" w:hAnsi="Century Gothic"/>
        </w:rPr>
        <w:lastRenderedPageBreak/>
        <w:t xml:space="preserve">вышла </w:t>
      </w:r>
      <w:proofErr w:type="gramStart"/>
      <w:r w:rsidRPr="00BF4727">
        <w:rPr>
          <w:rFonts w:ascii="Century Gothic" w:hAnsi="Century Gothic"/>
        </w:rPr>
        <w:t>из-под контроля</w:t>
      </w:r>
      <w:proofErr w:type="gramEnd"/>
      <w:r w:rsidRPr="00BF4727">
        <w:rPr>
          <w:rFonts w:ascii="Century Gothic" w:hAnsi="Century Gothic"/>
        </w:rPr>
        <w:t xml:space="preserve"> и Луи-Филипп вынужден был бежать сначала из столицы, а затем и из страны — в Великобританию, где и умер в 1850 году. Уже 25 февраля начались разногласия в самом революционном движении. Одни требовали республики и красного флага, другие отстаивали </w:t>
      </w:r>
      <w:proofErr w:type="spellStart"/>
      <w:r w:rsidRPr="00BF4727">
        <w:rPr>
          <w:rFonts w:ascii="Century Gothic" w:hAnsi="Century Gothic"/>
        </w:rPr>
        <w:t>триколор</w:t>
      </w:r>
      <w:proofErr w:type="spellEnd"/>
      <w:r w:rsidRPr="00BF4727">
        <w:rPr>
          <w:rFonts w:ascii="Century Gothic" w:hAnsi="Century Gothic"/>
        </w:rPr>
        <w:t xml:space="preserve"> и приняли решение об отмене смертной казни.</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После свержения Луи-Филиппа было создано Временное правительство и указом от 4 марта 1848 года введено всеобщее избирательное право для мужчин с 21 года. Такого не было ни в одной европейской стране, даже в Англии. Также были увеличены налоги, что вызвало неприятие революции крестьянами.</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Установление второй республики</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С февраля было очевидно расхождение во взглядах на идеи республики у рабочих и буржуазии. Временное правительство создало Люксембургскую комиссию для решения конфликтов между рабочими и буржуазией. В качестве уступки рабочим удалось снизить рабочий день до 10 часов в столице и до 11 часов в провинции, а также уменьшить цены на хлеб и принять некоторых рабочих в национальную гвардию.</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В апреле 1848 года в Париже состоялась рабочая демонстрация с коммунистическими лозунгами. Для ее разгона власти использовали национальную гвардию, и позиции социалистов были подорваны.</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23 апреля состоялись выборы в Учредительное собрание. Их результаты не понравились рабочему классу и вызвали бунты в ряде городов. Они были жестоко подавлены Национальной гвардией.</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Такой состав не нравился рабочим, и они устроили 150-тысячную демонстрацию, которая переросла в восстание. Ее подавил генерал </w:t>
      </w:r>
      <w:proofErr w:type="spellStart"/>
      <w:r w:rsidRPr="00BF4727">
        <w:rPr>
          <w:rFonts w:ascii="Century Gothic" w:hAnsi="Century Gothic"/>
        </w:rPr>
        <w:t>Кавеньяк</w:t>
      </w:r>
      <w:proofErr w:type="spellEnd"/>
      <w:r w:rsidRPr="00BF4727">
        <w:rPr>
          <w:rFonts w:ascii="Century Gothic" w:hAnsi="Century Gothic"/>
        </w:rPr>
        <w:t xml:space="preserve"> и фактически он установил военную диктатуру.</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В декабре 1848 года были проведены президентские выборы, которые выиграл Луи Бонапарт, получив 5,5 млн голосов из 7,3 млн возможных. Второе место занял генерал </w:t>
      </w:r>
      <w:proofErr w:type="spellStart"/>
      <w:r w:rsidRPr="00BF4727">
        <w:rPr>
          <w:rFonts w:ascii="Century Gothic" w:hAnsi="Century Gothic"/>
        </w:rPr>
        <w:t>Кавеньяк</w:t>
      </w:r>
      <w:proofErr w:type="spellEnd"/>
      <w:r w:rsidRPr="00BF4727">
        <w:rPr>
          <w:rFonts w:ascii="Century Gothic" w:hAnsi="Century Gothic"/>
        </w:rPr>
        <w:t xml:space="preserve"> с 1,4 млн голосов. В 1851 году Луи Бонапарт совершил военный переворот и в 1852 году короновался как Наполеон III.</w:t>
      </w:r>
    </w:p>
    <w:p w:rsidR="00D14BEF" w:rsidRPr="00BF4727" w:rsidRDefault="00D14BEF" w:rsidP="00D14BEF">
      <w:pPr>
        <w:pStyle w:val="a9"/>
        <w:shd w:val="clear" w:color="auto" w:fill="FFFFFF"/>
        <w:spacing w:after="0"/>
        <w:rPr>
          <w:rFonts w:ascii="Century Gothic" w:hAnsi="Century Gothic"/>
        </w:rPr>
      </w:pPr>
      <w:proofErr w:type="spellStart"/>
      <w:r w:rsidRPr="00BF4727">
        <w:rPr>
          <w:rFonts w:ascii="Century Gothic" w:hAnsi="Century Gothic"/>
        </w:rPr>
        <w:t>Алжи́</w:t>
      </w:r>
      <w:r w:rsidRPr="00BF4727">
        <w:rPr>
          <w:rFonts w:ascii="Century Gothic" w:hAnsi="Century Gothic" w:cs="Century Gothic"/>
        </w:rPr>
        <w:t>рская</w:t>
      </w:r>
      <w:proofErr w:type="spellEnd"/>
      <w:r w:rsidRPr="00BF4727">
        <w:rPr>
          <w:rFonts w:ascii="Century Gothic" w:hAnsi="Century Gothic"/>
        </w:rPr>
        <w:t xml:space="preserve"> </w:t>
      </w:r>
      <w:r w:rsidRPr="00BF4727">
        <w:rPr>
          <w:rFonts w:ascii="Century Gothic" w:hAnsi="Century Gothic" w:cs="Century Gothic"/>
        </w:rPr>
        <w:t>война</w:t>
      </w:r>
      <w:r w:rsidRPr="00BF4727">
        <w:rPr>
          <w:rFonts w:ascii="Century Gothic" w:hAnsi="Century Gothic"/>
        </w:rPr>
        <w:t xml:space="preserve">́ </w:t>
      </w:r>
      <w:r w:rsidRPr="00BF4727">
        <w:rPr>
          <w:rFonts w:ascii="Century Gothic" w:hAnsi="Century Gothic" w:cs="Century Gothic"/>
        </w:rPr>
        <w:t>—</w:t>
      </w:r>
      <w:r w:rsidRPr="00BF4727">
        <w:rPr>
          <w:rFonts w:ascii="Century Gothic" w:hAnsi="Century Gothic"/>
        </w:rPr>
        <w:t xml:space="preserve"> </w:t>
      </w:r>
      <w:r w:rsidRPr="00BF4727">
        <w:rPr>
          <w:rFonts w:ascii="Century Gothic" w:hAnsi="Century Gothic" w:cs="Century Gothic"/>
        </w:rPr>
        <w:t>асимметричный</w:t>
      </w:r>
      <w:r w:rsidRPr="00BF4727">
        <w:rPr>
          <w:rFonts w:ascii="Century Gothic" w:hAnsi="Century Gothic"/>
        </w:rPr>
        <w:t xml:space="preserve"> </w:t>
      </w:r>
      <w:r w:rsidRPr="00BF4727">
        <w:rPr>
          <w:rFonts w:ascii="Century Gothic" w:hAnsi="Century Gothic" w:cs="Century Gothic"/>
        </w:rPr>
        <w:t>военный</w:t>
      </w:r>
      <w:r w:rsidRPr="00BF4727">
        <w:rPr>
          <w:rFonts w:ascii="Century Gothic" w:hAnsi="Century Gothic"/>
        </w:rPr>
        <w:t xml:space="preserve"> </w:t>
      </w:r>
      <w:proofErr w:type="gramStart"/>
      <w:r w:rsidRPr="00BF4727">
        <w:rPr>
          <w:rFonts w:ascii="Century Gothic" w:hAnsi="Century Gothic" w:cs="Century Gothic"/>
        </w:rPr>
        <w:t>конфликт</w:t>
      </w:r>
      <w:r w:rsidRPr="00BF4727">
        <w:rPr>
          <w:rFonts w:ascii="Century Gothic" w:hAnsi="Century Gothic"/>
        </w:rPr>
        <w:t>[</w:t>
      </w:r>
      <w:proofErr w:type="gramEnd"/>
      <w:r w:rsidRPr="00BF4727">
        <w:rPr>
          <w:rFonts w:ascii="Century Gothic" w:hAnsi="Century Gothic"/>
        </w:rPr>
        <w:t xml:space="preserve">7] </w:t>
      </w:r>
      <w:r w:rsidRPr="00BF4727">
        <w:rPr>
          <w:rFonts w:ascii="Century Gothic" w:hAnsi="Century Gothic" w:cs="Century Gothic"/>
        </w:rPr>
        <w:t>между</w:t>
      </w:r>
      <w:r w:rsidRPr="00BF4727">
        <w:rPr>
          <w:rFonts w:ascii="Century Gothic" w:hAnsi="Century Gothic"/>
        </w:rPr>
        <w:t xml:space="preserve"> </w:t>
      </w:r>
      <w:r w:rsidRPr="00BF4727">
        <w:rPr>
          <w:rFonts w:ascii="Century Gothic" w:hAnsi="Century Gothic" w:cs="Century Gothic"/>
        </w:rPr>
        <w:t>французской</w:t>
      </w:r>
      <w:r w:rsidRPr="00BF4727">
        <w:rPr>
          <w:rFonts w:ascii="Century Gothic" w:hAnsi="Century Gothic"/>
        </w:rPr>
        <w:t xml:space="preserve"> </w:t>
      </w:r>
      <w:r w:rsidRPr="00BF4727">
        <w:rPr>
          <w:rFonts w:ascii="Century Gothic" w:hAnsi="Century Gothic" w:cs="Century Gothic"/>
        </w:rPr>
        <w:t>колониальной</w:t>
      </w:r>
      <w:r w:rsidRPr="00BF4727">
        <w:rPr>
          <w:rFonts w:ascii="Century Gothic" w:hAnsi="Century Gothic"/>
        </w:rPr>
        <w:t xml:space="preserve"> </w:t>
      </w:r>
      <w:r w:rsidRPr="00BF4727">
        <w:rPr>
          <w:rFonts w:ascii="Century Gothic" w:hAnsi="Century Gothic" w:cs="Century Gothic"/>
        </w:rPr>
        <w:t>администрацией</w:t>
      </w:r>
      <w:r w:rsidRPr="00BF4727">
        <w:rPr>
          <w:rFonts w:ascii="Century Gothic" w:hAnsi="Century Gothic"/>
        </w:rPr>
        <w:t xml:space="preserve"> </w:t>
      </w:r>
      <w:r w:rsidRPr="00BF4727">
        <w:rPr>
          <w:rFonts w:ascii="Century Gothic" w:hAnsi="Century Gothic" w:cs="Century Gothic"/>
        </w:rPr>
        <w:t>в</w:t>
      </w:r>
      <w:r w:rsidRPr="00BF4727">
        <w:rPr>
          <w:rFonts w:ascii="Century Gothic" w:hAnsi="Century Gothic"/>
        </w:rPr>
        <w:t xml:space="preserve"> </w:t>
      </w:r>
      <w:r w:rsidRPr="00BF4727">
        <w:rPr>
          <w:rFonts w:ascii="Century Gothic" w:hAnsi="Century Gothic" w:cs="Century Gothic"/>
        </w:rPr>
        <w:t>Алжире</w:t>
      </w:r>
      <w:r w:rsidRPr="00BF4727">
        <w:rPr>
          <w:rFonts w:ascii="Century Gothic" w:hAnsi="Century Gothic"/>
        </w:rPr>
        <w:t xml:space="preserve"> </w:t>
      </w:r>
      <w:r w:rsidRPr="00BF4727">
        <w:rPr>
          <w:rFonts w:ascii="Century Gothic" w:hAnsi="Century Gothic" w:cs="Century Gothic"/>
        </w:rPr>
        <w:t>и</w:t>
      </w:r>
      <w:r w:rsidRPr="00BF4727">
        <w:rPr>
          <w:rFonts w:ascii="Century Gothic" w:hAnsi="Century Gothic"/>
        </w:rPr>
        <w:t xml:space="preserve"> </w:t>
      </w:r>
      <w:r w:rsidRPr="00BF4727">
        <w:rPr>
          <w:rFonts w:ascii="Century Gothic" w:hAnsi="Century Gothic" w:cs="Century Gothic"/>
        </w:rPr>
        <w:t>вооружёнными</w:t>
      </w:r>
      <w:r w:rsidRPr="00BF4727">
        <w:rPr>
          <w:rFonts w:ascii="Century Gothic" w:hAnsi="Century Gothic"/>
        </w:rPr>
        <w:t xml:space="preserve"> </w:t>
      </w:r>
      <w:r w:rsidRPr="00BF4727">
        <w:rPr>
          <w:rFonts w:ascii="Century Gothic" w:hAnsi="Century Gothic" w:cs="Century Gothic"/>
        </w:rPr>
        <w:t>группировками</w:t>
      </w:r>
      <w:r w:rsidRPr="00BF4727">
        <w:rPr>
          <w:rFonts w:ascii="Century Gothic" w:hAnsi="Century Gothic"/>
        </w:rPr>
        <w:t xml:space="preserve">, </w:t>
      </w:r>
      <w:r w:rsidRPr="00BF4727">
        <w:rPr>
          <w:rFonts w:ascii="Century Gothic" w:hAnsi="Century Gothic" w:cs="Century Gothic"/>
        </w:rPr>
        <w:t>выступающими</w:t>
      </w:r>
      <w:r w:rsidRPr="00BF4727">
        <w:rPr>
          <w:rFonts w:ascii="Century Gothic" w:hAnsi="Century Gothic"/>
        </w:rPr>
        <w:t xml:space="preserve"> </w:t>
      </w:r>
      <w:r w:rsidRPr="00BF4727">
        <w:rPr>
          <w:rFonts w:ascii="Century Gothic" w:hAnsi="Century Gothic" w:cs="Century Gothic"/>
        </w:rPr>
        <w:t>за</w:t>
      </w:r>
      <w:r w:rsidRPr="00BF4727">
        <w:rPr>
          <w:rFonts w:ascii="Century Gothic" w:hAnsi="Century Gothic"/>
        </w:rPr>
        <w:t xml:space="preserve"> </w:t>
      </w:r>
      <w:r w:rsidRPr="00BF4727">
        <w:rPr>
          <w:rFonts w:ascii="Century Gothic" w:hAnsi="Century Gothic" w:cs="Century Gothic"/>
        </w:rPr>
        <w:t>независимость</w:t>
      </w:r>
      <w:r w:rsidRPr="00BF4727">
        <w:rPr>
          <w:rFonts w:ascii="Century Gothic" w:hAnsi="Century Gothic"/>
        </w:rPr>
        <w:t xml:space="preserve"> </w:t>
      </w:r>
      <w:r w:rsidRPr="00BF4727">
        <w:rPr>
          <w:rFonts w:ascii="Century Gothic" w:hAnsi="Century Gothic" w:cs="Century Gothic"/>
        </w:rPr>
        <w:t>Алжира</w:t>
      </w:r>
      <w:r w:rsidRPr="00BF4727">
        <w:rPr>
          <w:rFonts w:ascii="Century Gothic" w:hAnsi="Century Gothic"/>
        </w:rPr>
        <w:t xml:space="preserve"> </w:t>
      </w:r>
      <w:r w:rsidRPr="00BF4727">
        <w:rPr>
          <w:rFonts w:ascii="Century Gothic" w:hAnsi="Century Gothic" w:cs="Century Gothic"/>
        </w:rPr>
        <w:t>от</w:t>
      </w:r>
      <w:r w:rsidRPr="00BF4727">
        <w:rPr>
          <w:rFonts w:ascii="Century Gothic" w:hAnsi="Century Gothic"/>
        </w:rPr>
        <w:t xml:space="preserve"> </w:t>
      </w:r>
      <w:r w:rsidRPr="00BF4727">
        <w:rPr>
          <w:rFonts w:ascii="Century Gothic" w:hAnsi="Century Gothic" w:cs="Century Gothic"/>
        </w:rPr>
        <w:t>Франции</w:t>
      </w:r>
      <w:r w:rsidRPr="00BF4727">
        <w:rPr>
          <w:rFonts w:ascii="Century Gothic" w:hAnsi="Century Gothic"/>
        </w:rPr>
        <w:t xml:space="preserve">. </w:t>
      </w:r>
      <w:r w:rsidRPr="00BF4727">
        <w:rPr>
          <w:rFonts w:ascii="Century Gothic" w:hAnsi="Century Gothic" w:cs="Century Gothic"/>
        </w:rPr>
        <w:t>Несмотря</w:t>
      </w:r>
      <w:r w:rsidRPr="00BF4727">
        <w:rPr>
          <w:rFonts w:ascii="Century Gothic" w:hAnsi="Century Gothic"/>
        </w:rPr>
        <w:t xml:space="preserve"> </w:t>
      </w:r>
      <w:r w:rsidRPr="00BF4727">
        <w:rPr>
          <w:rFonts w:ascii="Century Gothic" w:hAnsi="Century Gothic" w:cs="Century Gothic"/>
        </w:rPr>
        <w:t>на</w:t>
      </w:r>
      <w:r w:rsidRPr="00BF4727">
        <w:rPr>
          <w:rFonts w:ascii="Century Gothic" w:hAnsi="Century Gothic"/>
        </w:rPr>
        <w:t xml:space="preserve"> </w:t>
      </w:r>
      <w:r w:rsidRPr="00BF4727">
        <w:rPr>
          <w:rFonts w:ascii="Century Gothic" w:hAnsi="Century Gothic" w:cs="Century Gothic"/>
        </w:rPr>
        <w:t>фактическое</w:t>
      </w:r>
      <w:r w:rsidRPr="00BF4727">
        <w:rPr>
          <w:rFonts w:ascii="Century Gothic" w:hAnsi="Century Gothic"/>
        </w:rPr>
        <w:t xml:space="preserve"> </w:t>
      </w:r>
      <w:r w:rsidRPr="00BF4727">
        <w:rPr>
          <w:rFonts w:ascii="Century Gothic" w:hAnsi="Century Gothic" w:cs="Century Gothic"/>
        </w:rPr>
        <w:t>военное</w:t>
      </w:r>
      <w:r w:rsidRPr="00BF4727">
        <w:rPr>
          <w:rFonts w:ascii="Century Gothic" w:hAnsi="Century Gothic"/>
        </w:rPr>
        <w:t xml:space="preserve"> </w:t>
      </w:r>
      <w:r w:rsidRPr="00BF4727">
        <w:rPr>
          <w:rFonts w:ascii="Century Gothic" w:hAnsi="Century Gothic" w:cs="Century Gothic"/>
        </w:rPr>
        <w:t>поражени</w:t>
      </w:r>
      <w:r w:rsidRPr="00BF4727">
        <w:rPr>
          <w:rFonts w:ascii="Century Gothic" w:hAnsi="Century Gothic"/>
        </w:rPr>
        <w:t>е алжирских повстанцев, в силу ряда политических и экономических причин конфликт завершился их победой — признанием независимости Алжира Францией.</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Алжирская война была сложным военно-политическим конфликтом, характеризовавшимся партизанскими </w:t>
      </w:r>
      <w:proofErr w:type="spellStart"/>
      <w:r w:rsidRPr="00BF4727">
        <w:rPr>
          <w:rFonts w:ascii="Century Gothic" w:hAnsi="Century Gothic"/>
        </w:rPr>
        <w:t>действиямии</w:t>
      </w:r>
      <w:proofErr w:type="spellEnd"/>
      <w:r w:rsidRPr="00BF4727">
        <w:rPr>
          <w:rFonts w:ascii="Century Gothic" w:hAnsi="Century Gothic"/>
        </w:rPr>
        <w:t xml:space="preserve"> проведением </w:t>
      </w:r>
      <w:proofErr w:type="spellStart"/>
      <w:r w:rsidRPr="00BF4727">
        <w:rPr>
          <w:rFonts w:ascii="Century Gothic" w:hAnsi="Century Gothic"/>
        </w:rPr>
        <w:t>антипартизанских</w:t>
      </w:r>
      <w:proofErr w:type="spellEnd"/>
      <w:r w:rsidRPr="00BF4727">
        <w:rPr>
          <w:rFonts w:ascii="Century Gothic" w:hAnsi="Century Gothic"/>
        </w:rPr>
        <w:t xml:space="preserve"> операций, городским терроризмом, использованием </w:t>
      </w:r>
      <w:r w:rsidRPr="00BF4727">
        <w:rPr>
          <w:rFonts w:ascii="Century Gothic" w:hAnsi="Century Gothic"/>
        </w:rPr>
        <w:lastRenderedPageBreak/>
        <w:t xml:space="preserve">обеими сторонами пыток и внесудебных расправ. Она является одним из важнейших событий в истории Франции второй половины XX века, став причиной падения Четвёртой республики, двух путчей в армии и появления тайной ультранационалистической организации ОАС, пытавшейся путём террора заставить французское правительство отказаться от признания независимости Алжира. Дополнительную остроту конфликту придавал тот факт, что Алжир по действовавшему законодательству был неотъемлемой частью Франции, и некоторые слои французского общества воспринимали алжирские события как мятеж и угрозу территориальной целостности своей страны. </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Первая Индокитайская война — война Франции за сохранение своих колоний в Индокитае в 1946—1954 годах.</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Основные события войны происходили на территории Вьетнама, где 2 сентября 1945 года, после победы на выборах в Национальное собрание, патриотическим движением «</w:t>
      </w:r>
      <w:proofErr w:type="spellStart"/>
      <w:r w:rsidRPr="00BF4727">
        <w:rPr>
          <w:rFonts w:ascii="Century Gothic" w:hAnsi="Century Gothic"/>
        </w:rPr>
        <w:t>Вьетминь</w:t>
      </w:r>
      <w:proofErr w:type="spellEnd"/>
      <w:r w:rsidRPr="00BF4727">
        <w:rPr>
          <w:rFonts w:ascii="Century Gothic" w:hAnsi="Century Gothic"/>
        </w:rPr>
        <w:t>» была провозглашена Демократическая Республика Вьетнам. Также боевые действия велись на территории Камбоджи и Лаоса, однако здесь они не оказали значительного влияния на ход войны. В 1949 году со своей стороны Франция объявила о создании на всей территории Вьетнама так называемого «Государства Вьетнам».</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В самом Вьетнаме Первая Индокитайская война известна как война вьетнамских националистов и коммунистов, объединённых под эгидой военно-политического движения «</w:t>
      </w:r>
      <w:proofErr w:type="spellStart"/>
      <w:r w:rsidRPr="00BF4727">
        <w:rPr>
          <w:rFonts w:ascii="Century Gothic" w:hAnsi="Century Gothic"/>
        </w:rPr>
        <w:t>Вьетминь</w:t>
      </w:r>
      <w:proofErr w:type="spellEnd"/>
      <w:r w:rsidRPr="00BF4727">
        <w:rPr>
          <w:rFonts w:ascii="Century Gothic" w:hAnsi="Century Gothic"/>
        </w:rPr>
        <w:t xml:space="preserve">», против французской колониальной администрации в 1945—1954 </w:t>
      </w:r>
      <w:proofErr w:type="spellStart"/>
      <w:r w:rsidRPr="00BF4727">
        <w:rPr>
          <w:rFonts w:ascii="Century Gothic" w:hAnsi="Century Gothic"/>
        </w:rPr>
        <w:t>г.г</w:t>
      </w:r>
      <w:proofErr w:type="spellEnd"/>
      <w:r w:rsidRPr="00BF4727">
        <w:rPr>
          <w:rFonts w:ascii="Century Gothic" w:hAnsi="Century Gothic"/>
        </w:rPr>
        <w:t>.</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Франция вела войну при поддержке со стороны местных союзников, а также США и Великобритании. Демократическая Республика Вьетнам вела войну при поддержке Китая и СССР. Первая Индокитайская война закончилась разделением вьетнамской территории по 17-й параллели на два независимых государства: Демократическую Республику Вьетнам (столица — Ханой) на севере и Государство </w:t>
      </w:r>
      <w:proofErr w:type="gramStart"/>
      <w:r w:rsidRPr="00BF4727">
        <w:rPr>
          <w:rFonts w:ascii="Century Gothic" w:hAnsi="Century Gothic"/>
        </w:rPr>
        <w:t>Вьетнам(</w:t>
      </w:r>
      <w:proofErr w:type="gramEnd"/>
      <w:r w:rsidRPr="00BF4727">
        <w:rPr>
          <w:rFonts w:ascii="Century Gothic" w:hAnsi="Century Gothic"/>
        </w:rPr>
        <w:t>столица — Сайгон) на юге.</w:t>
      </w:r>
    </w:p>
    <w:p w:rsidR="00D14BEF" w:rsidRPr="00BF4727" w:rsidRDefault="00D14BEF" w:rsidP="00D14BEF">
      <w:pPr>
        <w:pStyle w:val="a9"/>
        <w:shd w:val="clear" w:color="auto" w:fill="FFFFFF"/>
        <w:spacing w:after="0"/>
        <w:rPr>
          <w:rFonts w:ascii="Century Gothic" w:hAnsi="Century Gothic"/>
        </w:rPr>
      </w:pP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23.</w:t>
      </w:r>
      <w:r w:rsidRPr="00BF4727">
        <w:rPr>
          <w:rFonts w:ascii="Century Gothic" w:hAnsi="Century Gothic"/>
        </w:rPr>
        <w:tab/>
        <w:t>Франко-прусская война и объединение Германии. Бисмарк и его социальная политика.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Предпосылки и повод к войне</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Пруссия значительно усилилась в 19 веке и стала одной из ведущих стран на континенте. Заручившись союзом с Россией, Пруссия приступила к объединению германских земель, не опасаясь большой войны.</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В 1868 году претендентом на испанский престол был родственник прусского короля – Леопольд Гогенцоллерн. Франция, не желая видеть его </w:t>
      </w:r>
      <w:r w:rsidRPr="00BF4727">
        <w:rPr>
          <w:rFonts w:ascii="Century Gothic" w:hAnsi="Century Gothic"/>
        </w:rPr>
        <w:lastRenderedPageBreak/>
        <w:t>на троне, выдвинула требование Вильгельму о снятии кандидатуры Леопольда. Король Вильгельм, не желая войны, пошел на компромисс и удовлетворил их требования. Франция выдвинула более жесткие условия, требуя навечно Леопольду отказаться от возможной короны, провоцируя войну. Ответ на это требование дал не Вильгельм, а канцлер О. фон Бисмарк, причем, достаточно резкий. В ответ на это в Париже последовала бурная реакция французских депутатов, которые моментально проголосовали за войну с Пруссией, датой которой стало 19 июня 1870 года.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Ход Франко-прусская война 1870-1871 годов</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Уже в первые дни войны три германских армии под командованием Вильгельма I при поддержке Отто фон Бисмарка и военного министра </w:t>
      </w:r>
      <w:proofErr w:type="spellStart"/>
      <w:r w:rsidRPr="00BF4727">
        <w:rPr>
          <w:rFonts w:ascii="Century Gothic" w:hAnsi="Century Gothic"/>
        </w:rPr>
        <w:t>Роона</w:t>
      </w:r>
      <w:proofErr w:type="spellEnd"/>
      <w:r w:rsidRPr="00BF4727">
        <w:rPr>
          <w:rFonts w:ascii="Century Gothic" w:hAnsi="Century Gothic"/>
        </w:rPr>
        <w:t>, перешли на территорию Франции, не дав им начать войну на территории Германии. Уже при оккупации немцами Эльзаса и Лотарингии в Париже начались революционные брожения.</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Под влиянием общественности, Наполеону III пришлось сложить с себя полномочия главнокомандующего, передав их маршалу </w:t>
      </w:r>
      <w:proofErr w:type="spellStart"/>
      <w:r w:rsidRPr="00BF4727">
        <w:rPr>
          <w:rFonts w:ascii="Century Gothic" w:hAnsi="Century Gothic"/>
        </w:rPr>
        <w:t>Базену</w:t>
      </w:r>
      <w:proofErr w:type="spellEnd"/>
      <w:r w:rsidRPr="00BF4727">
        <w:rPr>
          <w:rFonts w:ascii="Century Gothic" w:hAnsi="Century Gothic"/>
        </w:rPr>
        <w:t xml:space="preserve">. Под </w:t>
      </w:r>
      <w:proofErr w:type="spellStart"/>
      <w:r w:rsidRPr="00BF4727">
        <w:rPr>
          <w:rFonts w:ascii="Century Gothic" w:hAnsi="Century Gothic"/>
        </w:rPr>
        <w:t>Мецем</w:t>
      </w:r>
      <w:proofErr w:type="spellEnd"/>
      <w:r w:rsidRPr="00BF4727">
        <w:rPr>
          <w:rFonts w:ascii="Century Gothic" w:hAnsi="Century Gothic"/>
        </w:rPr>
        <w:t xml:space="preserve"> армия </w:t>
      </w:r>
      <w:proofErr w:type="spellStart"/>
      <w:r w:rsidRPr="00BF4727">
        <w:rPr>
          <w:rFonts w:ascii="Century Gothic" w:hAnsi="Century Gothic"/>
        </w:rPr>
        <w:t>Базена</w:t>
      </w:r>
      <w:proofErr w:type="spellEnd"/>
      <w:r w:rsidRPr="00BF4727">
        <w:rPr>
          <w:rFonts w:ascii="Century Gothic" w:hAnsi="Century Gothic"/>
        </w:rPr>
        <w:t xml:space="preserve"> была окружена немцами, а шедшей ей на подмогу второй армии был перекрыт путь.</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Попытка генерала Мак-</w:t>
      </w:r>
      <w:proofErr w:type="spellStart"/>
      <w:r w:rsidRPr="00BF4727">
        <w:rPr>
          <w:rFonts w:ascii="Century Gothic" w:hAnsi="Century Gothic"/>
        </w:rPr>
        <w:t>Магона</w:t>
      </w:r>
      <w:proofErr w:type="spellEnd"/>
      <w:r w:rsidRPr="00BF4727">
        <w:rPr>
          <w:rFonts w:ascii="Century Gothic" w:hAnsi="Century Gothic"/>
        </w:rPr>
        <w:t xml:space="preserve"> пробиться в </w:t>
      </w:r>
      <w:proofErr w:type="spellStart"/>
      <w:r w:rsidRPr="00BF4727">
        <w:rPr>
          <w:rFonts w:ascii="Century Gothic" w:hAnsi="Century Gothic"/>
        </w:rPr>
        <w:t>Мец</w:t>
      </w:r>
      <w:proofErr w:type="spellEnd"/>
      <w:r w:rsidRPr="00BF4727">
        <w:rPr>
          <w:rFonts w:ascii="Century Gothic" w:hAnsi="Century Gothic"/>
        </w:rPr>
        <w:t xml:space="preserve"> к </w:t>
      </w:r>
      <w:proofErr w:type="spellStart"/>
      <w:r w:rsidRPr="00BF4727">
        <w:rPr>
          <w:rFonts w:ascii="Century Gothic" w:hAnsi="Century Gothic"/>
        </w:rPr>
        <w:t>Базену</w:t>
      </w:r>
      <w:proofErr w:type="spellEnd"/>
      <w:r w:rsidRPr="00BF4727">
        <w:rPr>
          <w:rFonts w:ascii="Century Gothic" w:hAnsi="Century Gothic"/>
        </w:rPr>
        <w:t xml:space="preserve"> была отражена немецкими войсками и последний остался в полном окружении неприятеля. О поражении под Седаном стало известно в Париже, а 4 сентября произошла революция. По столице ходили толпы народа, требуя отречения французского императора, парижские депутаты объявили о провозглашении Третьей республики.</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Сформированное правительство было готово пойти на мир с Пруссией, но Бисмарк требовал от Франции Эльзаса и Лотарингии, на что получил решительный отказ заведовавшего внешней политикой в новом правительстве Жюля </w:t>
      </w:r>
      <w:proofErr w:type="spellStart"/>
      <w:r w:rsidRPr="00BF4727">
        <w:rPr>
          <w:rFonts w:ascii="Century Gothic" w:hAnsi="Century Gothic"/>
        </w:rPr>
        <w:t>Фавра</w:t>
      </w:r>
      <w:proofErr w:type="spellEnd"/>
      <w:r w:rsidRPr="00BF4727">
        <w:rPr>
          <w:rFonts w:ascii="Century Gothic" w:hAnsi="Century Gothic"/>
        </w:rPr>
        <w:t>.</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Через два месяца после начала войны немцами была начата осада Парижа. Это началось 19 сентября 1870 года. В конце сентября 1870 года пал Страсбург, а начавшийся в </w:t>
      </w:r>
      <w:proofErr w:type="spellStart"/>
      <w:r w:rsidRPr="00BF4727">
        <w:rPr>
          <w:rFonts w:ascii="Century Gothic" w:hAnsi="Century Gothic"/>
        </w:rPr>
        <w:t>Меце</w:t>
      </w:r>
      <w:proofErr w:type="spellEnd"/>
      <w:r w:rsidRPr="00BF4727">
        <w:rPr>
          <w:rFonts w:ascii="Century Gothic" w:hAnsi="Century Gothic"/>
        </w:rPr>
        <w:t xml:space="preserve"> голод вынудил </w:t>
      </w:r>
      <w:proofErr w:type="spellStart"/>
      <w:r w:rsidRPr="00BF4727">
        <w:rPr>
          <w:rFonts w:ascii="Century Gothic" w:hAnsi="Century Gothic"/>
        </w:rPr>
        <w:t>Базена</w:t>
      </w:r>
      <w:proofErr w:type="spellEnd"/>
      <w:r w:rsidRPr="00BF4727">
        <w:rPr>
          <w:rFonts w:ascii="Century Gothic" w:hAnsi="Century Gothic"/>
        </w:rPr>
        <w:t xml:space="preserve"> сдаться в плен германской армии. </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Интересно: К октябрю 1870 года в германском плену находилось две французские армии общим числом около 250 тысяч человек.</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В между тем осада Парижа продолжалась в течении 19 недель. Ставка германского командования располагалась в Версале. В городе же находилось около 60-70 тысяч солдат, но малое количество припасов породило жуткий голод. В январе 1871 года немцы подтянули к городу осадную артиллерию и начали обстрел. Попытки сбросить осаду не </w:t>
      </w:r>
      <w:r w:rsidRPr="00BF4727">
        <w:rPr>
          <w:rFonts w:ascii="Century Gothic" w:hAnsi="Century Gothic"/>
        </w:rPr>
        <w:lastRenderedPageBreak/>
        <w:t>увенчались успехом, среди двухмиллионного населения Парижа росло недовольство командованием.</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18 января 1871 года в одном из версальских залов король Пруссии в присутствии государей других княжеств был провозглашен императором Германии.</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23 января 1871 года Жюль </w:t>
      </w:r>
      <w:proofErr w:type="spellStart"/>
      <w:r w:rsidRPr="00BF4727">
        <w:rPr>
          <w:rFonts w:ascii="Century Gothic" w:hAnsi="Century Gothic"/>
        </w:rPr>
        <w:t>Фавр</w:t>
      </w:r>
      <w:proofErr w:type="spellEnd"/>
      <w:r w:rsidRPr="00BF4727">
        <w:rPr>
          <w:rFonts w:ascii="Century Gothic" w:hAnsi="Century Gothic"/>
        </w:rPr>
        <w:t xml:space="preserve"> поехал в Версаль просить мира. 28 января был подписан акт о капитуляции Парижа и перемирии на три недели.</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Предварительный мирный договор был заключен 26 февраля, а окончательный был подписан 20 мая во Франкфурте-на-Майне. По его итогам Франция теряла Эльзас, Лотарингию и выплачивала 5 миллиардов франков контрибуции.</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Итогом франко-прусской войны стало объединение Германии. Победа в этой войне имела огромное значение, сделав Германию сильнейшей страной в Европе.</w:t>
      </w:r>
    </w:p>
    <w:p w:rsidR="00D14BEF" w:rsidRPr="00BF4727" w:rsidRDefault="00D14BEF" w:rsidP="00D14BEF">
      <w:pPr>
        <w:pStyle w:val="a9"/>
        <w:shd w:val="clear" w:color="auto" w:fill="FFFFFF"/>
        <w:spacing w:after="0"/>
        <w:rPr>
          <w:rFonts w:ascii="Century Gothic" w:hAnsi="Century Gothic"/>
        </w:rPr>
      </w:pP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24.</w:t>
      </w:r>
      <w:r w:rsidRPr="00BF4727">
        <w:rPr>
          <w:rFonts w:ascii="Century Gothic" w:hAnsi="Century Gothic"/>
        </w:rPr>
        <w:tab/>
        <w:t>Рисорджименто в Италии. Гарибальди. Объединение страны.</w:t>
      </w:r>
    </w:p>
    <w:p w:rsidR="00D14BEF" w:rsidRPr="00BF4727" w:rsidRDefault="00D14BEF" w:rsidP="00D14BEF">
      <w:pPr>
        <w:pStyle w:val="a9"/>
        <w:shd w:val="clear" w:color="auto" w:fill="FFFFFF"/>
        <w:spacing w:after="0"/>
        <w:rPr>
          <w:rFonts w:ascii="Century Gothic" w:hAnsi="Century Gothic"/>
        </w:rPr>
      </w:pP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Италия как единое государство появилась на карте Европы достаточно поздно, в 1861 году. Процесс борьбы за объединение Италии в 19 веке получил в историографии название “Рисорджименто”. Временем его начала можно считать эпоху наполеоновских войн, а датой окончания – 1871 год. </w:t>
      </w:r>
    </w:p>
    <w:p w:rsidR="00D14BEF" w:rsidRPr="00BF4727" w:rsidRDefault="00D14BEF" w:rsidP="00D14BEF">
      <w:pPr>
        <w:pStyle w:val="a9"/>
        <w:shd w:val="clear" w:color="auto" w:fill="FFFFFF"/>
        <w:spacing w:after="0"/>
        <w:rPr>
          <w:rFonts w:ascii="Century Gothic" w:hAnsi="Century Gothic"/>
        </w:rPr>
      </w:pP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Революция в Италии в 1848-1849 годах</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В первой половине XIX века на территории современной Италии находилось несколько государств. Самыми крупным из них было королевство обеих Сицилий, в состав которого входила примерно половина </w:t>
      </w:r>
      <w:proofErr w:type="spellStart"/>
      <w:r w:rsidRPr="00BF4727">
        <w:rPr>
          <w:rFonts w:ascii="Century Gothic" w:hAnsi="Century Gothic"/>
        </w:rPr>
        <w:t>Апеннинского</w:t>
      </w:r>
      <w:proofErr w:type="spellEnd"/>
      <w:r w:rsidRPr="00BF4727">
        <w:rPr>
          <w:rFonts w:ascii="Century Gothic" w:hAnsi="Century Gothic"/>
        </w:rPr>
        <w:t xml:space="preserve"> полуострова.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Земли северо-восточной Италии входили в состав Австрийской империи Габсбургов. На северо-западе находился Пьемонт, в центре – Папская область, герцогства Тоскана, Парма и </w:t>
      </w:r>
      <w:proofErr w:type="spellStart"/>
      <w:r w:rsidRPr="00BF4727">
        <w:rPr>
          <w:rFonts w:ascii="Century Gothic" w:hAnsi="Century Gothic"/>
        </w:rPr>
        <w:t>Модена</w:t>
      </w:r>
      <w:proofErr w:type="spellEnd"/>
      <w:r w:rsidRPr="00BF4727">
        <w:rPr>
          <w:rFonts w:ascii="Century Gothic" w:hAnsi="Century Gothic"/>
        </w:rPr>
        <w:t>. Сардиния представляла собой отдельное королевство.</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К 1848 году на этой территории распространились республиканские и социалистические идеи, в обществе росли </w:t>
      </w:r>
      <w:proofErr w:type="spellStart"/>
      <w:r w:rsidRPr="00BF4727">
        <w:rPr>
          <w:rFonts w:ascii="Century Gothic" w:hAnsi="Century Gothic"/>
        </w:rPr>
        <w:t>антиавстрийские</w:t>
      </w:r>
      <w:proofErr w:type="spellEnd"/>
      <w:r w:rsidRPr="00BF4727">
        <w:rPr>
          <w:rFonts w:ascii="Century Gothic" w:hAnsi="Century Gothic"/>
        </w:rPr>
        <w:t xml:space="preserve"> настроения, итальянские философы развивали идею о единой Италии. Несмотря на выступления против австрийского господства и провозглашения на краткий </w:t>
      </w:r>
      <w:r w:rsidRPr="00BF4727">
        <w:rPr>
          <w:rFonts w:ascii="Century Gothic" w:hAnsi="Century Gothic"/>
        </w:rPr>
        <w:lastRenderedPageBreak/>
        <w:t>период республик в Венеции, Риме и Флоренции, национальная революция потерпела поражение.</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 </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Воссоединение Рима с остальной Италией произошло на фоне франко-прусской войны. В 1870 году из города был отозван французский корпус. 20 сентября в него вошли итальянские войска. В июне 1871 года в город была перенесена столица из Флоренции.</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Результаты и последствия</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w:t>
      </w:r>
      <w:r w:rsidRPr="00BF4727">
        <w:rPr>
          <w:rFonts w:ascii="Century Gothic" w:hAnsi="Century Gothic"/>
        </w:rPr>
        <w:tab/>
        <w:t xml:space="preserve">Установление власти Савойской династии, которая подчинила себе все итальянские территории; </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w:t>
      </w:r>
      <w:r w:rsidRPr="00BF4727">
        <w:rPr>
          <w:rFonts w:ascii="Century Gothic" w:hAnsi="Century Gothic"/>
        </w:rPr>
        <w:tab/>
        <w:t xml:space="preserve">Установление принципов конституционализма в политической жизни; </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w:t>
      </w:r>
      <w:r w:rsidRPr="00BF4727">
        <w:rPr>
          <w:rFonts w:ascii="Century Gothic" w:hAnsi="Century Gothic"/>
        </w:rPr>
        <w:tab/>
        <w:t xml:space="preserve">Необходимо было проводить масштабные реформы, направленные на укрепление и централизацию страны; </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w:t>
      </w:r>
      <w:r w:rsidRPr="00BF4727">
        <w:rPr>
          <w:rFonts w:ascii="Century Gothic" w:hAnsi="Century Gothic"/>
        </w:rPr>
        <w:tab/>
        <w:t xml:space="preserve">Надо было срочно решить вопрос с выборами, поскольку в них из-за высокого имущественного ценза участие не могло принимать большинство жителей страны; </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w:t>
      </w:r>
      <w:r w:rsidRPr="00BF4727">
        <w:rPr>
          <w:rFonts w:ascii="Century Gothic" w:hAnsi="Century Gothic"/>
        </w:rPr>
        <w:tab/>
        <w:t xml:space="preserve">Нерешенным оставался крестьянский и римский вопросы. Папа Римский призывал верующих не участвовать в политической жизни Италии; </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w:t>
      </w:r>
      <w:r w:rsidRPr="00BF4727">
        <w:rPr>
          <w:rFonts w:ascii="Century Gothic" w:hAnsi="Century Gothic"/>
        </w:rPr>
        <w:tab/>
        <w:t xml:space="preserve">Экономические системы южных и северных регионов сильно отличались, и для преодоления различий необходимы были реформы, инвестиции, а также борьба с теми, кто и дальше противился уже внутреннему объединению Италии. </w:t>
      </w:r>
    </w:p>
    <w:p w:rsidR="00D14BEF" w:rsidRPr="00BF4727" w:rsidRDefault="00D14BEF" w:rsidP="00D14BEF">
      <w:pPr>
        <w:pStyle w:val="a9"/>
        <w:shd w:val="clear" w:color="auto" w:fill="FFFFFF"/>
        <w:spacing w:after="0"/>
        <w:rPr>
          <w:rFonts w:ascii="Century Gothic" w:hAnsi="Century Gothic"/>
        </w:rPr>
      </w:pP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https://miritaly.ru/risordzhimento/ (более развернуто на этом сайте)</w:t>
      </w:r>
    </w:p>
    <w:p w:rsidR="00D14BEF" w:rsidRPr="00BF4727" w:rsidRDefault="00D14BEF" w:rsidP="00D14BEF">
      <w:pPr>
        <w:pStyle w:val="a9"/>
        <w:shd w:val="clear" w:color="auto" w:fill="FFFFFF"/>
        <w:spacing w:after="0"/>
        <w:rPr>
          <w:rFonts w:ascii="Century Gothic" w:hAnsi="Century Gothic"/>
        </w:rPr>
      </w:pP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25.</w:t>
      </w:r>
      <w:r w:rsidRPr="00BF4727">
        <w:rPr>
          <w:rFonts w:ascii="Century Gothic" w:hAnsi="Century Gothic"/>
        </w:rPr>
        <w:tab/>
        <w:t>Мир на рубеже 19-20 вв. Коалиции держав: Тройственный союз и Антанта.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Первая мировая война стала крупнейшим потрясением для начала XX века. Она задела прямо или косвенно 38 государств, в которых проживало 70% населения планеты. Однако, участие их в войне было разным. Участники войны делились на два военных блока – Антанта и Четверной союз.</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Блок Антанта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lastRenderedPageBreak/>
        <w:t xml:space="preserve">Союзников, которые воевали с кайзеровской Германией и победили в Первой мировой войне называют Антантой. Данный термин происходит от французского выражения “сердечное согласие”, которым называли договор с Великобританией 1904 года имевший четкую </w:t>
      </w:r>
      <w:proofErr w:type="spellStart"/>
      <w:r w:rsidRPr="00BF4727">
        <w:rPr>
          <w:rFonts w:ascii="Century Gothic" w:hAnsi="Century Gothic"/>
        </w:rPr>
        <w:t>антигерманскую</w:t>
      </w:r>
      <w:proofErr w:type="spellEnd"/>
      <w:r w:rsidRPr="00BF4727">
        <w:rPr>
          <w:rFonts w:ascii="Century Gothic" w:hAnsi="Century Gothic"/>
        </w:rPr>
        <w:t xml:space="preserve"> направленность.</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Впрочем, процесс образования Антанты шел с 1891-1892 годов, когда было подписано секретное соглашение между Российской империей и Францией.</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Вступление России в Антанту произошло в 1907 году. Таким образом, стран Антанты изначально было всего три, но с августа 1914 года к ним стали присоединяться все, кто объявил войну Германии – Черногория, Сербия, Япония, Бельгия.</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В декабре 1914 года в Антанту вступил Египет, в 1915 году к ней присоединилась Италия, которая до осени 1918 года без особых успехов воевала с Австро-Венгрией на северо-востоке своей территории.</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В 1916 году к блоку присоединились Португалия, </w:t>
      </w:r>
      <w:proofErr w:type="spellStart"/>
      <w:r w:rsidRPr="00BF4727">
        <w:rPr>
          <w:rFonts w:ascii="Century Gothic" w:hAnsi="Century Gothic"/>
        </w:rPr>
        <w:t>Хиджаз</w:t>
      </w:r>
      <w:proofErr w:type="spellEnd"/>
      <w:r w:rsidRPr="00BF4727">
        <w:rPr>
          <w:rFonts w:ascii="Century Gothic" w:hAnsi="Century Gothic"/>
        </w:rPr>
        <w:t xml:space="preserve"> и Румыния. Правительство последней сделало такой выбор из-за успехов русской армии летом 1916 года в Галиции и на </w:t>
      </w:r>
      <w:proofErr w:type="spellStart"/>
      <w:r w:rsidRPr="00BF4727">
        <w:rPr>
          <w:rFonts w:ascii="Century Gothic" w:hAnsi="Century Gothic"/>
        </w:rPr>
        <w:t>Буковине</w:t>
      </w:r>
      <w:proofErr w:type="spellEnd"/>
      <w:r w:rsidRPr="00BF4727">
        <w:rPr>
          <w:rFonts w:ascii="Century Gothic" w:hAnsi="Century Gothic"/>
        </w:rPr>
        <w:t xml:space="preserve">, но вскоре оно потерпело поражение и к январю 1917 года Румынский фронт по сути защищала армия Российской империи. В декабре 1917 году Румыния оккупировала Бессарабию, а в мае 1918 года заключала с Центральными державами сепаратный мир. В ноябре 1918 Румыния, под влиянием успехов Антанты, снова вступила в Первую мировую и по ее итогам значительно увеличила свою территорию за счет присоединения Бессарабии, </w:t>
      </w:r>
      <w:proofErr w:type="spellStart"/>
      <w:r w:rsidRPr="00BF4727">
        <w:rPr>
          <w:rFonts w:ascii="Century Gothic" w:hAnsi="Century Gothic"/>
        </w:rPr>
        <w:t>Буковины</w:t>
      </w:r>
      <w:proofErr w:type="spellEnd"/>
      <w:r w:rsidRPr="00BF4727">
        <w:rPr>
          <w:rFonts w:ascii="Century Gothic" w:hAnsi="Century Gothic"/>
        </w:rPr>
        <w:t xml:space="preserve"> и Трансильвании.</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Основным событием 1917 года стало вступление в Первую мировую США. Они были первой экономикой мира, хотя и не имели сильной армии.</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Противники Антанты</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Годом создания Тройственного Союза стал 1882. Изначально в его состав входили Германская империя и Австро-Венгрия, так было в 1879-1882 годах. В 1882 к ним присоединились Италия. По своим возможностям этот военный блок уступал Антанте, так как качество итальянских армии и флота было невысоким. Италия в конце XIX века даже с Эфиопией не смогла справиться. Наиболее сильной страной блока была Германская империя, она имела первую в континентальной Европе экономику, сильный флот и армию.</w:t>
      </w:r>
    </w:p>
    <w:p w:rsidR="00D14BEF" w:rsidRDefault="00D14BEF" w:rsidP="00D14BEF">
      <w:pPr>
        <w:pStyle w:val="a9"/>
        <w:shd w:val="clear" w:color="auto" w:fill="FFFFFF"/>
        <w:spacing w:after="0"/>
        <w:rPr>
          <w:rFonts w:ascii="Century Gothic" w:hAnsi="Century Gothic"/>
        </w:rPr>
      </w:pPr>
      <w:r w:rsidRPr="00BF4727">
        <w:rPr>
          <w:rFonts w:ascii="Century Gothic" w:hAnsi="Century Gothic"/>
        </w:rPr>
        <w:t>Основные изменения в этом блоке, который в ходе войны получил наименование “Центральные державы”, можно представить в краткой таблице:</w:t>
      </w:r>
    </w:p>
    <w:p w:rsidR="003873BF" w:rsidRPr="00BF4727" w:rsidRDefault="003873BF" w:rsidP="00D14BEF">
      <w:pPr>
        <w:pStyle w:val="a9"/>
        <w:shd w:val="clear" w:color="auto" w:fill="FFFFFF"/>
        <w:spacing w:after="0"/>
        <w:rPr>
          <w:rFonts w:ascii="Century Gothic" w:hAnsi="Century Gothic"/>
        </w:rPr>
      </w:pPr>
    </w:p>
    <w:tbl>
      <w:tblPr>
        <w:tblStyle w:val="ab"/>
        <w:tblW w:w="0" w:type="auto"/>
        <w:tblLook w:val="04A0" w:firstRow="1" w:lastRow="0" w:firstColumn="1" w:lastColumn="0" w:noHBand="0" w:noVBand="1"/>
      </w:tblPr>
      <w:tblGrid>
        <w:gridCol w:w="3115"/>
        <w:gridCol w:w="3115"/>
        <w:gridCol w:w="3115"/>
      </w:tblGrid>
      <w:tr w:rsidR="003873BF" w:rsidRPr="003873BF" w:rsidTr="003873BF">
        <w:tc>
          <w:tcPr>
            <w:tcW w:w="3115" w:type="dxa"/>
          </w:tcPr>
          <w:p w:rsidR="003873BF" w:rsidRPr="003873BF" w:rsidRDefault="003873BF" w:rsidP="00803D26">
            <w:pPr>
              <w:pStyle w:val="a9"/>
              <w:spacing w:after="0"/>
              <w:rPr>
                <w:rFonts w:ascii="Century Gothic" w:hAnsi="Century Gothic"/>
              </w:rPr>
            </w:pPr>
            <w:r w:rsidRPr="003873BF">
              <w:rPr>
                <w:rFonts w:ascii="Century Gothic" w:hAnsi="Century Gothic"/>
              </w:rPr>
              <w:lastRenderedPageBreak/>
              <w:t>Дата участия</w:t>
            </w:r>
          </w:p>
        </w:tc>
        <w:tc>
          <w:tcPr>
            <w:tcW w:w="3115" w:type="dxa"/>
          </w:tcPr>
          <w:p w:rsidR="003873BF" w:rsidRPr="003873BF" w:rsidRDefault="003873BF" w:rsidP="00803D26">
            <w:pPr>
              <w:pStyle w:val="a9"/>
              <w:spacing w:after="0"/>
              <w:rPr>
                <w:rFonts w:ascii="Century Gothic" w:hAnsi="Century Gothic"/>
              </w:rPr>
            </w:pPr>
            <w:r w:rsidRPr="003873BF">
              <w:rPr>
                <w:rFonts w:ascii="Century Gothic" w:hAnsi="Century Gothic"/>
              </w:rPr>
              <w:t>Страна</w:t>
            </w:r>
          </w:p>
        </w:tc>
        <w:tc>
          <w:tcPr>
            <w:tcW w:w="3115" w:type="dxa"/>
          </w:tcPr>
          <w:p w:rsidR="003873BF" w:rsidRPr="003873BF" w:rsidRDefault="003873BF" w:rsidP="00803D26">
            <w:pPr>
              <w:pStyle w:val="a9"/>
              <w:spacing w:after="0"/>
              <w:rPr>
                <w:rFonts w:ascii="Century Gothic" w:hAnsi="Century Gothic"/>
              </w:rPr>
            </w:pPr>
            <w:r w:rsidRPr="003873BF">
              <w:rPr>
                <w:rFonts w:ascii="Century Gothic" w:hAnsi="Century Gothic"/>
              </w:rPr>
              <w:t>Правитель</w:t>
            </w:r>
          </w:p>
        </w:tc>
      </w:tr>
      <w:tr w:rsidR="003873BF" w:rsidRPr="003873BF" w:rsidTr="003873BF">
        <w:tc>
          <w:tcPr>
            <w:tcW w:w="3115" w:type="dxa"/>
          </w:tcPr>
          <w:p w:rsidR="003873BF" w:rsidRPr="003873BF" w:rsidRDefault="003873BF" w:rsidP="00803D26">
            <w:pPr>
              <w:pStyle w:val="a9"/>
              <w:spacing w:after="0"/>
              <w:rPr>
                <w:rFonts w:ascii="Century Gothic" w:hAnsi="Century Gothic"/>
              </w:rPr>
            </w:pPr>
            <w:r w:rsidRPr="003873BF">
              <w:rPr>
                <w:rFonts w:ascii="Century Gothic" w:hAnsi="Century Gothic"/>
              </w:rPr>
              <w:t>1.08.1914-11.11.1918</w:t>
            </w:r>
          </w:p>
        </w:tc>
        <w:tc>
          <w:tcPr>
            <w:tcW w:w="3115" w:type="dxa"/>
          </w:tcPr>
          <w:p w:rsidR="003873BF" w:rsidRPr="003873BF" w:rsidRDefault="003873BF" w:rsidP="00803D26">
            <w:pPr>
              <w:pStyle w:val="a9"/>
              <w:spacing w:after="0"/>
              <w:rPr>
                <w:rFonts w:ascii="Century Gothic" w:hAnsi="Century Gothic"/>
              </w:rPr>
            </w:pPr>
            <w:r w:rsidRPr="003873BF">
              <w:rPr>
                <w:rFonts w:ascii="Century Gothic" w:hAnsi="Century Gothic"/>
              </w:rPr>
              <w:t>Германская империя</w:t>
            </w:r>
          </w:p>
        </w:tc>
        <w:tc>
          <w:tcPr>
            <w:tcW w:w="3115" w:type="dxa"/>
          </w:tcPr>
          <w:p w:rsidR="003873BF" w:rsidRPr="003873BF" w:rsidRDefault="003873BF" w:rsidP="00803D26">
            <w:pPr>
              <w:pStyle w:val="a9"/>
              <w:spacing w:after="0"/>
              <w:rPr>
                <w:rFonts w:ascii="Century Gothic" w:hAnsi="Century Gothic"/>
              </w:rPr>
            </w:pPr>
            <w:r w:rsidRPr="003873BF">
              <w:rPr>
                <w:rFonts w:ascii="Century Gothic" w:hAnsi="Century Gothic"/>
              </w:rPr>
              <w:t>Кайзер Вильгельм II</w:t>
            </w:r>
          </w:p>
        </w:tc>
      </w:tr>
      <w:tr w:rsidR="003873BF" w:rsidRPr="003873BF" w:rsidTr="003873BF">
        <w:tc>
          <w:tcPr>
            <w:tcW w:w="3115" w:type="dxa"/>
          </w:tcPr>
          <w:p w:rsidR="003873BF" w:rsidRPr="003873BF" w:rsidRDefault="003873BF" w:rsidP="00803D26">
            <w:pPr>
              <w:pStyle w:val="a9"/>
              <w:spacing w:after="0"/>
              <w:rPr>
                <w:rFonts w:ascii="Century Gothic" w:hAnsi="Century Gothic"/>
              </w:rPr>
            </w:pPr>
            <w:r w:rsidRPr="003873BF">
              <w:rPr>
                <w:rFonts w:ascii="Century Gothic" w:hAnsi="Century Gothic"/>
              </w:rPr>
              <w:t>28.07.1914-04.11.1918</w:t>
            </w:r>
          </w:p>
        </w:tc>
        <w:tc>
          <w:tcPr>
            <w:tcW w:w="3115" w:type="dxa"/>
          </w:tcPr>
          <w:p w:rsidR="003873BF" w:rsidRPr="003873BF" w:rsidRDefault="003873BF" w:rsidP="00803D26">
            <w:pPr>
              <w:pStyle w:val="a9"/>
              <w:spacing w:after="0"/>
              <w:rPr>
                <w:rFonts w:ascii="Century Gothic" w:hAnsi="Century Gothic"/>
              </w:rPr>
            </w:pPr>
            <w:r w:rsidRPr="003873BF">
              <w:rPr>
                <w:rFonts w:ascii="Century Gothic" w:hAnsi="Century Gothic"/>
              </w:rPr>
              <w:t>Австро-Венгрия</w:t>
            </w:r>
          </w:p>
        </w:tc>
        <w:tc>
          <w:tcPr>
            <w:tcW w:w="3115" w:type="dxa"/>
          </w:tcPr>
          <w:p w:rsidR="003873BF" w:rsidRPr="003873BF" w:rsidRDefault="003873BF" w:rsidP="00803D26">
            <w:pPr>
              <w:pStyle w:val="a9"/>
              <w:spacing w:after="0"/>
              <w:rPr>
                <w:rFonts w:ascii="Century Gothic" w:hAnsi="Century Gothic"/>
              </w:rPr>
            </w:pPr>
            <w:r w:rsidRPr="003873BF">
              <w:rPr>
                <w:rFonts w:ascii="Century Gothic" w:hAnsi="Century Gothic"/>
              </w:rPr>
              <w:t>Франц-Иосиф I и Карл I</w:t>
            </w:r>
          </w:p>
        </w:tc>
      </w:tr>
      <w:tr w:rsidR="003873BF" w:rsidRPr="003873BF" w:rsidTr="003873BF">
        <w:tc>
          <w:tcPr>
            <w:tcW w:w="3115" w:type="dxa"/>
          </w:tcPr>
          <w:p w:rsidR="003873BF" w:rsidRPr="003873BF" w:rsidRDefault="003873BF" w:rsidP="00803D26">
            <w:pPr>
              <w:pStyle w:val="a9"/>
              <w:spacing w:after="0"/>
              <w:rPr>
                <w:rFonts w:ascii="Century Gothic" w:hAnsi="Century Gothic"/>
              </w:rPr>
            </w:pPr>
            <w:r w:rsidRPr="003873BF">
              <w:rPr>
                <w:rFonts w:ascii="Century Gothic" w:hAnsi="Century Gothic"/>
              </w:rPr>
              <w:t>29.10.1914-30.10.1918</w:t>
            </w:r>
          </w:p>
        </w:tc>
        <w:tc>
          <w:tcPr>
            <w:tcW w:w="3115" w:type="dxa"/>
          </w:tcPr>
          <w:p w:rsidR="003873BF" w:rsidRPr="003873BF" w:rsidRDefault="003873BF" w:rsidP="00803D26">
            <w:pPr>
              <w:pStyle w:val="a9"/>
              <w:spacing w:after="0"/>
              <w:rPr>
                <w:rFonts w:ascii="Century Gothic" w:hAnsi="Century Gothic"/>
              </w:rPr>
            </w:pPr>
            <w:r w:rsidRPr="003873BF">
              <w:rPr>
                <w:rFonts w:ascii="Century Gothic" w:hAnsi="Century Gothic"/>
              </w:rPr>
              <w:t>Османская империя</w:t>
            </w:r>
          </w:p>
        </w:tc>
        <w:tc>
          <w:tcPr>
            <w:tcW w:w="3115" w:type="dxa"/>
          </w:tcPr>
          <w:p w:rsidR="003873BF" w:rsidRPr="003873BF" w:rsidRDefault="003873BF" w:rsidP="00803D26">
            <w:pPr>
              <w:pStyle w:val="a9"/>
              <w:spacing w:after="0"/>
              <w:rPr>
                <w:rFonts w:ascii="Century Gothic" w:hAnsi="Century Gothic"/>
              </w:rPr>
            </w:pPr>
            <w:proofErr w:type="spellStart"/>
            <w:r w:rsidRPr="003873BF">
              <w:rPr>
                <w:rFonts w:ascii="Century Gothic" w:hAnsi="Century Gothic"/>
              </w:rPr>
              <w:t>Мехмет</w:t>
            </w:r>
            <w:proofErr w:type="spellEnd"/>
            <w:r w:rsidRPr="003873BF">
              <w:rPr>
                <w:rFonts w:ascii="Century Gothic" w:hAnsi="Century Gothic"/>
              </w:rPr>
              <w:t xml:space="preserve"> V</w:t>
            </w:r>
          </w:p>
        </w:tc>
      </w:tr>
      <w:tr w:rsidR="003873BF" w:rsidRPr="003873BF" w:rsidTr="003873BF">
        <w:tc>
          <w:tcPr>
            <w:tcW w:w="3115" w:type="dxa"/>
          </w:tcPr>
          <w:p w:rsidR="003873BF" w:rsidRPr="003873BF" w:rsidRDefault="003873BF" w:rsidP="00803D26">
            <w:pPr>
              <w:pStyle w:val="a9"/>
              <w:spacing w:after="0"/>
              <w:rPr>
                <w:rFonts w:ascii="Century Gothic" w:hAnsi="Century Gothic"/>
              </w:rPr>
            </w:pPr>
            <w:r w:rsidRPr="003873BF">
              <w:rPr>
                <w:rFonts w:ascii="Century Gothic" w:hAnsi="Century Gothic"/>
              </w:rPr>
              <w:t>14.10.1915-29.09.1918</w:t>
            </w:r>
          </w:p>
        </w:tc>
        <w:tc>
          <w:tcPr>
            <w:tcW w:w="3115" w:type="dxa"/>
          </w:tcPr>
          <w:p w:rsidR="003873BF" w:rsidRPr="003873BF" w:rsidRDefault="003873BF" w:rsidP="00803D26">
            <w:pPr>
              <w:pStyle w:val="a9"/>
              <w:spacing w:after="0"/>
              <w:rPr>
                <w:rFonts w:ascii="Century Gothic" w:hAnsi="Century Gothic"/>
              </w:rPr>
            </w:pPr>
            <w:r w:rsidRPr="003873BF">
              <w:rPr>
                <w:rFonts w:ascii="Century Gothic" w:hAnsi="Century Gothic"/>
              </w:rPr>
              <w:t>Болгария</w:t>
            </w:r>
          </w:p>
        </w:tc>
        <w:tc>
          <w:tcPr>
            <w:tcW w:w="3115" w:type="dxa"/>
          </w:tcPr>
          <w:p w:rsidR="003873BF" w:rsidRPr="003873BF" w:rsidRDefault="003873BF" w:rsidP="00803D26">
            <w:pPr>
              <w:pStyle w:val="a9"/>
              <w:spacing w:after="0"/>
              <w:rPr>
                <w:rFonts w:ascii="Century Gothic" w:hAnsi="Century Gothic"/>
              </w:rPr>
            </w:pPr>
            <w:r w:rsidRPr="003873BF">
              <w:rPr>
                <w:rFonts w:ascii="Century Gothic" w:hAnsi="Century Gothic"/>
              </w:rPr>
              <w:t>Фердинанд I</w:t>
            </w:r>
          </w:p>
        </w:tc>
      </w:tr>
    </w:tbl>
    <w:p w:rsidR="00D14BEF" w:rsidRPr="00BF4727" w:rsidRDefault="00D14BEF" w:rsidP="00D14BEF">
      <w:pPr>
        <w:pStyle w:val="a9"/>
        <w:shd w:val="clear" w:color="auto" w:fill="FFFFFF"/>
        <w:spacing w:after="0"/>
        <w:rPr>
          <w:rFonts w:ascii="Century Gothic" w:hAnsi="Century Gothic"/>
        </w:rPr>
      </w:pP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Больше всех военных побед из стран Центрального блока одержала Германская империя. Среди них:</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w:t>
      </w:r>
      <w:r w:rsidRPr="00BF4727">
        <w:rPr>
          <w:rFonts w:ascii="Century Gothic" w:hAnsi="Century Gothic"/>
        </w:rPr>
        <w:tab/>
        <w:t>Восточно-Прусская операция на Восточном фронте в августе-сентябре 1914 года.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w:t>
      </w:r>
      <w:r w:rsidRPr="00BF4727">
        <w:rPr>
          <w:rFonts w:ascii="Century Gothic" w:hAnsi="Century Gothic"/>
        </w:rPr>
        <w:tab/>
        <w:t>Наступление на Восточном фронте в мае-сентябре 1915 года. В военную историю России оно вошло как “Великое отступление”.</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w:t>
      </w:r>
      <w:r w:rsidRPr="00BF4727">
        <w:rPr>
          <w:rFonts w:ascii="Century Gothic" w:hAnsi="Century Gothic"/>
        </w:rPr>
        <w:tab/>
        <w:t>Разгром Румынии в конце 1916 и в начале 1918 года.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w:t>
      </w:r>
      <w:r w:rsidRPr="00BF4727">
        <w:rPr>
          <w:rFonts w:ascii="Century Gothic" w:hAnsi="Century Gothic"/>
        </w:rPr>
        <w:tab/>
        <w:t>Победа на Итальянском фронте в октябре 1917.</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w:t>
      </w:r>
      <w:r w:rsidRPr="00BF4727">
        <w:rPr>
          <w:rFonts w:ascii="Century Gothic" w:hAnsi="Century Gothic"/>
        </w:rPr>
        <w:tab/>
        <w:t>Наступление зимой 1917-1918 против Советской России.</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На Западном фронте немцы вполне успешно контролировали почти все территорию Бельгии и часть северо-восточной Франции до завершающих сражений осени 1918 года. Центральным державам удалось оккупировать к началу 1916 года Сербию и Черногорию. Осенью 1916 они захватили часть Румынии с Бухарестом, а в мае 1918 вывели ее из </w:t>
      </w:r>
      <w:proofErr w:type="spellStart"/>
      <w:proofErr w:type="gramStart"/>
      <w:r w:rsidRPr="00BF4727">
        <w:rPr>
          <w:rFonts w:ascii="Century Gothic" w:hAnsi="Century Gothic"/>
        </w:rPr>
        <w:t>войны.К</w:t>
      </w:r>
      <w:proofErr w:type="spellEnd"/>
      <w:proofErr w:type="gramEnd"/>
      <w:r w:rsidRPr="00BF4727">
        <w:rPr>
          <w:rFonts w:ascii="Century Gothic" w:hAnsi="Century Gothic"/>
        </w:rPr>
        <w:t xml:space="preserve"> осени 1915 года в основном под немецкой оккупацией оказались западные губернии Российской империи: Польша, Литва, часть Латвии, западная Беларусь и Волынь. После заключения в марте 1918 года Брестского мира, немецкие и австрийские войска продвинулась на территорию современных Украины, Беларуси и Эстонии.</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26.</w:t>
      </w:r>
      <w:r w:rsidRPr="00BF4727">
        <w:rPr>
          <w:rFonts w:ascii="Century Gothic" w:hAnsi="Century Gothic"/>
        </w:rPr>
        <w:tab/>
        <w:t>Первая мировая война: причины, ход и результаты.</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Причины и начало войны</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В начале 20 века обострились противоречия между двумя европейскими коалициями европейских государств – Антантой (Россия, Англия, Франция) и Тройственным союзом (Германия, Австро-Венгрия и Италия). Они были вызваны обострением борьбы за передел уже поделенных колоний, сфер влияния и рынков сбыта. Начавшись в Европе, война постепенно приобрела глобальный характер, охватив Дальний и Ближний Восток, Африку, акватории Атлантического, Тихого, Северного Ледовитого и Индийского океанов.</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lastRenderedPageBreak/>
        <w:t xml:space="preserve">Поводом для начала войны послужил теракт, совершенный в июне 1914 года в городе Сараево. Тогда член организации «Млада </w:t>
      </w:r>
      <w:proofErr w:type="spellStart"/>
      <w:r w:rsidRPr="00BF4727">
        <w:rPr>
          <w:rFonts w:ascii="Century Gothic" w:hAnsi="Century Gothic"/>
        </w:rPr>
        <w:t>Босна</w:t>
      </w:r>
      <w:proofErr w:type="spellEnd"/>
      <w:r w:rsidRPr="00BF4727">
        <w:rPr>
          <w:rFonts w:ascii="Century Gothic" w:hAnsi="Century Gothic"/>
        </w:rPr>
        <w:t>» (сербско-боснийская революционная организация, боровшаяся за присоединение Боснии и Герцеговины к Великой Сербии) Гаврило Принцип убил наследника престола Австро-Венгрии эрцгерцога Франца Фердинанда.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Австро-Венгрия предъявила Сербии неприемлемые условия ультиматума, которые были отвергнуты. В результате Австро-Венгрия объявила Сербии войну. За Сербию вступилась Россия, верная своим обязательствам. Россию обещала поддержать Франция.</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Германия потребовала от России прекратить мобилизационные действия, которые были продолжены, в результате 1 августа она объявила войну России. 3 августа Германия объявляет войну Франция, а 4 августа – Бельгии. Великобритания объявляет войну Германии и направляет войска на помощь Франции. 6 августа – Австро-Венгрия против России.</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В августе 1914 года войну Германии объявила Япония, в ноябре на стороне блока Германия – Австро-Венгрия в войну вступила Турция, а в октябре 1915 года – Болгария.</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Италия, изначально занимавшая позицию нейтралитета, в мае 1915 года под дипломатическим давлением Великобритании объявила войну Австро-Венгрии, а 28 августа 1916 года – Германии.</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Основные события </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Дата</w:t>
      </w:r>
      <w:r w:rsidRPr="00BF4727">
        <w:rPr>
          <w:rFonts w:ascii="Century Gothic" w:hAnsi="Century Gothic"/>
        </w:rPr>
        <w:tab/>
        <w:t>Событие</w:t>
      </w:r>
      <w:r w:rsidRPr="00BF4727">
        <w:rPr>
          <w:rFonts w:ascii="Century Gothic" w:hAnsi="Century Gothic"/>
        </w:rPr>
        <w:tab/>
        <w:t>Итоги</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28.06.1914</w:t>
      </w:r>
      <w:r w:rsidRPr="00BF4727">
        <w:rPr>
          <w:rFonts w:ascii="Century Gothic" w:hAnsi="Century Gothic"/>
        </w:rPr>
        <w:tab/>
        <w:t>Объявление войны Австро-Венгрией Сербии</w:t>
      </w:r>
      <w:r w:rsidRPr="00BF4727">
        <w:rPr>
          <w:rFonts w:ascii="Century Gothic" w:hAnsi="Century Gothic"/>
        </w:rPr>
        <w:tab/>
        <w:t>Начало Первой Мировой</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01.08.1914</w:t>
      </w:r>
      <w:r w:rsidRPr="00BF4727">
        <w:rPr>
          <w:rFonts w:ascii="Century Gothic" w:hAnsi="Century Gothic"/>
        </w:rPr>
        <w:tab/>
        <w:t>Германия объявила войну России</w:t>
      </w:r>
      <w:r w:rsidRPr="00BF4727">
        <w:rPr>
          <w:rFonts w:ascii="Century Gothic" w:hAnsi="Century Gothic"/>
        </w:rPr>
        <w:tab/>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03.08.1914</w:t>
      </w:r>
      <w:r w:rsidRPr="00BF4727">
        <w:rPr>
          <w:rFonts w:ascii="Century Gothic" w:hAnsi="Century Gothic"/>
        </w:rPr>
        <w:tab/>
        <w:t>Германия объявляет войну Франции</w:t>
      </w:r>
      <w:r w:rsidRPr="00BF4727">
        <w:rPr>
          <w:rFonts w:ascii="Century Gothic" w:hAnsi="Century Gothic"/>
        </w:rPr>
        <w:tab/>
        <w:t>Начало наступления германских войск на Париж через Бельгию</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17.08. 1914</w:t>
      </w:r>
      <w:r w:rsidRPr="00BF4727">
        <w:rPr>
          <w:rFonts w:ascii="Century Gothic" w:hAnsi="Century Gothic"/>
        </w:rPr>
        <w:tab/>
        <w:t>Русское наступление в Восточной Пруссии</w:t>
      </w:r>
      <w:r w:rsidRPr="00BF4727">
        <w:rPr>
          <w:rFonts w:ascii="Century Gothic" w:hAnsi="Century Gothic"/>
        </w:rPr>
        <w:tab/>
        <w:t>Поражение армии Самсонова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19.08.1914</w:t>
      </w:r>
      <w:r w:rsidRPr="00BF4727">
        <w:rPr>
          <w:rFonts w:ascii="Century Gothic" w:hAnsi="Century Gothic"/>
        </w:rPr>
        <w:tab/>
        <w:t xml:space="preserve">Начало </w:t>
      </w:r>
      <w:proofErr w:type="spellStart"/>
      <w:r w:rsidRPr="00BF4727">
        <w:rPr>
          <w:rFonts w:ascii="Century Gothic" w:hAnsi="Century Gothic"/>
        </w:rPr>
        <w:t>Галицийской</w:t>
      </w:r>
      <w:proofErr w:type="spellEnd"/>
      <w:r w:rsidRPr="00BF4727">
        <w:rPr>
          <w:rFonts w:ascii="Century Gothic" w:hAnsi="Century Gothic"/>
        </w:rPr>
        <w:t xml:space="preserve"> битвы</w:t>
      </w:r>
      <w:r w:rsidRPr="00BF4727">
        <w:rPr>
          <w:rFonts w:ascii="Century Gothic" w:hAnsi="Century Gothic"/>
        </w:rPr>
        <w:tab/>
        <w:t>Русские выбивают австрийцев из региона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Сентябрь 1914</w:t>
      </w:r>
      <w:r w:rsidRPr="00BF4727">
        <w:rPr>
          <w:rFonts w:ascii="Century Gothic" w:hAnsi="Century Gothic"/>
        </w:rPr>
        <w:tab/>
        <w:t>Битва на Марне</w:t>
      </w:r>
      <w:r w:rsidRPr="00BF4727">
        <w:rPr>
          <w:rFonts w:ascii="Century Gothic" w:hAnsi="Century Gothic"/>
        </w:rPr>
        <w:tab/>
        <w:t>Германское наступление во Франции остановлено</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14,16.09.1914</w:t>
      </w:r>
      <w:r w:rsidRPr="00BF4727">
        <w:rPr>
          <w:rFonts w:ascii="Century Gothic" w:hAnsi="Century Gothic"/>
        </w:rPr>
        <w:tab/>
        <w:t>Операция «Бег к морю»</w:t>
      </w:r>
      <w:r w:rsidRPr="00BF4727">
        <w:rPr>
          <w:rFonts w:ascii="Century Gothic" w:hAnsi="Century Gothic"/>
        </w:rPr>
        <w:tab/>
        <w:t>Установление статичной франко-германской линии фронта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Сентябрь 1914 – август 1915</w:t>
      </w:r>
      <w:r w:rsidRPr="00BF4727">
        <w:rPr>
          <w:rFonts w:ascii="Century Gothic" w:hAnsi="Century Gothic"/>
        </w:rPr>
        <w:tab/>
        <w:t xml:space="preserve">Оборона крепости </w:t>
      </w:r>
      <w:proofErr w:type="spellStart"/>
      <w:r w:rsidRPr="00BF4727">
        <w:rPr>
          <w:rFonts w:ascii="Century Gothic" w:hAnsi="Century Gothic"/>
        </w:rPr>
        <w:t>Осовец</w:t>
      </w:r>
      <w:proofErr w:type="spellEnd"/>
      <w:r w:rsidRPr="00BF4727">
        <w:rPr>
          <w:rFonts w:ascii="Century Gothic" w:hAnsi="Century Gothic"/>
        </w:rPr>
        <w:tab/>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lastRenderedPageBreak/>
        <w:t>22.12.1914</w:t>
      </w:r>
      <w:r w:rsidRPr="00BF4727">
        <w:rPr>
          <w:rFonts w:ascii="Century Gothic" w:hAnsi="Century Gothic"/>
        </w:rPr>
        <w:tab/>
      </w:r>
      <w:proofErr w:type="spellStart"/>
      <w:r w:rsidRPr="00BF4727">
        <w:rPr>
          <w:rFonts w:ascii="Century Gothic" w:hAnsi="Century Gothic"/>
        </w:rPr>
        <w:t>Сарыкамышская</w:t>
      </w:r>
      <w:proofErr w:type="spellEnd"/>
      <w:r w:rsidRPr="00BF4727">
        <w:rPr>
          <w:rFonts w:ascii="Century Gothic" w:hAnsi="Century Gothic"/>
        </w:rPr>
        <w:t xml:space="preserve"> операция</w:t>
      </w:r>
      <w:r w:rsidRPr="00BF4727">
        <w:rPr>
          <w:rFonts w:ascii="Century Gothic" w:hAnsi="Century Gothic"/>
        </w:rPr>
        <w:tab/>
        <w:t>Разгром турецких войск на Кавказе</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22.04.1915</w:t>
      </w:r>
      <w:r w:rsidRPr="00BF4727">
        <w:rPr>
          <w:rFonts w:ascii="Century Gothic" w:hAnsi="Century Gothic"/>
        </w:rPr>
        <w:tab/>
        <w:t>Битва при Ипре</w:t>
      </w:r>
      <w:r w:rsidRPr="00BF4727">
        <w:rPr>
          <w:rFonts w:ascii="Century Gothic" w:hAnsi="Century Gothic"/>
        </w:rPr>
        <w:tab/>
        <w:t>Первое применение Германией химического оружия (отравляющих газов)</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Май 1915</w:t>
      </w:r>
      <w:r w:rsidRPr="00BF4727">
        <w:rPr>
          <w:rFonts w:ascii="Century Gothic" w:hAnsi="Century Gothic"/>
        </w:rPr>
        <w:tab/>
      </w:r>
      <w:proofErr w:type="spellStart"/>
      <w:r w:rsidRPr="00BF4727">
        <w:rPr>
          <w:rFonts w:ascii="Century Gothic" w:hAnsi="Century Gothic"/>
        </w:rPr>
        <w:t>Горлицкий</w:t>
      </w:r>
      <w:proofErr w:type="spellEnd"/>
      <w:r w:rsidRPr="00BF4727">
        <w:rPr>
          <w:rFonts w:ascii="Century Gothic" w:hAnsi="Century Gothic"/>
        </w:rPr>
        <w:t xml:space="preserve"> прорыв</w:t>
      </w:r>
      <w:r w:rsidRPr="00BF4727">
        <w:rPr>
          <w:rFonts w:ascii="Century Gothic" w:hAnsi="Century Gothic"/>
        </w:rPr>
        <w:tab/>
        <w:t>Начало масштабного отступление русских войск на восток</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23.05.1915</w:t>
      </w:r>
      <w:r w:rsidRPr="00BF4727">
        <w:rPr>
          <w:rFonts w:ascii="Century Gothic" w:hAnsi="Century Gothic"/>
        </w:rPr>
        <w:tab/>
        <w:t>Вступление в войну Италии</w:t>
      </w:r>
      <w:r w:rsidRPr="00BF4727">
        <w:rPr>
          <w:rFonts w:ascii="Century Gothic" w:hAnsi="Century Gothic"/>
        </w:rPr>
        <w:tab/>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15.10.1915</w:t>
      </w:r>
      <w:r w:rsidRPr="00BF4727">
        <w:rPr>
          <w:rFonts w:ascii="Century Gothic" w:hAnsi="Century Gothic"/>
        </w:rPr>
        <w:tab/>
        <w:t>Высадка войск Антанты в Греции</w:t>
      </w:r>
      <w:r w:rsidRPr="00BF4727">
        <w:rPr>
          <w:rFonts w:ascii="Century Gothic" w:hAnsi="Century Gothic"/>
        </w:rPr>
        <w:tab/>
        <w:t xml:space="preserve">Открытие </w:t>
      </w:r>
      <w:proofErr w:type="spellStart"/>
      <w:r w:rsidRPr="00BF4727">
        <w:rPr>
          <w:rFonts w:ascii="Century Gothic" w:hAnsi="Century Gothic"/>
        </w:rPr>
        <w:t>Салоникийского</w:t>
      </w:r>
      <w:proofErr w:type="spellEnd"/>
      <w:r w:rsidRPr="00BF4727">
        <w:rPr>
          <w:rFonts w:ascii="Century Gothic" w:hAnsi="Century Gothic"/>
        </w:rPr>
        <w:t xml:space="preserve"> фронта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21.02.1916</w:t>
      </w:r>
      <w:r w:rsidRPr="00BF4727">
        <w:rPr>
          <w:rFonts w:ascii="Century Gothic" w:hAnsi="Century Gothic"/>
        </w:rPr>
        <w:tab/>
        <w:t>Начало битвы при Вердене</w:t>
      </w:r>
      <w:r w:rsidRPr="00BF4727">
        <w:rPr>
          <w:rFonts w:ascii="Century Gothic" w:hAnsi="Century Gothic"/>
        </w:rPr>
        <w:tab/>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Март 1916</w:t>
      </w:r>
      <w:r w:rsidRPr="00BF4727">
        <w:rPr>
          <w:rFonts w:ascii="Century Gothic" w:hAnsi="Century Gothic"/>
        </w:rPr>
        <w:tab/>
      </w:r>
      <w:proofErr w:type="spellStart"/>
      <w:r w:rsidRPr="00BF4727">
        <w:rPr>
          <w:rFonts w:ascii="Century Gothic" w:hAnsi="Century Gothic"/>
        </w:rPr>
        <w:t>Нарочская</w:t>
      </w:r>
      <w:proofErr w:type="spellEnd"/>
      <w:r w:rsidRPr="00BF4727">
        <w:rPr>
          <w:rFonts w:ascii="Century Gothic" w:hAnsi="Century Gothic"/>
        </w:rPr>
        <w:t xml:space="preserve"> операция</w:t>
      </w:r>
      <w:r w:rsidRPr="00BF4727">
        <w:rPr>
          <w:rFonts w:ascii="Century Gothic" w:hAnsi="Century Gothic"/>
        </w:rPr>
        <w:tab/>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Апрель 1916</w:t>
      </w:r>
      <w:r w:rsidRPr="00BF4727">
        <w:rPr>
          <w:rFonts w:ascii="Century Gothic" w:hAnsi="Century Gothic"/>
        </w:rPr>
        <w:tab/>
        <w:t xml:space="preserve">Операция </w:t>
      </w:r>
      <w:proofErr w:type="spellStart"/>
      <w:r w:rsidRPr="00BF4727">
        <w:rPr>
          <w:rFonts w:ascii="Century Gothic" w:hAnsi="Century Gothic"/>
        </w:rPr>
        <w:t>Нивеля</w:t>
      </w:r>
      <w:proofErr w:type="spellEnd"/>
      <w:r w:rsidRPr="00BF4727">
        <w:rPr>
          <w:rFonts w:ascii="Century Gothic" w:hAnsi="Century Gothic"/>
        </w:rPr>
        <w:tab/>
        <w:t>Прорвать германский фронт на западе не удалось</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04.06.1916</w:t>
      </w:r>
      <w:r w:rsidRPr="00BF4727">
        <w:rPr>
          <w:rFonts w:ascii="Century Gothic" w:hAnsi="Century Gothic"/>
        </w:rPr>
        <w:tab/>
        <w:t>Брусиловский прорыв</w:t>
      </w:r>
      <w:r w:rsidRPr="00BF4727">
        <w:rPr>
          <w:rFonts w:ascii="Century Gothic" w:hAnsi="Century Gothic"/>
        </w:rPr>
        <w:tab/>
        <w:t>Вытеснение австрийцев из Галиции</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31.05.1916</w:t>
      </w:r>
      <w:r w:rsidRPr="00BF4727">
        <w:rPr>
          <w:rFonts w:ascii="Century Gothic" w:hAnsi="Century Gothic"/>
        </w:rPr>
        <w:tab/>
      </w:r>
      <w:proofErr w:type="spellStart"/>
      <w:r w:rsidRPr="00BF4727">
        <w:rPr>
          <w:rFonts w:ascii="Century Gothic" w:hAnsi="Century Gothic"/>
        </w:rPr>
        <w:t>Ютландская</w:t>
      </w:r>
      <w:proofErr w:type="spellEnd"/>
      <w:r w:rsidRPr="00BF4727">
        <w:rPr>
          <w:rFonts w:ascii="Century Gothic" w:hAnsi="Century Gothic"/>
        </w:rPr>
        <w:t xml:space="preserve"> битва</w:t>
      </w:r>
      <w:r w:rsidRPr="00BF4727">
        <w:rPr>
          <w:rFonts w:ascii="Century Gothic" w:hAnsi="Century Gothic"/>
        </w:rPr>
        <w:tab/>
      </w:r>
      <w:proofErr w:type="gramStart"/>
      <w:r w:rsidRPr="00BF4727">
        <w:rPr>
          <w:rFonts w:ascii="Century Gothic" w:hAnsi="Century Gothic"/>
        </w:rPr>
        <w:t>Прорвать</w:t>
      </w:r>
      <w:proofErr w:type="gramEnd"/>
      <w:r w:rsidRPr="00BF4727">
        <w:rPr>
          <w:rFonts w:ascii="Century Gothic" w:hAnsi="Century Gothic"/>
        </w:rPr>
        <w:t xml:space="preserve"> морскую блокаду немцы не смогли</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01.07.1916</w:t>
      </w:r>
      <w:r w:rsidRPr="00BF4727">
        <w:rPr>
          <w:rFonts w:ascii="Century Gothic" w:hAnsi="Century Gothic"/>
        </w:rPr>
        <w:tab/>
        <w:t>Битва при Сомме</w:t>
      </w:r>
      <w:r w:rsidRPr="00BF4727">
        <w:rPr>
          <w:rFonts w:ascii="Century Gothic" w:hAnsi="Century Gothic"/>
        </w:rPr>
        <w:tab/>
        <w:t>Первое использование танков</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01.02.1917</w:t>
      </w:r>
      <w:r w:rsidRPr="00BF4727">
        <w:rPr>
          <w:rFonts w:ascii="Century Gothic" w:hAnsi="Century Gothic"/>
        </w:rPr>
        <w:tab/>
        <w:t>Начало подводной войны</w:t>
      </w:r>
      <w:r w:rsidRPr="00BF4727">
        <w:rPr>
          <w:rFonts w:ascii="Century Gothic" w:hAnsi="Century Gothic"/>
        </w:rPr>
        <w:tab/>
        <w:t>Германия начала топить гражданские суда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06.04.1917</w:t>
      </w:r>
      <w:r w:rsidRPr="00BF4727">
        <w:rPr>
          <w:rFonts w:ascii="Century Gothic" w:hAnsi="Century Gothic"/>
        </w:rPr>
        <w:tab/>
        <w:t>Вступление США в войну</w:t>
      </w:r>
      <w:r w:rsidRPr="00BF4727">
        <w:rPr>
          <w:rFonts w:ascii="Century Gothic" w:hAnsi="Century Gothic"/>
        </w:rPr>
        <w:tab/>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7-8.11.1917</w:t>
      </w:r>
      <w:r w:rsidRPr="00BF4727">
        <w:rPr>
          <w:rFonts w:ascii="Century Gothic" w:hAnsi="Century Gothic"/>
        </w:rPr>
        <w:tab/>
        <w:t>Октябрьская революция</w:t>
      </w:r>
      <w:r w:rsidRPr="00BF4727">
        <w:rPr>
          <w:rFonts w:ascii="Century Gothic" w:hAnsi="Century Gothic"/>
        </w:rPr>
        <w:tab/>
        <w:t>Приход к власти в России большевиков</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03.03.1918</w:t>
      </w:r>
      <w:r w:rsidRPr="00BF4727">
        <w:rPr>
          <w:rFonts w:ascii="Century Gothic" w:hAnsi="Century Gothic"/>
        </w:rPr>
        <w:tab/>
        <w:t>Брестский мир</w:t>
      </w:r>
      <w:r w:rsidRPr="00BF4727">
        <w:rPr>
          <w:rFonts w:ascii="Century Gothic" w:hAnsi="Century Gothic"/>
        </w:rPr>
        <w:tab/>
        <w:t>Россия выходит из войны</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Июль 1918</w:t>
      </w:r>
      <w:r w:rsidRPr="00BF4727">
        <w:rPr>
          <w:rFonts w:ascii="Century Gothic" w:hAnsi="Century Gothic"/>
        </w:rPr>
        <w:tab/>
        <w:t>Контрнаступление Антанты</w:t>
      </w:r>
      <w:r w:rsidRPr="00BF4727">
        <w:rPr>
          <w:rFonts w:ascii="Century Gothic" w:hAnsi="Century Gothic"/>
        </w:rPr>
        <w:tab/>
        <w:t>Начало разгрома германских войск</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04.11.1918</w:t>
      </w:r>
      <w:r w:rsidRPr="00BF4727">
        <w:rPr>
          <w:rFonts w:ascii="Century Gothic" w:hAnsi="Century Gothic"/>
        </w:rPr>
        <w:tab/>
        <w:t>Революция в Германии</w:t>
      </w:r>
      <w:r w:rsidRPr="00BF4727">
        <w:rPr>
          <w:rFonts w:ascii="Century Gothic" w:hAnsi="Century Gothic"/>
        </w:rPr>
        <w:tab/>
        <w:t>Свержение германской монархии</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11.11.1918</w:t>
      </w:r>
      <w:r w:rsidRPr="00BF4727">
        <w:rPr>
          <w:rFonts w:ascii="Century Gothic" w:hAnsi="Century Gothic"/>
        </w:rPr>
        <w:tab/>
      </w:r>
      <w:proofErr w:type="spellStart"/>
      <w:r w:rsidRPr="00BF4727">
        <w:rPr>
          <w:rFonts w:ascii="Century Gothic" w:hAnsi="Century Gothic"/>
        </w:rPr>
        <w:t>Компьенское</w:t>
      </w:r>
      <w:proofErr w:type="spellEnd"/>
      <w:r w:rsidRPr="00BF4727">
        <w:rPr>
          <w:rFonts w:ascii="Century Gothic" w:hAnsi="Century Gothic"/>
        </w:rPr>
        <w:t xml:space="preserve"> перемирие</w:t>
      </w:r>
      <w:r w:rsidRPr="00BF4727">
        <w:rPr>
          <w:rFonts w:ascii="Century Gothic" w:hAnsi="Century Gothic"/>
        </w:rPr>
        <w:tab/>
        <w:t>Прекращение боевых действий</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28.06.1919</w:t>
      </w:r>
      <w:r w:rsidRPr="00BF4727">
        <w:rPr>
          <w:rFonts w:ascii="Century Gothic" w:hAnsi="Century Gothic"/>
        </w:rPr>
        <w:tab/>
        <w:t>Версальский мир</w:t>
      </w:r>
      <w:r w:rsidRPr="00BF4727">
        <w:rPr>
          <w:rFonts w:ascii="Century Gothic" w:hAnsi="Century Gothic"/>
        </w:rPr>
        <w:tab/>
        <w:t>Окончание Первой Мировой войны</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Итоги войны</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Главным итогом Первой мировой войны стали огромные </w:t>
      </w:r>
      <w:proofErr w:type="spellStart"/>
      <w:r w:rsidRPr="00BF4727">
        <w:rPr>
          <w:rFonts w:ascii="Century Gothic" w:hAnsi="Century Gothic"/>
        </w:rPr>
        <w:t>челове¬ческие</w:t>
      </w:r>
      <w:proofErr w:type="spellEnd"/>
      <w:r w:rsidRPr="00BF4727">
        <w:rPr>
          <w:rFonts w:ascii="Century Gothic" w:hAnsi="Century Gothic"/>
        </w:rPr>
        <w:t xml:space="preserve"> потери. В общей сложности погибло более 10 миллионов человек, причем </w:t>
      </w:r>
      <w:r w:rsidRPr="00BF4727">
        <w:rPr>
          <w:rFonts w:ascii="Century Gothic" w:hAnsi="Century Gothic"/>
        </w:rPr>
        <w:lastRenderedPageBreak/>
        <w:t>значительную часть потерь составляло мирное население. В результате были разрушены сотни городов, подорвана экономика стран-участниц.</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Результатом войны стал крах четырех империй – Османской, </w:t>
      </w:r>
      <w:proofErr w:type="spellStart"/>
      <w:r w:rsidRPr="00BF4727">
        <w:rPr>
          <w:rFonts w:ascii="Century Gothic" w:hAnsi="Century Gothic"/>
        </w:rPr>
        <w:t>Ав¬стро-Венгерской</w:t>
      </w:r>
      <w:proofErr w:type="spellEnd"/>
      <w:r w:rsidRPr="00BF4727">
        <w:rPr>
          <w:rFonts w:ascii="Century Gothic" w:hAnsi="Century Gothic"/>
        </w:rPr>
        <w:t xml:space="preserve">, Германской и Российской. Уцелела только </w:t>
      </w:r>
      <w:proofErr w:type="spellStart"/>
      <w:r w:rsidRPr="00BF4727">
        <w:rPr>
          <w:rFonts w:ascii="Century Gothic" w:hAnsi="Century Gothic"/>
        </w:rPr>
        <w:t>Бри¬танская</w:t>
      </w:r>
      <w:proofErr w:type="spellEnd"/>
      <w:r w:rsidRPr="00BF4727">
        <w:rPr>
          <w:rFonts w:ascii="Century Gothic" w:hAnsi="Century Gothic"/>
        </w:rPr>
        <w:t xml:space="preserve"> империя.</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В мире изменилось буквально все – не только отношения между </w:t>
      </w:r>
      <w:proofErr w:type="spellStart"/>
      <w:r w:rsidRPr="00BF4727">
        <w:rPr>
          <w:rFonts w:ascii="Century Gothic" w:hAnsi="Century Gothic"/>
        </w:rPr>
        <w:t>го¬сударствами</w:t>
      </w:r>
      <w:proofErr w:type="spellEnd"/>
      <w:r w:rsidRPr="00BF4727">
        <w:rPr>
          <w:rFonts w:ascii="Century Gothic" w:hAnsi="Century Gothic"/>
        </w:rPr>
        <w:t xml:space="preserve">, но и их внутренняя жизнь. </w:t>
      </w:r>
    </w:p>
    <w:p w:rsidR="00D14BEF" w:rsidRPr="00BF4727" w:rsidRDefault="00D14BEF" w:rsidP="00D14BEF">
      <w:pPr>
        <w:pStyle w:val="a9"/>
        <w:shd w:val="clear" w:color="auto" w:fill="FFFFFF"/>
        <w:spacing w:after="0"/>
        <w:rPr>
          <w:rFonts w:ascii="Century Gothic" w:hAnsi="Century Gothic"/>
        </w:rPr>
      </w:pP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27.</w:t>
      </w:r>
      <w:r w:rsidRPr="00BF4727">
        <w:rPr>
          <w:rFonts w:ascii="Century Gothic" w:hAnsi="Century Gothic"/>
        </w:rPr>
        <w:tab/>
        <w:t>Складывание версальско-вашингтонской системы международных отношений.</w:t>
      </w:r>
    </w:p>
    <w:p w:rsidR="00D14BEF" w:rsidRPr="00BF4727" w:rsidRDefault="00D14BEF" w:rsidP="00D14BEF">
      <w:pPr>
        <w:pStyle w:val="a9"/>
        <w:shd w:val="clear" w:color="auto" w:fill="FFFFFF"/>
        <w:spacing w:after="0"/>
        <w:rPr>
          <w:rFonts w:ascii="Century Gothic" w:hAnsi="Century Gothic"/>
        </w:rPr>
      </w:pP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Версальско-вашингтонская система международных отношений представляет собой тот мировой порядок, который установился после Первой мировой войны. В ее основу лёг Версальский мирный договор 1918 г, а также договоры с союзниками Германии и соглашения, заключенные на Вашингтонской конференции 1921-1922гг. Разделялась она на две части – европейскую (Версальскую) и американскую (Вашингтонскую).</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Версальская система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В основном Версальскую часть формировали Англия, Франция, а в Вашингтонской присоединились США, то есть страны, победившие в войне. Интересы побежденных, а также образовавшихся после нее государств при этом игнорировались. Ситуация осложнялась результатом Великой Октябрьской социалистической революции в России.</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Позиция победителей и по отношению к побежденным, и по отношению к коммунистической России предопределила в дальнейшем реваншистскую политику Германии и массовое усиление коммунистических партий в Европе. США при этом самоустранились из Версальской системы, а ее </w:t>
      </w:r>
      <w:proofErr w:type="spellStart"/>
      <w:r w:rsidRPr="00BF4727">
        <w:rPr>
          <w:rFonts w:ascii="Century Gothic" w:hAnsi="Century Gothic"/>
        </w:rPr>
        <w:t>антигерманская</w:t>
      </w:r>
      <w:proofErr w:type="spellEnd"/>
      <w:r w:rsidRPr="00BF4727">
        <w:rPr>
          <w:rFonts w:ascii="Century Gothic" w:hAnsi="Century Gothic"/>
        </w:rPr>
        <w:t xml:space="preserve"> направленность увеличивала возможность начала новой войны. Германия оказалась в изоляции и состоянии кризиса.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Франция и Англия использовали новые европейские государства одновременно в двух направлениях – против реваншизма Германии и против коммунизма в Советском Союзе.</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Вашингтонская система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Она, по сути, полностью охватывала Азиатско-Тихоокеанский регион. У нее, как и у Версальской, были свои проблемы и противоречия: это позиция Китая, по защите своих территорий и дальнейшего политического курса развития страны, японский милитаризм, изоляция Америки и т.п.</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lastRenderedPageBreak/>
        <w:t>Эта система сложилась по итогам Вашингтонской конференции (длилась с ноября 1921 года по февраль 1922). Она созывалась для рассмотрения проблемы баланса сил в Тихоокеанском регионе после войны и решения вопроса об ограничении морского вооружения.</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В ходе конференции было подписано три договора – четырех, пяти и девяти государств.</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Первый из них подписали Великобритания, США, Франция и Япония. Он устанавливал статус </w:t>
      </w:r>
      <w:proofErr w:type="spellStart"/>
      <w:r w:rsidRPr="00BF4727">
        <w:rPr>
          <w:rFonts w:ascii="Century Gothic" w:hAnsi="Century Gothic"/>
        </w:rPr>
        <w:t>кво</w:t>
      </w:r>
      <w:proofErr w:type="spellEnd"/>
      <w:r w:rsidRPr="00BF4727">
        <w:rPr>
          <w:rFonts w:ascii="Century Gothic" w:hAnsi="Century Gothic"/>
        </w:rPr>
        <w:t xml:space="preserve"> в отношении права владения тихоокеанскими островами. К “Договору пяти государств” присоединилась Италия. Он закреплял лидерство Британии и США на море и ограничивал морского вооружение.</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К последнему договору присоединились Бельгия и Голландия, Китай и </w:t>
      </w:r>
      <w:proofErr w:type="gramStart"/>
      <w:r w:rsidRPr="00BF4727">
        <w:rPr>
          <w:rFonts w:ascii="Century Gothic" w:hAnsi="Century Gothic"/>
        </w:rPr>
        <w:t>Португалия,.</w:t>
      </w:r>
      <w:proofErr w:type="gramEnd"/>
      <w:r w:rsidRPr="00BF4727">
        <w:rPr>
          <w:rFonts w:ascii="Century Gothic" w:hAnsi="Century Gothic"/>
        </w:rPr>
        <w:t xml:space="preserve"> Но касался он именно Китая, принципы суверенитета которого прочие страны обязывались уважать.</w:t>
      </w:r>
    </w:p>
    <w:tbl>
      <w:tblPr>
        <w:tblStyle w:val="ab"/>
        <w:tblW w:w="5000" w:type="pct"/>
        <w:tblLook w:val="04A0" w:firstRow="1" w:lastRow="0" w:firstColumn="1" w:lastColumn="0" w:noHBand="0" w:noVBand="1"/>
      </w:tblPr>
      <w:tblGrid>
        <w:gridCol w:w="2195"/>
        <w:gridCol w:w="7150"/>
      </w:tblGrid>
      <w:tr w:rsidR="003873BF" w:rsidRPr="003873BF" w:rsidTr="003873BF">
        <w:tc>
          <w:tcPr>
            <w:tcW w:w="1174" w:type="pct"/>
          </w:tcPr>
          <w:p w:rsidR="003873BF" w:rsidRPr="003873BF" w:rsidRDefault="003873BF" w:rsidP="00FD657E">
            <w:pPr>
              <w:pStyle w:val="a9"/>
              <w:spacing w:after="0"/>
              <w:rPr>
                <w:rFonts w:ascii="Century Gothic" w:hAnsi="Century Gothic"/>
              </w:rPr>
            </w:pPr>
            <w:r w:rsidRPr="003873BF">
              <w:rPr>
                <w:rFonts w:ascii="Century Gothic" w:hAnsi="Century Gothic"/>
              </w:rPr>
              <w:t>Страна</w:t>
            </w:r>
          </w:p>
        </w:tc>
        <w:tc>
          <w:tcPr>
            <w:tcW w:w="3826" w:type="pct"/>
          </w:tcPr>
          <w:p w:rsidR="003873BF" w:rsidRPr="003873BF" w:rsidRDefault="003873BF" w:rsidP="00FD657E">
            <w:pPr>
              <w:pStyle w:val="a9"/>
              <w:spacing w:after="0"/>
              <w:rPr>
                <w:rFonts w:ascii="Century Gothic" w:hAnsi="Century Gothic"/>
              </w:rPr>
            </w:pPr>
            <w:r w:rsidRPr="003873BF">
              <w:rPr>
                <w:rFonts w:ascii="Century Gothic" w:hAnsi="Century Gothic"/>
              </w:rPr>
              <w:t>Цель</w:t>
            </w:r>
          </w:p>
        </w:tc>
      </w:tr>
      <w:tr w:rsidR="003873BF" w:rsidRPr="003873BF" w:rsidTr="003873BF">
        <w:tc>
          <w:tcPr>
            <w:tcW w:w="1174" w:type="pct"/>
          </w:tcPr>
          <w:p w:rsidR="003873BF" w:rsidRPr="003873BF" w:rsidRDefault="003873BF" w:rsidP="00FD657E">
            <w:pPr>
              <w:pStyle w:val="a9"/>
              <w:spacing w:after="0"/>
              <w:rPr>
                <w:rFonts w:ascii="Century Gothic" w:hAnsi="Century Gothic"/>
              </w:rPr>
            </w:pPr>
            <w:r w:rsidRPr="003873BF">
              <w:rPr>
                <w:rFonts w:ascii="Century Gothic" w:hAnsi="Century Gothic"/>
              </w:rPr>
              <w:t>Великобритания</w:t>
            </w:r>
          </w:p>
        </w:tc>
        <w:tc>
          <w:tcPr>
            <w:tcW w:w="3826" w:type="pct"/>
          </w:tcPr>
          <w:p w:rsidR="003873BF" w:rsidRPr="003873BF" w:rsidRDefault="003873BF" w:rsidP="00FD657E">
            <w:pPr>
              <w:pStyle w:val="a9"/>
              <w:spacing w:after="0"/>
              <w:rPr>
                <w:rFonts w:ascii="Century Gothic" w:hAnsi="Century Gothic"/>
              </w:rPr>
            </w:pPr>
            <w:r w:rsidRPr="003873BF">
              <w:rPr>
                <w:rFonts w:ascii="Century Gothic" w:hAnsi="Century Gothic"/>
              </w:rPr>
              <w:t>Сохранить роль верховного арбитра и центра мира, для чего требовалось европейское равновесие</w:t>
            </w:r>
          </w:p>
        </w:tc>
      </w:tr>
      <w:tr w:rsidR="003873BF" w:rsidRPr="003873BF" w:rsidTr="003873BF">
        <w:tc>
          <w:tcPr>
            <w:tcW w:w="1174" w:type="pct"/>
          </w:tcPr>
          <w:p w:rsidR="003873BF" w:rsidRPr="003873BF" w:rsidRDefault="003873BF" w:rsidP="00FD657E">
            <w:pPr>
              <w:pStyle w:val="a9"/>
              <w:spacing w:after="0"/>
              <w:rPr>
                <w:rFonts w:ascii="Century Gothic" w:hAnsi="Century Gothic"/>
              </w:rPr>
            </w:pPr>
            <w:r w:rsidRPr="003873BF">
              <w:rPr>
                <w:rFonts w:ascii="Century Gothic" w:hAnsi="Century Gothic"/>
              </w:rPr>
              <w:t>Франция</w:t>
            </w:r>
          </w:p>
        </w:tc>
        <w:tc>
          <w:tcPr>
            <w:tcW w:w="3826" w:type="pct"/>
          </w:tcPr>
          <w:p w:rsidR="003873BF" w:rsidRPr="003873BF" w:rsidRDefault="003873BF" w:rsidP="00FD657E">
            <w:pPr>
              <w:pStyle w:val="a9"/>
              <w:spacing w:after="0"/>
              <w:rPr>
                <w:rFonts w:ascii="Century Gothic" w:hAnsi="Century Gothic"/>
              </w:rPr>
            </w:pPr>
            <w:r w:rsidRPr="003873BF">
              <w:rPr>
                <w:rFonts w:ascii="Century Gothic" w:hAnsi="Century Gothic"/>
              </w:rPr>
              <w:t>Создать общеевропейскую систему безопасности для сохранения своих позиций. После кризиса 1935-1938 годов стран</w:t>
            </w:r>
            <w:bookmarkStart w:id="9" w:name="_GoBack"/>
            <w:bookmarkEnd w:id="9"/>
            <w:r w:rsidRPr="003873BF">
              <w:rPr>
                <w:rFonts w:ascii="Century Gothic" w:hAnsi="Century Gothic"/>
              </w:rPr>
              <w:t>а стала естественным союзником Британии</w:t>
            </w:r>
          </w:p>
        </w:tc>
      </w:tr>
      <w:tr w:rsidR="003873BF" w:rsidRPr="003873BF" w:rsidTr="003873BF">
        <w:tc>
          <w:tcPr>
            <w:tcW w:w="1174" w:type="pct"/>
          </w:tcPr>
          <w:p w:rsidR="003873BF" w:rsidRPr="003873BF" w:rsidRDefault="003873BF" w:rsidP="00FD657E">
            <w:pPr>
              <w:pStyle w:val="a9"/>
              <w:spacing w:after="0"/>
              <w:rPr>
                <w:rFonts w:ascii="Century Gothic" w:hAnsi="Century Gothic"/>
              </w:rPr>
            </w:pPr>
            <w:r w:rsidRPr="003873BF">
              <w:rPr>
                <w:rFonts w:ascii="Century Gothic" w:hAnsi="Century Gothic"/>
              </w:rPr>
              <w:t>Италия</w:t>
            </w:r>
          </w:p>
        </w:tc>
        <w:tc>
          <w:tcPr>
            <w:tcW w:w="3826" w:type="pct"/>
          </w:tcPr>
          <w:p w:rsidR="003873BF" w:rsidRPr="003873BF" w:rsidRDefault="003873BF" w:rsidP="00FD657E">
            <w:pPr>
              <w:pStyle w:val="a9"/>
              <w:spacing w:after="0"/>
              <w:rPr>
                <w:rFonts w:ascii="Century Gothic" w:hAnsi="Century Gothic"/>
              </w:rPr>
            </w:pPr>
            <w:r w:rsidRPr="003873BF">
              <w:rPr>
                <w:rFonts w:ascii="Century Gothic" w:hAnsi="Century Gothic"/>
              </w:rPr>
              <w:t>Усилить влияние на Балканах. После кризиса 1935-1938 страна стала сближаться с Германией</w:t>
            </w:r>
          </w:p>
        </w:tc>
      </w:tr>
      <w:tr w:rsidR="003873BF" w:rsidRPr="003873BF" w:rsidTr="003873BF">
        <w:tc>
          <w:tcPr>
            <w:tcW w:w="1174" w:type="pct"/>
          </w:tcPr>
          <w:p w:rsidR="003873BF" w:rsidRPr="003873BF" w:rsidRDefault="003873BF" w:rsidP="00FD657E">
            <w:pPr>
              <w:pStyle w:val="a9"/>
              <w:spacing w:after="0"/>
              <w:rPr>
                <w:rFonts w:ascii="Century Gothic" w:hAnsi="Century Gothic"/>
              </w:rPr>
            </w:pPr>
            <w:r w:rsidRPr="003873BF">
              <w:rPr>
                <w:rFonts w:ascii="Century Gothic" w:hAnsi="Century Gothic"/>
              </w:rPr>
              <w:t>Германия</w:t>
            </w:r>
          </w:p>
        </w:tc>
        <w:tc>
          <w:tcPr>
            <w:tcW w:w="3826" w:type="pct"/>
          </w:tcPr>
          <w:p w:rsidR="003873BF" w:rsidRPr="003873BF" w:rsidRDefault="003873BF" w:rsidP="00FD657E">
            <w:pPr>
              <w:pStyle w:val="a9"/>
              <w:spacing w:after="0"/>
              <w:rPr>
                <w:rFonts w:ascii="Century Gothic" w:hAnsi="Century Gothic"/>
              </w:rPr>
            </w:pPr>
            <w:r w:rsidRPr="003873BF">
              <w:rPr>
                <w:rFonts w:ascii="Century Gothic" w:hAnsi="Century Gothic"/>
              </w:rPr>
              <w:t>Взять реванш за поражение в Первой мировой войне. Изменить систему международных отношений</w:t>
            </w:r>
          </w:p>
        </w:tc>
      </w:tr>
      <w:tr w:rsidR="003873BF" w:rsidRPr="003873BF" w:rsidTr="003873BF">
        <w:tc>
          <w:tcPr>
            <w:tcW w:w="1174" w:type="pct"/>
          </w:tcPr>
          <w:p w:rsidR="003873BF" w:rsidRPr="003873BF" w:rsidRDefault="003873BF" w:rsidP="00FD657E">
            <w:pPr>
              <w:pStyle w:val="a9"/>
              <w:spacing w:after="0"/>
              <w:rPr>
                <w:rFonts w:ascii="Century Gothic" w:hAnsi="Century Gothic"/>
              </w:rPr>
            </w:pPr>
            <w:r w:rsidRPr="003873BF">
              <w:rPr>
                <w:rFonts w:ascii="Century Gothic" w:hAnsi="Century Gothic"/>
              </w:rPr>
              <w:t>США</w:t>
            </w:r>
          </w:p>
        </w:tc>
        <w:tc>
          <w:tcPr>
            <w:tcW w:w="3826" w:type="pct"/>
          </w:tcPr>
          <w:p w:rsidR="003873BF" w:rsidRPr="003873BF" w:rsidRDefault="003873BF" w:rsidP="00FD657E">
            <w:pPr>
              <w:pStyle w:val="a9"/>
              <w:spacing w:after="0"/>
              <w:rPr>
                <w:rFonts w:ascii="Century Gothic" w:hAnsi="Century Gothic"/>
              </w:rPr>
            </w:pPr>
            <w:r w:rsidRPr="003873BF">
              <w:rPr>
                <w:rFonts w:ascii="Century Gothic" w:hAnsi="Century Gothic"/>
              </w:rPr>
              <w:t>Занять позицию Англии в центре мира, то есть полностью изменить существующую систему отношений между государствами</w:t>
            </w:r>
          </w:p>
        </w:tc>
      </w:tr>
      <w:tr w:rsidR="003873BF" w:rsidRPr="003873BF" w:rsidTr="003873BF">
        <w:tc>
          <w:tcPr>
            <w:tcW w:w="1174" w:type="pct"/>
          </w:tcPr>
          <w:p w:rsidR="003873BF" w:rsidRPr="003873BF" w:rsidRDefault="003873BF" w:rsidP="00FD657E">
            <w:pPr>
              <w:pStyle w:val="a9"/>
              <w:spacing w:after="0"/>
              <w:rPr>
                <w:rFonts w:ascii="Century Gothic" w:hAnsi="Century Gothic"/>
              </w:rPr>
            </w:pPr>
            <w:r w:rsidRPr="003873BF">
              <w:rPr>
                <w:rFonts w:ascii="Century Gothic" w:hAnsi="Century Gothic"/>
              </w:rPr>
              <w:t>Япония</w:t>
            </w:r>
          </w:p>
        </w:tc>
        <w:tc>
          <w:tcPr>
            <w:tcW w:w="3826" w:type="pct"/>
          </w:tcPr>
          <w:p w:rsidR="003873BF" w:rsidRPr="003873BF" w:rsidRDefault="003873BF" w:rsidP="00FD657E">
            <w:pPr>
              <w:pStyle w:val="a9"/>
              <w:spacing w:after="0"/>
              <w:rPr>
                <w:rFonts w:ascii="Century Gothic" w:hAnsi="Century Gothic"/>
              </w:rPr>
            </w:pPr>
            <w:r w:rsidRPr="003873BF">
              <w:rPr>
                <w:rFonts w:ascii="Century Gothic" w:hAnsi="Century Gothic"/>
              </w:rPr>
              <w:t>Расширить зону влияния в Восточной Азии, проводя экспансию</w:t>
            </w:r>
          </w:p>
        </w:tc>
      </w:tr>
    </w:tbl>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Преимущества и недостатки Версальско-Вашингтонской системы</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Как и у всякой системы, у нее были свои плюсы и минусы. Так, позитивными моментами было создание условий для того, чтобы стабилизировать международные отношения, и завершить процесс мирного урегулирования конфликта. Кроме того, мировые державы на время отказались от идеи использовать войну для разрешения противоречий между ними и создали Лигу Наций – международную организацию для поддержания мира и безопасности.</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К негативным проявлениям следует отнести противоречивость и непрочность этой системы, которая основывалась на учете интересов стран-победителей, что в свою очередь усиливало их противоречия с побежденными.</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lastRenderedPageBreak/>
        <w:t>Крах Версальско-Вашингтонской системы</w:t>
      </w:r>
    </w:p>
    <w:p w:rsidR="00D14BEF" w:rsidRPr="00BF4727" w:rsidRDefault="00D14BEF" w:rsidP="00D14BEF">
      <w:pPr>
        <w:pStyle w:val="a9"/>
        <w:shd w:val="clear" w:color="auto" w:fill="FFFFFF"/>
        <w:spacing w:before="0" w:beforeAutospacing="0" w:after="0" w:afterAutospacing="0"/>
        <w:rPr>
          <w:rFonts w:ascii="Century Gothic" w:hAnsi="Century Gothic"/>
        </w:rPr>
      </w:pPr>
      <w:r w:rsidRPr="00BF4727">
        <w:rPr>
          <w:rFonts w:ascii="Century Gothic" w:hAnsi="Century Gothic"/>
        </w:rPr>
        <w:t>Официальной датой ее распада считается конец 1938 года. Это привело к тому, что образовались два блока великих держав, а в конечном итоге – ко Второй мировой войне.</w:t>
      </w:r>
    </w:p>
    <w:p w:rsidR="00D14BEF" w:rsidRPr="00BF4727" w:rsidRDefault="00D14BEF" w:rsidP="00D14BEF">
      <w:pPr>
        <w:pStyle w:val="a9"/>
        <w:shd w:val="clear" w:color="auto" w:fill="FFFFFF"/>
        <w:spacing w:before="0" w:beforeAutospacing="0" w:after="0" w:afterAutospacing="0"/>
        <w:rPr>
          <w:rFonts w:ascii="Century Gothic" w:hAnsi="Century Gothic"/>
        </w:rPr>
      </w:pP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Вопрос №29</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ВТОРА́</w:t>
      </w:r>
      <w:r w:rsidRPr="00BF4727">
        <w:rPr>
          <w:rFonts w:ascii="Century Gothic" w:hAnsi="Century Gothic" w:cs="Century Gothic"/>
        </w:rPr>
        <w:t>Я</w:t>
      </w:r>
      <w:r w:rsidRPr="00BF4727">
        <w:rPr>
          <w:rFonts w:ascii="Century Gothic" w:hAnsi="Century Gothic"/>
        </w:rPr>
        <w:t xml:space="preserve"> </w:t>
      </w:r>
      <w:r w:rsidRPr="00BF4727">
        <w:rPr>
          <w:rFonts w:ascii="Century Gothic" w:hAnsi="Century Gothic" w:cs="Century Gothic"/>
        </w:rPr>
        <w:t>МИРОВА</w:t>
      </w:r>
      <w:r w:rsidRPr="00BF4727">
        <w:rPr>
          <w:rFonts w:ascii="Century Gothic" w:hAnsi="Century Gothic"/>
        </w:rPr>
        <w:t>́</w:t>
      </w:r>
      <w:r w:rsidRPr="00BF4727">
        <w:rPr>
          <w:rFonts w:ascii="Century Gothic" w:hAnsi="Century Gothic" w:cs="Century Gothic"/>
        </w:rPr>
        <w:t>Я</w:t>
      </w:r>
      <w:r w:rsidRPr="00BF4727">
        <w:rPr>
          <w:rFonts w:ascii="Century Gothic" w:hAnsi="Century Gothic"/>
        </w:rPr>
        <w:t xml:space="preserve"> </w:t>
      </w:r>
      <w:r w:rsidRPr="00BF4727">
        <w:rPr>
          <w:rFonts w:ascii="Century Gothic" w:hAnsi="Century Gothic" w:cs="Century Gothic"/>
        </w:rPr>
        <w:t>ВОЙНА</w:t>
      </w:r>
      <w:r w:rsidRPr="00BF4727">
        <w:rPr>
          <w:rFonts w:ascii="Century Gothic" w:hAnsi="Century Gothic"/>
        </w:rPr>
        <w:t>́ 1939</w:t>
      </w:r>
      <w:r w:rsidRPr="00BF4727">
        <w:rPr>
          <w:rFonts w:ascii="Century Gothic" w:hAnsi="Century Gothic" w:cs="Century Gothic"/>
        </w:rPr>
        <w:t>–</w:t>
      </w:r>
      <w:r w:rsidRPr="00BF4727">
        <w:rPr>
          <w:rFonts w:ascii="Century Gothic" w:hAnsi="Century Gothic"/>
        </w:rPr>
        <w:t>45</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Главной предпосылкой начала Второй мировой войны многие историки считают результаты первого мирового вооруженного конфликта.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Признанное мировым сообществом виновной в разжигании войны, германское государство, на фоне истощенной экономики должно было выплачивать огромные репарации пострадавшим странам.</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Все это не могло не угнетать не только германское правительство, но и народ, который считал договор о мире, подписанный во Франции несправедливым.</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противодействие распространению коммунизма можно считать вторым пунктом в списке причин начала Второй мировой войны.</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Параллельно с Третьим рейхом агрессивную внешнеполитическую деятельность активизировала и фашистская Италия. В 1935-36 годы итальянскими войсками было осуществлено вторжение Эфиопию. Эти действия были осуждены мировым сообществом, и итальянская сторона даже была исключена из Лиги Наций.</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Борьба за источники сырья, рынки сбыта, сферы приложения капитала – за передел мира, обострившаяся после мирового кризиса.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Этапы</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 </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1 этап Второй мировой войны начался 1 сентября 1939 года с нападения Третьего Рейха (Германии) на Польшу.</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В ответ на это 3 сентября 1939 года войну Германии объявили Франция и Великобритания. Вместе с последней в конфликт вступили ее заморские владения: Канада, ЮАР, Новая Зеландия и Австралия.</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Польская армия была достаточно слабой и к 17 сентября в основном была разгромлена. В тот день на восточные области Польши вступила Красная армия и через несколько дней вышла на линию </w:t>
      </w:r>
      <w:proofErr w:type="spellStart"/>
      <w:r w:rsidRPr="00BF4727">
        <w:rPr>
          <w:rFonts w:ascii="Century Gothic" w:hAnsi="Century Gothic"/>
        </w:rPr>
        <w:t>Керзона</w:t>
      </w:r>
      <w:proofErr w:type="spellEnd"/>
      <w:r w:rsidRPr="00BF4727">
        <w:rPr>
          <w:rFonts w:ascii="Century Gothic" w:hAnsi="Century Gothic"/>
        </w:rPr>
        <w:t xml:space="preserve">, то есть примерно </w:t>
      </w:r>
      <w:proofErr w:type="spellStart"/>
      <w:r w:rsidRPr="00BF4727">
        <w:rPr>
          <w:rFonts w:ascii="Century Gothic" w:hAnsi="Century Gothic"/>
        </w:rPr>
        <w:t>Белосток</w:t>
      </w:r>
      <w:proofErr w:type="spellEnd"/>
      <w:r w:rsidRPr="00BF4727">
        <w:rPr>
          <w:rFonts w:ascii="Century Gothic" w:hAnsi="Century Gothic"/>
        </w:rPr>
        <w:t xml:space="preserve">-Львов. Остатки польской армии продолжали сопротивление до 28 октября в Варшаве и до 5 октября в некоторых других местах. С октября 1939 </w:t>
      </w:r>
      <w:r w:rsidRPr="00BF4727">
        <w:rPr>
          <w:rFonts w:ascii="Century Gothic" w:hAnsi="Century Gothic"/>
        </w:rPr>
        <w:lastRenderedPageBreak/>
        <w:t>года до начала апреля 1940 года в Европе было затишье, оно вошло в историю под названием «Странная война».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В апреле 1940 года Германия перешла к решительным действиям и за день захватила Данию и столицу Норвегии Осло. Бои на территории последней продолжались до 10 июня.</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10 мая 1940 года немецкая армия начала действия против Нидерландов, Бельгии, Люксембурга и Франции. Первые три государства были разгромлены за несколько дней, а Франция капитулировала 22 июня 1940 года. В южной ее части появилось марионеточное прогерманское государство маршала </w:t>
      </w:r>
      <w:proofErr w:type="spellStart"/>
      <w:r w:rsidRPr="00BF4727">
        <w:rPr>
          <w:rFonts w:ascii="Century Gothic" w:hAnsi="Century Gothic"/>
        </w:rPr>
        <w:t>Петена</w:t>
      </w:r>
      <w:proofErr w:type="spellEnd"/>
      <w:r w:rsidRPr="00BF4727">
        <w:rPr>
          <w:rFonts w:ascii="Century Gothic" w:hAnsi="Century Gothic"/>
        </w:rPr>
        <w:t xml:space="preserve"> со столицей в городе Виши.</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Датой завершения первого этапа Второй мировой войны следует считать 21 июня 1941 года, то есть последний день накануне нападения Германии на СССР. В апреле-мае 1941 года немецкая армия разгромила Югославию и Грецию. Сломить сопротивление Великобритании на море и в воздухе на рубеже 1940–1941 годов не удалось.</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2 этап</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Второй этап начался 22 июня 1941 года с нападения Германии на СССР. Он продолжался до середины ноября 1942 года, то есть до начала контрнаступления Красной армии в Сталинградской битве, а также в битве за Северный Кавказ.</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К 1 сентября 1939 года боевые действия уже велись в северо-восточной части Африки. Эфиопия была оккупирована Италией весной 1936 года, и бои там продолжались до конца 1941 года. Бои на территории Китая шли с 1937 года, в 1939 году СССР и Монголия воевали с японцами на Халхин-Голе, в начале 1939 года Италия вторглась в Албанию.</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3 этап</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Третий этап Второй мировой войны начался с середины ноября 1942 года и продолжался год, до Тегеранской конференции, которая открылась 28 ноября 1943 года. Зимой 1942–1943 годов были достигнуты успехи под Ленинградом, на Ржевском выступе и в Северной Африке, где англичане и американцы разгромили немецкие и итальянские войска.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В 1943 году немцы и итальянцы потерпели поражение на Восточном фронте в Европе, где Красная армия форсировала Днепр, а также на Сицилии и на юге Италии.</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Тегеранская конференция способствовала усилению антигитлеровской коалиции. Например, были согласованы сроки открытия второго фронта в Европе в начале лета 1944 года. Также Сталин, Рузвельт и Черчилль начали решать польский вопрос и обсуждать контуры послевоенного мира, СССР </w:t>
      </w:r>
      <w:r w:rsidRPr="00BF4727">
        <w:rPr>
          <w:rFonts w:ascii="Century Gothic" w:hAnsi="Century Gothic"/>
        </w:rPr>
        <w:lastRenderedPageBreak/>
        <w:t>дал согласие на вступление в войну с Японией после окончания боевых действий в Европе.</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4 этап</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Четвертый этап Второй мировой войны завершился 9 мая 1945 года в Европе, то есть после капитуляции Третьего Рейха, которое последовало за Берлинской операцией и совпало с освобождением Праги и капитуляцией остатков немецкой армии. В Азии он завершился 2 сентября 1945 года, когда на линкоре «Миссури» состоялись капитуляция Японии. На четвертом этапе были проведены две конференции: Ялтинская в феврале 1945 года и Потсдамская в июле 1945 года.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 </w:t>
      </w:r>
    </w:p>
    <w:p w:rsidR="00D14BEF" w:rsidRPr="00BF4727" w:rsidRDefault="00D14BEF" w:rsidP="00D14BEF">
      <w:pPr>
        <w:pStyle w:val="a9"/>
        <w:shd w:val="clear" w:color="auto" w:fill="FFFFFF"/>
        <w:spacing w:after="0"/>
        <w:rPr>
          <w:rFonts w:ascii="Century Gothic" w:hAnsi="Century Gothic"/>
        </w:rPr>
      </w:pPr>
    </w:p>
    <w:p w:rsidR="00D14BEF" w:rsidRPr="00BF4727" w:rsidRDefault="00D14BEF" w:rsidP="00D14BEF">
      <w:pPr>
        <w:pStyle w:val="a9"/>
        <w:shd w:val="clear" w:color="auto" w:fill="FFFFFF"/>
        <w:spacing w:after="0"/>
        <w:rPr>
          <w:rFonts w:ascii="Century Gothic" w:hAnsi="Century Gothic"/>
        </w:rPr>
      </w:pPr>
    </w:p>
    <w:p w:rsidR="00D14BEF" w:rsidRPr="00BF4727" w:rsidRDefault="00D14BEF" w:rsidP="00D14BEF">
      <w:pPr>
        <w:pStyle w:val="a9"/>
        <w:shd w:val="clear" w:color="auto" w:fill="FFFFFF"/>
        <w:spacing w:after="0"/>
        <w:rPr>
          <w:rFonts w:ascii="Century Gothic" w:hAnsi="Century Gothic"/>
        </w:rPr>
      </w:pP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Вопрос №30</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США, чья экономика пострадала от войны в меньшей степени, в конце 1940-х годов запустили программу предоставления финансовой помощи странам Европы, получившая название плана Маршалла. План Маршалла во многом способствовал скорейшему восстановлению экономик западных стран (например, Великобритании, Франции, ФРГ) и их последующему активному росту.</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Начиная с 1940-х годов правительства западных стран развивали экономику, в основном опираясь на кейнсианскую макроэкономическую модель, согласно которой государство должно активно вмешиваться в экономику, стимулируя экономическую активность населения.</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Также этот период характеризуется ростом урбанизации, значительным падением доли сельского хозяйства в структуре западных экономик, ростом доли сферы услуг, а главное – научно-технической революцией.</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Нефтяной кризис 1973 года и последовавший следом мировой экономический кризис 1974–1975 годов заставили правительство отказаться от кейнсианской модели с присущей ей значительной ролью государства в экономике. Ответом на кризис стал рост популярности теории монетаризма М. Фридмана, согласно которой роль государства в экономике должна быть минимальной, сводясь к контролю за обращением денежной массы.</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С одной стороны, эти меры способствовали оздоровлению экономики после кризиса. С другой стороны, они привели к росту безработицы и ударили по беднейшим группам населения.</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lastRenderedPageBreak/>
        <w:t>Скандинавская модель воплощена во второй половине XX века с различными вариациями в странах Северной Европы: Швеции, Норвегии, Финляндии, Дании, Исландии. Также эту модель называют скандинавским социализмом. Ее основные черты:</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высокий уровень социальной защиты населения (пенсии, пособия по безработице и пр.);</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важная роль профсоюзов и многочисленность их участников;</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крайне высокая налоговая нагрузка.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При этом указанные черты сочетаются с развитой предпринимательской деятельностью. Во многом следование данной модели сделало уровень благосостояния в странах Северной Европы одним из самых высоких в мире. Во второй половине XX века особое значение в экономике западных стран и всего мира вообще получили такие явления, как глобализация экономики и рост роли транснациональных корпораций.</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Глобализация экономики заключается в росте экономической взаимозависимости стран, росте международной торговли, общемировом характере экономических спадов и кризисов, формировании общемирового рынка труда и т.п. Характерной чертой глобализации экономики является перенос транснациональными корпорациями многих производств в страны третьего мира с целью сокращения издержек. С одной стороны, это способствует созданию рабочих мест и стимулированию экономик развивающихся стран. С другой стороны, подобные тенденции вызывают обвинения в экономической эксплуатации развивающихся стран со стороны развитых и базирующихся в них транснациональных корпораций. В целом экономическая глобализация часто критикуется как проявление неоколониализма.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Вопрос №31</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Установление просоветских и социалистических режимов на территории Восточной, Юго-Восточной и части Центральной Европы позволило включить страны, располагавшиеся на этих территориях, в т.н. социалистический лагерь. В конце 1940 – начале 1950 гг. была проведена аграрная реформа, началось преследование диссидентов (т.е. людей, не согласных с политическим режимом), практически все сферы жизни общества были подчинены государству. Для укрепления взаимосвязей и поддержания экономики в 1949 году был основан Совет Экономической Взаимопомощи (СЭВ), куда вошли все государства, за исключением Югославии. В 1955 году, в Варшаве, между СССР, Польшей, Чехословакией, Венгрией, ГДР, Румынией и Болгарией был подписан договор о создании военного блока, во многом для противостояния с НАТО, созданным в 1949 году. Этот блок социалистических стран получил название ОВД – Организация Варшавского договора.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lastRenderedPageBreak/>
        <w:t xml:space="preserve">В 1968 году в Чехословакии было избрано новое коммунистическое правительство во главе с Александром </w:t>
      </w:r>
      <w:proofErr w:type="spellStart"/>
      <w:r w:rsidRPr="00BF4727">
        <w:rPr>
          <w:rFonts w:ascii="Century Gothic" w:hAnsi="Century Gothic"/>
        </w:rPr>
        <w:t>Дубчеком</w:t>
      </w:r>
      <w:proofErr w:type="spellEnd"/>
      <w:r w:rsidRPr="00BF4727">
        <w:rPr>
          <w:rFonts w:ascii="Century Gothic" w:hAnsi="Century Gothic"/>
        </w:rPr>
        <w:t xml:space="preserve">, который хотел провести экономические, социальные и политические преобразования. Видя послабление во внутренней жизни, вся Чехословакия была охвачена митингами. Видя то, что социалистическое государство стало тяготеть к миру капитала, лидер СССР Л.И. Брежнев приказал ввести в Чехословакию войска ОВД. Не изменяемое ни при каких обстоятельствах соотношение сил между миром капитала и социализма после 1945 года получило название «Доктрина Брежнева». В августе 1968 года войска были введены, всё руководство компартии Чехословакии было арестовано, танки открыли огонь по людям на улицах Праги (см. Рис. 4). Вскоре </w:t>
      </w:r>
      <w:proofErr w:type="spellStart"/>
      <w:r w:rsidRPr="00BF4727">
        <w:rPr>
          <w:rFonts w:ascii="Century Gothic" w:hAnsi="Century Gothic"/>
        </w:rPr>
        <w:t>Дубчек</w:t>
      </w:r>
      <w:proofErr w:type="spellEnd"/>
      <w:r w:rsidRPr="00BF4727">
        <w:rPr>
          <w:rFonts w:ascii="Century Gothic" w:hAnsi="Century Gothic"/>
        </w:rPr>
        <w:t xml:space="preserve"> будет заменён просоветским Густавом Гусаком, который будет придерживаться официальной линии Москвы. В 1990-2000 гг. Чехословакия распадётся на Чехию и Словакию («Бархатная революция» 1990 года), которые вступят в ЕС и НАТО.</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Вопрос №32</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Советский Союз явился инициатором одобрения в 1960 году в ООН исторической Декларации о предоставлении независимости колониальным странам и народам, ставшей своего рода международным антиколониальным манифестом. Суть Декларации составляет требование немедленной и безоговорочной ликвидации колониализма «во всех его формах и проявлениях». Однако процесс деколонизации наталкивался на упорное сопротивление империалистических держав, которые, стремясь сохранить свое господство, всячески тормозили полное претворение в жизнь решений ООН о ликвидации колониальных режимов, навязывали колониальным территориям различные неоколониалистские статусы, превращая их в свои военно-стратегические опорные пункты и плацдармы. </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На территории бывших колоний и полуколоний возникло свыше 110 молодых суверенных государств, сотни миллионов людей высвободились из колониального рабства. Борьба за окончательную и полную </w:t>
      </w:r>
      <w:proofErr w:type="spellStart"/>
      <w:r w:rsidRPr="00BF4727">
        <w:rPr>
          <w:rFonts w:ascii="Century Gothic" w:hAnsi="Century Gothic"/>
        </w:rPr>
        <w:t>деколониализацию</w:t>
      </w:r>
      <w:proofErr w:type="spellEnd"/>
      <w:r w:rsidRPr="00BF4727">
        <w:rPr>
          <w:rFonts w:ascii="Century Gothic" w:hAnsi="Century Gothic"/>
        </w:rPr>
        <w:t xml:space="preserve"> остается важной международной задачей. В решениях ООН содержится недвусмысленное требование безотлагательного предоставления независимости всем оставшимся колониальным и зависимым народам.</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Вопрос №33</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 </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Фактически это было долгое противостояние двух сверхдержав, СССР и США. Обе стороны располагали ядерным оружием, а потому не желали развязывать открытую войну, действуя иначе – экономическим, торговым и политическим давлением. При этом и Союз, и Америка поддерживали выгодные им режимы в других странах в разных точках земного шара, что привело к ряду локальных военных конфликтов. По сути, Холодная война </w:t>
      </w:r>
      <w:r w:rsidRPr="00BF4727">
        <w:rPr>
          <w:rFonts w:ascii="Century Gothic" w:hAnsi="Century Gothic"/>
        </w:rPr>
        <w:lastRenderedPageBreak/>
        <w:t>была непрекращающейся гонкой вооружений и наращиванием военного потенциала.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1987 – 1991 годы. “Новое политическое мышление” генсека Горбачёва привело к спаду напряжения в международных отношениях, а СССР пошёл на ряд уступок. За несколько лет противостояние фактически сошло на нет, в основном благодаря уступчивости советской верхушки. СССР пошёл на это отчасти из-за экономического кризиса, который сделал расходы на дальнейшую гонку вооружений неподъёмными. Окончание Холодной войны настало в 1991 году, когда Советский Союз распался.</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 </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Падение биполярной системы мира. Центрами двух основных военно-политических блоков были США и СССР, но последний развалился, как и Организация Варшавского договора.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Гегемония США. Фактически одержав победу в затянувшемся противостоянии, США стали ведущей мировой державой и начали диктовать свои условия практически всему миру, воздействуя на них экономическими, торговыми и политическими мерами.</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Падение авторитарных режимов. В восточной Европе социалистическое правительство некоторых стран пало, после того как лишилось поддержки со стороны СССР и других стран </w:t>
      </w:r>
      <w:proofErr w:type="spellStart"/>
      <w:r w:rsidRPr="00BF4727">
        <w:rPr>
          <w:rFonts w:ascii="Century Gothic" w:hAnsi="Century Gothic"/>
        </w:rPr>
        <w:t>соцблока</w:t>
      </w:r>
      <w:proofErr w:type="spellEnd"/>
      <w:r w:rsidRPr="00BF4727">
        <w:rPr>
          <w:rFonts w:ascii="Century Gothic" w:hAnsi="Century Gothic"/>
        </w:rPr>
        <w:t>.</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Распад СССР. Многие советские республики предпочли пойти своим путём, потребовав независимости, которая и была им предоставлена.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Ускорение глобализации. Рынки стран бывшего СССР и Восточной Европы стали частью глобальной экономики, активно участвуя в международном разделении труда.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Формирование новой многополярной системы мира. Несмотря на лидирующую позицию США, на лидерство также претендуют Россия, Китай, Индия и несколько других государств, набирающих силу.</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В прямом смысле войной это нельзя назвать, так как непосредственного военного столкновения между участниками конфронтации не было, что не мешало им поддерживать враждующие стороны в череде конфликтов по всему земному шару. Соперничество между двумя сверхдержавами сопровождалось гонкой вооружений — как обычного, так и ядерного, — периодически ставившей мир на порог Третьей мировой войны. Также в противостоянии большое значение придавалось идеологии — в борьбе за гегемонию в мире столкнулись коммунизм и капитализм.</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После окончания Второй мировой войны Европа лежала в руинах. В 1947 году для восстановления экономики европейских стран в США американским генералом Д. Маршаллом был разработан план по </w:t>
      </w:r>
      <w:r w:rsidRPr="00BF4727">
        <w:rPr>
          <w:rFonts w:ascii="Century Gothic" w:hAnsi="Century Gothic"/>
        </w:rPr>
        <w:lastRenderedPageBreak/>
        <w:t>оказанию помощи странам, пострадавшим во время войны (план Маршалла).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В ответ на план Маршалла СССР создал </w:t>
      </w:r>
      <w:proofErr w:type="spellStart"/>
      <w:r w:rsidRPr="00BF4727">
        <w:rPr>
          <w:rFonts w:ascii="Century Gothic" w:hAnsi="Century Gothic"/>
        </w:rPr>
        <w:t>Коминформ</w:t>
      </w:r>
      <w:proofErr w:type="spellEnd"/>
      <w:r w:rsidRPr="00BF4727">
        <w:rPr>
          <w:rFonts w:ascii="Century Gothic" w:hAnsi="Century Gothic"/>
        </w:rPr>
        <w:t xml:space="preserve"> — международную организацию, призванную координировать действия коммунистических партий разных стран Европы для лучшего противодействия США и странам Запада.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На Ялтинской конференции Сталиным, Рузвельтом и Черчиллем было принято решение разделить Германию по итогам войны на четыре зоны оккупации между СССР, США, Великобританией и Францией.</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После смерти в марте 1953 года И.В. Сталина наметилось некоторое потепление в отношениях между противоборствующими сторонами. Новый глава ЦК КПСС Н.С. Хрущёв в 1955 году принял участие в Женевской конференции, целью которой было снижение международной напряженности. Несмотря на стремление к «разрядке» в международных отношениях, «гонка вооружений» продолжалась. На планете окончательно утвердилась биполярная система. </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В ответ на размещение в 1960 году американских ракет с ядерными боеголовками в Турции советское руководство решило установить свои ракеты на Кубе, где к власти в результате революции в 1959 году пришел Фидель Кастро. США отреагировали на это введением блокады Кубы и привели свои войска в боеготовность для вторжения на остров. После череды напряженных переговоров между США и СССР сторонам удалось договориться о выводе советских ракет с Кубы, а американских — из Турции.</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К этому же периоду относится начало так называемой «космической гонки» — противостояния между Соединенными Штатами и Советским Союзом в освоении космоса. Опередить соперника в этой области было делом престижа, так как показало бы превосходство своей идеологии и военного потенциала, а также произвело бы огромный пропагандистский эффект на весь остальной мир.</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К началу 1970-х годов Советский Союз достиг ядерного паритета с США. Это обстоятельство способствовало дальнейшим шагам по пути «разрядки» международных отношений.</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В 1983 году президент США Рональд Рейган объявил Советский Союз «Империей зла» и принял программу Стратегической оборонной инициативы — так называемых «звездных войн», по которой Соединенные Штаты создавали в околоземном пространстве систему защиты от межконтинентальных баллистических ракет. И США, и СССР разместили в Европе новейшие ракеты, направленные на противника. Мир опять очутился на пороге Третьей мировой.</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lastRenderedPageBreak/>
        <w:t>В 1985 году в СССР к власти пришел М.С. Горбачев, взявший курс на нормализацию отношений с США и НАТО. В том же году состоялась встреча советского руководителя и президента Рейгана в Женеве, после которой было заявлено о стремлении к предотвращению «гонки вооружений», а также о том, что атомная война недопустима, так как в ней не может быть победителей. На новой встрече в 1986 году в Рейкьявике СССР продемонстрировал готовность пойти на уступки для улучшения отношений со странами Запада.</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В ноябре 1989 года Берлинская стена была разрушена, а в октябре 1990 года произошло объединение Германии. 1 июля 1991 года была распущена ОВД, а в декабре 1991 года прекратил свое существование и Советский Союз. Подписание 1 февраля 1992 года в </w:t>
      </w:r>
      <w:proofErr w:type="spellStart"/>
      <w:r w:rsidRPr="00BF4727">
        <w:rPr>
          <w:rFonts w:ascii="Century Gothic" w:hAnsi="Century Gothic"/>
        </w:rPr>
        <w:t>Кэмп</w:t>
      </w:r>
      <w:proofErr w:type="spellEnd"/>
      <w:r w:rsidRPr="00BF4727">
        <w:rPr>
          <w:rFonts w:ascii="Century Gothic" w:hAnsi="Century Gothic"/>
        </w:rPr>
        <w:t>-Дэвиде декларации Россией и США стало формальным завершением холодной войны.</w:t>
      </w:r>
    </w:p>
    <w:p w:rsidR="00D14BEF" w:rsidRPr="00BF4727" w:rsidRDefault="00D14BEF" w:rsidP="00D14BEF">
      <w:pPr>
        <w:pStyle w:val="a9"/>
        <w:shd w:val="clear" w:color="auto" w:fill="FFFFFF"/>
        <w:spacing w:after="0"/>
        <w:rPr>
          <w:rFonts w:ascii="Century Gothic" w:hAnsi="Century Gothic"/>
        </w:rPr>
      </w:pP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Вопрос №34</w:t>
      </w:r>
    </w:p>
    <w:p w:rsidR="00D14BEF" w:rsidRPr="00BF4727" w:rsidRDefault="00D14BEF" w:rsidP="00D14BEF">
      <w:pPr>
        <w:rPr>
          <w:rFonts w:ascii="Century Gothic" w:hAnsi="Century Gothic"/>
          <w:b/>
          <w:sz w:val="24"/>
          <w:szCs w:val="24"/>
        </w:rPr>
      </w:pPr>
      <w:r w:rsidRPr="00BF4727">
        <w:rPr>
          <w:rFonts w:ascii="Century Gothic" w:hAnsi="Century Gothic"/>
          <w:sz w:val="24"/>
          <w:szCs w:val="24"/>
        </w:rPr>
        <w:t xml:space="preserve"> </w:t>
      </w:r>
      <w:r w:rsidRPr="00BF4727">
        <w:rPr>
          <w:rFonts w:ascii="Century Gothic" w:hAnsi="Century Gothic"/>
          <w:noProof/>
          <w:sz w:val="24"/>
          <w:szCs w:val="24"/>
        </w:rPr>
        <w:drawing>
          <wp:inline distT="0" distB="0" distL="0" distR="0" wp14:anchorId="536DFB19" wp14:editId="3D46CBBE">
            <wp:extent cx="5940425" cy="151257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512570"/>
                    </a:xfrm>
                    <a:prstGeom prst="rect">
                      <a:avLst/>
                    </a:prstGeom>
                  </pic:spPr>
                </pic:pic>
              </a:graphicData>
            </a:graphic>
          </wp:inline>
        </w:drawing>
      </w:r>
    </w:p>
    <w:p w:rsidR="00D14BEF" w:rsidRPr="00BF4727" w:rsidRDefault="00D14BEF" w:rsidP="00D14BEF">
      <w:pPr>
        <w:rPr>
          <w:rFonts w:ascii="Century Gothic" w:hAnsi="Century Gothic"/>
          <w:b/>
          <w:sz w:val="24"/>
          <w:szCs w:val="24"/>
        </w:rPr>
      </w:pPr>
      <w:r w:rsidRPr="00BF4727">
        <w:rPr>
          <w:rFonts w:ascii="Century Gothic" w:hAnsi="Century Gothic"/>
          <w:noProof/>
          <w:sz w:val="24"/>
          <w:szCs w:val="24"/>
        </w:rPr>
        <w:drawing>
          <wp:inline distT="0" distB="0" distL="0" distR="0" wp14:anchorId="600313CF" wp14:editId="711BD998">
            <wp:extent cx="5940425" cy="101727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017270"/>
                    </a:xfrm>
                    <a:prstGeom prst="rect">
                      <a:avLst/>
                    </a:prstGeom>
                  </pic:spPr>
                </pic:pic>
              </a:graphicData>
            </a:graphic>
          </wp:inline>
        </w:drawing>
      </w:r>
    </w:p>
    <w:p w:rsidR="00D14BEF" w:rsidRPr="00BF4727" w:rsidRDefault="00D14BEF" w:rsidP="00D14BEF">
      <w:pPr>
        <w:rPr>
          <w:rFonts w:ascii="Century Gothic" w:hAnsi="Century Gothic"/>
          <w:b/>
          <w:sz w:val="24"/>
          <w:szCs w:val="24"/>
        </w:rPr>
      </w:pPr>
      <w:r w:rsidRPr="00BF4727">
        <w:rPr>
          <w:rFonts w:ascii="Century Gothic" w:hAnsi="Century Gothic"/>
          <w:noProof/>
          <w:sz w:val="24"/>
          <w:szCs w:val="24"/>
        </w:rPr>
        <w:drawing>
          <wp:inline distT="0" distB="0" distL="0" distR="0" wp14:anchorId="54777D8D" wp14:editId="07186244">
            <wp:extent cx="5940425" cy="619125"/>
            <wp:effectExtent l="0" t="0" r="317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619125"/>
                    </a:xfrm>
                    <a:prstGeom prst="rect">
                      <a:avLst/>
                    </a:prstGeom>
                  </pic:spPr>
                </pic:pic>
              </a:graphicData>
            </a:graphic>
          </wp:inline>
        </w:drawing>
      </w:r>
    </w:p>
    <w:p w:rsidR="00D14BEF" w:rsidRPr="00BF4727" w:rsidRDefault="00D14BEF" w:rsidP="00D14BEF">
      <w:pPr>
        <w:rPr>
          <w:rFonts w:ascii="Century Gothic" w:hAnsi="Century Gothic"/>
          <w:b/>
          <w:sz w:val="24"/>
          <w:szCs w:val="24"/>
        </w:rPr>
      </w:pPr>
      <w:r w:rsidRPr="00BF4727">
        <w:rPr>
          <w:rFonts w:ascii="Century Gothic" w:hAnsi="Century Gothic"/>
          <w:noProof/>
          <w:sz w:val="24"/>
          <w:szCs w:val="24"/>
        </w:rPr>
        <w:lastRenderedPageBreak/>
        <w:drawing>
          <wp:inline distT="0" distB="0" distL="0" distR="0" wp14:anchorId="4D7E8E96" wp14:editId="0B310010">
            <wp:extent cx="5940425" cy="1840865"/>
            <wp:effectExtent l="0" t="0" r="3175"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840865"/>
                    </a:xfrm>
                    <a:prstGeom prst="rect">
                      <a:avLst/>
                    </a:prstGeom>
                  </pic:spPr>
                </pic:pic>
              </a:graphicData>
            </a:graphic>
          </wp:inline>
        </w:drawing>
      </w:r>
    </w:p>
    <w:p w:rsidR="00D14BEF" w:rsidRPr="00BF4727" w:rsidRDefault="00D14BEF" w:rsidP="00D14BEF">
      <w:pPr>
        <w:rPr>
          <w:rFonts w:ascii="Century Gothic" w:hAnsi="Century Gothic"/>
          <w:b/>
          <w:sz w:val="24"/>
          <w:szCs w:val="24"/>
        </w:rPr>
      </w:pPr>
      <w:r w:rsidRPr="00BF4727">
        <w:rPr>
          <w:rFonts w:ascii="Century Gothic" w:hAnsi="Century Gothic"/>
          <w:noProof/>
          <w:sz w:val="24"/>
          <w:szCs w:val="24"/>
        </w:rPr>
        <w:drawing>
          <wp:inline distT="0" distB="0" distL="0" distR="0" wp14:anchorId="71DC2B0B" wp14:editId="266C3EE8">
            <wp:extent cx="5940425" cy="160528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605280"/>
                    </a:xfrm>
                    <a:prstGeom prst="rect">
                      <a:avLst/>
                    </a:prstGeom>
                  </pic:spPr>
                </pic:pic>
              </a:graphicData>
            </a:graphic>
          </wp:inline>
        </w:drawing>
      </w:r>
    </w:p>
    <w:p w:rsidR="00D14BEF" w:rsidRPr="00BF4727" w:rsidRDefault="00D14BEF" w:rsidP="00D14BEF">
      <w:pPr>
        <w:pStyle w:val="a9"/>
        <w:shd w:val="clear" w:color="auto" w:fill="FFFFFF"/>
        <w:spacing w:after="0"/>
        <w:rPr>
          <w:rFonts w:ascii="Century Gothic" w:hAnsi="Century Gothic"/>
        </w:rPr>
      </w:pP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 </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 </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 </w:t>
      </w:r>
    </w:p>
    <w:p w:rsidR="00D14BEF" w:rsidRPr="00BF4727" w:rsidRDefault="00D14BEF" w:rsidP="00D14BEF">
      <w:pPr>
        <w:pStyle w:val="a9"/>
        <w:shd w:val="clear" w:color="auto" w:fill="FFFFFF"/>
        <w:spacing w:after="0"/>
        <w:rPr>
          <w:rFonts w:ascii="Century Gothic" w:hAnsi="Century Gothic"/>
        </w:rPr>
      </w:pPr>
      <w:r w:rsidRPr="00BF4727">
        <w:rPr>
          <w:rFonts w:ascii="Century Gothic" w:hAnsi="Century Gothic"/>
        </w:rPr>
        <w:t xml:space="preserve"> </w:t>
      </w:r>
    </w:p>
    <w:p w:rsidR="00D14BEF" w:rsidRPr="00BF4727" w:rsidRDefault="00D14BEF" w:rsidP="00D14BEF">
      <w:pPr>
        <w:pStyle w:val="a9"/>
        <w:shd w:val="clear" w:color="auto" w:fill="FFFFFF"/>
        <w:spacing w:before="0" w:beforeAutospacing="0" w:after="0" w:afterAutospacing="0"/>
        <w:rPr>
          <w:rFonts w:ascii="Century Gothic" w:hAnsi="Century Gothic"/>
        </w:rPr>
      </w:pPr>
    </w:p>
    <w:sectPr w:rsidR="00D14BEF" w:rsidRPr="00BF472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CC"/>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Gothic">
    <w:panose1 w:val="020B0502020202020204"/>
    <w:charset w:val="CC"/>
    <w:family w:val="swiss"/>
    <w:pitch w:val="variable"/>
    <w:sig w:usb0="00000287" w:usb1="00000000" w:usb2="00000000" w:usb3="00000000" w:csb0="0000009F" w:csb1="00000000"/>
  </w:font>
  <w:font w:name="Lato">
    <w:panose1 w:val="020F0502020204030203"/>
    <w:charset w:val="CC"/>
    <w:family w:val="swiss"/>
    <w:pitch w:val="variable"/>
    <w:sig w:usb0="E10002FF" w:usb1="5000ECFF" w:usb2="00000009" w:usb3="00000000" w:csb0="000001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8017B"/>
    <w:multiLevelType w:val="hybridMultilevel"/>
    <w:tmpl w:val="EC32EE5C"/>
    <w:lvl w:ilvl="0" w:tplc="F6EAF640">
      <w:start w:val="1"/>
      <w:numFmt w:val="bullet"/>
      <w:lvlText w:val=""/>
      <w:lvlJc w:val="left"/>
      <w:pPr>
        <w:tabs>
          <w:tab w:val="num" w:pos="720"/>
        </w:tabs>
        <w:ind w:left="720" w:hanging="360"/>
      </w:pPr>
      <w:rPr>
        <w:rFonts w:ascii="Wingdings" w:hAnsi="Wingdings" w:hint="default"/>
      </w:rPr>
    </w:lvl>
    <w:lvl w:ilvl="1" w:tplc="A65A4684" w:tentative="1">
      <w:start w:val="1"/>
      <w:numFmt w:val="bullet"/>
      <w:lvlText w:val=""/>
      <w:lvlJc w:val="left"/>
      <w:pPr>
        <w:tabs>
          <w:tab w:val="num" w:pos="1440"/>
        </w:tabs>
        <w:ind w:left="1440" w:hanging="360"/>
      </w:pPr>
      <w:rPr>
        <w:rFonts w:ascii="Wingdings" w:hAnsi="Wingdings" w:hint="default"/>
      </w:rPr>
    </w:lvl>
    <w:lvl w:ilvl="2" w:tplc="A3A2F3A6" w:tentative="1">
      <w:start w:val="1"/>
      <w:numFmt w:val="bullet"/>
      <w:lvlText w:val=""/>
      <w:lvlJc w:val="left"/>
      <w:pPr>
        <w:tabs>
          <w:tab w:val="num" w:pos="2160"/>
        </w:tabs>
        <w:ind w:left="2160" w:hanging="360"/>
      </w:pPr>
      <w:rPr>
        <w:rFonts w:ascii="Wingdings" w:hAnsi="Wingdings" w:hint="default"/>
      </w:rPr>
    </w:lvl>
    <w:lvl w:ilvl="3" w:tplc="C2FE232A" w:tentative="1">
      <w:start w:val="1"/>
      <w:numFmt w:val="bullet"/>
      <w:lvlText w:val=""/>
      <w:lvlJc w:val="left"/>
      <w:pPr>
        <w:tabs>
          <w:tab w:val="num" w:pos="2880"/>
        </w:tabs>
        <w:ind w:left="2880" w:hanging="360"/>
      </w:pPr>
      <w:rPr>
        <w:rFonts w:ascii="Wingdings" w:hAnsi="Wingdings" w:hint="default"/>
      </w:rPr>
    </w:lvl>
    <w:lvl w:ilvl="4" w:tplc="7D525082" w:tentative="1">
      <w:start w:val="1"/>
      <w:numFmt w:val="bullet"/>
      <w:lvlText w:val=""/>
      <w:lvlJc w:val="left"/>
      <w:pPr>
        <w:tabs>
          <w:tab w:val="num" w:pos="3600"/>
        </w:tabs>
        <w:ind w:left="3600" w:hanging="360"/>
      </w:pPr>
      <w:rPr>
        <w:rFonts w:ascii="Wingdings" w:hAnsi="Wingdings" w:hint="default"/>
      </w:rPr>
    </w:lvl>
    <w:lvl w:ilvl="5" w:tplc="1198383C" w:tentative="1">
      <w:start w:val="1"/>
      <w:numFmt w:val="bullet"/>
      <w:lvlText w:val=""/>
      <w:lvlJc w:val="left"/>
      <w:pPr>
        <w:tabs>
          <w:tab w:val="num" w:pos="4320"/>
        </w:tabs>
        <w:ind w:left="4320" w:hanging="360"/>
      </w:pPr>
      <w:rPr>
        <w:rFonts w:ascii="Wingdings" w:hAnsi="Wingdings" w:hint="default"/>
      </w:rPr>
    </w:lvl>
    <w:lvl w:ilvl="6" w:tplc="A2D42974" w:tentative="1">
      <w:start w:val="1"/>
      <w:numFmt w:val="bullet"/>
      <w:lvlText w:val=""/>
      <w:lvlJc w:val="left"/>
      <w:pPr>
        <w:tabs>
          <w:tab w:val="num" w:pos="5040"/>
        </w:tabs>
        <w:ind w:left="5040" w:hanging="360"/>
      </w:pPr>
      <w:rPr>
        <w:rFonts w:ascii="Wingdings" w:hAnsi="Wingdings" w:hint="default"/>
      </w:rPr>
    </w:lvl>
    <w:lvl w:ilvl="7" w:tplc="A7004524" w:tentative="1">
      <w:start w:val="1"/>
      <w:numFmt w:val="bullet"/>
      <w:lvlText w:val=""/>
      <w:lvlJc w:val="left"/>
      <w:pPr>
        <w:tabs>
          <w:tab w:val="num" w:pos="5760"/>
        </w:tabs>
        <w:ind w:left="5760" w:hanging="360"/>
      </w:pPr>
      <w:rPr>
        <w:rFonts w:ascii="Wingdings" w:hAnsi="Wingdings" w:hint="default"/>
      </w:rPr>
    </w:lvl>
    <w:lvl w:ilvl="8" w:tplc="C29C6FC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F684E65"/>
    <w:multiLevelType w:val="hybridMultilevel"/>
    <w:tmpl w:val="8904CC14"/>
    <w:lvl w:ilvl="0" w:tplc="BDC8266A">
      <w:start w:val="1"/>
      <w:numFmt w:val="bullet"/>
      <w:lvlText w:val=""/>
      <w:lvlJc w:val="left"/>
      <w:pPr>
        <w:tabs>
          <w:tab w:val="num" w:pos="720"/>
        </w:tabs>
        <w:ind w:left="720" w:hanging="360"/>
      </w:pPr>
      <w:rPr>
        <w:rFonts w:ascii="Wingdings" w:hAnsi="Wingdings" w:hint="default"/>
      </w:rPr>
    </w:lvl>
    <w:lvl w:ilvl="1" w:tplc="0008B36C" w:tentative="1">
      <w:start w:val="1"/>
      <w:numFmt w:val="bullet"/>
      <w:lvlText w:val=""/>
      <w:lvlJc w:val="left"/>
      <w:pPr>
        <w:tabs>
          <w:tab w:val="num" w:pos="1440"/>
        </w:tabs>
        <w:ind w:left="1440" w:hanging="360"/>
      </w:pPr>
      <w:rPr>
        <w:rFonts w:ascii="Wingdings" w:hAnsi="Wingdings" w:hint="default"/>
      </w:rPr>
    </w:lvl>
    <w:lvl w:ilvl="2" w:tplc="D9A8888C" w:tentative="1">
      <w:start w:val="1"/>
      <w:numFmt w:val="bullet"/>
      <w:lvlText w:val=""/>
      <w:lvlJc w:val="left"/>
      <w:pPr>
        <w:tabs>
          <w:tab w:val="num" w:pos="2160"/>
        </w:tabs>
        <w:ind w:left="2160" w:hanging="360"/>
      </w:pPr>
      <w:rPr>
        <w:rFonts w:ascii="Wingdings" w:hAnsi="Wingdings" w:hint="default"/>
      </w:rPr>
    </w:lvl>
    <w:lvl w:ilvl="3" w:tplc="C9544332" w:tentative="1">
      <w:start w:val="1"/>
      <w:numFmt w:val="bullet"/>
      <w:lvlText w:val=""/>
      <w:lvlJc w:val="left"/>
      <w:pPr>
        <w:tabs>
          <w:tab w:val="num" w:pos="2880"/>
        </w:tabs>
        <w:ind w:left="2880" w:hanging="360"/>
      </w:pPr>
      <w:rPr>
        <w:rFonts w:ascii="Wingdings" w:hAnsi="Wingdings" w:hint="default"/>
      </w:rPr>
    </w:lvl>
    <w:lvl w:ilvl="4" w:tplc="51E8979E" w:tentative="1">
      <w:start w:val="1"/>
      <w:numFmt w:val="bullet"/>
      <w:lvlText w:val=""/>
      <w:lvlJc w:val="left"/>
      <w:pPr>
        <w:tabs>
          <w:tab w:val="num" w:pos="3600"/>
        </w:tabs>
        <w:ind w:left="3600" w:hanging="360"/>
      </w:pPr>
      <w:rPr>
        <w:rFonts w:ascii="Wingdings" w:hAnsi="Wingdings" w:hint="default"/>
      </w:rPr>
    </w:lvl>
    <w:lvl w:ilvl="5" w:tplc="24623ED0" w:tentative="1">
      <w:start w:val="1"/>
      <w:numFmt w:val="bullet"/>
      <w:lvlText w:val=""/>
      <w:lvlJc w:val="left"/>
      <w:pPr>
        <w:tabs>
          <w:tab w:val="num" w:pos="4320"/>
        </w:tabs>
        <w:ind w:left="4320" w:hanging="360"/>
      </w:pPr>
      <w:rPr>
        <w:rFonts w:ascii="Wingdings" w:hAnsi="Wingdings" w:hint="default"/>
      </w:rPr>
    </w:lvl>
    <w:lvl w:ilvl="6" w:tplc="02C473A2" w:tentative="1">
      <w:start w:val="1"/>
      <w:numFmt w:val="bullet"/>
      <w:lvlText w:val=""/>
      <w:lvlJc w:val="left"/>
      <w:pPr>
        <w:tabs>
          <w:tab w:val="num" w:pos="5040"/>
        </w:tabs>
        <w:ind w:left="5040" w:hanging="360"/>
      </w:pPr>
      <w:rPr>
        <w:rFonts w:ascii="Wingdings" w:hAnsi="Wingdings" w:hint="default"/>
      </w:rPr>
    </w:lvl>
    <w:lvl w:ilvl="7" w:tplc="95DEFCEE" w:tentative="1">
      <w:start w:val="1"/>
      <w:numFmt w:val="bullet"/>
      <w:lvlText w:val=""/>
      <w:lvlJc w:val="left"/>
      <w:pPr>
        <w:tabs>
          <w:tab w:val="num" w:pos="5760"/>
        </w:tabs>
        <w:ind w:left="5760" w:hanging="360"/>
      </w:pPr>
      <w:rPr>
        <w:rFonts w:ascii="Wingdings" w:hAnsi="Wingdings" w:hint="default"/>
      </w:rPr>
    </w:lvl>
    <w:lvl w:ilvl="8" w:tplc="FF20241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0D449FD"/>
    <w:multiLevelType w:val="hybridMultilevel"/>
    <w:tmpl w:val="89061CA2"/>
    <w:lvl w:ilvl="0" w:tplc="CC268524">
      <w:start w:val="1"/>
      <w:numFmt w:val="bullet"/>
      <w:lvlText w:val=""/>
      <w:lvlJc w:val="left"/>
      <w:pPr>
        <w:tabs>
          <w:tab w:val="num" w:pos="720"/>
        </w:tabs>
        <w:ind w:left="720" w:hanging="360"/>
      </w:pPr>
      <w:rPr>
        <w:rFonts w:ascii="Wingdings" w:hAnsi="Wingdings" w:hint="default"/>
      </w:rPr>
    </w:lvl>
    <w:lvl w:ilvl="1" w:tplc="36BADBAA" w:tentative="1">
      <w:start w:val="1"/>
      <w:numFmt w:val="bullet"/>
      <w:lvlText w:val=""/>
      <w:lvlJc w:val="left"/>
      <w:pPr>
        <w:tabs>
          <w:tab w:val="num" w:pos="1440"/>
        </w:tabs>
        <w:ind w:left="1440" w:hanging="360"/>
      </w:pPr>
      <w:rPr>
        <w:rFonts w:ascii="Wingdings" w:hAnsi="Wingdings" w:hint="default"/>
      </w:rPr>
    </w:lvl>
    <w:lvl w:ilvl="2" w:tplc="8332BAEC" w:tentative="1">
      <w:start w:val="1"/>
      <w:numFmt w:val="bullet"/>
      <w:lvlText w:val=""/>
      <w:lvlJc w:val="left"/>
      <w:pPr>
        <w:tabs>
          <w:tab w:val="num" w:pos="2160"/>
        </w:tabs>
        <w:ind w:left="2160" w:hanging="360"/>
      </w:pPr>
      <w:rPr>
        <w:rFonts w:ascii="Wingdings" w:hAnsi="Wingdings" w:hint="default"/>
      </w:rPr>
    </w:lvl>
    <w:lvl w:ilvl="3" w:tplc="8182E4AC" w:tentative="1">
      <w:start w:val="1"/>
      <w:numFmt w:val="bullet"/>
      <w:lvlText w:val=""/>
      <w:lvlJc w:val="left"/>
      <w:pPr>
        <w:tabs>
          <w:tab w:val="num" w:pos="2880"/>
        </w:tabs>
        <w:ind w:left="2880" w:hanging="360"/>
      </w:pPr>
      <w:rPr>
        <w:rFonts w:ascii="Wingdings" w:hAnsi="Wingdings" w:hint="default"/>
      </w:rPr>
    </w:lvl>
    <w:lvl w:ilvl="4" w:tplc="1ABAADA0" w:tentative="1">
      <w:start w:val="1"/>
      <w:numFmt w:val="bullet"/>
      <w:lvlText w:val=""/>
      <w:lvlJc w:val="left"/>
      <w:pPr>
        <w:tabs>
          <w:tab w:val="num" w:pos="3600"/>
        </w:tabs>
        <w:ind w:left="3600" w:hanging="360"/>
      </w:pPr>
      <w:rPr>
        <w:rFonts w:ascii="Wingdings" w:hAnsi="Wingdings" w:hint="default"/>
      </w:rPr>
    </w:lvl>
    <w:lvl w:ilvl="5" w:tplc="51385C72" w:tentative="1">
      <w:start w:val="1"/>
      <w:numFmt w:val="bullet"/>
      <w:lvlText w:val=""/>
      <w:lvlJc w:val="left"/>
      <w:pPr>
        <w:tabs>
          <w:tab w:val="num" w:pos="4320"/>
        </w:tabs>
        <w:ind w:left="4320" w:hanging="360"/>
      </w:pPr>
      <w:rPr>
        <w:rFonts w:ascii="Wingdings" w:hAnsi="Wingdings" w:hint="default"/>
      </w:rPr>
    </w:lvl>
    <w:lvl w:ilvl="6" w:tplc="19A05E4C" w:tentative="1">
      <w:start w:val="1"/>
      <w:numFmt w:val="bullet"/>
      <w:lvlText w:val=""/>
      <w:lvlJc w:val="left"/>
      <w:pPr>
        <w:tabs>
          <w:tab w:val="num" w:pos="5040"/>
        </w:tabs>
        <w:ind w:left="5040" w:hanging="360"/>
      </w:pPr>
      <w:rPr>
        <w:rFonts w:ascii="Wingdings" w:hAnsi="Wingdings" w:hint="default"/>
      </w:rPr>
    </w:lvl>
    <w:lvl w:ilvl="7" w:tplc="DC72BD90" w:tentative="1">
      <w:start w:val="1"/>
      <w:numFmt w:val="bullet"/>
      <w:lvlText w:val=""/>
      <w:lvlJc w:val="left"/>
      <w:pPr>
        <w:tabs>
          <w:tab w:val="num" w:pos="5760"/>
        </w:tabs>
        <w:ind w:left="5760" w:hanging="360"/>
      </w:pPr>
      <w:rPr>
        <w:rFonts w:ascii="Wingdings" w:hAnsi="Wingdings" w:hint="default"/>
      </w:rPr>
    </w:lvl>
    <w:lvl w:ilvl="8" w:tplc="E75EB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4941918"/>
    <w:multiLevelType w:val="hybridMultilevel"/>
    <w:tmpl w:val="B580858A"/>
    <w:lvl w:ilvl="0" w:tplc="6136A97C">
      <w:start w:val="1"/>
      <w:numFmt w:val="bullet"/>
      <w:lvlText w:val=""/>
      <w:lvlJc w:val="left"/>
      <w:pPr>
        <w:tabs>
          <w:tab w:val="num" w:pos="720"/>
        </w:tabs>
        <w:ind w:left="720" w:hanging="360"/>
      </w:pPr>
      <w:rPr>
        <w:rFonts w:ascii="Wingdings" w:hAnsi="Wingdings" w:hint="default"/>
      </w:rPr>
    </w:lvl>
    <w:lvl w:ilvl="1" w:tplc="76947FEC" w:tentative="1">
      <w:start w:val="1"/>
      <w:numFmt w:val="bullet"/>
      <w:lvlText w:val=""/>
      <w:lvlJc w:val="left"/>
      <w:pPr>
        <w:tabs>
          <w:tab w:val="num" w:pos="1440"/>
        </w:tabs>
        <w:ind w:left="1440" w:hanging="360"/>
      </w:pPr>
      <w:rPr>
        <w:rFonts w:ascii="Wingdings" w:hAnsi="Wingdings" w:hint="default"/>
      </w:rPr>
    </w:lvl>
    <w:lvl w:ilvl="2" w:tplc="EFEA79D8" w:tentative="1">
      <w:start w:val="1"/>
      <w:numFmt w:val="bullet"/>
      <w:lvlText w:val=""/>
      <w:lvlJc w:val="left"/>
      <w:pPr>
        <w:tabs>
          <w:tab w:val="num" w:pos="2160"/>
        </w:tabs>
        <w:ind w:left="2160" w:hanging="360"/>
      </w:pPr>
      <w:rPr>
        <w:rFonts w:ascii="Wingdings" w:hAnsi="Wingdings" w:hint="default"/>
      </w:rPr>
    </w:lvl>
    <w:lvl w:ilvl="3" w:tplc="F9C209BE" w:tentative="1">
      <w:start w:val="1"/>
      <w:numFmt w:val="bullet"/>
      <w:lvlText w:val=""/>
      <w:lvlJc w:val="left"/>
      <w:pPr>
        <w:tabs>
          <w:tab w:val="num" w:pos="2880"/>
        </w:tabs>
        <w:ind w:left="2880" w:hanging="360"/>
      </w:pPr>
      <w:rPr>
        <w:rFonts w:ascii="Wingdings" w:hAnsi="Wingdings" w:hint="default"/>
      </w:rPr>
    </w:lvl>
    <w:lvl w:ilvl="4" w:tplc="0F7EBC44" w:tentative="1">
      <w:start w:val="1"/>
      <w:numFmt w:val="bullet"/>
      <w:lvlText w:val=""/>
      <w:lvlJc w:val="left"/>
      <w:pPr>
        <w:tabs>
          <w:tab w:val="num" w:pos="3600"/>
        </w:tabs>
        <w:ind w:left="3600" w:hanging="360"/>
      </w:pPr>
      <w:rPr>
        <w:rFonts w:ascii="Wingdings" w:hAnsi="Wingdings" w:hint="default"/>
      </w:rPr>
    </w:lvl>
    <w:lvl w:ilvl="5" w:tplc="F3408AEC" w:tentative="1">
      <w:start w:val="1"/>
      <w:numFmt w:val="bullet"/>
      <w:lvlText w:val=""/>
      <w:lvlJc w:val="left"/>
      <w:pPr>
        <w:tabs>
          <w:tab w:val="num" w:pos="4320"/>
        </w:tabs>
        <w:ind w:left="4320" w:hanging="360"/>
      </w:pPr>
      <w:rPr>
        <w:rFonts w:ascii="Wingdings" w:hAnsi="Wingdings" w:hint="default"/>
      </w:rPr>
    </w:lvl>
    <w:lvl w:ilvl="6" w:tplc="25DA7B7E" w:tentative="1">
      <w:start w:val="1"/>
      <w:numFmt w:val="bullet"/>
      <w:lvlText w:val=""/>
      <w:lvlJc w:val="left"/>
      <w:pPr>
        <w:tabs>
          <w:tab w:val="num" w:pos="5040"/>
        </w:tabs>
        <w:ind w:left="5040" w:hanging="360"/>
      </w:pPr>
      <w:rPr>
        <w:rFonts w:ascii="Wingdings" w:hAnsi="Wingdings" w:hint="default"/>
      </w:rPr>
    </w:lvl>
    <w:lvl w:ilvl="7" w:tplc="2F9CE01E" w:tentative="1">
      <w:start w:val="1"/>
      <w:numFmt w:val="bullet"/>
      <w:lvlText w:val=""/>
      <w:lvlJc w:val="left"/>
      <w:pPr>
        <w:tabs>
          <w:tab w:val="num" w:pos="5760"/>
        </w:tabs>
        <w:ind w:left="5760" w:hanging="360"/>
      </w:pPr>
      <w:rPr>
        <w:rFonts w:ascii="Wingdings" w:hAnsi="Wingdings" w:hint="default"/>
      </w:rPr>
    </w:lvl>
    <w:lvl w:ilvl="8" w:tplc="8402E76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96A2FF1"/>
    <w:multiLevelType w:val="hybridMultilevel"/>
    <w:tmpl w:val="B10A41B8"/>
    <w:lvl w:ilvl="0" w:tplc="066E0868">
      <w:start w:val="1"/>
      <w:numFmt w:val="decimal"/>
      <w:lvlText w:val="%1."/>
      <w:lvlJc w:val="left"/>
      <w:pPr>
        <w:ind w:left="284" w:firstLine="56"/>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9E81F75"/>
    <w:multiLevelType w:val="hybridMultilevel"/>
    <w:tmpl w:val="2F703948"/>
    <w:lvl w:ilvl="0" w:tplc="066E0868">
      <w:start w:val="1"/>
      <w:numFmt w:val="decimal"/>
      <w:lvlText w:val="%1."/>
      <w:lvlJc w:val="left"/>
      <w:pPr>
        <w:ind w:left="284" w:firstLine="56"/>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BFA05C2"/>
    <w:multiLevelType w:val="hybridMultilevel"/>
    <w:tmpl w:val="1B1C6FE2"/>
    <w:lvl w:ilvl="0" w:tplc="066E0868">
      <w:start w:val="1"/>
      <w:numFmt w:val="decimal"/>
      <w:lvlText w:val="%1."/>
      <w:lvlJc w:val="left"/>
      <w:pPr>
        <w:ind w:left="284" w:firstLine="56"/>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77C4B5A"/>
    <w:multiLevelType w:val="hybridMultilevel"/>
    <w:tmpl w:val="E678227C"/>
    <w:lvl w:ilvl="0" w:tplc="64F22B64">
      <w:start w:val="1"/>
      <w:numFmt w:val="bullet"/>
      <w:lvlText w:val=""/>
      <w:lvlJc w:val="left"/>
      <w:pPr>
        <w:tabs>
          <w:tab w:val="num" w:pos="720"/>
        </w:tabs>
        <w:ind w:left="720" w:hanging="360"/>
      </w:pPr>
      <w:rPr>
        <w:rFonts w:ascii="Wingdings" w:hAnsi="Wingdings" w:hint="default"/>
      </w:rPr>
    </w:lvl>
    <w:lvl w:ilvl="1" w:tplc="0D9EC5C2" w:tentative="1">
      <w:start w:val="1"/>
      <w:numFmt w:val="bullet"/>
      <w:lvlText w:val=""/>
      <w:lvlJc w:val="left"/>
      <w:pPr>
        <w:tabs>
          <w:tab w:val="num" w:pos="1440"/>
        </w:tabs>
        <w:ind w:left="1440" w:hanging="360"/>
      </w:pPr>
      <w:rPr>
        <w:rFonts w:ascii="Wingdings" w:hAnsi="Wingdings" w:hint="default"/>
      </w:rPr>
    </w:lvl>
    <w:lvl w:ilvl="2" w:tplc="2F401FFA" w:tentative="1">
      <w:start w:val="1"/>
      <w:numFmt w:val="bullet"/>
      <w:lvlText w:val=""/>
      <w:lvlJc w:val="left"/>
      <w:pPr>
        <w:tabs>
          <w:tab w:val="num" w:pos="2160"/>
        </w:tabs>
        <w:ind w:left="2160" w:hanging="360"/>
      </w:pPr>
      <w:rPr>
        <w:rFonts w:ascii="Wingdings" w:hAnsi="Wingdings" w:hint="default"/>
      </w:rPr>
    </w:lvl>
    <w:lvl w:ilvl="3" w:tplc="FCB8D6E6" w:tentative="1">
      <w:start w:val="1"/>
      <w:numFmt w:val="bullet"/>
      <w:lvlText w:val=""/>
      <w:lvlJc w:val="left"/>
      <w:pPr>
        <w:tabs>
          <w:tab w:val="num" w:pos="2880"/>
        </w:tabs>
        <w:ind w:left="2880" w:hanging="360"/>
      </w:pPr>
      <w:rPr>
        <w:rFonts w:ascii="Wingdings" w:hAnsi="Wingdings" w:hint="default"/>
      </w:rPr>
    </w:lvl>
    <w:lvl w:ilvl="4" w:tplc="DF6CD5E4" w:tentative="1">
      <w:start w:val="1"/>
      <w:numFmt w:val="bullet"/>
      <w:lvlText w:val=""/>
      <w:lvlJc w:val="left"/>
      <w:pPr>
        <w:tabs>
          <w:tab w:val="num" w:pos="3600"/>
        </w:tabs>
        <w:ind w:left="3600" w:hanging="360"/>
      </w:pPr>
      <w:rPr>
        <w:rFonts w:ascii="Wingdings" w:hAnsi="Wingdings" w:hint="default"/>
      </w:rPr>
    </w:lvl>
    <w:lvl w:ilvl="5" w:tplc="0324D998" w:tentative="1">
      <w:start w:val="1"/>
      <w:numFmt w:val="bullet"/>
      <w:lvlText w:val=""/>
      <w:lvlJc w:val="left"/>
      <w:pPr>
        <w:tabs>
          <w:tab w:val="num" w:pos="4320"/>
        </w:tabs>
        <w:ind w:left="4320" w:hanging="360"/>
      </w:pPr>
      <w:rPr>
        <w:rFonts w:ascii="Wingdings" w:hAnsi="Wingdings" w:hint="default"/>
      </w:rPr>
    </w:lvl>
    <w:lvl w:ilvl="6" w:tplc="39641922" w:tentative="1">
      <w:start w:val="1"/>
      <w:numFmt w:val="bullet"/>
      <w:lvlText w:val=""/>
      <w:lvlJc w:val="left"/>
      <w:pPr>
        <w:tabs>
          <w:tab w:val="num" w:pos="5040"/>
        </w:tabs>
        <w:ind w:left="5040" w:hanging="360"/>
      </w:pPr>
      <w:rPr>
        <w:rFonts w:ascii="Wingdings" w:hAnsi="Wingdings" w:hint="default"/>
      </w:rPr>
    </w:lvl>
    <w:lvl w:ilvl="7" w:tplc="6BC86576" w:tentative="1">
      <w:start w:val="1"/>
      <w:numFmt w:val="bullet"/>
      <w:lvlText w:val=""/>
      <w:lvlJc w:val="left"/>
      <w:pPr>
        <w:tabs>
          <w:tab w:val="num" w:pos="5760"/>
        </w:tabs>
        <w:ind w:left="5760" w:hanging="360"/>
      </w:pPr>
      <w:rPr>
        <w:rFonts w:ascii="Wingdings" w:hAnsi="Wingdings" w:hint="default"/>
      </w:rPr>
    </w:lvl>
    <w:lvl w:ilvl="8" w:tplc="D778B57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C0D7F48"/>
    <w:multiLevelType w:val="hybridMultilevel"/>
    <w:tmpl w:val="A4C23DE8"/>
    <w:lvl w:ilvl="0" w:tplc="066E0868">
      <w:start w:val="1"/>
      <w:numFmt w:val="decimal"/>
      <w:lvlText w:val="%1."/>
      <w:lvlJc w:val="left"/>
      <w:pPr>
        <w:ind w:left="624" w:firstLine="56"/>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9" w15:restartNumberingAfterBreak="0">
    <w:nsid w:val="40B05CB1"/>
    <w:multiLevelType w:val="hybridMultilevel"/>
    <w:tmpl w:val="64D84346"/>
    <w:lvl w:ilvl="0" w:tplc="60FAC580">
      <w:start w:val="1"/>
      <w:numFmt w:val="bullet"/>
      <w:lvlText w:val=""/>
      <w:lvlJc w:val="left"/>
      <w:pPr>
        <w:tabs>
          <w:tab w:val="num" w:pos="720"/>
        </w:tabs>
        <w:ind w:left="720" w:hanging="360"/>
      </w:pPr>
      <w:rPr>
        <w:rFonts w:ascii="Wingdings" w:hAnsi="Wingdings" w:hint="default"/>
      </w:rPr>
    </w:lvl>
    <w:lvl w:ilvl="1" w:tplc="51CEA8B8" w:tentative="1">
      <w:start w:val="1"/>
      <w:numFmt w:val="bullet"/>
      <w:lvlText w:val=""/>
      <w:lvlJc w:val="left"/>
      <w:pPr>
        <w:tabs>
          <w:tab w:val="num" w:pos="1440"/>
        </w:tabs>
        <w:ind w:left="1440" w:hanging="360"/>
      </w:pPr>
      <w:rPr>
        <w:rFonts w:ascii="Wingdings" w:hAnsi="Wingdings" w:hint="default"/>
      </w:rPr>
    </w:lvl>
    <w:lvl w:ilvl="2" w:tplc="343091B2" w:tentative="1">
      <w:start w:val="1"/>
      <w:numFmt w:val="bullet"/>
      <w:lvlText w:val=""/>
      <w:lvlJc w:val="left"/>
      <w:pPr>
        <w:tabs>
          <w:tab w:val="num" w:pos="2160"/>
        </w:tabs>
        <w:ind w:left="2160" w:hanging="360"/>
      </w:pPr>
      <w:rPr>
        <w:rFonts w:ascii="Wingdings" w:hAnsi="Wingdings" w:hint="default"/>
      </w:rPr>
    </w:lvl>
    <w:lvl w:ilvl="3" w:tplc="ED0EC456" w:tentative="1">
      <w:start w:val="1"/>
      <w:numFmt w:val="bullet"/>
      <w:lvlText w:val=""/>
      <w:lvlJc w:val="left"/>
      <w:pPr>
        <w:tabs>
          <w:tab w:val="num" w:pos="2880"/>
        </w:tabs>
        <w:ind w:left="2880" w:hanging="360"/>
      </w:pPr>
      <w:rPr>
        <w:rFonts w:ascii="Wingdings" w:hAnsi="Wingdings" w:hint="default"/>
      </w:rPr>
    </w:lvl>
    <w:lvl w:ilvl="4" w:tplc="CE344818" w:tentative="1">
      <w:start w:val="1"/>
      <w:numFmt w:val="bullet"/>
      <w:lvlText w:val=""/>
      <w:lvlJc w:val="left"/>
      <w:pPr>
        <w:tabs>
          <w:tab w:val="num" w:pos="3600"/>
        </w:tabs>
        <w:ind w:left="3600" w:hanging="360"/>
      </w:pPr>
      <w:rPr>
        <w:rFonts w:ascii="Wingdings" w:hAnsi="Wingdings" w:hint="default"/>
      </w:rPr>
    </w:lvl>
    <w:lvl w:ilvl="5" w:tplc="1D521372" w:tentative="1">
      <w:start w:val="1"/>
      <w:numFmt w:val="bullet"/>
      <w:lvlText w:val=""/>
      <w:lvlJc w:val="left"/>
      <w:pPr>
        <w:tabs>
          <w:tab w:val="num" w:pos="4320"/>
        </w:tabs>
        <w:ind w:left="4320" w:hanging="360"/>
      </w:pPr>
      <w:rPr>
        <w:rFonts w:ascii="Wingdings" w:hAnsi="Wingdings" w:hint="default"/>
      </w:rPr>
    </w:lvl>
    <w:lvl w:ilvl="6" w:tplc="52C6CDF8" w:tentative="1">
      <w:start w:val="1"/>
      <w:numFmt w:val="bullet"/>
      <w:lvlText w:val=""/>
      <w:lvlJc w:val="left"/>
      <w:pPr>
        <w:tabs>
          <w:tab w:val="num" w:pos="5040"/>
        </w:tabs>
        <w:ind w:left="5040" w:hanging="360"/>
      </w:pPr>
      <w:rPr>
        <w:rFonts w:ascii="Wingdings" w:hAnsi="Wingdings" w:hint="default"/>
      </w:rPr>
    </w:lvl>
    <w:lvl w:ilvl="7" w:tplc="5CBC1F58" w:tentative="1">
      <w:start w:val="1"/>
      <w:numFmt w:val="bullet"/>
      <w:lvlText w:val=""/>
      <w:lvlJc w:val="left"/>
      <w:pPr>
        <w:tabs>
          <w:tab w:val="num" w:pos="5760"/>
        </w:tabs>
        <w:ind w:left="5760" w:hanging="360"/>
      </w:pPr>
      <w:rPr>
        <w:rFonts w:ascii="Wingdings" w:hAnsi="Wingdings" w:hint="default"/>
      </w:rPr>
    </w:lvl>
    <w:lvl w:ilvl="8" w:tplc="CC42B55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D09148D"/>
    <w:multiLevelType w:val="hybridMultilevel"/>
    <w:tmpl w:val="54B8809A"/>
    <w:lvl w:ilvl="0" w:tplc="066E0868">
      <w:start w:val="1"/>
      <w:numFmt w:val="decimal"/>
      <w:lvlText w:val="%1."/>
      <w:lvlJc w:val="left"/>
      <w:pPr>
        <w:ind w:left="284" w:firstLine="56"/>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E9F7E0D"/>
    <w:multiLevelType w:val="hybridMultilevel"/>
    <w:tmpl w:val="0380B54A"/>
    <w:lvl w:ilvl="0" w:tplc="066E0868">
      <w:start w:val="1"/>
      <w:numFmt w:val="decimal"/>
      <w:lvlText w:val="%1."/>
      <w:lvlJc w:val="left"/>
      <w:pPr>
        <w:ind w:left="284" w:firstLine="56"/>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7F10A4C"/>
    <w:multiLevelType w:val="hybridMultilevel"/>
    <w:tmpl w:val="48AC5936"/>
    <w:lvl w:ilvl="0" w:tplc="04190001">
      <w:start w:val="1"/>
      <w:numFmt w:val="bullet"/>
      <w:lvlText w:val=""/>
      <w:lvlJc w:val="left"/>
      <w:pPr>
        <w:ind w:left="1060" w:hanging="360"/>
      </w:pPr>
      <w:rPr>
        <w:rFonts w:ascii="Symbol" w:hAnsi="Symbol" w:hint="default"/>
      </w:rPr>
    </w:lvl>
    <w:lvl w:ilvl="1" w:tplc="04190003" w:tentative="1">
      <w:start w:val="1"/>
      <w:numFmt w:val="bullet"/>
      <w:lvlText w:val="o"/>
      <w:lvlJc w:val="left"/>
      <w:pPr>
        <w:ind w:left="1780" w:hanging="360"/>
      </w:pPr>
      <w:rPr>
        <w:rFonts w:ascii="Courier New" w:hAnsi="Courier New" w:cs="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13" w15:restartNumberingAfterBreak="0">
    <w:nsid w:val="606664BC"/>
    <w:multiLevelType w:val="hybridMultilevel"/>
    <w:tmpl w:val="A4F868AA"/>
    <w:lvl w:ilvl="0" w:tplc="DD082ABC">
      <w:start w:val="1"/>
      <w:numFmt w:val="bullet"/>
      <w:lvlText w:val=""/>
      <w:lvlJc w:val="left"/>
      <w:pPr>
        <w:tabs>
          <w:tab w:val="num" w:pos="720"/>
        </w:tabs>
        <w:ind w:left="720" w:hanging="360"/>
      </w:pPr>
      <w:rPr>
        <w:rFonts w:ascii="Wingdings" w:hAnsi="Wingdings" w:hint="default"/>
      </w:rPr>
    </w:lvl>
    <w:lvl w:ilvl="1" w:tplc="DE8420C0" w:tentative="1">
      <w:start w:val="1"/>
      <w:numFmt w:val="bullet"/>
      <w:lvlText w:val=""/>
      <w:lvlJc w:val="left"/>
      <w:pPr>
        <w:tabs>
          <w:tab w:val="num" w:pos="1440"/>
        </w:tabs>
        <w:ind w:left="1440" w:hanging="360"/>
      </w:pPr>
      <w:rPr>
        <w:rFonts w:ascii="Wingdings" w:hAnsi="Wingdings" w:hint="default"/>
      </w:rPr>
    </w:lvl>
    <w:lvl w:ilvl="2" w:tplc="A5B6D906" w:tentative="1">
      <w:start w:val="1"/>
      <w:numFmt w:val="bullet"/>
      <w:lvlText w:val=""/>
      <w:lvlJc w:val="left"/>
      <w:pPr>
        <w:tabs>
          <w:tab w:val="num" w:pos="2160"/>
        </w:tabs>
        <w:ind w:left="2160" w:hanging="360"/>
      </w:pPr>
      <w:rPr>
        <w:rFonts w:ascii="Wingdings" w:hAnsi="Wingdings" w:hint="default"/>
      </w:rPr>
    </w:lvl>
    <w:lvl w:ilvl="3" w:tplc="62F0212C" w:tentative="1">
      <w:start w:val="1"/>
      <w:numFmt w:val="bullet"/>
      <w:lvlText w:val=""/>
      <w:lvlJc w:val="left"/>
      <w:pPr>
        <w:tabs>
          <w:tab w:val="num" w:pos="2880"/>
        </w:tabs>
        <w:ind w:left="2880" w:hanging="360"/>
      </w:pPr>
      <w:rPr>
        <w:rFonts w:ascii="Wingdings" w:hAnsi="Wingdings" w:hint="default"/>
      </w:rPr>
    </w:lvl>
    <w:lvl w:ilvl="4" w:tplc="1C80D9E0" w:tentative="1">
      <w:start w:val="1"/>
      <w:numFmt w:val="bullet"/>
      <w:lvlText w:val=""/>
      <w:lvlJc w:val="left"/>
      <w:pPr>
        <w:tabs>
          <w:tab w:val="num" w:pos="3600"/>
        </w:tabs>
        <w:ind w:left="3600" w:hanging="360"/>
      </w:pPr>
      <w:rPr>
        <w:rFonts w:ascii="Wingdings" w:hAnsi="Wingdings" w:hint="default"/>
      </w:rPr>
    </w:lvl>
    <w:lvl w:ilvl="5" w:tplc="2222F4DC" w:tentative="1">
      <w:start w:val="1"/>
      <w:numFmt w:val="bullet"/>
      <w:lvlText w:val=""/>
      <w:lvlJc w:val="left"/>
      <w:pPr>
        <w:tabs>
          <w:tab w:val="num" w:pos="4320"/>
        </w:tabs>
        <w:ind w:left="4320" w:hanging="360"/>
      </w:pPr>
      <w:rPr>
        <w:rFonts w:ascii="Wingdings" w:hAnsi="Wingdings" w:hint="default"/>
      </w:rPr>
    </w:lvl>
    <w:lvl w:ilvl="6" w:tplc="53CE5F28" w:tentative="1">
      <w:start w:val="1"/>
      <w:numFmt w:val="bullet"/>
      <w:lvlText w:val=""/>
      <w:lvlJc w:val="left"/>
      <w:pPr>
        <w:tabs>
          <w:tab w:val="num" w:pos="5040"/>
        </w:tabs>
        <w:ind w:left="5040" w:hanging="360"/>
      </w:pPr>
      <w:rPr>
        <w:rFonts w:ascii="Wingdings" w:hAnsi="Wingdings" w:hint="default"/>
      </w:rPr>
    </w:lvl>
    <w:lvl w:ilvl="7" w:tplc="149CECC0" w:tentative="1">
      <w:start w:val="1"/>
      <w:numFmt w:val="bullet"/>
      <w:lvlText w:val=""/>
      <w:lvlJc w:val="left"/>
      <w:pPr>
        <w:tabs>
          <w:tab w:val="num" w:pos="5760"/>
        </w:tabs>
        <w:ind w:left="5760" w:hanging="360"/>
      </w:pPr>
      <w:rPr>
        <w:rFonts w:ascii="Wingdings" w:hAnsi="Wingdings" w:hint="default"/>
      </w:rPr>
    </w:lvl>
    <w:lvl w:ilvl="8" w:tplc="18C20D7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13B684F"/>
    <w:multiLevelType w:val="hybridMultilevel"/>
    <w:tmpl w:val="E63C0CEC"/>
    <w:lvl w:ilvl="0" w:tplc="1C8ED990">
      <w:start w:val="1"/>
      <w:numFmt w:val="bullet"/>
      <w:lvlText w:val=""/>
      <w:lvlJc w:val="left"/>
      <w:pPr>
        <w:tabs>
          <w:tab w:val="num" w:pos="720"/>
        </w:tabs>
        <w:ind w:left="720" w:hanging="360"/>
      </w:pPr>
      <w:rPr>
        <w:rFonts w:ascii="Wingdings" w:hAnsi="Wingdings" w:hint="default"/>
      </w:rPr>
    </w:lvl>
    <w:lvl w:ilvl="1" w:tplc="FA984542" w:tentative="1">
      <w:start w:val="1"/>
      <w:numFmt w:val="bullet"/>
      <w:lvlText w:val=""/>
      <w:lvlJc w:val="left"/>
      <w:pPr>
        <w:tabs>
          <w:tab w:val="num" w:pos="1440"/>
        </w:tabs>
        <w:ind w:left="1440" w:hanging="360"/>
      </w:pPr>
      <w:rPr>
        <w:rFonts w:ascii="Wingdings" w:hAnsi="Wingdings" w:hint="default"/>
      </w:rPr>
    </w:lvl>
    <w:lvl w:ilvl="2" w:tplc="6DB8ADCA" w:tentative="1">
      <w:start w:val="1"/>
      <w:numFmt w:val="bullet"/>
      <w:lvlText w:val=""/>
      <w:lvlJc w:val="left"/>
      <w:pPr>
        <w:tabs>
          <w:tab w:val="num" w:pos="2160"/>
        </w:tabs>
        <w:ind w:left="2160" w:hanging="360"/>
      </w:pPr>
      <w:rPr>
        <w:rFonts w:ascii="Wingdings" w:hAnsi="Wingdings" w:hint="default"/>
      </w:rPr>
    </w:lvl>
    <w:lvl w:ilvl="3" w:tplc="ADFAE6BE" w:tentative="1">
      <w:start w:val="1"/>
      <w:numFmt w:val="bullet"/>
      <w:lvlText w:val=""/>
      <w:lvlJc w:val="left"/>
      <w:pPr>
        <w:tabs>
          <w:tab w:val="num" w:pos="2880"/>
        </w:tabs>
        <w:ind w:left="2880" w:hanging="360"/>
      </w:pPr>
      <w:rPr>
        <w:rFonts w:ascii="Wingdings" w:hAnsi="Wingdings" w:hint="default"/>
      </w:rPr>
    </w:lvl>
    <w:lvl w:ilvl="4" w:tplc="82D0F4AA" w:tentative="1">
      <w:start w:val="1"/>
      <w:numFmt w:val="bullet"/>
      <w:lvlText w:val=""/>
      <w:lvlJc w:val="left"/>
      <w:pPr>
        <w:tabs>
          <w:tab w:val="num" w:pos="3600"/>
        </w:tabs>
        <w:ind w:left="3600" w:hanging="360"/>
      </w:pPr>
      <w:rPr>
        <w:rFonts w:ascii="Wingdings" w:hAnsi="Wingdings" w:hint="default"/>
      </w:rPr>
    </w:lvl>
    <w:lvl w:ilvl="5" w:tplc="B26EA4B0" w:tentative="1">
      <w:start w:val="1"/>
      <w:numFmt w:val="bullet"/>
      <w:lvlText w:val=""/>
      <w:lvlJc w:val="left"/>
      <w:pPr>
        <w:tabs>
          <w:tab w:val="num" w:pos="4320"/>
        </w:tabs>
        <w:ind w:left="4320" w:hanging="360"/>
      </w:pPr>
      <w:rPr>
        <w:rFonts w:ascii="Wingdings" w:hAnsi="Wingdings" w:hint="default"/>
      </w:rPr>
    </w:lvl>
    <w:lvl w:ilvl="6" w:tplc="97D8AC30" w:tentative="1">
      <w:start w:val="1"/>
      <w:numFmt w:val="bullet"/>
      <w:lvlText w:val=""/>
      <w:lvlJc w:val="left"/>
      <w:pPr>
        <w:tabs>
          <w:tab w:val="num" w:pos="5040"/>
        </w:tabs>
        <w:ind w:left="5040" w:hanging="360"/>
      </w:pPr>
      <w:rPr>
        <w:rFonts w:ascii="Wingdings" w:hAnsi="Wingdings" w:hint="default"/>
      </w:rPr>
    </w:lvl>
    <w:lvl w:ilvl="7" w:tplc="57609496" w:tentative="1">
      <w:start w:val="1"/>
      <w:numFmt w:val="bullet"/>
      <w:lvlText w:val=""/>
      <w:lvlJc w:val="left"/>
      <w:pPr>
        <w:tabs>
          <w:tab w:val="num" w:pos="5760"/>
        </w:tabs>
        <w:ind w:left="5760" w:hanging="360"/>
      </w:pPr>
      <w:rPr>
        <w:rFonts w:ascii="Wingdings" w:hAnsi="Wingdings" w:hint="default"/>
      </w:rPr>
    </w:lvl>
    <w:lvl w:ilvl="8" w:tplc="BFEC578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4316625"/>
    <w:multiLevelType w:val="multilevel"/>
    <w:tmpl w:val="AF3AD6E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69A81B7E"/>
    <w:multiLevelType w:val="hybridMultilevel"/>
    <w:tmpl w:val="E7E6F918"/>
    <w:lvl w:ilvl="0" w:tplc="C1FA0A4A">
      <w:start w:val="1"/>
      <w:numFmt w:val="bullet"/>
      <w:lvlText w:val=""/>
      <w:lvlJc w:val="left"/>
      <w:pPr>
        <w:tabs>
          <w:tab w:val="num" w:pos="720"/>
        </w:tabs>
        <w:ind w:left="720" w:hanging="360"/>
      </w:pPr>
      <w:rPr>
        <w:rFonts w:ascii="Wingdings" w:hAnsi="Wingdings" w:hint="default"/>
      </w:rPr>
    </w:lvl>
    <w:lvl w:ilvl="1" w:tplc="F2428F38" w:tentative="1">
      <w:start w:val="1"/>
      <w:numFmt w:val="bullet"/>
      <w:lvlText w:val=""/>
      <w:lvlJc w:val="left"/>
      <w:pPr>
        <w:tabs>
          <w:tab w:val="num" w:pos="1440"/>
        </w:tabs>
        <w:ind w:left="1440" w:hanging="360"/>
      </w:pPr>
      <w:rPr>
        <w:rFonts w:ascii="Wingdings" w:hAnsi="Wingdings" w:hint="default"/>
      </w:rPr>
    </w:lvl>
    <w:lvl w:ilvl="2" w:tplc="C08409D4" w:tentative="1">
      <w:start w:val="1"/>
      <w:numFmt w:val="bullet"/>
      <w:lvlText w:val=""/>
      <w:lvlJc w:val="left"/>
      <w:pPr>
        <w:tabs>
          <w:tab w:val="num" w:pos="2160"/>
        </w:tabs>
        <w:ind w:left="2160" w:hanging="360"/>
      </w:pPr>
      <w:rPr>
        <w:rFonts w:ascii="Wingdings" w:hAnsi="Wingdings" w:hint="default"/>
      </w:rPr>
    </w:lvl>
    <w:lvl w:ilvl="3" w:tplc="46047174" w:tentative="1">
      <w:start w:val="1"/>
      <w:numFmt w:val="bullet"/>
      <w:lvlText w:val=""/>
      <w:lvlJc w:val="left"/>
      <w:pPr>
        <w:tabs>
          <w:tab w:val="num" w:pos="2880"/>
        </w:tabs>
        <w:ind w:left="2880" w:hanging="360"/>
      </w:pPr>
      <w:rPr>
        <w:rFonts w:ascii="Wingdings" w:hAnsi="Wingdings" w:hint="default"/>
      </w:rPr>
    </w:lvl>
    <w:lvl w:ilvl="4" w:tplc="F73C56F6" w:tentative="1">
      <w:start w:val="1"/>
      <w:numFmt w:val="bullet"/>
      <w:lvlText w:val=""/>
      <w:lvlJc w:val="left"/>
      <w:pPr>
        <w:tabs>
          <w:tab w:val="num" w:pos="3600"/>
        </w:tabs>
        <w:ind w:left="3600" w:hanging="360"/>
      </w:pPr>
      <w:rPr>
        <w:rFonts w:ascii="Wingdings" w:hAnsi="Wingdings" w:hint="default"/>
      </w:rPr>
    </w:lvl>
    <w:lvl w:ilvl="5" w:tplc="74124286" w:tentative="1">
      <w:start w:val="1"/>
      <w:numFmt w:val="bullet"/>
      <w:lvlText w:val=""/>
      <w:lvlJc w:val="left"/>
      <w:pPr>
        <w:tabs>
          <w:tab w:val="num" w:pos="4320"/>
        </w:tabs>
        <w:ind w:left="4320" w:hanging="360"/>
      </w:pPr>
      <w:rPr>
        <w:rFonts w:ascii="Wingdings" w:hAnsi="Wingdings" w:hint="default"/>
      </w:rPr>
    </w:lvl>
    <w:lvl w:ilvl="6" w:tplc="8EFE4624" w:tentative="1">
      <w:start w:val="1"/>
      <w:numFmt w:val="bullet"/>
      <w:lvlText w:val=""/>
      <w:lvlJc w:val="left"/>
      <w:pPr>
        <w:tabs>
          <w:tab w:val="num" w:pos="5040"/>
        </w:tabs>
        <w:ind w:left="5040" w:hanging="360"/>
      </w:pPr>
      <w:rPr>
        <w:rFonts w:ascii="Wingdings" w:hAnsi="Wingdings" w:hint="default"/>
      </w:rPr>
    </w:lvl>
    <w:lvl w:ilvl="7" w:tplc="4306CC6C" w:tentative="1">
      <w:start w:val="1"/>
      <w:numFmt w:val="bullet"/>
      <w:lvlText w:val=""/>
      <w:lvlJc w:val="left"/>
      <w:pPr>
        <w:tabs>
          <w:tab w:val="num" w:pos="5760"/>
        </w:tabs>
        <w:ind w:left="5760" w:hanging="360"/>
      </w:pPr>
      <w:rPr>
        <w:rFonts w:ascii="Wingdings" w:hAnsi="Wingdings" w:hint="default"/>
      </w:rPr>
    </w:lvl>
    <w:lvl w:ilvl="8" w:tplc="C1A21B3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E643844"/>
    <w:multiLevelType w:val="hybridMultilevel"/>
    <w:tmpl w:val="A7EA648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6EBF70CF"/>
    <w:multiLevelType w:val="hybridMultilevel"/>
    <w:tmpl w:val="130AC1F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9" w15:restartNumberingAfterBreak="0">
    <w:nsid w:val="76B66CA1"/>
    <w:multiLevelType w:val="hybridMultilevel"/>
    <w:tmpl w:val="752809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807739F"/>
    <w:multiLevelType w:val="hybridMultilevel"/>
    <w:tmpl w:val="F796E5D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80821D2"/>
    <w:multiLevelType w:val="hybridMultilevel"/>
    <w:tmpl w:val="76783A46"/>
    <w:lvl w:ilvl="0" w:tplc="FF18E64C">
      <w:start w:val="1"/>
      <w:numFmt w:val="bullet"/>
      <w:lvlText w:val=""/>
      <w:lvlJc w:val="left"/>
      <w:pPr>
        <w:tabs>
          <w:tab w:val="num" w:pos="720"/>
        </w:tabs>
        <w:ind w:left="720" w:hanging="360"/>
      </w:pPr>
      <w:rPr>
        <w:rFonts w:ascii="Wingdings" w:hAnsi="Wingdings" w:hint="default"/>
      </w:rPr>
    </w:lvl>
    <w:lvl w:ilvl="1" w:tplc="B6544410" w:tentative="1">
      <w:start w:val="1"/>
      <w:numFmt w:val="bullet"/>
      <w:lvlText w:val=""/>
      <w:lvlJc w:val="left"/>
      <w:pPr>
        <w:tabs>
          <w:tab w:val="num" w:pos="1440"/>
        </w:tabs>
        <w:ind w:left="1440" w:hanging="360"/>
      </w:pPr>
      <w:rPr>
        <w:rFonts w:ascii="Wingdings" w:hAnsi="Wingdings" w:hint="default"/>
      </w:rPr>
    </w:lvl>
    <w:lvl w:ilvl="2" w:tplc="A0F67626" w:tentative="1">
      <w:start w:val="1"/>
      <w:numFmt w:val="bullet"/>
      <w:lvlText w:val=""/>
      <w:lvlJc w:val="left"/>
      <w:pPr>
        <w:tabs>
          <w:tab w:val="num" w:pos="2160"/>
        </w:tabs>
        <w:ind w:left="2160" w:hanging="360"/>
      </w:pPr>
      <w:rPr>
        <w:rFonts w:ascii="Wingdings" w:hAnsi="Wingdings" w:hint="default"/>
      </w:rPr>
    </w:lvl>
    <w:lvl w:ilvl="3" w:tplc="26C00852" w:tentative="1">
      <w:start w:val="1"/>
      <w:numFmt w:val="bullet"/>
      <w:lvlText w:val=""/>
      <w:lvlJc w:val="left"/>
      <w:pPr>
        <w:tabs>
          <w:tab w:val="num" w:pos="2880"/>
        </w:tabs>
        <w:ind w:left="2880" w:hanging="360"/>
      </w:pPr>
      <w:rPr>
        <w:rFonts w:ascii="Wingdings" w:hAnsi="Wingdings" w:hint="default"/>
      </w:rPr>
    </w:lvl>
    <w:lvl w:ilvl="4" w:tplc="72FCA160" w:tentative="1">
      <w:start w:val="1"/>
      <w:numFmt w:val="bullet"/>
      <w:lvlText w:val=""/>
      <w:lvlJc w:val="left"/>
      <w:pPr>
        <w:tabs>
          <w:tab w:val="num" w:pos="3600"/>
        </w:tabs>
        <w:ind w:left="3600" w:hanging="360"/>
      </w:pPr>
      <w:rPr>
        <w:rFonts w:ascii="Wingdings" w:hAnsi="Wingdings" w:hint="default"/>
      </w:rPr>
    </w:lvl>
    <w:lvl w:ilvl="5" w:tplc="84205926" w:tentative="1">
      <w:start w:val="1"/>
      <w:numFmt w:val="bullet"/>
      <w:lvlText w:val=""/>
      <w:lvlJc w:val="left"/>
      <w:pPr>
        <w:tabs>
          <w:tab w:val="num" w:pos="4320"/>
        </w:tabs>
        <w:ind w:left="4320" w:hanging="360"/>
      </w:pPr>
      <w:rPr>
        <w:rFonts w:ascii="Wingdings" w:hAnsi="Wingdings" w:hint="default"/>
      </w:rPr>
    </w:lvl>
    <w:lvl w:ilvl="6" w:tplc="5EEAACE2" w:tentative="1">
      <w:start w:val="1"/>
      <w:numFmt w:val="bullet"/>
      <w:lvlText w:val=""/>
      <w:lvlJc w:val="left"/>
      <w:pPr>
        <w:tabs>
          <w:tab w:val="num" w:pos="5040"/>
        </w:tabs>
        <w:ind w:left="5040" w:hanging="360"/>
      </w:pPr>
      <w:rPr>
        <w:rFonts w:ascii="Wingdings" w:hAnsi="Wingdings" w:hint="default"/>
      </w:rPr>
    </w:lvl>
    <w:lvl w:ilvl="7" w:tplc="06C62E64" w:tentative="1">
      <w:start w:val="1"/>
      <w:numFmt w:val="bullet"/>
      <w:lvlText w:val=""/>
      <w:lvlJc w:val="left"/>
      <w:pPr>
        <w:tabs>
          <w:tab w:val="num" w:pos="5760"/>
        </w:tabs>
        <w:ind w:left="5760" w:hanging="360"/>
      </w:pPr>
      <w:rPr>
        <w:rFonts w:ascii="Wingdings" w:hAnsi="Wingdings" w:hint="default"/>
      </w:rPr>
    </w:lvl>
    <w:lvl w:ilvl="8" w:tplc="2B7A3B1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EED14F1"/>
    <w:multiLevelType w:val="hybridMultilevel"/>
    <w:tmpl w:val="2F2C0ED6"/>
    <w:lvl w:ilvl="0" w:tplc="066E0868">
      <w:start w:val="1"/>
      <w:numFmt w:val="decimal"/>
      <w:lvlText w:val="%1."/>
      <w:lvlJc w:val="left"/>
      <w:pPr>
        <w:ind w:left="624" w:firstLine="56"/>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num w:numId="1">
    <w:abstractNumId w:val="11"/>
  </w:num>
  <w:num w:numId="2">
    <w:abstractNumId w:val="22"/>
  </w:num>
  <w:num w:numId="3">
    <w:abstractNumId w:val="8"/>
  </w:num>
  <w:num w:numId="4">
    <w:abstractNumId w:val="6"/>
  </w:num>
  <w:num w:numId="5">
    <w:abstractNumId w:val="19"/>
  </w:num>
  <w:num w:numId="6">
    <w:abstractNumId w:val="4"/>
  </w:num>
  <w:num w:numId="7">
    <w:abstractNumId w:val="10"/>
  </w:num>
  <w:num w:numId="8">
    <w:abstractNumId w:val="5"/>
  </w:num>
  <w:num w:numId="9">
    <w:abstractNumId w:val="20"/>
  </w:num>
  <w:num w:numId="10">
    <w:abstractNumId w:val="14"/>
  </w:num>
  <w:num w:numId="11">
    <w:abstractNumId w:val="13"/>
  </w:num>
  <w:num w:numId="12">
    <w:abstractNumId w:val="1"/>
  </w:num>
  <w:num w:numId="13">
    <w:abstractNumId w:val="0"/>
  </w:num>
  <w:num w:numId="14">
    <w:abstractNumId w:val="21"/>
  </w:num>
  <w:num w:numId="15">
    <w:abstractNumId w:val="2"/>
  </w:num>
  <w:num w:numId="16">
    <w:abstractNumId w:val="16"/>
  </w:num>
  <w:num w:numId="17">
    <w:abstractNumId w:val="3"/>
  </w:num>
  <w:num w:numId="18">
    <w:abstractNumId w:val="9"/>
  </w:num>
  <w:num w:numId="19">
    <w:abstractNumId w:val="7"/>
  </w:num>
  <w:num w:numId="20">
    <w:abstractNumId w:val="17"/>
  </w:num>
  <w:num w:numId="21">
    <w:abstractNumId w:val="12"/>
  </w:num>
  <w:num w:numId="22">
    <w:abstractNumId w:val="15"/>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FEC"/>
    <w:rsid w:val="000D6472"/>
    <w:rsid w:val="0016421F"/>
    <w:rsid w:val="003873BF"/>
    <w:rsid w:val="00431620"/>
    <w:rsid w:val="005D0B30"/>
    <w:rsid w:val="00685FE5"/>
    <w:rsid w:val="00762868"/>
    <w:rsid w:val="007776E5"/>
    <w:rsid w:val="007B1B3E"/>
    <w:rsid w:val="008147D2"/>
    <w:rsid w:val="00921D8B"/>
    <w:rsid w:val="009458AC"/>
    <w:rsid w:val="00983EF6"/>
    <w:rsid w:val="009D2FEC"/>
    <w:rsid w:val="00BC7B62"/>
    <w:rsid w:val="00BF4727"/>
    <w:rsid w:val="00CD537C"/>
    <w:rsid w:val="00D14BEF"/>
    <w:rsid w:val="00E32B34"/>
    <w:rsid w:val="00E813B1"/>
    <w:rsid w:val="00F35C4A"/>
    <w:rsid w:val="00FA4290"/>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FBAA6"/>
  <w15:chartTrackingRefBased/>
  <w15:docId w15:val="{34AEE16E-17DC-4EE8-9F35-82756787C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35C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35C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F35C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32B34"/>
    <w:pPr>
      <w:ind w:left="720"/>
      <w:contextualSpacing/>
    </w:pPr>
  </w:style>
  <w:style w:type="character" w:customStyle="1" w:styleId="20">
    <w:name w:val="Заголовок 2 Знак"/>
    <w:basedOn w:val="a0"/>
    <w:link w:val="2"/>
    <w:uiPriority w:val="9"/>
    <w:rsid w:val="00F35C4A"/>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F35C4A"/>
    <w:rPr>
      <w:rFonts w:asciiTheme="majorHAnsi" w:eastAsiaTheme="majorEastAsia" w:hAnsiTheme="majorHAnsi" w:cstheme="majorBidi"/>
      <w:color w:val="1F4D78" w:themeColor="accent1" w:themeShade="7F"/>
      <w:sz w:val="24"/>
      <w:szCs w:val="24"/>
    </w:rPr>
  </w:style>
  <w:style w:type="character" w:customStyle="1" w:styleId="10">
    <w:name w:val="Заголовок 1 Знак"/>
    <w:basedOn w:val="a0"/>
    <w:link w:val="1"/>
    <w:uiPriority w:val="9"/>
    <w:rsid w:val="00F35C4A"/>
    <w:rPr>
      <w:rFonts w:asciiTheme="majorHAnsi" w:eastAsiaTheme="majorEastAsia" w:hAnsiTheme="majorHAnsi" w:cstheme="majorBidi"/>
      <w:color w:val="2E74B5" w:themeColor="accent1" w:themeShade="BF"/>
      <w:sz w:val="32"/>
      <w:szCs w:val="32"/>
    </w:rPr>
  </w:style>
  <w:style w:type="paragraph" w:styleId="a4">
    <w:name w:val="TOC Heading"/>
    <w:basedOn w:val="1"/>
    <w:next w:val="a"/>
    <w:uiPriority w:val="39"/>
    <w:unhideWhenUsed/>
    <w:qFormat/>
    <w:rsid w:val="00F35C4A"/>
    <w:pPr>
      <w:outlineLvl w:val="9"/>
    </w:pPr>
  </w:style>
  <w:style w:type="paragraph" w:styleId="11">
    <w:name w:val="toc 1"/>
    <w:basedOn w:val="a"/>
    <w:next w:val="a"/>
    <w:autoRedefine/>
    <w:uiPriority w:val="39"/>
    <w:unhideWhenUsed/>
    <w:rsid w:val="009458AC"/>
    <w:pPr>
      <w:tabs>
        <w:tab w:val="left" w:pos="440"/>
        <w:tab w:val="right" w:leader="dot" w:pos="9345"/>
      </w:tabs>
      <w:spacing w:after="100"/>
    </w:pPr>
  </w:style>
  <w:style w:type="paragraph" w:styleId="21">
    <w:name w:val="toc 2"/>
    <w:basedOn w:val="a"/>
    <w:next w:val="a"/>
    <w:autoRedefine/>
    <w:uiPriority w:val="39"/>
    <w:unhideWhenUsed/>
    <w:rsid w:val="00F35C4A"/>
    <w:pPr>
      <w:spacing w:after="100"/>
      <w:ind w:left="220"/>
    </w:pPr>
  </w:style>
  <w:style w:type="paragraph" w:styleId="31">
    <w:name w:val="toc 3"/>
    <w:basedOn w:val="a"/>
    <w:next w:val="a"/>
    <w:autoRedefine/>
    <w:uiPriority w:val="39"/>
    <w:unhideWhenUsed/>
    <w:rsid w:val="00F35C4A"/>
    <w:pPr>
      <w:spacing w:after="100"/>
      <w:ind w:left="440"/>
    </w:pPr>
  </w:style>
  <w:style w:type="character" w:styleId="a5">
    <w:name w:val="Hyperlink"/>
    <w:basedOn w:val="a0"/>
    <w:uiPriority w:val="99"/>
    <w:unhideWhenUsed/>
    <w:rsid w:val="00F35C4A"/>
    <w:rPr>
      <w:color w:val="0563C1" w:themeColor="hyperlink"/>
      <w:u w:val="single"/>
    </w:rPr>
  </w:style>
  <w:style w:type="character" w:styleId="a6">
    <w:name w:val="Emphasis"/>
    <w:basedOn w:val="a0"/>
    <w:uiPriority w:val="20"/>
    <w:qFormat/>
    <w:rsid w:val="005D0B30"/>
    <w:rPr>
      <w:i/>
      <w:iCs/>
    </w:rPr>
  </w:style>
  <w:style w:type="character" w:styleId="a7">
    <w:name w:val="Strong"/>
    <w:basedOn w:val="a0"/>
    <w:uiPriority w:val="22"/>
    <w:qFormat/>
    <w:rsid w:val="005D0B30"/>
    <w:rPr>
      <w:b/>
      <w:bCs/>
    </w:rPr>
  </w:style>
  <w:style w:type="paragraph" w:styleId="a8">
    <w:name w:val="No Spacing"/>
    <w:uiPriority w:val="1"/>
    <w:qFormat/>
    <w:rsid w:val="008147D2"/>
    <w:pPr>
      <w:spacing w:after="0" w:line="240" w:lineRule="auto"/>
    </w:pPr>
  </w:style>
  <w:style w:type="paragraph" w:styleId="a9">
    <w:name w:val="Normal (Web)"/>
    <w:basedOn w:val="a"/>
    <w:uiPriority w:val="99"/>
    <w:unhideWhenUsed/>
    <w:rsid w:val="00D14BE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FollowedHyperlink"/>
    <w:basedOn w:val="a0"/>
    <w:uiPriority w:val="99"/>
    <w:semiHidden/>
    <w:unhideWhenUsed/>
    <w:rsid w:val="003873BF"/>
    <w:rPr>
      <w:color w:val="954F72" w:themeColor="followedHyperlink"/>
      <w:u w:val="single"/>
    </w:rPr>
  </w:style>
  <w:style w:type="table" w:styleId="ab">
    <w:name w:val="Table Grid"/>
    <w:basedOn w:val="a1"/>
    <w:uiPriority w:val="39"/>
    <w:rsid w:val="003873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02869">
      <w:bodyDiv w:val="1"/>
      <w:marLeft w:val="0"/>
      <w:marRight w:val="0"/>
      <w:marTop w:val="0"/>
      <w:marBottom w:val="0"/>
      <w:divBdr>
        <w:top w:val="none" w:sz="0" w:space="0" w:color="auto"/>
        <w:left w:val="none" w:sz="0" w:space="0" w:color="auto"/>
        <w:bottom w:val="none" w:sz="0" w:space="0" w:color="auto"/>
        <w:right w:val="none" w:sz="0" w:space="0" w:color="auto"/>
      </w:divBdr>
      <w:divsChild>
        <w:div w:id="731585819">
          <w:marLeft w:val="677"/>
          <w:marRight w:val="0"/>
          <w:marTop w:val="212"/>
          <w:marBottom w:val="0"/>
          <w:divBdr>
            <w:top w:val="none" w:sz="0" w:space="0" w:color="auto"/>
            <w:left w:val="none" w:sz="0" w:space="0" w:color="auto"/>
            <w:bottom w:val="none" w:sz="0" w:space="0" w:color="auto"/>
            <w:right w:val="none" w:sz="0" w:space="0" w:color="auto"/>
          </w:divBdr>
        </w:div>
        <w:div w:id="2088379808">
          <w:marLeft w:val="677"/>
          <w:marRight w:val="0"/>
          <w:marTop w:val="212"/>
          <w:marBottom w:val="0"/>
          <w:divBdr>
            <w:top w:val="none" w:sz="0" w:space="0" w:color="auto"/>
            <w:left w:val="none" w:sz="0" w:space="0" w:color="auto"/>
            <w:bottom w:val="none" w:sz="0" w:space="0" w:color="auto"/>
            <w:right w:val="none" w:sz="0" w:space="0" w:color="auto"/>
          </w:divBdr>
        </w:div>
      </w:divsChild>
    </w:div>
    <w:div w:id="96799098">
      <w:bodyDiv w:val="1"/>
      <w:marLeft w:val="0"/>
      <w:marRight w:val="0"/>
      <w:marTop w:val="0"/>
      <w:marBottom w:val="0"/>
      <w:divBdr>
        <w:top w:val="none" w:sz="0" w:space="0" w:color="auto"/>
        <w:left w:val="none" w:sz="0" w:space="0" w:color="auto"/>
        <w:bottom w:val="none" w:sz="0" w:space="0" w:color="auto"/>
        <w:right w:val="none" w:sz="0" w:space="0" w:color="auto"/>
      </w:divBdr>
      <w:divsChild>
        <w:div w:id="674262857">
          <w:marLeft w:val="677"/>
          <w:marRight w:val="0"/>
          <w:marTop w:val="212"/>
          <w:marBottom w:val="0"/>
          <w:divBdr>
            <w:top w:val="none" w:sz="0" w:space="0" w:color="auto"/>
            <w:left w:val="none" w:sz="0" w:space="0" w:color="auto"/>
            <w:bottom w:val="none" w:sz="0" w:space="0" w:color="auto"/>
            <w:right w:val="none" w:sz="0" w:space="0" w:color="auto"/>
          </w:divBdr>
        </w:div>
        <w:div w:id="653998074">
          <w:marLeft w:val="677"/>
          <w:marRight w:val="0"/>
          <w:marTop w:val="212"/>
          <w:marBottom w:val="0"/>
          <w:divBdr>
            <w:top w:val="none" w:sz="0" w:space="0" w:color="auto"/>
            <w:left w:val="none" w:sz="0" w:space="0" w:color="auto"/>
            <w:bottom w:val="none" w:sz="0" w:space="0" w:color="auto"/>
            <w:right w:val="none" w:sz="0" w:space="0" w:color="auto"/>
          </w:divBdr>
        </w:div>
        <w:div w:id="1302342672">
          <w:marLeft w:val="677"/>
          <w:marRight w:val="0"/>
          <w:marTop w:val="212"/>
          <w:marBottom w:val="0"/>
          <w:divBdr>
            <w:top w:val="none" w:sz="0" w:space="0" w:color="auto"/>
            <w:left w:val="none" w:sz="0" w:space="0" w:color="auto"/>
            <w:bottom w:val="none" w:sz="0" w:space="0" w:color="auto"/>
            <w:right w:val="none" w:sz="0" w:space="0" w:color="auto"/>
          </w:divBdr>
        </w:div>
      </w:divsChild>
    </w:div>
    <w:div w:id="135419995">
      <w:bodyDiv w:val="1"/>
      <w:marLeft w:val="0"/>
      <w:marRight w:val="0"/>
      <w:marTop w:val="0"/>
      <w:marBottom w:val="0"/>
      <w:divBdr>
        <w:top w:val="none" w:sz="0" w:space="0" w:color="auto"/>
        <w:left w:val="none" w:sz="0" w:space="0" w:color="auto"/>
        <w:bottom w:val="none" w:sz="0" w:space="0" w:color="auto"/>
        <w:right w:val="none" w:sz="0" w:space="0" w:color="auto"/>
      </w:divBdr>
      <w:divsChild>
        <w:div w:id="784039776">
          <w:marLeft w:val="0"/>
          <w:marRight w:val="0"/>
          <w:marTop w:val="0"/>
          <w:marBottom w:val="0"/>
          <w:divBdr>
            <w:top w:val="none" w:sz="0" w:space="0" w:color="auto"/>
            <w:left w:val="none" w:sz="0" w:space="0" w:color="auto"/>
            <w:bottom w:val="none" w:sz="0" w:space="0" w:color="auto"/>
            <w:right w:val="none" w:sz="0" w:space="0" w:color="auto"/>
          </w:divBdr>
          <w:divsChild>
            <w:div w:id="1385518050">
              <w:marLeft w:val="0"/>
              <w:marRight w:val="0"/>
              <w:marTop w:val="0"/>
              <w:marBottom w:val="0"/>
              <w:divBdr>
                <w:top w:val="none" w:sz="0" w:space="0" w:color="auto"/>
                <w:left w:val="none" w:sz="0" w:space="0" w:color="auto"/>
                <w:bottom w:val="none" w:sz="0" w:space="0" w:color="auto"/>
                <w:right w:val="none" w:sz="0" w:space="0" w:color="auto"/>
              </w:divBdr>
            </w:div>
          </w:divsChild>
        </w:div>
        <w:div w:id="2093383666">
          <w:marLeft w:val="0"/>
          <w:marRight w:val="0"/>
          <w:marTop w:val="0"/>
          <w:marBottom w:val="0"/>
          <w:divBdr>
            <w:top w:val="none" w:sz="0" w:space="0" w:color="auto"/>
            <w:left w:val="none" w:sz="0" w:space="0" w:color="auto"/>
            <w:bottom w:val="none" w:sz="0" w:space="0" w:color="auto"/>
            <w:right w:val="none" w:sz="0" w:space="0" w:color="auto"/>
          </w:divBdr>
          <w:divsChild>
            <w:div w:id="1351908087">
              <w:marLeft w:val="0"/>
              <w:marRight w:val="0"/>
              <w:marTop w:val="0"/>
              <w:marBottom w:val="0"/>
              <w:divBdr>
                <w:top w:val="none" w:sz="0" w:space="0" w:color="auto"/>
                <w:left w:val="none" w:sz="0" w:space="0" w:color="auto"/>
                <w:bottom w:val="none" w:sz="0" w:space="0" w:color="auto"/>
                <w:right w:val="none" w:sz="0" w:space="0" w:color="auto"/>
              </w:divBdr>
              <w:divsChild>
                <w:div w:id="55635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086483">
      <w:bodyDiv w:val="1"/>
      <w:marLeft w:val="0"/>
      <w:marRight w:val="0"/>
      <w:marTop w:val="0"/>
      <w:marBottom w:val="0"/>
      <w:divBdr>
        <w:top w:val="none" w:sz="0" w:space="0" w:color="auto"/>
        <w:left w:val="none" w:sz="0" w:space="0" w:color="auto"/>
        <w:bottom w:val="none" w:sz="0" w:space="0" w:color="auto"/>
        <w:right w:val="none" w:sz="0" w:space="0" w:color="auto"/>
      </w:divBdr>
    </w:div>
    <w:div w:id="253638510">
      <w:bodyDiv w:val="1"/>
      <w:marLeft w:val="0"/>
      <w:marRight w:val="0"/>
      <w:marTop w:val="0"/>
      <w:marBottom w:val="0"/>
      <w:divBdr>
        <w:top w:val="none" w:sz="0" w:space="0" w:color="auto"/>
        <w:left w:val="none" w:sz="0" w:space="0" w:color="auto"/>
        <w:bottom w:val="none" w:sz="0" w:space="0" w:color="auto"/>
        <w:right w:val="none" w:sz="0" w:space="0" w:color="auto"/>
      </w:divBdr>
    </w:div>
    <w:div w:id="484274297">
      <w:bodyDiv w:val="1"/>
      <w:marLeft w:val="0"/>
      <w:marRight w:val="0"/>
      <w:marTop w:val="0"/>
      <w:marBottom w:val="0"/>
      <w:divBdr>
        <w:top w:val="none" w:sz="0" w:space="0" w:color="auto"/>
        <w:left w:val="none" w:sz="0" w:space="0" w:color="auto"/>
        <w:bottom w:val="none" w:sz="0" w:space="0" w:color="auto"/>
        <w:right w:val="none" w:sz="0" w:space="0" w:color="auto"/>
      </w:divBdr>
    </w:div>
    <w:div w:id="514006087">
      <w:bodyDiv w:val="1"/>
      <w:marLeft w:val="0"/>
      <w:marRight w:val="0"/>
      <w:marTop w:val="0"/>
      <w:marBottom w:val="0"/>
      <w:divBdr>
        <w:top w:val="none" w:sz="0" w:space="0" w:color="auto"/>
        <w:left w:val="none" w:sz="0" w:space="0" w:color="auto"/>
        <w:bottom w:val="none" w:sz="0" w:space="0" w:color="auto"/>
        <w:right w:val="none" w:sz="0" w:space="0" w:color="auto"/>
      </w:divBdr>
      <w:divsChild>
        <w:div w:id="753551446">
          <w:marLeft w:val="677"/>
          <w:marRight w:val="0"/>
          <w:marTop w:val="212"/>
          <w:marBottom w:val="0"/>
          <w:divBdr>
            <w:top w:val="none" w:sz="0" w:space="0" w:color="auto"/>
            <w:left w:val="none" w:sz="0" w:space="0" w:color="auto"/>
            <w:bottom w:val="none" w:sz="0" w:space="0" w:color="auto"/>
            <w:right w:val="none" w:sz="0" w:space="0" w:color="auto"/>
          </w:divBdr>
        </w:div>
        <w:div w:id="602539038">
          <w:marLeft w:val="677"/>
          <w:marRight w:val="0"/>
          <w:marTop w:val="212"/>
          <w:marBottom w:val="0"/>
          <w:divBdr>
            <w:top w:val="none" w:sz="0" w:space="0" w:color="auto"/>
            <w:left w:val="none" w:sz="0" w:space="0" w:color="auto"/>
            <w:bottom w:val="none" w:sz="0" w:space="0" w:color="auto"/>
            <w:right w:val="none" w:sz="0" w:space="0" w:color="auto"/>
          </w:divBdr>
        </w:div>
        <w:div w:id="314798909">
          <w:marLeft w:val="677"/>
          <w:marRight w:val="0"/>
          <w:marTop w:val="212"/>
          <w:marBottom w:val="0"/>
          <w:divBdr>
            <w:top w:val="none" w:sz="0" w:space="0" w:color="auto"/>
            <w:left w:val="none" w:sz="0" w:space="0" w:color="auto"/>
            <w:bottom w:val="none" w:sz="0" w:space="0" w:color="auto"/>
            <w:right w:val="none" w:sz="0" w:space="0" w:color="auto"/>
          </w:divBdr>
        </w:div>
      </w:divsChild>
    </w:div>
    <w:div w:id="557860660">
      <w:bodyDiv w:val="1"/>
      <w:marLeft w:val="0"/>
      <w:marRight w:val="0"/>
      <w:marTop w:val="0"/>
      <w:marBottom w:val="0"/>
      <w:divBdr>
        <w:top w:val="none" w:sz="0" w:space="0" w:color="auto"/>
        <w:left w:val="none" w:sz="0" w:space="0" w:color="auto"/>
        <w:bottom w:val="none" w:sz="0" w:space="0" w:color="auto"/>
        <w:right w:val="none" w:sz="0" w:space="0" w:color="auto"/>
      </w:divBdr>
    </w:div>
    <w:div w:id="631833608">
      <w:bodyDiv w:val="1"/>
      <w:marLeft w:val="0"/>
      <w:marRight w:val="0"/>
      <w:marTop w:val="0"/>
      <w:marBottom w:val="0"/>
      <w:divBdr>
        <w:top w:val="none" w:sz="0" w:space="0" w:color="auto"/>
        <w:left w:val="none" w:sz="0" w:space="0" w:color="auto"/>
        <w:bottom w:val="none" w:sz="0" w:space="0" w:color="auto"/>
        <w:right w:val="none" w:sz="0" w:space="0" w:color="auto"/>
      </w:divBdr>
      <w:divsChild>
        <w:div w:id="2123450250">
          <w:marLeft w:val="0"/>
          <w:marRight w:val="0"/>
          <w:marTop w:val="0"/>
          <w:marBottom w:val="0"/>
          <w:divBdr>
            <w:top w:val="none" w:sz="0" w:space="0" w:color="auto"/>
            <w:left w:val="none" w:sz="0" w:space="0" w:color="auto"/>
            <w:bottom w:val="none" w:sz="0" w:space="0" w:color="auto"/>
            <w:right w:val="none" w:sz="0" w:space="0" w:color="auto"/>
          </w:divBdr>
        </w:div>
        <w:div w:id="398939228">
          <w:marLeft w:val="0"/>
          <w:marRight w:val="0"/>
          <w:marTop w:val="0"/>
          <w:marBottom w:val="0"/>
          <w:divBdr>
            <w:top w:val="none" w:sz="0" w:space="0" w:color="auto"/>
            <w:left w:val="none" w:sz="0" w:space="0" w:color="auto"/>
            <w:bottom w:val="none" w:sz="0" w:space="0" w:color="auto"/>
            <w:right w:val="none" w:sz="0" w:space="0" w:color="auto"/>
          </w:divBdr>
        </w:div>
        <w:div w:id="27801110">
          <w:marLeft w:val="0"/>
          <w:marRight w:val="0"/>
          <w:marTop w:val="0"/>
          <w:marBottom w:val="0"/>
          <w:divBdr>
            <w:top w:val="none" w:sz="0" w:space="0" w:color="auto"/>
            <w:left w:val="none" w:sz="0" w:space="0" w:color="auto"/>
            <w:bottom w:val="none" w:sz="0" w:space="0" w:color="auto"/>
            <w:right w:val="none" w:sz="0" w:space="0" w:color="auto"/>
          </w:divBdr>
        </w:div>
        <w:div w:id="1978493293">
          <w:marLeft w:val="0"/>
          <w:marRight w:val="0"/>
          <w:marTop w:val="0"/>
          <w:marBottom w:val="0"/>
          <w:divBdr>
            <w:top w:val="none" w:sz="0" w:space="0" w:color="auto"/>
            <w:left w:val="none" w:sz="0" w:space="0" w:color="auto"/>
            <w:bottom w:val="none" w:sz="0" w:space="0" w:color="auto"/>
            <w:right w:val="none" w:sz="0" w:space="0" w:color="auto"/>
          </w:divBdr>
        </w:div>
        <w:div w:id="1279527770">
          <w:marLeft w:val="0"/>
          <w:marRight w:val="0"/>
          <w:marTop w:val="0"/>
          <w:marBottom w:val="0"/>
          <w:divBdr>
            <w:top w:val="none" w:sz="0" w:space="0" w:color="auto"/>
            <w:left w:val="none" w:sz="0" w:space="0" w:color="auto"/>
            <w:bottom w:val="none" w:sz="0" w:space="0" w:color="auto"/>
            <w:right w:val="none" w:sz="0" w:space="0" w:color="auto"/>
          </w:divBdr>
        </w:div>
        <w:div w:id="317881759">
          <w:marLeft w:val="0"/>
          <w:marRight w:val="0"/>
          <w:marTop w:val="0"/>
          <w:marBottom w:val="0"/>
          <w:divBdr>
            <w:top w:val="none" w:sz="0" w:space="0" w:color="auto"/>
            <w:left w:val="none" w:sz="0" w:space="0" w:color="auto"/>
            <w:bottom w:val="none" w:sz="0" w:space="0" w:color="auto"/>
            <w:right w:val="none" w:sz="0" w:space="0" w:color="auto"/>
          </w:divBdr>
        </w:div>
        <w:div w:id="1764064307">
          <w:marLeft w:val="0"/>
          <w:marRight w:val="0"/>
          <w:marTop w:val="0"/>
          <w:marBottom w:val="0"/>
          <w:divBdr>
            <w:top w:val="none" w:sz="0" w:space="0" w:color="auto"/>
            <w:left w:val="none" w:sz="0" w:space="0" w:color="auto"/>
            <w:bottom w:val="none" w:sz="0" w:space="0" w:color="auto"/>
            <w:right w:val="none" w:sz="0" w:space="0" w:color="auto"/>
          </w:divBdr>
        </w:div>
      </w:divsChild>
    </w:div>
    <w:div w:id="735707544">
      <w:bodyDiv w:val="1"/>
      <w:marLeft w:val="0"/>
      <w:marRight w:val="0"/>
      <w:marTop w:val="0"/>
      <w:marBottom w:val="0"/>
      <w:divBdr>
        <w:top w:val="none" w:sz="0" w:space="0" w:color="auto"/>
        <w:left w:val="none" w:sz="0" w:space="0" w:color="auto"/>
        <w:bottom w:val="none" w:sz="0" w:space="0" w:color="auto"/>
        <w:right w:val="none" w:sz="0" w:space="0" w:color="auto"/>
      </w:divBdr>
    </w:div>
    <w:div w:id="932668787">
      <w:bodyDiv w:val="1"/>
      <w:marLeft w:val="0"/>
      <w:marRight w:val="0"/>
      <w:marTop w:val="0"/>
      <w:marBottom w:val="0"/>
      <w:divBdr>
        <w:top w:val="none" w:sz="0" w:space="0" w:color="auto"/>
        <w:left w:val="none" w:sz="0" w:space="0" w:color="auto"/>
        <w:bottom w:val="none" w:sz="0" w:space="0" w:color="auto"/>
        <w:right w:val="none" w:sz="0" w:space="0" w:color="auto"/>
      </w:divBdr>
      <w:divsChild>
        <w:div w:id="530655809">
          <w:marLeft w:val="677"/>
          <w:marRight w:val="0"/>
          <w:marTop w:val="212"/>
          <w:marBottom w:val="0"/>
          <w:divBdr>
            <w:top w:val="none" w:sz="0" w:space="0" w:color="auto"/>
            <w:left w:val="none" w:sz="0" w:space="0" w:color="auto"/>
            <w:bottom w:val="none" w:sz="0" w:space="0" w:color="auto"/>
            <w:right w:val="none" w:sz="0" w:space="0" w:color="auto"/>
          </w:divBdr>
        </w:div>
        <w:div w:id="1808546161">
          <w:marLeft w:val="677"/>
          <w:marRight w:val="0"/>
          <w:marTop w:val="212"/>
          <w:marBottom w:val="0"/>
          <w:divBdr>
            <w:top w:val="none" w:sz="0" w:space="0" w:color="auto"/>
            <w:left w:val="none" w:sz="0" w:space="0" w:color="auto"/>
            <w:bottom w:val="none" w:sz="0" w:space="0" w:color="auto"/>
            <w:right w:val="none" w:sz="0" w:space="0" w:color="auto"/>
          </w:divBdr>
        </w:div>
      </w:divsChild>
    </w:div>
    <w:div w:id="1030033412">
      <w:bodyDiv w:val="1"/>
      <w:marLeft w:val="0"/>
      <w:marRight w:val="0"/>
      <w:marTop w:val="0"/>
      <w:marBottom w:val="0"/>
      <w:divBdr>
        <w:top w:val="none" w:sz="0" w:space="0" w:color="auto"/>
        <w:left w:val="none" w:sz="0" w:space="0" w:color="auto"/>
        <w:bottom w:val="none" w:sz="0" w:space="0" w:color="auto"/>
        <w:right w:val="none" w:sz="0" w:space="0" w:color="auto"/>
      </w:divBdr>
      <w:divsChild>
        <w:div w:id="724643921">
          <w:marLeft w:val="677"/>
          <w:marRight w:val="0"/>
          <w:marTop w:val="212"/>
          <w:marBottom w:val="0"/>
          <w:divBdr>
            <w:top w:val="none" w:sz="0" w:space="0" w:color="auto"/>
            <w:left w:val="none" w:sz="0" w:space="0" w:color="auto"/>
            <w:bottom w:val="none" w:sz="0" w:space="0" w:color="auto"/>
            <w:right w:val="none" w:sz="0" w:space="0" w:color="auto"/>
          </w:divBdr>
        </w:div>
        <w:div w:id="636958825">
          <w:marLeft w:val="677"/>
          <w:marRight w:val="0"/>
          <w:marTop w:val="212"/>
          <w:marBottom w:val="0"/>
          <w:divBdr>
            <w:top w:val="none" w:sz="0" w:space="0" w:color="auto"/>
            <w:left w:val="none" w:sz="0" w:space="0" w:color="auto"/>
            <w:bottom w:val="none" w:sz="0" w:space="0" w:color="auto"/>
            <w:right w:val="none" w:sz="0" w:space="0" w:color="auto"/>
          </w:divBdr>
        </w:div>
        <w:div w:id="1448236229">
          <w:marLeft w:val="677"/>
          <w:marRight w:val="0"/>
          <w:marTop w:val="212"/>
          <w:marBottom w:val="0"/>
          <w:divBdr>
            <w:top w:val="none" w:sz="0" w:space="0" w:color="auto"/>
            <w:left w:val="none" w:sz="0" w:space="0" w:color="auto"/>
            <w:bottom w:val="none" w:sz="0" w:space="0" w:color="auto"/>
            <w:right w:val="none" w:sz="0" w:space="0" w:color="auto"/>
          </w:divBdr>
        </w:div>
      </w:divsChild>
    </w:div>
    <w:div w:id="1037658504">
      <w:bodyDiv w:val="1"/>
      <w:marLeft w:val="0"/>
      <w:marRight w:val="0"/>
      <w:marTop w:val="0"/>
      <w:marBottom w:val="0"/>
      <w:divBdr>
        <w:top w:val="none" w:sz="0" w:space="0" w:color="auto"/>
        <w:left w:val="none" w:sz="0" w:space="0" w:color="auto"/>
        <w:bottom w:val="none" w:sz="0" w:space="0" w:color="auto"/>
        <w:right w:val="none" w:sz="0" w:space="0" w:color="auto"/>
      </w:divBdr>
    </w:div>
    <w:div w:id="1129932480">
      <w:bodyDiv w:val="1"/>
      <w:marLeft w:val="0"/>
      <w:marRight w:val="0"/>
      <w:marTop w:val="0"/>
      <w:marBottom w:val="0"/>
      <w:divBdr>
        <w:top w:val="none" w:sz="0" w:space="0" w:color="auto"/>
        <w:left w:val="none" w:sz="0" w:space="0" w:color="auto"/>
        <w:bottom w:val="none" w:sz="0" w:space="0" w:color="auto"/>
        <w:right w:val="none" w:sz="0" w:space="0" w:color="auto"/>
      </w:divBdr>
    </w:div>
    <w:div w:id="1132207102">
      <w:bodyDiv w:val="1"/>
      <w:marLeft w:val="0"/>
      <w:marRight w:val="0"/>
      <w:marTop w:val="0"/>
      <w:marBottom w:val="0"/>
      <w:divBdr>
        <w:top w:val="none" w:sz="0" w:space="0" w:color="auto"/>
        <w:left w:val="none" w:sz="0" w:space="0" w:color="auto"/>
        <w:bottom w:val="none" w:sz="0" w:space="0" w:color="auto"/>
        <w:right w:val="none" w:sz="0" w:space="0" w:color="auto"/>
      </w:divBdr>
      <w:divsChild>
        <w:div w:id="369652080">
          <w:marLeft w:val="677"/>
          <w:marRight w:val="0"/>
          <w:marTop w:val="212"/>
          <w:marBottom w:val="0"/>
          <w:divBdr>
            <w:top w:val="none" w:sz="0" w:space="0" w:color="auto"/>
            <w:left w:val="none" w:sz="0" w:space="0" w:color="auto"/>
            <w:bottom w:val="none" w:sz="0" w:space="0" w:color="auto"/>
            <w:right w:val="none" w:sz="0" w:space="0" w:color="auto"/>
          </w:divBdr>
        </w:div>
        <w:div w:id="24409265">
          <w:marLeft w:val="677"/>
          <w:marRight w:val="0"/>
          <w:marTop w:val="212"/>
          <w:marBottom w:val="0"/>
          <w:divBdr>
            <w:top w:val="none" w:sz="0" w:space="0" w:color="auto"/>
            <w:left w:val="none" w:sz="0" w:space="0" w:color="auto"/>
            <w:bottom w:val="none" w:sz="0" w:space="0" w:color="auto"/>
            <w:right w:val="none" w:sz="0" w:space="0" w:color="auto"/>
          </w:divBdr>
        </w:div>
      </w:divsChild>
    </w:div>
    <w:div w:id="1234320001">
      <w:bodyDiv w:val="1"/>
      <w:marLeft w:val="0"/>
      <w:marRight w:val="0"/>
      <w:marTop w:val="0"/>
      <w:marBottom w:val="0"/>
      <w:divBdr>
        <w:top w:val="none" w:sz="0" w:space="0" w:color="auto"/>
        <w:left w:val="none" w:sz="0" w:space="0" w:color="auto"/>
        <w:bottom w:val="none" w:sz="0" w:space="0" w:color="auto"/>
        <w:right w:val="none" w:sz="0" w:space="0" w:color="auto"/>
      </w:divBdr>
    </w:div>
    <w:div w:id="1304194402">
      <w:bodyDiv w:val="1"/>
      <w:marLeft w:val="0"/>
      <w:marRight w:val="0"/>
      <w:marTop w:val="0"/>
      <w:marBottom w:val="0"/>
      <w:divBdr>
        <w:top w:val="none" w:sz="0" w:space="0" w:color="auto"/>
        <w:left w:val="none" w:sz="0" w:space="0" w:color="auto"/>
        <w:bottom w:val="none" w:sz="0" w:space="0" w:color="auto"/>
        <w:right w:val="none" w:sz="0" w:space="0" w:color="auto"/>
      </w:divBdr>
      <w:divsChild>
        <w:div w:id="1385720084">
          <w:marLeft w:val="677"/>
          <w:marRight w:val="0"/>
          <w:marTop w:val="212"/>
          <w:marBottom w:val="0"/>
          <w:divBdr>
            <w:top w:val="none" w:sz="0" w:space="0" w:color="auto"/>
            <w:left w:val="none" w:sz="0" w:space="0" w:color="auto"/>
            <w:bottom w:val="none" w:sz="0" w:space="0" w:color="auto"/>
            <w:right w:val="none" w:sz="0" w:space="0" w:color="auto"/>
          </w:divBdr>
        </w:div>
        <w:div w:id="1223060630">
          <w:marLeft w:val="677"/>
          <w:marRight w:val="0"/>
          <w:marTop w:val="212"/>
          <w:marBottom w:val="0"/>
          <w:divBdr>
            <w:top w:val="none" w:sz="0" w:space="0" w:color="auto"/>
            <w:left w:val="none" w:sz="0" w:space="0" w:color="auto"/>
            <w:bottom w:val="none" w:sz="0" w:space="0" w:color="auto"/>
            <w:right w:val="none" w:sz="0" w:space="0" w:color="auto"/>
          </w:divBdr>
        </w:div>
      </w:divsChild>
    </w:div>
    <w:div w:id="1362702899">
      <w:bodyDiv w:val="1"/>
      <w:marLeft w:val="0"/>
      <w:marRight w:val="0"/>
      <w:marTop w:val="0"/>
      <w:marBottom w:val="0"/>
      <w:divBdr>
        <w:top w:val="none" w:sz="0" w:space="0" w:color="auto"/>
        <w:left w:val="none" w:sz="0" w:space="0" w:color="auto"/>
        <w:bottom w:val="none" w:sz="0" w:space="0" w:color="auto"/>
        <w:right w:val="none" w:sz="0" w:space="0" w:color="auto"/>
      </w:divBdr>
      <w:divsChild>
        <w:div w:id="792677153">
          <w:marLeft w:val="677"/>
          <w:marRight w:val="0"/>
          <w:marTop w:val="212"/>
          <w:marBottom w:val="0"/>
          <w:divBdr>
            <w:top w:val="none" w:sz="0" w:space="0" w:color="auto"/>
            <w:left w:val="none" w:sz="0" w:space="0" w:color="auto"/>
            <w:bottom w:val="none" w:sz="0" w:space="0" w:color="auto"/>
            <w:right w:val="none" w:sz="0" w:space="0" w:color="auto"/>
          </w:divBdr>
        </w:div>
      </w:divsChild>
    </w:div>
    <w:div w:id="1560899620">
      <w:bodyDiv w:val="1"/>
      <w:marLeft w:val="0"/>
      <w:marRight w:val="0"/>
      <w:marTop w:val="0"/>
      <w:marBottom w:val="0"/>
      <w:divBdr>
        <w:top w:val="none" w:sz="0" w:space="0" w:color="auto"/>
        <w:left w:val="none" w:sz="0" w:space="0" w:color="auto"/>
        <w:bottom w:val="none" w:sz="0" w:space="0" w:color="auto"/>
        <w:right w:val="none" w:sz="0" w:space="0" w:color="auto"/>
      </w:divBdr>
      <w:divsChild>
        <w:div w:id="1528173049">
          <w:marLeft w:val="677"/>
          <w:marRight w:val="0"/>
          <w:marTop w:val="212"/>
          <w:marBottom w:val="0"/>
          <w:divBdr>
            <w:top w:val="none" w:sz="0" w:space="0" w:color="auto"/>
            <w:left w:val="none" w:sz="0" w:space="0" w:color="auto"/>
            <w:bottom w:val="none" w:sz="0" w:space="0" w:color="auto"/>
            <w:right w:val="none" w:sz="0" w:space="0" w:color="auto"/>
          </w:divBdr>
        </w:div>
        <w:div w:id="2135323834">
          <w:marLeft w:val="677"/>
          <w:marRight w:val="0"/>
          <w:marTop w:val="212"/>
          <w:marBottom w:val="0"/>
          <w:divBdr>
            <w:top w:val="none" w:sz="0" w:space="0" w:color="auto"/>
            <w:left w:val="none" w:sz="0" w:space="0" w:color="auto"/>
            <w:bottom w:val="none" w:sz="0" w:space="0" w:color="auto"/>
            <w:right w:val="none" w:sz="0" w:space="0" w:color="auto"/>
          </w:divBdr>
        </w:div>
        <w:div w:id="1206983802">
          <w:marLeft w:val="677"/>
          <w:marRight w:val="0"/>
          <w:marTop w:val="212"/>
          <w:marBottom w:val="0"/>
          <w:divBdr>
            <w:top w:val="none" w:sz="0" w:space="0" w:color="auto"/>
            <w:left w:val="none" w:sz="0" w:space="0" w:color="auto"/>
            <w:bottom w:val="none" w:sz="0" w:space="0" w:color="auto"/>
            <w:right w:val="none" w:sz="0" w:space="0" w:color="auto"/>
          </w:divBdr>
        </w:div>
        <w:div w:id="224684869">
          <w:marLeft w:val="677"/>
          <w:marRight w:val="0"/>
          <w:marTop w:val="212"/>
          <w:marBottom w:val="0"/>
          <w:divBdr>
            <w:top w:val="none" w:sz="0" w:space="0" w:color="auto"/>
            <w:left w:val="none" w:sz="0" w:space="0" w:color="auto"/>
            <w:bottom w:val="none" w:sz="0" w:space="0" w:color="auto"/>
            <w:right w:val="none" w:sz="0" w:space="0" w:color="auto"/>
          </w:divBdr>
        </w:div>
      </w:divsChild>
    </w:div>
    <w:div w:id="1710567585">
      <w:bodyDiv w:val="1"/>
      <w:marLeft w:val="0"/>
      <w:marRight w:val="0"/>
      <w:marTop w:val="0"/>
      <w:marBottom w:val="0"/>
      <w:divBdr>
        <w:top w:val="none" w:sz="0" w:space="0" w:color="auto"/>
        <w:left w:val="none" w:sz="0" w:space="0" w:color="auto"/>
        <w:bottom w:val="none" w:sz="0" w:space="0" w:color="auto"/>
        <w:right w:val="none" w:sz="0" w:space="0" w:color="auto"/>
      </w:divBdr>
    </w:div>
    <w:div w:id="1854611367">
      <w:bodyDiv w:val="1"/>
      <w:marLeft w:val="0"/>
      <w:marRight w:val="0"/>
      <w:marTop w:val="0"/>
      <w:marBottom w:val="0"/>
      <w:divBdr>
        <w:top w:val="none" w:sz="0" w:space="0" w:color="auto"/>
        <w:left w:val="none" w:sz="0" w:space="0" w:color="auto"/>
        <w:bottom w:val="none" w:sz="0" w:space="0" w:color="auto"/>
        <w:right w:val="none" w:sz="0" w:space="0" w:color="auto"/>
      </w:divBdr>
      <w:divsChild>
        <w:div w:id="426272694">
          <w:marLeft w:val="0"/>
          <w:marRight w:val="0"/>
          <w:marTop w:val="0"/>
          <w:marBottom w:val="0"/>
          <w:divBdr>
            <w:top w:val="none" w:sz="0" w:space="0" w:color="auto"/>
            <w:left w:val="none" w:sz="0" w:space="0" w:color="auto"/>
            <w:bottom w:val="none" w:sz="0" w:space="0" w:color="auto"/>
            <w:right w:val="none" w:sz="0" w:space="0" w:color="auto"/>
          </w:divBdr>
          <w:divsChild>
            <w:div w:id="189727578">
              <w:marLeft w:val="0"/>
              <w:marRight w:val="0"/>
              <w:marTop w:val="0"/>
              <w:marBottom w:val="0"/>
              <w:divBdr>
                <w:top w:val="none" w:sz="0" w:space="0" w:color="auto"/>
                <w:left w:val="none" w:sz="0" w:space="0" w:color="auto"/>
                <w:bottom w:val="none" w:sz="0" w:space="0" w:color="auto"/>
                <w:right w:val="none" w:sz="0" w:space="0" w:color="auto"/>
              </w:divBdr>
              <w:divsChild>
                <w:div w:id="1472136318">
                  <w:marLeft w:val="0"/>
                  <w:marRight w:val="0"/>
                  <w:marTop w:val="0"/>
                  <w:marBottom w:val="0"/>
                  <w:divBdr>
                    <w:top w:val="none" w:sz="0" w:space="0" w:color="auto"/>
                    <w:left w:val="none" w:sz="0" w:space="0" w:color="auto"/>
                    <w:bottom w:val="none" w:sz="0" w:space="0" w:color="auto"/>
                    <w:right w:val="none" w:sz="0" w:space="0" w:color="auto"/>
                  </w:divBdr>
                </w:div>
                <w:div w:id="274099705">
                  <w:marLeft w:val="0"/>
                  <w:marRight w:val="0"/>
                  <w:marTop w:val="0"/>
                  <w:marBottom w:val="0"/>
                  <w:divBdr>
                    <w:top w:val="none" w:sz="0" w:space="0" w:color="auto"/>
                    <w:left w:val="none" w:sz="0" w:space="0" w:color="auto"/>
                    <w:bottom w:val="none" w:sz="0" w:space="0" w:color="auto"/>
                    <w:right w:val="none" w:sz="0" w:space="0" w:color="auto"/>
                  </w:divBdr>
                  <w:divsChild>
                    <w:div w:id="15585900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415832265">
          <w:marLeft w:val="0"/>
          <w:marRight w:val="0"/>
          <w:marTop w:val="0"/>
          <w:marBottom w:val="0"/>
          <w:divBdr>
            <w:top w:val="none" w:sz="0" w:space="0" w:color="auto"/>
            <w:left w:val="none" w:sz="0" w:space="0" w:color="auto"/>
            <w:bottom w:val="none" w:sz="0" w:space="0" w:color="auto"/>
            <w:right w:val="none" w:sz="0" w:space="0" w:color="auto"/>
          </w:divBdr>
          <w:divsChild>
            <w:div w:id="1859344234">
              <w:marLeft w:val="0"/>
              <w:marRight w:val="0"/>
              <w:marTop w:val="0"/>
              <w:marBottom w:val="0"/>
              <w:divBdr>
                <w:top w:val="none" w:sz="0" w:space="0" w:color="auto"/>
                <w:left w:val="none" w:sz="0" w:space="0" w:color="auto"/>
                <w:bottom w:val="none" w:sz="0" w:space="0" w:color="auto"/>
                <w:right w:val="none" w:sz="0" w:space="0" w:color="auto"/>
              </w:divBdr>
              <w:divsChild>
                <w:div w:id="1487697416">
                  <w:marLeft w:val="0"/>
                  <w:marRight w:val="0"/>
                  <w:marTop w:val="0"/>
                  <w:marBottom w:val="0"/>
                  <w:divBdr>
                    <w:top w:val="none" w:sz="0" w:space="0" w:color="auto"/>
                    <w:left w:val="none" w:sz="0" w:space="0" w:color="auto"/>
                    <w:bottom w:val="none" w:sz="0" w:space="0" w:color="auto"/>
                    <w:right w:val="none" w:sz="0" w:space="0" w:color="auto"/>
                  </w:divBdr>
                </w:div>
                <w:div w:id="1214847471">
                  <w:marLeft w:val="0"/>
                  <w:marRight w:val="0"/>
                  <w:marTop w:val="0"/>
                  <w:marBottom w:val="0"/>
                  <w:divBdr>
                    <w:top w:val="none" w:sz="0" w:space="0" w:color="auto"/>
                    <w:left w:val="none" w:sz="0" w:space="0" w:color="auto"/>
                    <w:bottom w:val="none" w:sz="0" w:space="0" w:color="auto"/>
                    <w:right w:val="none" w:sz="0" w:space="0" w:color="auto"/>
                  </w:divBdr>
                  <w:divsChild>
                    <w:div w:id="927155593">
                      <w:marLeft w:val="0"/>
                      <w:marRight w:val="0"/>
                      <w:marTop w:val="0"/>
                      <w:marBottom w:val="480"/>
                      <w:divBdr>
                        <w:top w:val="none" w:sz="0" w:space="0" w:color="auto"/>
                        <w:left w:val="none" w:sz="0" w:space="0" w:color="auto"/>
                        <w:bottom w:val="none" w:sz="0" w:space="0" w:color="auto"/>
                        <w:right w:val="none" w:sz="0" w:space="0" w:color="auto"/>
                      </w:divBdr>
                    </w:div>
                  </w:divsChild>
                </w:div>
                <w:div w:id="1453859628">
                  <w:marLeft w:val="0"/>
                  <w:marRight w:val="0"/>
                  <w:marTop w:val="0"/>
                  <w:marBottom w:val="0"/>
                  <w:divBdr>
                    <w:top w:val="none" w:sz="0" w:space="0" w:color="auto"/>
                    <w:left w:val="none" w:sz="0" w:space="0" w:color="auto"/>
                    <w:bottom w:val="none" w:sz="0" w:space="0" w:color="auto"/>
                    <w:right w:val="none" w:sz="0" w:space="0" w:color="auto"/>
                  </w:divBdr>
                  <w:divsChild>
                    <w:div w:id="20421278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80516814">
          <w:marLeft w:val="0"/>
          <w:marRight w:val="0"/>
          <w:marTop w:val="0"/>
          <w:marBottom w:val="0"/>
          <w:divBdr>
            <w:top w:val="none" w:sz="0" w:space="0" w:color="auto"/>
            <w:left w:val="none" w:sz="0" w:space="0" w:color="auto"/>
            <w:bottom w:val="none" w:sz="0" w:space="0" w:color="auto"/>
            <w:right w:val="none" w:sz="0" w:space="0" w:color="auto"/>
          </w:divBdr>
          <w:divsChild>
            <w:div w:id="14618952">
              <w:marLeft w:val="0"/>
              <w:marRight w:val="0"/>
              <w:marTop w:val="0"/>
              <w:marBottom w:val="0"/>
              <w:divBdr>
                <w:top w:val="none" w:sz="0" w:space="0" w:color="auto"/>
                <w:left w:val="none" w:sz="0" w:space="0" w:color="auto"/>
                <w:bottom w:val="none" w:sz="0" w:space="0" w:color="auto"/>
                <w:right w:val="none" w:sz="0" w:space="0" w:color="auto"/>
              </w:divBdr>
              <w:divsChild>
                <w:div w:id="1761443607">
                  <w:marLeft w:val="0"/>
                  <w:marRight w:val="0"/>
                  <w:marTop w:val="0"/>
                  <w:marBottom w:val="0"/>
                  <w:divBdr>
                    <w:top w:val="none" w:sz="0" w:space="0" w:color="auto"/>
                    <w:left w:val="none" w:sz="0" w:space="0" w:color="auto"/>
                    <w:bottom w:val="none" w:sz="0" w:space="0" w:color="auto"/>
                    <w:right w:val="none" w:sz="0" w:space="0" w:color="auto"/>
                  </w:divBdr>
                </w:div>
                <w:div w:id="2058972144">
                  <w:marLeft w:val="0"/>
                  <w:marRight w:val="0"/>
                  <w:marTop w:val="0"/>
                  <w:marBottom w:val="0"/>
                  <w:divBdr>
                    <w:top w:val="none" w:sz="0" w:space="0" w:color="auto"/>
                    <w:left w:val="none" w:sz="0" w:space="0" w:color="auto"/>
                    <w:bottom w:val="none" w:sz="0" w:space="0" w:color="auto"/>
                    <w:right w:val="none" w:sz="0" w:space="0" w:color="auto"/>
                  </w:divBdr>
                  <w:divsChild>
                    <w:div w:id="842091328">
                      <w:marLeft w:val="0"/>
                      <w:marRight w:val="0"/>
                      <w:marTop w:val="0"/>
                      <w:marBottom w:val="480"/>
                      <w:divBdr>
                        <w:top w:val="none" w:sz="0" w:space="0" w:color="auto"/>
                        <w:left w:val="none" w:sz="0" w:space="0" w:color="auto"/>
                        <w:bottom w:val="none" w:sz="0" w:space="0" w:color="auto"/>
                        <w:right w:val="none" w:sz="0" w:space="0" w:color="auto"/>
                      </w:divBdr>
                    </w:div>
                  </w:divsChild>
                </w:div>
                <w:div w:id="1542552938">
                  <w:marLeft w:val="0"/>
                  <w:marRight w:val="0"/>
                  <w:marTop w:val="0"/>
                  <w:marBottom w:val="0"/>
                  <w:divBdr>
                    <w:top w:val="none" w:sz="0" w:space="0" w:color="auto"/>
                    <w:left w:val="none" w:sz="0" w:space="0" w:color="auto"/>
                    <w:bottom w:val="none" w:sz="0" w:space="0" w:color="auto"/>
                    <w:right w:val="none" w:sz="0" w:space="0" w:color="auto"/>
                  </w:divBdr>
                  <w:divsChild>
                    <w:div w:id="1901206095">
                      <w:marLeft w:val="0"/>
                      <w:marRight w:val="0"/>
                      <w:marTop w:val="0"/>
                      <w:marBottom w:val="480"/>
                      <w:divBdr>
                        <w:top w:val="none" w:sz="0" w:space="0" w:color="auto"/>
                        <w:left w:val="none" w:sz="0" w:space="0" w:color="auto"/>
                        <w:bottom w:val="none" w:sz="0" w:space="0" w:color="auto"/>
                        <w:right w:val="none" w:sz="0" w:space="0" w:color="auto"/>
                      </w:divBdr>
                    </w:div>
                  </w:divsChild>
                </w:div>
                <w:div w:id="1386565278">
                  <w:marLeft w:val="0"/>
                  <w:marRight w:val="0"/>
                  <w:marTop w:val="0"/>
                  <w:marBottom w:val="0"/>
                  <w:divBdr>
                    <w:top w:val="none" w:sz="0" w:space="0" w:color="auto"/>
                    <w:left w:val="none" w:sz="0" w:space="0" w:color="auto"/>
                    <w:bottom w:val="none" w:sz="0" w:space="0" w:color="auto"/>
                    <w:right w:val="none" w:sz="0" w:space="0" w:color="auto"/>
                  </w:divBdr>
                  <w:divsChild>
                    <w:div w:id="27730802">
                      <w:marLeft w:val="0"/>
                      <w:marRight w:val="0"/>
                      <w:marTop w:val="0"/>
                      <w:marBottom w:val="480"/>
                      <w:divBdr>
                        <w:top w:val="none" w:sz="0" w:space="0" w:color="auto"/>
                        <w:left w:val="none" w:sz="0" w:space="0" w:color="auto"/>
                        <w:bottom w:val="none" w:sz="0" w:space="0" w:color="auto"/>
                        <w:right w:val="none" w:sz="0" w:space="0" w:color="auto"/>
                      </w:divBdr>
                    </w:div>
                  </w:divsChild>
                </w:div>
                <w:div w:id="431819573">
                  <w:marLeft w:val="0"/>
                  <w:marRight w:val="0"/>
                  <w:marTop w:val="0"/>
                  <w:marBottom w:val="0"/>
                  <w:divBdr>
                    <w:top w:val="none" w:sz="0" w:space="0" w:color="auto"/>
                    <w:left w:val="none" w:sz="0" w:space="0" w:color="auto"/>
                    <w:bottom w:val="none" w:sz="0" w:space="0" w:color="auto"/>
                    <w:right w:val="none" w:sz="0" w:space="0" w:color="auto"/>
                  </w:divBdr>
                  <w:divsChild>
                    <w:div w:id="562570253">
                      <w:marLeft w:val="0"/>
                      <w:marRight w:val="0"/>
                      <w:marTop w:val="0"/>
                      <w:marBottom w:val="480"/>
                      <w:divBdr>
                        <w:top w:val="none" w:sz="0" w:space="0" w:color="auto"/>
                        <w:left w:val="none" w:sz="0" w:space="0" w:color="auto"/>
                        <w:bottom w:val="none" w:sz="0" w:space="0" w:color="auto"/>
                        <w:right w:val="none" w:sz="0" w:space="0" w:color="auto"/>
                      </w:divBdr>
                      <w:divsChild>
                        <w:div w:id="849442952">
                          <w:marLeft w:val="0"/>
                          <w:marRight w:val="0"/>
                          <w:marTop w:val="0"/>
                          <w:marBottom w:val="0"/>
                          <w:divBdr>
                            <w:top w:val="none" w:sz="0" w:space="0" w:color="auto"/>
                            <w:left w:val="none" w:sz="0" w:space="0" w:color="auto"/>
                            <w:bottom w:val="none" w:sz="0" w:space="0" w:color="auto"/>
                            <w:right w:val="none" w:sz="0" w:space="0" w:color="auto"/>
                          </w:divBdr>
                          <w:divsChild>
                            <w:div w:id="636448820">
                              <w:marLeft w:val="0"/>
                              <w:marRight w:val="0"/>
                              <w:marTop w:val="0"/>
                              <w:marBottom w:val="0"/>
                              <w:divBdr>
                                <w:top w:val="none" w:sz="0" w:space="0" w:color="auto"/>
                                <w:left w:val="none" w:sz="0" w:space="0" w:color="auto"/>
                                <w:bottom w:val="none" w:sz="0" w:space="0" w:color="auto"/>
                                <w:right w:val="none" w:sz="0" w:space="0" w:color="auto"/>
                              </w:divBdr>
                            </w:div>
                            <w:div w:id="1095133573">
                              <w:marLeft w:val="0"/>
                              <w:marRight w:val="0"/>
                              <w:marTop w:val="0"/>
                              <w:marBottom w:val="0"/>
                              <w:divBdr>
                                <w:top w:val="none" w:sz="0" w:space="0" w:color="auto"/>
                                <w:left w:val="none" w:sz="0" w:space="0" w:color="auto"/>
                                <w:bottom w:val="none" w:sz="0" w:space="0" w:color="auto"/>
                                <w:right w:val="none" w:sz="0" w:space="0" w:color="auto"/>
                              </w:divBdr>
                              <w:divsChild>
                                <w:div w:id="1932617110">
                                  <w:marLeft w:val="0"/>
                                  <w:marRight w:val="0"/>
                                  <w:marTop w:val="0"/>
                                  <w:marBottom w:val="480"/>
                                  <w:divBdr>
                                    <w:top w:val="none" w:sz="0" w:space="0" w:color="auto"/>
                                    <w:left w:val="none" w:sz="0" w:space="0" w:color="auto"/>
                                    <w:bottom w:val="none" w:sz="0" w:space="0" w:color="auto"/>
                                    <w:right w:val="none" w:sz="0" w:space="0" w:color="auto"/>
                                  </w:divBdr>
                                  <w:divsChild>
                                    <w:div w:id="4396874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02378233">
                              <w:marLeft w:val="0"/>
                              <w:marRight w:val="0"/>
                              <w:marTop w:val="0"/>
                              <w:marBottom w:val="0"/>
                              <w:divBdr>
                                <w:top w:val="none" w:sz="0" w:space="0" w:color="auto"/>
                                <w:left w:val="none" w:sz="0" w:space="0" w:color="auto"/>
                                <w:bottom w:val="none" w:sz="0" w:space="0" w:color="auto"/>
                                <w:right w:val="none" w:sz="0" w:space="0" w:color="auto"/>
                              </w:divBdr>
                              <w:divsChild>
                                <w:div w:id="479885884">
                                  <w:marLeft w:val="0"/>
                                  <w:marRight w:val="0"/>
                                  <w:marTop w:val="0"/>
                                  <w:marBottom w:val="0"/>
                                  <w:divBdr>
                                    <w:top w:val="none" w:sz="0" w:space="0" w:color="auto"/>
                                    <w:left w:val="none" w:sz="0" w:space="0" w:color="auto"/>
                                    <w:bottom w:val="none" w:sz="0" w:space="0" w:color="auto"/>
                                    <w:right w:val="none" w:sz="0" w:space="0" w:color="auto"/>
                                  </w:divBdr>
                                  <w:divsChild>
                                    <w:div w:id="804664424">
                                      <w:marLeft w:val="0"/>
                                      <w:marRight w:val="0"/>
                                      <w:marTop w:val="0"/>
                                      <w:marBottom w:val="480"/>
                                      <w:divBdr>
                                        <w:top w:val="none" w:sz="0" w:space="0" w:color="auto"/>
                                        <w:left w:val="none" w:sz="0" w:space="0" w:color="auto"/>
                                        <w:bottom w:val="none" w:sz="0" w:space="0" w:color="auto"/>
                                        <w:right w:val="none" w:sz="0" w:space="0" w:color="auto"/>
                                      </w:divBdr>
                                      <w:divsChild>
                                        <w:div w:id="70660944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2296331">
          <w:marLeft w:val="0"/>
          <w:marRight w:val="0"/>
          <w:marTop w:val="0"/>
          <w:marBottom w:val="0"/>
          <w:divBdr>
            <w:top w:val="none" w:sz="0" w:space="0" w:color="auto"/>
            <w:left w:val="none" w:sz="0" w:space="0" w:color="auto"/>
            <w:bottom w:val="none" w:sz="0" w:space="0" w:color="auto"/>
            <w:right w:val="none" w:sz="0" w:space="0" w:color="auto"/>
          </w:divBdr>
          <w:divsChild>
            <w:div w:id="1730225408">
              <w:marLeft w:val="0"/>
              <w:marRight w:val="0"/>
              <w:marTop w:val="0"/>
              <w:marBottom w:val="0"/>
              <w:divBdr>
                <w:top w:val="none" w:sz="0" w:space="0" w:color="auto"/>
                <w:left w:val="none" w:sz="0" w:space="0" w:color="auto"/>
                <w:bottom w:val="none" w:sz="0" w:space="0" w:color="auto"/>
                <w:right w:val="none" w:sz="0" w:space="0" w:color="auto"/>
              </w:divBdr>
              <w:divsChild>
                <w:div w:id="1049722865">
                  <w:marLeft w:val="0"/>
                  <w:marRight w:val="0"/>
                  <w:marTop w:val="0"/>
                  <w:marBottom w:val="0"/>
                  <w:divBdr>
                    <w:top w:val="none" w:sz="0" w:space="0" w:color="auto"/>
                    <w:left w:val="none" w:sz="0" w:space="0" w:color="auto"/>
                    <w:bottom w:val="none" w:sz="0" w:space="0" w:color="auto"/>
                    <w:right w:val="none" w:sz="0" w:space="0" w:color="auto"/>
                  </w:divBdr>
                </w:div>
                <w:div w:id="1479303512">
                  <w:marLeft w:val="0"/>
                  <w:marRight w:val="0"/>
                  <w:marTop w:val="0"/>
                  <w:marBottom w:val="0"/>
                  <w:divBdr>
                    <w:top w:val="none" w:sz="0" w:space="0" w:color="auto"/>
                    <w:left w:val="none" w:sz="0" w:space="0" w:color="auto"/>
                    <w:bottom w:val="none" w:sz="0" w:space="0" w:color="auto"/>
                    <w:right w:val="none" w:sz="0" w:space="0" w:color="auto"/>
                  </w:divBdr>
                  <w:divsChild>
                    <w:div w:id="1714189125">
                      <w:marLeft w:val="0"/>
                      <w:marRight w:val="0"/>
                      <w:marTop w:val="0"/>
                      <w:marBottom w:val="480"/>
                      <w:divBdr>
                        <w:top w:val="none" w:sz="0" w:space="0" w:color="auto"/>
                        <w:left w:val="none" w:sz="0" w:space="0" w:color="auto"/>
                        <w:bottom w:val="none" w:sz="0" w:space="0" w:color="auto"/>
                        <w:right w:val="none" w:sz="0" w:space="0" w:color="auto"/>
                      </w:divBdr>
                    </w:div>
                  </w:divsChild>
                </w:div>
                <w:div w:id="1490439282">
                  <w:marLeft w:val="0"/>
                  <w:marRight w:val="0"/>
                  <w:marTop w:val="0"/>
                  <w:marBottom w:val="0"/>
                  <w:divBdr>
                    <w:top w:val="none" w:sz="0" w:space="0" w:color="auto"/>
                    <w:left w:val="none" w:sz="0" w:space="0" w:color="auto"/>
                    <w:bottom w:val="none" w:sz="0" w:space="0" w:color="auto"/>
                    <w:right w:val="none" w:sz="0" w:space="0" w:color="auto"/>
                  </w:divBdr>
                  <w:divsChild>
                    <w:div w:id="541407442">
                      <w:marLeft w:val="0"/>
                      <w:marRight w:val="0"/>
                      <w:marTop w:val="0"/>
                      <w:marBottom w:val="480"/>
                      <w:divBdr>
                        <w:top w:val="none" w:sz="0" w:space="0" w:color="auto"/>
                        <w:left w:val="none" w:sz="0" w:space="0" w:color="auto"/>
                        <w:bottom w:val="none" w:sz="0" w:space="0" w:color="auto"/>
                        <w:right w:val="none" w:sz="0" w:space="0" w:color="auto"/>
                      </w:divBdr>
                    </w:div>
                  </w:divsChild>
                </w:div>
                <w:div w:id="1488787957">
                  <w:marLeft w:val="0"/>
                  <w:marRight w:val="0"/>
                  <w:marTop w:val="0"/>
                  <w:marBottom w:val="0"/>
                  <w:divBdr>
                    <w:top w:val="none" w:sz="0" w:space="0" w:color="auto"/>
                    <w:left w:val="none" w:sz="0" w:space="0" w:color="auto"/>
                    <w:bottom w:val="none" w:sz="0" w:space="0" w:color="auto"/>
                    <w:right w:val="none" w:sz="0" w:space="0" w:color="auto"/>
                  </w:divBdr>
                  <w:divsChild>
                    <w:div w:id="1631085147">
                      <w:marLeft w:val="0"/>
                      <w:marRight w:val="0"/>
                      <w:marTop w:val="0"/>
                      <w:marBottom w:val="480"/>
                      <w:divBdr>
                        <w:top w:val="none" w:sz="0" w:space="0" w:color="auto"/>
                        <w:left w:val="none" w:sz="0" w:space="0" w:color="auto"/>
                        <w:bottom w:val="none" w:sz="0" w:space="0" w:color="auto"/>
                        <w:right w:val="none" w:sz="0" w:space="0" w:color="auto"/>
                      </w:divBdr>
                      <w:divsChild>
                        <w:div w:id="476998012">
                          <w:marLeft w:val="0"/>
                          <w:marRight w:val="0"/>
                          <w:marTop w:val="0"/>
                          <w:marBottom w:val="0"/>
                          <w:divBdr>
                            <w:top w:val="none" w:sz="0" w:space="0" w:color="auto"/>
                            <w:left w:val="none" w:sz="0" w:space="0" w:color="auto"/>
                            <w:bottom w:val="none" w:sz="0" w:space="0" w:color="auto"/>
                            <w:right w:val="none" w:sz="0" w:space="0" w:color="auto"/>
                          </w:divBdr>
                          <w:divsChild>
                            <w:div w:id="1439640571">
                              <w:marLeft w:val="0"/>
                              <w:marRight w:val="0"/>
                              <w:marTop w:val="0"/>
                              <w:marBottom w:val="0"/>
                              <w:divBdr>
                                <w:top w:val="none" w:sz="0" w:space="0" w:color="auto"/>
                                <w:left w:val="none" w:sz="0" w:space="0" w:color="auto"/>
                                <w:bottom w:val="none" w:sz="0" w:space="0" w:color="auto"/>
                                <w:right w:val="none" w:sz="0" w:space="0" w:color="auto"/>
                              </w:divBdr>
                            </w:div>
                            <w:div w:id="658534150">
                              <w:marLeft w:val="0"/>
                              <w:marRight w:val="0"/>
                              <w:marTop w:val="0"/>
                              <w:marBottom w:val="0"/>
                              <w:divBdr>
                                <w:top w:val="none" w:sz="0" w:space="0" w:color="auto"/>
                                <w:left w:val="none" w:sz="0" w:space="0" w:color="auto"/>
                                <w:bottom w:val="none" w:sz="0" w:space="0" w:color="auto"/>
                                <w:right w:val="none" w:sz="0" w:space="0" w:color="auto"/>
                              </w:divBdr>
                              <w:divsChild>
                                <w:div w:id="1627392825">
                                  <w:marLeft w:val="0"/>
                                  <w:marRight w:val="0"/>
                                  <w:marTop w:val="0"/>
                                  <w:marBottom w:val="480"/>
                                  <w:divBdr>
                                    <w:top w:val="none" w:sz="0" w:space="0" w:color="auto"/>
                                    <w:left w:val="none" w:sz="0" w:space="0" w:color="auto"/>
                                    <w:bottom w:val="none" w:sz="0" w:space="0" w:color="auto"/>
                                    <w:right w:val="none" w:sz="0" w:space="0" w:color="auto"/>
                                  </w:divBdr>
                                  <w:divsChild>
                                    <w:div w:id="16145082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52951845">
                              <w:marLeft w:val="0"/>
                              <w:marRight w:val="0"/>
                              <w:marTop w:val="0"/>
                              <w:marBottom w:val="0"/>
                              <w:divBdr>
                                <w:top w:val="none" w:sz="0" w:space="0" w:color="auto"/>
                                <w:left w:val="none" w:sz="0" w:space="0" w:color="auto"/>
                                <w:bottom w:val="none" w:sz="0" w:space="0" w:color="auto"/>
                                <w:right w:val="none" w:sz="0" w:space="0" w:color="auto"/>
                              </w:divBdr>
                              <w:divsChild>
                                <w:div w:id="945966191">
                                  <w:marLeft w:val="0"/>
                                  <w:marRight w:val="0"/>
                                  <w:marTop w:val="0"/>
                                  <w:marBottom w:val="0"/>
                                  <w:divBdr>
                                    <w:top w:val="none" w:sz="0" w:space="0" w:color="auto"/>
                                    <w:left w:val="none" w:sz="0" w:space="0" w:color="auto"/>
                                    <w:bottom w:val="none" w:sz="0" w:space="0" w:color="auto"/>
                                    <w:right w:val="none" w:sz="0" w:space="0" w:color="auto"/>
                                  </w:divBdr>
                                  <w:divsChild>
                                    <w:div w:id="372928988">
                                      <w:marLeft w:val="0"/>
                                      <w:marRight w:val="0"/>
                                      <w:marTop w:val="0"/>
                                      <w:marBottom w:val="480"/>
                                      <w:divBdr>
                                        <w:top w:val="none" w:sz="0" w:space="0" w:color="auto"/>
                                        <w:left w:val="none" w:sz="0" w:space="0" w:color="auto"/>
                                        <w:bottom w:val="none" w:sz="0" w:space="0" w:color="auto"/>
                                        <w:right w:val="none" w:sz="0" w:space="0" w:color="auto"/>
                                      </w:divBdr>
                                      <w:divsChild>
                                        <w:div w:id="189924681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3436192">
          <w:marLeft w:val="0"/>
          <w:marRight w:val="0"/>
          <w:marTop w:val="0"/>
          <w:marBottom w:val="0"/>
          <w:divBdr>
            <w:top w:val="none" w:sz="0" w:space="0" w:color="auto"/>
            <w:left w:val="none" w:sz="0" w:space="0" w:color="auto"/>
            <w:bottom w:val="none" w:sz="0" w:space="0" w:color="auto"/>
            <w:right w:val="none" w:sz="0" w:space="0" w:color="auto"/>
          </w:divBdr>
          <w:divsChild>
            <w:div w:id="171842805">
              <w:marLeft w:val="0"/>
              <w:marRight w:val="0"/>
              <w:marTop w:val="0"/>
              <w:marBottom w:val="0"/>
              <w:divBdr>
                <w:top w:val="none" w:sz="0" w:space="0" w:color="auto"/>
                <w:left w:val="none" w:sz="0" w:space="0" w:color="auto"/>
                <w:bottom w:val="none" w:sz="0" w:space="0" w:color="auto"/>
                <w:right w:val="none" w:sz="0" w:space="0" w:color="auto"/>
              </w:divBdr>
              <w:divsChild>
                <w:div w:id="1190221386">
                  <w:marLeft w:val="0"/>
                  <w:marRight w:val="0"/>
                  <w:marTop w:val="0"/>
                  <w:marBottom w:val="0"/>
                  <w:divBdr>
                    <w:top w:val="none" w:sz="0" w:space="0" w:color="auto"/>
                    <w:left w:val="none" w:sz="0" w:space="0" w:color="auto"/>
                    <w:bottom w:val="none" w:sz="0" w:space="0" w:color="auto"/>
                    <w:right w:val="none" w:sz="0" w:space="0" w:color="auto"/>
                  </w:divBdr>
                </w:div>
                <w:div w:id="348876719">
                  <w:marLeft w:val="0"/>
                  <w:marRight w:val="0"/>
                  <w:marTop w:val="0"/>
                  <w:marBottom w:val="0"/>
                  <w:divBdr>
                    <w:top w:val="none" w:sz="0" w:space="0" w:color="auto"/>
                    <w:left w:val="none" w:sz="0" w:space="0" w:color="auto"/>
                    <w:bottom w:val="none" w:sz="0" w:space="0" w:color="auto"/>
                    <w:right w:val="none" w:sz="0" w:space="0" w:color="auto"/>
                  </w:divBdr>
                  <w:divsChild>
                    <w:div w:id="1888686362">
                      <w:marLeft w:val="0"/>
                      <w:marRight w:val="0"/>
                      <w:marTop w:val="0"/>
                      <w:marBottom w:val="480"/>
                      <w:divBdr>
                        <w:top w:val="none" w:sz="0" w:space="0" w:color="auto"/>
                        <w:left w:val="none" w:sz="0" w:space="0" w:color="auto"/>
                        <w:bottom w:val="none" w:sz="0" w:space="0" w:color="auto"/>
                        <w:right w:val="none" w:sz="0" w:space="0" w:color="auto"/>
                      </w:divBdr>
                    </w:div>
                  </w:divsChild>
                </w:div>
                <w:div w:id="1393885851">
                  <w:marLeft w:val="0"/>
                  <w:marRight w:val="0"/>
                  <w:marTop w:val="0"/>
                  <w:marBottom w:val="0"/>
                  <w:divBdr>
                    <w:top w:val="none" w:sz="0" w:space="0" w:color="auto"/>
                    <w:left w:val="none" w:sz="0" w:space="0" w:color="auto"/>
                    <w:bottom w:val="none" w:sz="0" w:space="0" w:color="auto"/>
                    <w:right w:val="none" w:sz="0" w:space="0" w:color="auto"/>
                  </w:divBdr>
                  <w:divsChild>
                    <w:div w:id="92068083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983631078">
          <w:marLeft w:val="0"/>
          <w:marRight w:val="0"/>
          <w:marTop w:val="0"/>
          <w:marBottom w:val="0"/>
          <w:divBdr>
            <w:top w:val="none" w:sz="0" w:space="0" w:color="auto"/>
            <w:left w:val="none" w:sz="0" w:space="0" w:color="auto"/>
            <w:bottom w:val="none" w:sz="0" w:space="0" w:color="auto"/>
            <w:right w:val="none" w:sz="0" w:space="0" w:color="auto"/>
          </w:divBdr>
          <w:divsChild>
            <w:div w:id="1940136340">
              <w:marLeft w:val="0"/>
              <w:marRight w:val="0"/>
              <w:marTop w:val="0"/>
              <w:marBottom w:val="0"/>
              <w:divBdr>
                <w:top w:val="none" w:sz="0" w:space="0" w:color="auto"/>
                <w:left w:val="none" w:sz="0" w:space="0" w:color="auto"/>
                <w:bottom w:val="none" w:sz="0" w:space="0" w:color="auto"/>
                <w:right w:val="none" w:sz="0" w:space="0" w:color="auto"/>
              </w:divBdr>
              <w:divsChild>
                <w:div w:id="977951719">
                  <w:marLeft w:val="0"/>
                  <w:marRight w:val="0"/>
                  <w:marTop w:val="0"/>
                  <w:marBottom w:val="0"/>
                  <w:divBdr>
                    <w:top w:val="none" w:sz="0" w:space="0" w:color="auto"/>
                    <w:left w:val="none" w:sz="0" w:space="0" w:color="auto"/>
                    <w:bottom w:val="none" w:sz="0" w:space="0" w:color="auto"/>
                    <w:right w:val="none" w:sz="0" w:space="0" w:color="auto"/>
                  </w:divBdr>
                </w:div>
                <w:div w:id="275452560">
                  <w:marLeft w:val="0"/>
                  <w:marRight w:val="0"/>
                  <w:marTop w:val="0"/>
                  <w:marBottom w:val="0"/>
                  <w:divBdr>
                    <w:top w:val="none" w:sz="0" w:space="0" w:color="auto"/>
                    <w:left w:val="none" w:sz="0" w:space="0" w:color="auto"/>
                    <w:bottom w:val="none" w:sz="0" w:space="0" w:color="auto"/>
                    <w:right w:val="none" w:sz="0" w:space="0" w:color="auto"/>
                  </w:divBdr>
                  <w:divsChild>
                    <w:div w:id="1620263010">
                      <w:marLeft w:val="0"/>
                      <w:marRight w:val="0"/>
                      <w:marTop w:val="0"/>
                      <w:marBottom w:val="480"/>
                      <w:divBdr>
                        <w:top w:val="none" w:sz="0" w:space="0" w:color="auto"/>
                        <w:left w:val="none" w:sz="0" w:space="0" w:color="auto"/>
                        <w:bottom w:val="none" w:sz="0" w:space="0" w:color="auto"/>
                        <w:right w:val="none" w:sz="0" w:space="0" w:color="auto"/>
                      </w:divBdr>
                      <w:divsChild>
                        <w:div w:id="1756631487">
                          <w:marLeft w:val="0"/>
                          <w:marRight w:val="0"/>
                          <w:marTop w:val="0"/>
                          <w:marBottom w:val="0"/>
                          <w:divBdr>
                            <w:top w:val="none" w:sz="0" w:space="0" w:color="auto"/>
                            <w:left w:val="none" w:sz="0" w:space="0" w:color="auto"/>
                            <w:bottom w:val="none" w:sz="0" w:space="0" w:color="auto"/>
                            <w:right w:val="none" w:sz="0" w:space="0" w:color="auto"/>
                          </w:divBdr>
                          <w:divsChild>
                            <w:div w:id="1290820500">
                              <w:marLeft w:val="0"/>
                              <w:marRight w:val="0"/>
                              <w:marTop w:val="0"/>
                              <w:marBottom w:val="0"/>
                              <w:divBdr>
                                <w:top w:val="none" w:sz="0" w:space="0" w:color="auto"/>
                                <w:left w:val="none" w:sz="0" w:space="0" w:color="auto"/>
                                <w:bottom w:val="none" w:sz="0" w:space="0" w:color="auto"/>
                                <w:right w:val="none" w:sz="0" w:space="0" w:color="auto"/>
                              </w:divBdr>
                            </w:div>
                            <w:div w:id="358900241">
                              <w:marLeft w:val="0"/>
                              <w:marRight w:val="0"/>
                              <w:marTop w:val="0"/>
                              <w:marBottom w:val="0"/>
                              <w:divBdr>
                                <w:top w:val="none" w:sz="0" w:space="0" w:color="auto"/>
                                <w:left w:val="none" w:sz="0" w:space="0" w:color="auto"/>
                                <w:bottom w:val="none" w:sz="0" w:space="0" w:color="auto"/>
                                <w:right w:val="none" w:sz="0" w:space="0" w:color="auto"/>
                              </w:divBdr>
                              <w:divsChild>
                                <w:div w:id="2061321718">
                                  <w:marLeft w:val="0"/>
                                  <w:marRight w:val="0"/>
                                  <w:marTop w:val="0"/>
                                  <w:marBottom w:val="480"/>
                                  <w:divBdr>
                                    <w:top w:val="none" w:sz="0" w:space="0" w:color="auto"/>
                                    <w:left w:val="none" w:sz="0" w:space="0" w:color="auto"/>
                                    <w:bottom w:val="none" w:sz="0" w:space="0" w:color="auto"/>
                                    <w:right w:val="none" w:sz="0" w:space="0" w:color="auto"/>
                                  </w:divBdr>
                                  <w:divsChild>
                                    <w:div w:id="162256517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69903344">
                              <w:marLeft w:val="0"/>
                              <w:marRight w:val="0"/>
                              <w:marTop w:val="0"/>
                              <w:marBottom w:val="0"/>
                              <w:divBdr>
                                <w:top w:val="none" w:sz="0" w:space="0" w:color="auto"/>
                                <w:left w:val="none" w:sz="0" w:space="0" w:color="auto"/>
                                <w:bottom w:val="none" w:sz="0" w:space="0" w:color="auto"/>
                                <w:right w:val="none" w:sz="0" w:space="0" w:color="auto"/>
                              </w:divBdr>
                              <w:divsChild>
                                <w:div w:id="349256126">
                                  <w:marLeft w:val="0"/>
                                  <w:marRight w:val="0"/>
                                  <w:marTop w:val="0"/>
                                  <w:marBottom w:val="0"/>
                                  <w:divBdr>
                                    <w:top w:val="none" w:sz="0" w:space="0" w:color="auto"/>
                                    <w:left w:val="none" w:sz="0" w:space="0" w:color="auto"/>
                                    <w:bottom w:val="none" w:sz="0" w:space="0" w:color="auto"/>
                                    <w:right w:val="none" w:sz="0" w:space="0" w:color="auto"/>
                                  </w:divBdr>
                                  <w:divsChild>
                                    <w:div w:id="664937331">
                                      <w:marLeft w:val="0"/>
                                      <w:marRight w:val="0"/>
                                      <w:marTop w:val="0"/>
                                      <w:marBottom w:val="480"/>
                                      <w:divBdr>
                                        <w:top w:val="none" w:sz="0" w:space="0" w:color="auto"/>
                                        <w:left w:val="none" w:sz="0" w:space="0" w:color="auto"/>
                                        <w:bottom w:val="none" w:sz="0" w:space="0" w:color="auto"/>
                                        <w:right w:val="none" w:sz="0" w:space="0" w:color="auto"/>
                                      </w:divBdr>
                                      <w:divsChild>
                                        <w:div w:id="973099792">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0893441">
                  <w:marLeft w:val="0"/>
                  <w:marRight w:val="0"/>
                  <w:marTop w:val="0"/>
                  <w:marBottom w:val="0"/>
                  <w:divBdr>
                    <w:top w:val="none" w:sz="0" w:space="0" w:color="auto"/>
                    <w:left w:val="none" w:sz="0" w:space="0" w:color="auto"/>
                    <w:bottom w:val="none" w:sz="0" w:space="0" w:color="auto"/>
                    <w:right w:val="none" w:sz="0" w:space="0" w:color="auto"/>
                  </w:divBdr>
                  <w:divsChild>
                    <w:div w:id="425226776">
                      <w:marLeft w:val="0"/>
                      <w:marRight w:val="0"/>
                      <w:marTop w:val="0"/>
                      <w:marBottom w:val="480"/>
                      <w:divBdr>
                        <w:top w:val="none" w:sz="0" w:space="0" w:color="auto"/>
                        <w:left w:val="none" w:sz="0" w:space="0" w:color="auto"/>
                        <w:bottom w:val="none" w:sz="0" w:space="0" w:color="auto"/>
                        <w:right w:val="none" w:sz="0" w:space="0" w:color="auto"/>
                      </w:divBdr>
                    </w:div>
                  </w:divsChild>
                </w:div>
                <w:div w:id="1062869330">
                  <w:marLeft w:val="0"/>
                  <w:marRight w:val="0"/>
                  <w:marTop w:val="0"/>
                  <w:marBottom w:val="0"/>
                  <w:divBdr>
                    <w:top w:val="none" w:sz="0" w:space="0" w:color="auto"/>
                    <w:left w:val="none" w:sz="0" w:space="0" w:color="auto"/>
                    <w:bottom w:val="none" w:sz="0" w:space="0" w:color="auto"/>
                    <w:right w:val="none" w:sz="0" w:space="0" w:color="auto"/>
                  </w:divBdr>
                  <w:divsChild>
                    <w:div w:id="486821535">
                      <w:marLeft w:val="0"/>
                      <w:marRight w:val="0"/>
                      <w:marTop w:val="0"/>
                      <w:marBottom w:val="480"/>
                      <w:divBdr>
                        <w:top w:val="none" w:sz="0" w:space="0" w:color="auto"/>
                        <w:left w:val="none" w:sz="0" w:space="0" w:color="auto"/>
                        <w:bottom w:val="none" w:sz="0" w:space="0" w:color="auto"/>
                        <w:right w:val="none" w:sz="0" w:space="0" w:color="auto"/>
                      </w:divBdr>
                    </w:div>
                  </w:divsChild>
                </w:div>
                <w:div w:id="1790470144">
                  <w:marLeft w:val="0"/>
                  <w:marRight w:val="0"/>
                  <w:marTop w:val="0"/>
                  <w:marBottom w:val="0"/>
                  <w:divBdr>
                    <w:top w:val="none" w:sz="0" w:space="0" w:color="auto"/>
                    <w:left w:val="none" w:sz="0" w:space="0" w:color="auto"/>
                    <w:bottom w:val="none" w:sz="0" w:space="0" w:color="auto"/>
                    <w:right w:val="none" w:sz="0" w:space="0" w:color="auto"/>
                  </w:divBdr>
                  <w:divsChild>
                    <w:div w:id="20786989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854688939">
      <w:bodyDiv w:val="1"/>
      <w:marLeft w:val="0"/>
      <w:marRight w:val="0"/>
      <w:marTop w:val="0"/>
      <w:marBottom w:val="0"/>
      <w:divBdr>
        <w:top w:val="none" w:sz="0" w:space="0" w:color="auto"/>
        <w:left w:val="none" w:sz="0" w:space="0" w:color="auto"/>
        <w:bottom w:val="none" w:sz="0" w:space="0" w:color="auto"/>
        <w:right w:val="none" w:sz="0" w:space="0" w:color="auto"/>
      </w:divBdr>
    </w:div>
    <w:div w:id="1889218542">
      <w:bodyDiv w:val="1"/>
      <w:marLeft w:val="0"/>
      <w:marRight w:val="0"/>
      <w:marTop w:val="0"/>
      <w:marBottom w:val="0"/>
      <w:divBdr>
        <w:top w:val="none" w:sz="0" w:space="0" w:color="auto"/>
        <w:left w:val="none" w:sz="0" w:space="0" w:color="auto"/>
        <w:bottom w:val="none" w:sz="0" w:space="0" w:color="auto"/>
        <w:right w:val="none" w:sz="0" w:space="0" w:color="auto"/>
      </w:divBdr>
      <w:divsChild>
        <w:div w:id="1920020157">
          <w:marLeft w:val="677"/>
          <w:marRight w:val="0"/>
          <w:marTop w:val="212"/>
          <w:marBottom w:val="0"/>
          <w:divBdr>
            <w:top w:val="none" w:sz="0" w:space="0" w:color="auto"/>
            <w:left w:val="none" w:sz="0" w:space="0" w:color="auto"/>
            <w:bottom w:val="none" w:sz="0" w:space="0" w:color="auto"/>
            <w:right w:val="none" w:sz="0" w:space="0" w:color="auto"/>
          </w:divBdr>
        </w:div>
        <w:div w:id="895628016">
          <w:marLeft w:val="677"/>
          <w:marRight w:val="0"/>
          <w:marTop w:val="212"/>
          <w:marBottom w:val="0"/>
          <w:divBdr>
            <w:top w:val="none" w:sz="0" w:space="0" w:color="auto"/>
            <w:left w:val="none" w:sz="0" w:space="0" w:color="auto"/>
            <w:bottom w:val="none" w:sz="0" w:space="0" w:color="auto"/>
            <w:right w:val="none" w:sz="0" w:space="0" w:color="auto"/>
          </w:divBdr>
        </w:div>
        <w:div w:id="673412797">
          <w:marLeft w:val="677"/>
          <w:marRight w:val="0"/>
          <w:marTop w:val="212"/>
          <w:marBottom w:val="0"/>
          <w:divBdr>
            <w:top w:val="none" w:sz="0" w:space="0" w:color="auto"/>
            <w:left w:val="none" w:sz="0" w:space="0" w:color="auto"/>
            <w:bottom w:val="none" w:sz="0" w:space="0" w:color="auto"/>
            <w:right w:val="none" w:sz="0" w:space="0" w:color="auto"/>
          </w:divBdr>
        </w:div>
        <w:div w:id="337345243">
          <w:marLeft w:val="677"/>
          <w:marRight w:val="0"/>
          <w:marTop w:val="212"/>
          <w:marBottom w:val="0"/>
          <w:divBdr>
            <w:top w:val="none" w:sz="0" w:space="0" w:color="auto"/>
            <w:left w:val="none" w:sz="0" w:space="0" w:color="auto"/>
            <w:bottom w:val="none" w:sz="0" w:space="0" w:color="auto"/>
            <w:right w:val="none" w:sz="0" w:space="0" w:color="auto"/>
          </w:divBdr>
        </w:div>
        <w:div w:id="1870558192">
          <w:marLeft w:val="677"/>
          <w:marRight w:val="0"/>
          <w:marTop w:val="212"/>
          <w:marBottom w:val="0"/>
          <w:divBdr>
            <w:top w:val="none" w:sz="0" w:space="0" w:color="auto"/>
            <w:left w:val="none" w:sz="0" w:space="0" w:color="auto"/>
            <w:bottom w:val="none" w:sz="0" w:space="0" w:color="auto"/>
            <w:right w:val="none" w:sz="0" w:space="0" w:color="auto"/>
          </w:divBdr>
        </w:div>
      </w:divsChild>
    </w:div>
    <w:div w:id="1988894999">
      <w:bodyDiv w:val="1"/>
      <w:marLeft w:val="0"/>
      <w:marRight w:val="0"/>
      <w:marTop w:val="0"/>
      <w:marBottom w:val="0"/>
      <w:divBdr>
        <w:top w:val="none" w:sz="0" w:space="0" w:color="auto"/>
        <w:left w:val="none" w:sz="0" w:space="0" w:color="auto"/>
        <w:bottom w:val="none" w:sz="0" w:space="0" w:color="auto"/>
        <w:right w:val="none" w:sz="0" w:space="0" w:color="auto"/>
      </w:divBdr>
    </w:div>
    <w:div w:id="2025667777">
      <w:bodyDiv w:val="1"/>
      <w:marLeft w:val="0"/>
      <w:marRight w:val="0"/>
      <w:marTop w:val="0"/>
      <w:marBottom w:val="0"/>
      <w:divBdr>
        <w:top w:val="none" w:sz="0" w:space="0" w:color="auto"/>
        <w:left w:val="none" w:sz="0" w:space="0" w:color="auto"/>
        <w:bottom w:val="none" w:sz="0" w:space="0" w:color="auto"/>
        <w:right w:val="none" w:sz="0" w:space="0" w:color="auto"/>
      </w:divBdr>
    </w:div>
    <w:div w:id="2032030134">
      <w:bodyDiv w:val="1"/>
      <w:marLeft w:val="0"/>
      <w:marRight w:val="0"/>
      <w:marTop w:val="0"/>
      <w:marBottom w:val="0"/>
      <w:divBdr>
        <w:top w:val="none" w:sz="0" w:space="0" w:color="auto"/>
        <w:left w:val="none" w:sz="0" w:space="0" w:color="auto"/>
        <w:bottom w:val="none" w:sz="0" w:space="0" w:color="auto"/>
        <w:right w:val="none" w:sz="0" w:space="0" w:color="auto"/>
      </w:divBdr>
    </w:div>
    <w:div w:id="2036730428">
      <w:bodyDiv w:val="1"/>
      <w:marLeft w:val="0"/>
      <w:marRight w:val="0"/>
      <w:marTop w:val="0"/>
      <w:marBottom w:val="0"/>
      <w:divBdr>
        <w:top w:val="none" w:sz="0" w:space="0" w:color="auto"/>
        <w:left w:val="none" w:sz="0" w:space="0" w:color="auto"/>
        <w:bottom w:val="none" w:sz="0" w:space="0" w:color="auto"/>
        <w:right w:val="none" w:sz="0" w:space="0" w:color="auto"/>
      </w:divBdr>
      <w:divsChild>
        <w:div w:id="1728605918">
          <w:marLeft w:val="0"/>
          <w:marRight w:val="0"/>
          <w:marTop w:val="0"/>
          <w:marBottom w:val="0"/>
          <w:divBdr>
            <w:top w:val="none" w:sz="0" w:space="0" w:color="auto"/>
            <w:left w:val="none" w:sz="0" w:space="0" w:color="auto"/>
            <w:bottom w:val="none" w:sz="0" w:space="0" w:color="auto"/>
            <w:right w:val="none" w:sz="0" w:space="0" w:color="auto"/>
          </w:divBdr>
          <w:divsChild>
            <w:div w:id="316689646">
              <w:marLeft w:val="0"/>
              <w:marRight w:val="0"/>
              <w:marTop w:val="0"/>
              <w:marBottom w:val="0"/>
              <w:divBdr>
                <w:top w:val="none" w:sz="0" w:space="0" w:color="auto"/>
                <w:left w:val="none" w:sz="0" w:space="0" w:color="auto"/>
                <w:bottom w:val="none" w:sz="0" w:space="0" w:color="auto"/>
                <w:right w:val="none" w:sz="0" w:space="0" w:color="auto"/>
              </w:divBdr>
              <w:divsChild>
                <w:div w:id="1247573795">
                  <w:marLeft w:val="0"/>
                  <w:marRight w:val="0"/>
                  <w:marTop w:val="0"/>
                  <w:marBottom w:val="0"/>
                  <w:divBdr>
                    <w:top w:val="none" w:sz="0" w:space="0" w:color="auto"/>
                    <w:left w:val="none" w:sz="0" w:space="0" w:color="auto"/>
                    <w:bottom w:val="none" w:sz="0" w:space="0" w:color="auto"/>
                    <w:right w:val="none" w:sz="0" w:space="0" w:color="auto"/>
                  </w:divBdr>
                </w:div>
                <w:div w:id="814958023">
                  <w:marLeft w:val="0"/>
                  <w:marRight w:val="0"/>
                  <w:marTop w:val="0"/>
                  <w:marBottom w:val="0"/>
                  <w:divBdr>
                    <w:top w:val="none" w:sz="0" w:space="0" w:color="auto"/>
                    <w:left w:val="none" w:sz="0" w:space="0" w:color="auto"/>
                    <w:bottom w:val="none" w:sz="0" w:space="0" w:color="auto"/>
                    <w:right w:val="none" w:sz="0" w:space="0" w:color="auto"/>
                  </w:divBdr>
                  <w:divsChild>
                    <w:div w:id="45548479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481119572">
          <w:marLeft w:val="0"/>
          <w:marRight w:val="0"/>
          <w:marTop w:val="0"/>
          <w:marBottom w:val="0"/>
          <w:divBdr>
            <w:top w:val="none" w:sz="0" w:space="0" w:color="auto"/>
            <w:left w:val="none" w:sz="0" w:space="0" w:color="auto"/>
            <w:bottom w:val="none" w:sz="0" w:space="0" w:color="auto"/>
            <w:right w:val="none" w:sz="0" w:space="0" w:color="auto"/>
          </w:divBdr>
          <w:divsChild>
            <w:div w:id="44722889">
              <w:marLeft w:val="0"/>
              <w:marRight w:val="0"/>
              <w:marTop w:val="0"/>
              <w:marBottom w:val="0"/>
              <w:divBdr>
                <w:top w:val="none" w:sz="0" w:space="0" w:color="auto"/>
                <w:left w:val="none" w:sz="0" w:space="0" w:color="auto"/>
                <w:bottom w:val="none" w:sz="0" w:space="0" w:color="auto"/>
                <w:right w:val="none" w:sz="0" w:space="0" w:color="auto"/>
              </w:divBdr>
              <w:divsChild>
                <w:div w:id="1747266247">
                  <w:marLeft w:val="0"/>
                  <w:marRight w:val="0"/>
                  <w:marTop w:val="0"/>
                  <w:marBottom w:val="0"/>
                  <w:divBdr>
                    <w:top w:val="none" w:sz="0" w:space="0" w:color="auto"/>
                    <w:left w:val="none" w:sz="0" w:space="0" w:color="auto"/>
                    <w:bottom w:val="none" w:sz="0" w:space="0" w:color="auto"/>
                    <w:right w:val="none" w:sz="0" w:space="0" w:color="auto"/>
                  </w:divBdr>
                </w:div>
                <w:div w:id="1649434703">
                  <w:marLeft w:val="0"/>
                  <w:marRight w:val="0"/>
                  <w:marTop w:val="0"/>
                  <w:marBottom w:val="0"/>
                  <w:divBdr>
                    <w:top w:val="none" w:sz="0" w:space="0" w:color="auto"/>
                    <w:left w:val="none" w:sz="0" w:space="0" w:color="auto"/>
                    <w:bottom w:val="none" w:sz="0" w:space="0" w:color="auto"/>
                    <w:right w:val="none" w:sz="0" w:space="0" w:color="auto"/>
                  </w:divBdr>
                  <w:divsChild>
                    <w:div w:id="553395182">
                      <w:marLeft w:val="0"/>
                      <w:marRight w:val="0"/>
                      <w:marTop w:val="0"/>
                      <w:marBottom w:val="480"/>
                      <w:divBdr>
                        <w:top w:val="none" w:sz="0" w:space="0" w:color="auto"/>
                        <w:left w:val="none" w:sz="0" w:space="0" w:color="auto"/>
                        <w:bottom w:val="none" w:sz="0" w:space="0" w:color="auto"/>
                        <w:right w:val="none" w:sz="0" w:space="0" w:color="auto"/>
                      </w:divBdr>
                    </w:div>
                  </w:divsChild>
                </w:div>
                <w:div w:id="254366639">
                  <w:marLeft w:val="0"/>
                  <w:marRight w:val="0"/>
                  <w:marTop w:val="0"/>
                  <w:marBottom w:val="0"/>
                  <w:divBdr>
                    <w:top w:val="none" w:sz="0" w:space="0" w:color="auto"/>
                    <w:left w:val="none" w:sz="0" w:space="0" w:color="auto"/>
                    <w:bottom w:val="none" w:sz="0" w:space="0" w:color="auto"/>
                    <w:right w:val="none" w:sz="0" w:space="0" w:color="auto"/>
                  </w:divBdr>
                  <w:divsChild>
                    <w:div w:id="14745213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55800926">
          <w:marLeft w:val="0"/>
          <w:marRight w:val="0"/>
          <w:marTop w:val="0"/>
          <w:marBottom w:val="0"/>
          <w:divBdr>
            <w:top w:val="none" w:sz="0" w:space="0" w:color="auto"/>
            <w:left w:val="none" w:sz="0" w:space="0" w:color="auto"/>
            <w:bottom w:val="none" w:sz="0" w:space="0" w:color="auto"/>
            <w:right w:val="none" w:sz="0" w:space="0" w:color="auto"/>
          </w:divBdr>
          <w:divsChild>
            <w:div w:id="1090392340">
              <w:marLeft w:val="0"/>
              <w:marRight w:val="0"/>
              <w:marTop w:val="0"/>
              <w:marBottom w:val="0"/>
              <w:divBdr>
                <w:top w:val="none" w:sz="0" w:space="0" w:color="auto"/>
                <w:left w:val="none" w:sz="0" w:space="0" w:color="auto"/>
                <w:bottom w:val="none" w:sz="0" w:space="0" w:color="auto"/>
                <w:right w:val="none" w:sz="0" w:space="0" w:color="auto"/>
              </w:divBdr>
              <w:divsChild>
                <w:div w:id="1923835427">
                  <w:marLeft w:val="0"/>
                  <w:marRight w:val="0"/>
                  <w:marTop w:val="0"/>
                  <w:marBottom w:val="0"/>
                  <w:divBdr>
                    <w:top w:val="none" w:sz="0" w:space="0" w:color="auto"/>
                    <w:left w:val="none" w:sz="0" w:space="0" w:color="auto"/>
                    <w:bottom w:val="none" w:sz="0" w:space="0" w:color="auto"/>
                    <w:right w:val="none" w:sz="0" w:space="0" w:color="auto"/>
                  </w:divBdr>
                </w:div>
                <w:div w:id="296224911">
                  <w:marLeft w:val="0"/>
                  <w:marRight w:val="0"/>
                  <w:marTop w:val="0"/>
                  <w:marBottom w:val="0"/>
                  <w:divBdr>
                    <w:top w:val="none" w:sz="0" w:space="0" w:color="auto"/>
                    <w:left w:val="none" w:sz="0" w:space="0" w:color="auto"/>
                    <w:bottom w:val="none" w:sz="0" w:space="0" w:color="auto"/>
                    <w:right w:val="none" w:sz="0" w:space="0" w:color="auto"/>
                  </w:divBdr>
                  <w:divsChild>
                    <w:div w:id="20741403">
                      <w:marLeft w:val="0"/>
                      <w:marRight w:val="0"/>
                      <w:marTop w:val="0"/>
                      <w:marBottom w:val="480"/>
                      <w:divBdr>
                        <w:top w:val="none" w:sz="0" w:space="0" w:color="auto"/>
                        <w:left w:val="none" w:sz="0" w:space="0" w:color="auto"/>
                        <w:bottom w:val="none" w:sz="0" w:space="0" w:color="auto"/>
                        <w:right w:val="none" w:sz="0" w:space="0" w:color="auto"/>
                      </w:divBdr>
                    </w:div>
                  </w:divsChild>
                </w:div>
                <w:div w:id="1413236222">
                  <w:marLeft w:val="0"/>
                  <w:marRight w:val="0"/>
                  <w:marTop w:val="0"/>
                  <w:marBottom w:val="0"/>
                  <w:divBdr>
                    <w:top w:val="none" w:sz="0" w:space="0" w:color="auto"/>
                    <w:left w:val="none" w:sz="0" w:space="0" w:color="auto"/>
                    <w:bottom w:val="none" w:sz="0" w:space="0" w:color="auto"/>
                    <w:right w:val="none" w:sz="0" w:space="0" w:color="auto"/>
                  </w:divBdr>
                  <w:divsChild>
                    <w:div w:id="1782605883">
                      <w:marLeft w:val="0"/>
                      <w:marRight w:val="0"/>
                      <w:marTop w:val="0"/>
                      <w:marBottom w:val="480"/>
                      <w:divBdr>
                        <w:top w:val="none" w:sz="0" w:space="0" w:color="auto"/>
                        <w:left w:val="none" w:sz="0" w:space="0" w:color="auto"/>
                        <w:bottom w:val="none" w:sz="0" w:space="0" w:color="auto"/>
                        <w:right w:val="none" w:sz="0" w:space="0" w:color="auto"/>
                      </w:divBdr>
                    </w:div>
                  </w:divsChild>
                </w:div>
                <w:div w:id="1512984136">
                  <w:marLeft w:val="0"/>
                  <w:marRight w:val="0"/>
                  <w:marTop w:val="0"/>
                  <w:marBottom w:val="0"/>
                  <w:divBdr>
                    <w:top w:val="none" w:sz="0" w:space="0" w:color="auto"/>
                    <w:left w:val="none" w:sz="0" w:space="0" w:color="auto"/>
                    <w:bottom w:val="none" w:sz="0" w:space="0" w:color="auto"/>
                    <w:right w:val="none" w:sz="0" w:space="0" w:color="auto"/>
                  </w:divBdr>
                  <w:divsChild>
                    <w:div w:id="771128224">
                      <w:marLeft w:val="0"/>
                      <w:marRight w:val="0"/>
                      <w:marTop w:val="0"/>
                      <w:marBottom w:val="480"/>
                      <w:divBdr>
                        <w:top w:val="none" w:sz="0" w:space="0" w:color="auto"/>
                        <w:left w:val="none" w:sz="0" w:space="0" w:color="auto"/>
                        <w:bottom w:val="none" w:sz="0" w:space="0" w:color="auto"/>
                        <w:right w:val="none" w:sz="0" w:space="0" w:color="auto"/>
                      </w:divBdr>
                    </w:div>
                  </w:divsChild>
                </w:div>
                <w:div w:id="760756380">
                  <w:marLeft w:val="0"/>
                  <w:marRight w:val="0"/>
                  <w:marTop w:val="0"/>
                  <w:marBottom w:val="0"/>
                  <w:divBdr>
                    <w:top w:val="none" w:sz="0" w:space="0" w:color="auto"/>
                    <w:left w:val="none" w:sz="0" w:space="0" w:color="auto"/>
                    <w:bottom w:val="none" w:sz="0" w:space="0" w:color="auto"/>
                    <w:right w:val="none" w:sz="0" w:space="0" w:color="auto"/>
                  </w:divBdr>
                  <w:divsChild>
                    <w:div w:id="1654724868">
                      <w:marLeft w:val="0"/>
                      <w:marRight w:val="0"/>
                      <w:marTop w:val="0"/>
                      <w:marBottom w:val="480"/>
                      <w:divBdr>
                        <w:top w:val="none" w:sz="0" w:space="0" w:color="auto"/>
                        <w:left w:val="none" w:sz="0" w:space="0" w:color="auto"/>
                        <w:bottom w:val="none" w:sz="0" w:space="0" w:color="auto"/>
                        <w:right w:val="none" w:sz="0" w:space="0" w:color="auto"/>
                      </w:divBdr>
                      <w:divsChild>
                        <w:div w:id="615408352">
                          <w:marLeft w:val="0"/>
                          <w:marRight w:val="0"/>
                          <w:marTop w:val="0"/>
                          <w:marBottom w:val="0"/>
                          <w:divBdr>
                            <w:top w:val="none" w:sz="0" w:space="0" w:color="auto"/>
                            <w:left w:val="none" w:sz="0" w:space="0" w:color="auto"/>
                            <w:bottom w:val="none" w:sz="0" w:space="0" w:color="auto"/>
                            <w:right w:val="none" w:sz="0" w:space="0" w:color="auto"/>
                          </w:divBdr>
                          <w:divsChild>
                            <w:div w:id="944195303">
                              <w:marLeft w:val="0"/>
                              <w:marRight w:val="0"/>
                              <w:marTop w:val="0"/>
                              <w:marBottom w:val="0"/>
                              <w:divBdr>
                                <w:top w:val="none" w:sz="0" w:space="0" w:color="auto"/>
                                <w:left w:val="none" w:sz="0" w:space="0" w:color="auto"/>
                                <w:bottom w:val="none" w:sz="0" w:space="0" w:color="auto"/>
                                <w:right w:val="none" w:sz="0" w:space="0" w:color="auto"/>
                              </w:divBdr>
                            </w:div>
                            <w:div w:id="1648122985">
                              <w:marLeft w:val="0"/>
                              <w:marRight w:val="0"/>
                              <w:marTop w:val="0"/>
                              <w:marBottom w:val="0"/>
                              <w:divBdr>
                                <w:top w:val="none" w:sz="0" w:space="0" w:color="auto"/>
                                <w:left w:val="none" w:sz="0" w:space="0" w:color="auto"/>
                                <w:bottom w:val="none" w:sz="0" w:space="0" w:color="auto"/>
                                <w:right w:val="none" w:sz="0" w:space="0" w:color="auto"/>
                              </w:divBdr>
                              <w:divsChild>
                                <w:div w:id="993332531">
                                  <w:marLeft w:val="0"/>
                                  <w:marRight w:val="0"/>
                                  <w:marTop w:val="0"/>
                                  <w:marBottom w:val="480"/>
                                  <w:divBdr>
                                    <w:top w:val="none" w:sz="0" w:space="0" w:color="auto"/>
                                    <w:left w:val="none" w:sz="0" w:space="0" w:color="auto"/>
                                    <w:bottom w:val="none" w:sz="0" w:space="0" w:color="auto"/>
                                    <w:right w:val="none" w:sz="0" w:space="0" w:color="auto"/>
                                  </w:divBdr>
                                  <w:divsChild>
                                    <w:div w:id="3784739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3812171">
                              <w:marLeft w:val="0"/>
                              <w:marRight w:val="0"/>
                              <w:marTop w:val="0"/>
                              <w:marBottom w:val="0"/>
                              <w:divBdr>
                                <w:top w:val="none" w:sz="0" w:space="0" w:color="auto"/>
                                <w:left w:val="none" w:sz="0" w:space="0" w:color="auto"/>
                                <w:bottom w:val="none" w:sz="0" w:space="0" w:color="auto"/>
                                <w:right w:val="none" w:sz="0" w:space="0" w:color="auto"/>
                              </w:divBdr>
                              <w:divsChild>
                                <w:div w:id="506603698">
                                  <w:marLeft w:val="0"/>
                                  <w:marRight w:val="0"/>
                                  <w:marTop w:val="0"/>
                                  <w:marBottom w:val="0"/>
                                  <w:divBdr>
                                    <w:top w:val="none" w:sz="0" w:space="0" w:color="auto"/>
                                    <w:left w:val="none" w:sz="0" w:space="0" w:color="auto"/>
                                    <w:bottom w:val="none" w:sz="0" w:space="0" w:color="auto"/>
                                    <w:right w:val="none" w:sz="0" w:space="0" w:color="auto"/>
                                  </w:divBdr>
                                  <w:divsChild>
                                    <w:div w:id="1041780252">
                                      <w:marLeft w:val="0"/>
                                      <w:marRight w:val="0"/>
                                      <w:marTop w:val="0"/>
                                      <w:marBottom w:val="480"/>
                                      <w:divBdr>
                                        <w:top w:val="none" w:sz="0" w:space="0" w:color="auto"/>
                                        <w:left w:val="none" w:sz="0" w:space="0" w:color="auto"/>
                                        <w:bottom w:val="none" w:sz="0" w:space="0" w:color="auto"/>
                                        <w:right w:val="none" w:sz="0" w:space="0" w:color="auto"/>
                                      </w:divBdr>
                                      <w:divsChild>
                                        <w:div w:id="1327518380">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3676245">
          <w:marLeft w:val="0"/>
          <w:marRight w:val="0"/>
          <w:marTop w:val="0"/>
          <w:marBottom w:val="0"/>
          <w:divBdr>
            <w:top w:val="none" w:sz="0" w:space="0" w:color="auto"/>
            <w:left w:val="none" w:sz="0" w:space="0" w:color="auto"/>
            <w:bottom w:val="none" w:sz="0" w:space="0" w:color="auto"/>
            <w:right w:val="none" w:sz="0" w:space="0" w:color="auto"/>
          </w:divBdr>
          <w:divsChild>
            <w:div w:id="88695749">
              <w:marLeft w:val="0"/>
              <w:marRight w:val="0"/>
              <w:marTop w:val="0"/>
              <w:marBottom w:val="0"/>
              <w:divBdr>
                <w:top w:val="none" w:sz="0" w:space="0" w:color="auto"/>
                <w:left w:val="none" w:sz="0" w:space="0" w:color="auto"/>
                <w:bottom w:val="none" w:sz="0" w:space="0" w:color="auto"/>
                <w:right w:val="none" w:sz="0" w:space="0" w:color="auto"/>
              </w:divBdr>
              <w:divsChild>
                <w:div w:id="1559704150">
                  <w:marLeft w:val="0"/>
                  <w:marRight w:val="0"/>
                  <w:marTop w:val="0"/>
                  <w:marBottom w:val="0"/>
                  <w:divBdr>
                    <w:top w:val="none" w:sz="0" w:space="0" w:color="auto"/>
                    <w:left w:val="none" w:sz="0" w:space="0" w:color="auto"/>
                    <w:bottom w:val="none" w:sz="0" w:space="0" w:color="auto"/>
                    <w:right w:val="none" w:sz="0" w:space="0" w:color="auto"/>
                  </w:divBdr>
                </w:div>
                <w:div w:id="970676402">
                  <w:marLeft w:val="0"/>
                  <w:marRight w:val="0"/>
                  <w:marTop w:val="0"/>
                  <w:marBottom w:val="0"/>
                  <w:divBdr>
                    <w:top w:val="none" w:sz="0" w:space="0" w:color="auto"/>
                    <w:left w:val="none" w:sz="0" w:space="0" w:color="auto"/>
                    <w:bottom w:val="none" w:sz="0" w:space="0" w:color="auto"/>
                    <w:right w:val="none" w:sz="0" w:space="0" w:color="auto"/>
                  </w:divBdr>
                  <w:divsChild>
                    <w:div w:id="308172013">
                      <w:marLeft w:val="0"/>
                      <w:marRight w:val="0"/>
                      <w:marTop w:val="0"/>
                      <w:marBottom w:val="480"/>
                      <w:divBdr>
                        <w:top w:val="none" w:sz="0" w:space="0" w:color="auto"/>
                        <w:left w:val="none" w:sz="0" w:space="0" w:color="auto"/>
                        <w:bottom w:val="none" w:sz="0" w:space="0" w:color="auto"/>
                        <w:right w:val="none" w:sz="0" w:space="0" w:color="auto"/>
                      </w:divBdr>
                    </w:div>
                  </w:divsChild>
                </w:div>
                <w:div w:id="659122290">
                  <w:marLeft w:val="0"/>
                  <w:marRight w:val="0"/>
                  <w:marTop w:val="0"/>
                  <w:marBottom w:val="0"/>
                  <w:divBdr>
                    <w:top w:val="none" w:sz="0" w:space="0" w:color="auto"/>
                    <w:left w:val="none" w:sz="0" w:space="0" w:color="auto"/>
                    <w:bottom w:val="none" w:sz="0" w:space="0" w:color="auto"/>
                    <w:right w:val="none" w:sz="0" w:space="0" w:color="auto"/>
                  </w:divBdr>
                  <w:divsChild>
                    <w:div w:id="939412403">
                      <w:marLeft w:val="0"/>
                      <w:marRight w:val="0"/>
                      <w:marTop w:val="0"/>
                      <w:marBottom w:val="480"/>
                      <w:divBdr>
                        <w:top w:val="none" w:sz="0" w:space="0" w:color="auto"/>
                        <w:left w:val="none" w:sz="0" w:space="0" w:color="auto"/>
                        <w:bottom w:val="none" w:sz="0" w:space="0" w:color="auto"/>
                        <w:right w:val="none" w:sz="0" w:space="0" w:color="auto"/>
                      </w:divBdr>
                    </w:div>
                  </w:divsChild>
                </w:div>
                <w:div w:id="1913618164">
                  <w:marLeft w:val="0"/>
                  <w:marRight w:val="0"/>
                  <w:marTop w:val="0"/>
                  <w:marBottom w:val="0"/>
                  <w:divBdr>
                    <w:top w:val="none" w:sz="0" w:space="0" w:color="auto"/>
                    <w:left w:val="none" w:sz="0" w:space="0" w:color="auto"/>
                    <w:bottom w:val="none" w:sz="0" w:space="0" w:color="auto"/>
                    <w:right w:val="none" w:sz="0" w:space="0" w:color="auto"/>
                  </w:divBdr>
                  <w:divsChild>
                    <w:div w:id="454368301">
                      <w:marLeft w:val="0"/>
                      <w:marRight w:val="0"/>
                      <w:marTop w:val="0"/>
                      <w:marBottom w:val="480"/>
                      <w:divBdr>
                        <w:top w:val="none" w:sz="0" w:space="0" w:color="auto"/>
                        <w:left w:val="none" w:sz="0" w:space="0" w:color="auto"/>
                        <w:bottom w:val="none" w:sz="0" w:space="0" w:color="auto"/>
                        <w:right w:val="none" w:sz="0" w:space="0" w:color="auto"/>
                      </w:divBdr>
                      <w:divsChild>
                        <w:div w:id="1963682500">
                          <w:marLeft w:val="0"/>
                          <w:marRight w:val="0"/>
                          <w:marTop w:val="0"/>
                          <w:marBottom w:val="0"/>
                          <w:divBdr>
                            <w:top w:val="none" w:sz="0" w:space="0" w:color="auto"/>
                            <w:left w:val="none" w:sz="0" w:space="0" w:color="auto"/>
                            <w:bottom w:val="none" w:sz="0" w:space="0" w:color="auto"/>
                            <w:right w:val="none" w:sz="0" w:space="0" w:color="auto"/>
                          </w:divBdr>
                          <w:divsChild>
                            <w:div w:id="127750271">
                              <w:marLeft w:val="0"/>
                              <w:marRight w:val="0"/>
                              <w:marTop w:val="0"/>
                              <w:marBottom w:val="0"/>
                              <w:divBdr>
                                <w:top w:val="none" w:sz="0" w:space="0" w:color="auto"/>
                                <w:left w:val="none" w:sz="0" w:space="0" w:color="auto"/>
                                <w:bottom w:val="none" w:sz="0" w:space="0" w:color="auto"/>
                                <w:right w:val="none" w:sz="0" w:space="0" w:color="auto"/>
                              </w:divBdr>
                            </w:div>
                            <w:div w:id="176236376">
                              <w:marLeft w:val="0"/>
                              <w:marRight w:val="0"/>
                              <w:marTop w:val="0"/>
                              <w:marBottom w:val="0"/>
                              <w:divBdr>
                                <w:top w:val="none" w:sz="0" w:space="0" w:color="auto"/>
                                <w:left w:val="none" w:sz="0" w:space="0" w:color="auto"/>
                                <w:bottom w:val="none" w:sz="0" w:space="0" w:color="auto"/>
                                <w:right w:val="none" w:sz="0" w:space="0" w:color="auto"/>
                              </w:divBdr>
                              <w:divsChild>
                                <w:div w:id="259682379">
                                  <w:marLeft w:val="0"/>
                                  <w:marRight w:val="0"/>
                                  <w:marTop w:val="0"/>
                                  <w:marBottom w:val="480"/>
                                  <w:divBdr>
                                    <w:top w:val="none" w:sz="0" w:space="0" w:color="auto"/>
                                    <w:left w:val="none" w:sz="0" w:space="0" w:color="auto"/>
                                    <w:bottom w:val="none" w:sz="0" w:space="0" w:color="auto"/>
                                    <w:right w:val="none" w:sz="0" w:space="0" w:color="auto"/>
                                  </w:divBdr>
                                  <w:divsChild>
                                    <w:div w:id="68814604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18107102">
                              <w:marLeft w:val="0"/>
                              <w:marRight w:val="0"/>
                              <w:marTop w:val="0"/>
                              <w:marBottom w:val="0"/>
                              <w:divBdr>
                                <w:top w:val="none" w:sz="0" w:space="0" w:color="auto"/>
                                <w:left w:val="none" w:sz="0" w:space="0" w:color="auto"/>
                                <w:bottom w:val="none" w:sz="0" w:space="0" w:color="auto"/>
                                <w:right w:val="none" w:sz="0" w:space="0" w:color="auto"/>
                              </w:divBdr>
                              <w:divsChild>
                                <w:div w:id="352725288">
                                  <w:marLeft w:val="0"/>
                                  <w:marRight w:val="0"/>
                                  <w:marTop w:val="0"/>
                                  <w:marBottom w:val="0"/>
                                  <w:divBdr>
                                    <w:top w:val="none" w:sz="0" w:space="0" w:color="auto"/>
                                    <w:left w:val="none" w:sz="0" w:space="0" w:color="auto"/>
                                    <w:bottom w:val="none" w:sz="0" w:space="0" w:color="auto"/>
                                    <w:right w:val="none" w:sz="0" w:space="0" w:color="auto"/>
                                  </w:divBdr>
                                  <w:divsChild>
                                    <w:div w:id="890730168">
                                      <w:marLeft w:val="0"/>
                                      <w:marRight w:val="0"/>
                                      <w:marTop w:val="0"/>
                                      <w:marBottom w:val="480"/>
                                      <w:divBdr>
                                        <w:top w:val="none" w:sz="0" w:space="0" w:color="auto"/>
                                        <w:left w:val="none" w:sz="0" w:space="0" w:color="auto"/>
                                        <w:bottom w:val="none" w:sz="0" w:space="0" w:color="auto"/>
                                        <w:right w:val="none" w:sz="0" w:space="0" w:color="auto"/>
                                      </w:divBdr>
                                      <w:divsChild>
                                        <w:div w:id="1874689411">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7936876">
          <w:marLeft w:val="0"/>
          <w:marRight w:val="0"/>
          <w:marTop w:val="0"/>
          <w:marBottom w:val="0"/>
          <w:divBdr>
            <w:top w:val="none" w:sz="0" w:space="0" w:color="auto"/>
            <w:left w:val="none" w:sz="0" w:space="0" w:color="auto"/>
            <w:bottom w:val="none" w:sz="0" w:space="0" w:color="auto"/>
            <w:right w:val="none" w:sz="0" w:space="0" w:color="auto"/>
          </w:divBdr>
          <w:divsChild>
            <w:div w:id="671839712">
              <w:marLeft w:val="0"/>
              <w:marRight w:val="0"/>
              <w:marTop w:val="0"/>
              <w:marBottom w:val="0"/>
              <w:divBdr>
                <w:top w:val="none" w:sz="0" w:space="0" w:color="auto"/>
                <w:left w:val="none" w:sz="0" w:space="0" w:color="auto"/>
                <w:bottom w:val="none" w:sz="0" w:space="0" w:color="auto"/>
                <w:right w:val="none" w:sz="0" w:space="0" w:color="auto"/>
              </w:divBdr>
              <w:divsChild>
                <w:div w:id="1259364564">
                  <w:marLeft w:val="0"/>
                  <w:marRight w:val="0"/>
                  <w:marTop w:val="0"/>
                  <w:marBottom w:val="0"/>
                  <w:divBdr>
                    <w:top w:val="none" w:sz="0" w:space="0" w:color="auto"/>
                    <w:left w:val="none" w:sz="0" w:space="0" w:color="auto"/>
                    <w:bottom w:val="none" w:sz="0" w:space="0" w:color="auto"/>
                    <w:right w:val="none" w:sz="0" w:space="0" w:color="auto"/>
                  </w:divBdr>
                </w:div>
                <w:div w:id="1153788620">
                  <w:marLeft w:val="0"/>
                  <w:marRight w:val="0"/>
                  <w:marTop w:val="0"/>
                  <w:marBottom w:val="0"/>
                  <w:divBdr>
                    <w:top w:val="none" w:sz="0" w:space="0" w:color="auto"/>
                    <w:left w:val="none" w:sz="0" w:space="0" w:color="auto"/>
                    <w:bottom w:val="none" w:sz="0" w:space="0" w:color="auto"/>
                    <w:right w:val="none" w:sz="0" w:space="0" w:color="auto"/>
                  </w:divBdr>
                  <w:divsChild>
                    <w:div w:id="1545410126">
                      <w:marLeft w:val="0"/>
                      <w:marRight w:val="0"/>
                      <w:marTop w:val="0"/>
                      <w:marBottom w:val="480"/>
                      <w:divBdr>
                        <w:top w:val="none" w:sz="0" w:space="0" w:color="auto"/>
                        <w:left w:val="none" w:sz="0" w:space="0" w:color="auto"/>
                        <w:bottom w:val="none" w:sz="0" w:space="0" w:color="auto"/>
                        <w:right w:val="none" w:sz="0" w:space="0" w:color="auto"/>
                      </w:divBdr>
                    </w:div>
                  </w:divsChild>
                </w:div>
                <w:div w:id="742336512">
                  <w:marLeft w:val="0"/>
                  <w:marRight w:val="0"/>
                  <w:marTop w:val="0"/>
                  <w:marBottom w:val="0"/>
                  <w:divBdr>
                    <w:top w:val="none" w:sz="0" w:space="0" w:color="auto"/>
                    <w:left w:val="none" w:sz="0" w:space="0" w:color="auto"/>
                    <w:bottom w:val="none" w:sz="0" w:space="0" w:color="auto"/>
                    <w:right w:val="none" w:sz="0" w:space="0" w:color="auto"/>
                  </w:divBdr>
                  <w:divsChild>
                    <w:div w:id="7052555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639265610">
          <w:marLeft w:val="0"/>
          <w:marRight w:val="0"/>
          <w:marTop w:val="0"/>
          <w:marBottom w:val="0"/>
          <w:divBdr>
            <w:top w:val="none" w:sz="0" w:space="0" w:color="auto"/>
            <w:left w:val="none" w:sz="0" w:space="0" w:color="auto"/>
            <w:bottom w:val="none" w:sz="0" w:space="0" w:color="auto"/>
            <w:right w:val="none" w:sz="0" w:space="0" w:color="auto"/>
          </w:divBdr>
          <w:divsChild>
            <w:div w:id="692807156">
              <w:marLeft w:val="0"/>
              <w:marRight w:val="0"/>
              <w:marTop w:val="0"/>
              <w:marBottom w:val="0"/>
              <w:divBdr>
                <w:top w:val="none" w:sz="0" w:space="0" w:color="auto"/>
                <w:left w:val="none" w:sz="0" w:space="0" w:color="auto"/>
                <w:bottom w:val="none" w:sz="0" w:space="0" w:color="auto"/>
                <w:right w:val="none" w:sz="0" w:space="0" w:color="auto"/>
              </w:divBdr>
              <w:divsChild>
                <w:div w:id="1627421561">
                  <w:marLeft w:val="0"/>
                  <w:marRight w:val="0"/>
                  <w:marTop w:val="0"/>
                  <w:marBottom w:val="0"/>
                  <w:divBdr>
                    <w:top w:val="none" w:sz="0" w:space="0" w:color="auto"/>
                    <w:left w:val="none" w:sz="0" w:space="0" w:color="auto"/>
                    <w:bottom w:val="none" w:sz="0" w:space="0" w:color="auto"/>
                    <w:right w:val="none" w:sz="0" w:space="0" w:color="auto"/>
                  </w:divBdr>
                </w:div>
                <w:div w:id="235553722">
                  <w:marLeft w:val="0"/>
                  <w:marRight w:val="0"/>
                  <w:marTop w:val="0"/>
                  <w:marBottom w:val="0"/>
                  <w:divBdr>
                    <w:top w:val="none" w:sz="0" w:space="0" w:color="auto"/>
                    <w:left w:val="none" w:sz="0" w:space="0" w:color="auto"/>
                    <w:bottom w:val="none" w:sz="0" w:space="0" w:color="auto"/>
                    <w:right w:val="none" w:sz="0" w:space="0" w:color="auto"/>
                  </w:divBdr>
                  <w:divsChild>
                    <w:div w:id="1439179388">
                      <w:marLeft w:val="0"/>
                      <w:marRight w:val="0"/>
                      <w:marTop w:val="0"/>
                      <w:marBottom w:val="480"/>
                      <w:divBdr>
                        <w:top w:val="none" w:sz="0" w:space="0" w:color="auto"/>
                        <w:left w:val="none" w:sz="0" w:space="0" w:color="auto"/>
                        <w:bottom w:val="none" w:sz="0" w:space="0" w:color="auto"/>
                        <w:right w:val="none" w:sz="0" w:space="0" w:color="auto"/>
                      </w:divBdr>
                      <w:divsChild>
                        <w:div w:id="13189203">
                          <w:marLeft w:val="0"/>
                          <w:marRight w:val="0"/>
                          <w:marTop w:val="0"/>
                          <w:marBottom w:val="0"/>
                          <w:divBdr>
                            <w:top w:val="none" w:sz="0" w:space="0" w:color="auto"/>
                            <w:left w:val="none" w:sz="0" w:space="0" w:color="auto"/>
                            <w:bottom w:val="none" w:sz="0" w:space="0" w:color="auto"/>
                            <w:right w:val="none" w:sz="0" w:space="0" w:color="auto"/>
                          </w:divBdr>
                          <w:divsChild>
                            <w:div w:id="217786747">
                              <w:marLeft w:val="0"/>
                              <w:marRight w:val="0"/>
                              <w:marTop w:val="0"/>
                              <w:marBottom w:val="0"/>
                              <w:divBdr>
                                <w:top w:val="none" w:sz="0" w:space="0" w:color="auto"/>
                                <w:left w:val="none" w:sz="0" w:space="0" w:color="auto"/>
                                <w:bottom w:val="none" w:sz="0" w:space="0" w:color="auto"/>
                                <w:right w:val="none" w:sz="0" w:space="0" w:color="auto"/>
                              </w:divBdr>
                            </w:div>
                            <w:div w:id="2754529">
                              <w:marLeft w:val="0"/>
                              <w:marRight w:val="0"/>
                              <w:marTop w:val="0"/>
                              <w:marBottom w:val="0"/>
                              <w:divBdr>
                                <w:top w:val="none" w:sz="0" w:space="0" w:color="auto"/>
                                <w:left w:val="none" w:sz="0" w:space="0" w:color="auto"/>
                                <w:bottom w:val="none" w:sz="0" w:space="0" w:color="auto"/>
                                <w:right w:val="none" w:sz="0" w:space="0" w:color="auto"/>
                              </w:divBdr>
                              <w:divsChild>
                                <w:div w:id="307708859">
                                  <w:marLeft w:val="0"/>
                                  <w:marRight w:val="0"/>
                                  <w:marTop w:val="0"/>
                                  <w:marBottom w:val="480"/>
                                  <w:divBdr>
                                    <w:top w:val="none" w:sz="0" w:space="0" w:color="auto"/>
                                    <w:left w:val="none" w:sz="0" w:space="0" w:color="auto"/>
                                    <w:bottom w:val="none" w:sz="0" w:space="0" w:color="auto"/>
                                    <w:right w:val="none" w:sz="0" w:space="0" w:color="auto"/>
                                  </w:divBdr>
                                  <w:divsChild>
                                    <w:div w:id="179694867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70633308">
                              <w:marLeft w:val="0"/>
                              <w:marRight w:val="0"/>
                              <w:marTop w:val="0"/>
                              <w:marBottom w:val="0"/>
                              <w:divBdr>
                                <w:top w:val="none" w:sz="0" w:space="0" w:color="auto"/>
                                <w:left w:val="none" w:sz="0" w:space="0" w:color="auto"/>
                                <w:bottom w:val="none" w:sz="0" w:space="0" w:color="auto"/>
                                <w:right w:val="none" w:sz="0" w:space="0" w:color="auto"/>
                              </w:divBdr>
                              <w:divsChild>
                                <w:div w:id="1938639733">
                                  <w:marLeft w:val="0"/>
                                  <w:marRight w:val="0"/>
                                  <w:marTop w:val="0"/>
                                  <w:marBottom w:val="0"/>
                                  <w:divBdr>
                                    <w:top w:val="none" w:sz="0" w:space="0" w:color="auto"/>
                                    <w:left w:val="none" w:sz="0" w:space="0" w:color="auto"/>
                                    <w:bottom w:val="none" w:sz="0" w:space="0" w:color="auto"/>
                                    <w:right w:val="none" w:sz="0" w:space="0" w:color="auto"/>
                                  </w:divBdr>
                                  <w:divsChild>
                                    <w:div w:id="860313352">
                                      <w:marLeft w:val="0"/>
                                      <w:marRight w:val="0"/>
                                      <w:marTop w:val="0"/>
                                      <w:marBottom w:val="480"/>
                                      <w:divBdr>
                                        <w:top w:val="none" w:sz="0" w:space="0" w:color="auto"/>
                                        <w:left w:val="none" w:sz="0" w:space="0" w:color="auto"/>
                                        <w:bottom w:val="none" w:sz="0" w:space="0" w:color="auto"/>
                                        <w:right w:val="none" w:sz="0" w:space="0" w:color="auto"/>
                                      </w:divBdr>
                                      <w:divsChild>
                                        <w:div w:id="1167012338">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6052284">
                  <w:marLeft w:val="0"/>
                  <w:marRight w:val="0"/>
                  <w:marTop w:val="0"/>
                  <w:marBottom w:val="0"/>
                  <w:divBdr>
                    <w:top w:val="none" w:sz="0" w:space="0" w:color="auto"/>
                    <w:left w:val="none" w:sz="0" w:space="0" w:color="auto"/>
                    <w:bottom w:val="none" w:sz="0" w:space="0" w:color="auto"/>
                    <w:right w:val="none" w:sz="0" w:space="0" w:color="auto"/>
                  </w:divBdr>
                  <w:divsChild>
                    <w:div w:id="1273978944">
                      <w:marLeft w:val="0"/>
                      <w:marRight w:val="0"/>
                      <w:marTop w:val="0"/>
                      <w:marBottom w:val="480"/>
                      <w:divBdr>
                        <w:top w:val="none" w:sz="0" w:space="0" w:color="auto"/>
                        <w:left w:val="none" w:sz="0" w:space="0" w:color="auto"/>
                        <w:bottom w:val="none" w:sz="0" w:space="0" w:color="auto"/>
                        <w:right w:val="none" w:sz="0" w:space="0" w:color="auto"/>
                      </w:divBdr>
                    </w:div>
                  </w:divsChild>
                </w:div>
                <w:div w:id="263268448">
                  <w:marLeft w:val="0"/>
                  <w:marRight w:val="0"/>
                  <w:marTop w:val="0"/>
                  <w:marBottom w:val="0"/>
                  <w:divBdr>
                    <w:top w:val="none" w:sz="0" w:space="0" w:color="auto"/>
                    <w:left w:val="none" w:sz="0" w:space="0" w:color="auto"/>
                    <w:bottom w:val="none" w:sz="0" w:space="0" w:color="auto"/>
                    <w:right w:val="none" w:sz="0" w:space="0" w:color="auto"/>
                  </w:divBdr>
                  <w:divsChild>
                    <w:div w:id="1974213901">
                      <w:marLeft w:val="0"/>
                      <w:marRight w:val="0"/>
                      <w:marTop w:val="0"/>
                      <w:marBottom w:val="480"/>
                      <w:divBdr>
                        <w:top w:val="none" w:sz="0" w:space="0" w:color="auto"/>
                        <w:left w:val="none" w:sz="0" w:space="0" w:color="auto"/>
                        <w:bottom w:val="none" w:sz="0" w:space="0" w:color="auto"/>
                        <w:right w:val="none" w:sz="0" w:space="0" w:color="auto"/>
                      </w:divBdr>
                    </w:div>
                  </w:divsChild>
                </w:div>
                <w:div w:id="1506237838">
                  <w:marLeft w:val="0"/>
                  <w:marRight w:val="0"/>
                  <w:marTop w:val="0"/>
                  <w:marBottom w:val="0"/>
                  <w:divBdr>
                    <w:top w:val="none" w:sz="0" w:space="0" w:color="auto"/>
                    <w:left w:val="none" w:sz="0" w:space="0" w:color="auto"/>
                    <w:bottom w:val="none" w:sz="0" w:space="0" w:color="auto"/>
                    <w:right w:val="none" w:sz="0" w:space="0" w:color="auto"/>
                  </w:divBdr>
                  <w:divsChild>
                    <w:div w:id="18874474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055497434">
      <w:bodyDiv w:val="1"/>
      <w:marLeft w:val="0"/>
      <w:marRight w:val="0"/>
      <w:marTop w:val="0"/>
      <w:marBottom w:val="0"/>
      <w:divBdr>
        <w:top w:val="none" w:sz="0" w:space="0" w:color="auto"/>
        <w:left w:val="none" w:sz="0" w:space="0" w:color="auto"/>
        <w:bottom w:val="none" w:sz="0" w:space="0" w:color="auto"/>
        <w:right w:val="none" w:sz="0" w:space="0" w:color="auto"/>
      </w:divBdr>
      <w:divsChild>
        <w:div w:id="646978505">
          <w:marLeft w:val="677"/>
          <w:marRight w:val="0"/>
          <w:marTop w:val="212"/>
          <w:marBottom w:val="0"/>
          <w:divBdr>
            <w:top w:val="none" w:sz="0" w:space="0" w:color="auto"/>
            <w:left w:val="none" w:sz="0" w:space="0" w:color="auto"/>
            <w:bottom w:val="none" w:sz="0" w:space="0" w:color="auto"/>
            <w:right w:val="none" w:sz="0" w:space="0" w:color="auto"/>
          </w:divBdr>
        </w:div>
        <w:div w:id="727416497">
          <w:marLeft w:val="677"/>
          <w:marRight w:val="0"/>
          <w:marTop w:val="212"/>
          <w:marBottom w:val="0"/>
          <w:divBdr>
            <w:top w:val="none" w:sz="0" w:space="0" w:color="auto"/>
            <w:left w:val="none" w:sz="0" w:space="0" w:color="auto"/>
            <w:bottom w:val="none" w:sz="0" w:space="0" w:color="auto"/>
            <w:right w:val="none" w:sz="0" w:space="0" w:color="auto"/>
          </w:divBdr>
        </w:div>
        <w:div w:id="1717927901">
          <w:marLeft w:val="677"/>
          <w:marRight w:val="0"/>
          <w:marTop w:val="212"/>
          <w:marBottom w:val="0"/>
          <w:divBdr>
            <w:top w:val="none" w:sz="0" w:space="0" w:color="auto"/>
            <w:left w:val="none" w:sz="0" w:space="0" w:color="auto"/>
            <w:bottom w:val="none" w:sz="0" w:space="0" w:color="auto"/>
            <w:right w:val="none" w:sz="0" w:space="0" w:color="auto"/>
          </w:divBdr>
        </w:div>
      </w:divsChild>
    </w:div>
    <w:div w:id="2118602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boundless.com/world-history/textbooks/boundless-world-history-i-ancient-civilizations-enlightenment-textbook/ancient-mesopotamian-civilizations-253/akkadian-empire-256/the-akkadian-empire-65-13149/images/map-of-the-akkadian-empire/"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gubkin.ru/faculty/law/chairs_and_departments/theory_and_history_of_slate_and_law/files/2019-09-02/3_5.pdf"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yperlink" Target="https://www.boundless.com/world-history/textbooks/boundless-world-history-i-ancient-civilizations-enlightenment-textbook/ancient-mesopotamian-civilizations-253/babylonia-258/babylon-67-13319/images/babylonia-under-hammurabi/" TargetMode="External"/><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3C8DCE-0D1D-4A65-AE09-62FD7C531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76</Pages>
  <Words>24454</Words>
  <Characters>139388</Characters>
  <Application>Microsoft Office Word</Application>
  <DocSecurity>0</DocSecurity>
  <Lines>1161</Lines>
  <Paragraphs>327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Виталий Демьянцев</dc:creator>
  <cp:keywords/>
  <dc:description/>
  <cp:lastModifiedBy>Виталий Демьянцев</cp:lastModifiedBy>
  <cp:revision>12</cp:revision>
  <dcterms:created xsi:type="dcterms:W3CDTF">2022-05-20T05:07:00Z</dcterms:created>
  <dcterms:modified xsi:type="dcterms:W3CDTF">2022-05-23T18:18:00Z</dcterms:modified>
</cp:coreProperties>
</file>