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0A0" w:rsidRPr="00D8329C" w:rsidRDefault="004B60A0" w:rsidP="004B60A0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bookmarkStart w:id="0" w:name="_GoBack"/>
      <w:bookmarkEnd w:id="0"/>
      <w:proofErr w:type="spellStart"/>
      <w:r w:rsidRPr="00D8329C">
        <w:rPr>
          <w:rFonts w:ascii="Century Gothic" w:hAnsi="Century Gothic"/>
          <w:sz w:val="26"/>
          <w:szCs w:val="26"/>
        </w:rPr>
        <w:t>Ингруппа</w:t>
      </w:r>
      <w:proofErr w:type="spellEnd"/>
      <w:r w:rsidRPr="00D8329C">
        <w:rPr>
          <w:rFonts w:ascii="Century Gothic" w:hAnsi="Century Gothic"/>
          <w:sz w:val="26"/>
          <w:szCs w:val="26"/>
        </w:rPr>
        <w:t xml:space="preserve"> – это моя команда(А) по дисциплине «основы предпринимательской деятельности»</w:t>
      </w:r>
    </w:p>
    <w:p w:rsidR="004B60A0" w:rsidRPr="00B75ABE" w:rsidRDefault="004B60A0" w:rsidP="00B75ABE">
      <w:pPr>
        <w:pStyle w:val="a3"/>
        <w:rPr>
          <w:rFonts w:ascii="Century Gothic" w:hAnsi="Century Gothic"/>
          <w:sz w:val="26"/>
          <w:szCs w:val="26"/>
        </w:rPr>
      </w:pPr>
      <w:proofErr w:type="spellStart"/>
      <w:r w:rsidRPr="00D8329C">
        <w:rPr>
          <w:rFonts w:ascii="Century Gothic" w:hAnsi="Century Gothic"/>
          <w:sz w:val="26"/>
          <w:szCs w:val="26"/>
        </w:rPr>
        <w:t>Аутгруппа</w:t>
      </w:r>
      <w:proofErr w:type="spellEnd"/>
      <w:r w:rsidRPr="00D8329C">
        <w:rPr>
          <w:rFonts w:ascii="Century Gothic" w:hAnsi="Century Gothic"/>
          <w:sz w:val="26"/>
          <w:szCs w:val="26"/>
        </w:rPr>
        <w:t xml:space="preserve"> – это вторая команда(Б)</w:t>
      </w:r>
      <w:r w:rsidR="00B75ABE">
        <w:rPr>
          <w:rFonts w:ascii="Century Gothic" w:hAnsi="Century Gothic"/>
          <w:sz w:val="26"/>
          <w:szCs w:val="26"/>
        </w:rPr>
        <w:t>.</w:t>
      </w:r>
    </w:p>
    <w:p w:rsidR="004B60A0" w:rsidRPr="00D8329C" w:rsidRDefault="004B60A0" w:rsidP="004B60A0">
      <w:pPr>
        <w:pStyle w:val="a3"/>
        <w:rPr>
          <w:rFonts w:ascii="Century Gothic" w:hAnsi="Century Gothic"/>
          <w:sz w:val="26"/>
          <w:szCs w:val="26"/>
        </w:rPr>
      </w:pPr>
    </w:p>
    <w:p w:rsidR="004B60A0" w:rsidRPr="00D8329C" w:rsidRDefault="004B60A0" w:rsidP="004B60A0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D8329C">
        <w:rPr>
          <w:rFonts w:ascii="Century Gothic" w:hAnsi="Century Gothic"/>
          <w:sz w:val="26"/>
          <w:szCs w:val="26"/>
        </w:rPr>
        <w:t xml:space="preserve">имплицитная теория личности, согласно которой внешний облик и поведение человека определяет наличие определенных черт характера. </w:t>
      </w:r>
    </w:p>
    <w:p w:rsidR="004B60A0" w:rsidRPr="00D8329C" w:rsidRDefault="004B60A0" w:rsidP="004B60A0">
      <w:pPr>
        <w:pStyle w:val="a3"/>
        <w:rPr>
          <w:rFonts w:ascii="Century Gothic" w:hAnsi="Century Gothic"/>
          <w:sz w:val="26"/>
          <w:szCs w:val="26"/>
        </w:rPr>
      </w:pPr>
    </w:p>
    <w:p w:rsidR="004B60A0" w:rsidRPr="00D8329C" w:rsidRDefault="004B60A0" w:rsidP="004B60A0">
      <w:pPr>
        <w:pStyle w:val="a3"/>
        <w:rPr>
          <w:rFonts w:ascii="Century Gothic" w:hAnsi="Century Gothic"/>
          <w:sz w:val="26"/>
          <w:szCs w:val="26"/>
        </w:rPr>
      </w:pPr>
      <w:r w:rsidRPr="00D8329C">
        <w:rPr>
          <w:rFonts w:ascii="Century Gothic" w:hAnsi="Century Gothic"/>
          <w:sz w:val="26"/>
          <w:szCs w:val="26"/>
        </w:rPr>
        <w:t xml:space="preserve">эффект первичности (эффект ореола) – первое впечатление о человеке оказывается настолько сильным, что способно повлиять на формирование устойчивого мнения о нем. </w:t>
      </w:r>
    </w:p>
    <w:p w:rsidR="004B60A0" w:rsidRPr="00D8329C" w:rsidRDefault="004B60A0" w:rsidP="004B60A0">
      <w:pPr>
        <w:pStyle w:val="a3"/>
        <w:rPr>
          <w:rFonts w:ascii="Century Gothic" w:hAnsi="Century Gothic"/>
          <w:sz w:val="26"/>
          <w:szCs w:val="26"/>
        </w:rPr>
      </w:pPr>
    </w:p>
    <w:p w:rsidR="004B60A0" w:rsidRDefault="004B60A0" w:rsidP="004B60A0">
      <w:pPr>
        <w:pStyle w:val="a3"/>
        <w:rPr>
          <w:rFonts w:ascii="Century Gothic" w:hAnsi="Century Gothic"/>
          <w:sz w:val="26"/>
          <w:szCs w:val="26"/>
        </w:rPr>
      </w:pPr>
      <w:r w:rsidRPr="00D8329C">
        <w:rPr>
          <w:rFonts w:ascii="Century Gothic" w:hAnsi="Century Gothic"/>
          <w:sz w:val="26"/>
          <w:szCs w:val="26"/>
        </w:rPr>
        <w:t>эффект новизны – информация, сохраненная в памяти последней, оказывает более сильное влияние на формирование образа человека и его оценку, чем предыдущая, исключение составляет самое первое впечатление.</w:t>
      </w:r>
    </w:p>
    <w:p w:rsidR="00642545" w:rsidRDefault="00642545" w:rsidP="004B60A0">
      <w:pPr>
        <w:pStyle w:val="a3"/>
        <w:rPr>
          <w:rFonts w:ascii="Century Gothic" w:hAnsi="Century Gothic"/>
          <w:sz w:val="26"/>
          <w:szCs w:val="26"/>
        </w:rPr>
      </w:pPr>
    </w:p>
    <w:p w:rsidR="00642545" w:rsidRDefault="00642545" w:rsidP="00642545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Плюсы</w:t>
      </w:r>
      <w:r>
        <w:rPr>
          <w:rFonts w:ascii="Century Gothic" w:hAnsi="Century Gothic" w:hint="eastAsia"/>
          <w:sz w:val="26"/>
          <w:szCs w:val="26"/>
        </w:rPr>
        <w:t>:</w:t>
      </w:r>
    </w:p>
    <w:p w:rsidR="004B60A0" w:rsidRDefault="00642545" w:rsidP="00642545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642545">
        <w:rPr>
          <w:rFonts w:ascii="Century Gothic" w:hAnsi="Century Gothic"/>
          <w:sz w:val="26"/>
          <w:szCs w:val="26"/>
        </w:rPr>
        <w:t>Такой подход значительно облегчает восприятие реальности и максимально упрощает ее.</w:t>
      </w:r>
    </w:p>
    <w:p w:rsidR="00642545" w:rsidRDefault="00642545" w:rsidP="00642545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642545">
        <w:rPr>
          <w:rFonts w:ascii="Century Gothic" w:hAnsi="Century Gothic"/>
          <w:sz w:val="26"/>
          <w:szCs w:val="26"/>
        </w:rPr>
        <w:t xml:space="preserve">Стереотип – это всегда чей-то опыт, </w:t>
      </w:r>
      <w:r>
        <w:rPr>
          <w:rFonts w:ascii="Century Gothic" w:hAnsi="Century Gothic"/>
          <w:sz w:val="26"/>
          <w:szCs w:val="26"/>
        </w:rPr>
        <w:t>помогающий в знакомстве с новыми лю</w:t>
      </w:r>
      <w:r w:rsidR="00B75ABE">
        <w:rPr>
          <w:rFonts w:ascii="Century Gothic" w:hAnsi="Century Gothic"/>
          <w:sz w:val="26"/>
          <w:szCs w:val="26"/>
        </w:rPr>
        <w:t>дьми.</w:t>
      </w:r>
    </w:p>
    <w:p w:rsidR="00642545" w:rsidRDefault="00642545" w:rsidP="00642545">
      <w:pPr>
        <w:ind w:left="708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Минусы:</w:t>
      </w:r>
    </w:p>
    <w:p w:rsidR="00B75ABE" w:rsidRDefault="00642545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642545">
        <w:rPr>
          <w:rFonts w:ascii="Century Gothic" w:hAnsi="Century Gothic"/>
          <w:sz w:val="26"/>
          <w:szCs w:val="26"/>
        </w:rPr>
        <w:t>В большинстве случаев стереотип – это ложное убеждение</w:t>
      </w:r>
      <w:r w:rsidR="00B75ABE">
        <w:rPr>
          <w:rFonts w:ascii="Century Gothic" w:hAnsi="Century Gothic"/>
          <w:sz w:val="26"/>
          <w:szCs w:val="26"/>
        </w:rPr>
        <w:t>.</w:t>
      </w:r>
    </w:p>
    <w:p w:rsidR="00B75ABE" w:rsidRPr="00B75ABE" w:rsidRDefault="00B75ABE" w:rsidP="00B75ABE">
      <w:pPr>
        <w:ind w:left="1080"/>
        <w:rPr>
          <w:rFonts w:ascii="Century Gothic" w:hAnsi="Century Gothic"/>
          <w:sz w:val="26"/>
          <w:szCs w:val="26"/>
        </w:rPr>
      </w:pPr>
    </w:p>
    <w:p w:rsidR="00B75ABE" w:rsidRDefault="00B75ABE" w:rsidP="00B75ABE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Выученная беспомощность - особенность поведения, приобретаемая при систематическом негативном воздействии, избежать которого нельзя. Субъект убеждается, что негативная ситуация совершенно не зависит от его поведения. Отказ от попыток решения задач переносится и на другие сферы жизнедеятельности.</w:t>
      </w:r>
    </w:p>
    <w:p w:rsidR="00B75ABE" w:rsidRDefault="00B75ABE" w:rsidP="00B75ABE">
      <w:pPr>
        <w:pStyle w:val="a3"/>
        <w:rPr>
          <w:rFonts w:ascii="Century Gothic" w:hAnsi="Century Gothic"/>
          <w:sz w:val="26"/>
          <w:szCs w:val="26"/>
        </w:rPr>
      </w:pPr>
    </w:p>
    <w:p w:rsidR="00B75ABE" w:rsidRDefault="00B75ABE" w:rsidP="00B75ABE">
      <w:pPr>
        <w:pStyle w:val="a3"/>
        <w:rPr>
          <w:rFonts w:ascii="Century Gothic" w:hAnsi="Century Gothic"/>
          <w:sz w:val="26"/>
          <w:szCs w:val="26"/>
        </w:rPr>
      </w:pPr>
    </w:p>
    <w:p w:rsidR="00B75ABE" w:rsidRDefault="00B75ABE" w:rsidP="00B75ABE">
      <w:pPr>
        <w:pStyle w:val="a3"/>
        <w:rPr>
          <w:rFonts w:ascii="Century Gothic" w:hAnsi="Century Gothic"/>
          <w:sz w:val="26"/>
          <w:szCs w:val="26"/>
        </w:rPr>
      </w:pPr>
    </w:p>
    <w:p w:rsidR="00B75ABE" w:rsidRDefault="00B75ABE" w:rsidP="00B75ABE">
      <w:pPr>
        <w:pStyle w:val="a3"/>
        <w:numPr>
          <w:ilvl w:val="0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 xml:space="preserve">В качестве признаков благоприятного социально-психологического климата выступают: 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высокая требовательность друг к др</w:t>
      </w:r>
      <w:r>
        <w:rPr>
          <w:rFonts w:ascii="Century Gothic" w:hAnsi="Century Gothic"/>
          <w:sz w:val="26"/>
          <w:szCs w:val="26"/>
        </w:rPr>
        <w:t>угу, предусматривающая доверие.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lastRenderedPageBreak/>
        <w:t>деловая кр</w:t>
      </w:r>
      <w:r>
        <w:rPr>
          <w:rFonts w:ascii="Century Gothic" w:hAnsi="Century Gothic"/>
          <w:sz w:val="26"/>
          <w:szCs w:val="26"/>
        </w:rPr>
        <w:t>итика в доброжелательном ключе.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достаточная информированность участников в отношении задач и состояния дел компании при</w:t>
      </w:r>
      <w:r>
        <w:rPr>
          <w:rFonts w:ascii="Century Gothic" w:hAnsi="Century Gothic"/>
          <w:sz w:val="26"/>
          <w:szCs w:val="26"/>
        </w:rPr>
        <w:t xml:space="preserve"> их выполнении.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свобода в выражении собственного мнения в процессе обсуждения проблем, имеющих</w:t>
      </w:r>
      <w:r>
        <w:rPr>
          <w:rFonts w:ascii="Century Gothic" w:hAnsi="Century Gothic"/>
          <w:sz w:val="26"/>
          <w:szCs w:val="26"/>
        </w:rPr>
        <w:t xml:space="preserve"> отношение ко всему коллективу.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терпимость</w:t>
      </w:r>
      <w:r>
        <w:rPr>
          <w:rFonts w:ascii="Century Gothic" w:hAnsi="Century Gothic"/>
          <w:sz w:val="26"/>
          <w:szCs w:val="26"/>
        </w:rPr>
        <w:t xml:space="preserve"> к мнению членов коллектива.</w:t>
      </w:r>
    </w:p>
    <w:p w:rsid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высокая эмоциональная включенность и</w:t>
      </w:r>
      <w:r>
        <w:rPr>
          <w:rFonts w:ascii="Century Gothic" w:hAnsi="Century Gothic"/>
          <w:sz w:val="26"/>
          <w:szCs w:val="26"/>
        </w:rPr>
        <w:t xml:space="preserve"> взаимопомощь.</w:t>
      </w:r>
    </w:p>
    <w:p w:rsidR="00B75ABE" w:rsidRPr="00B75ABE" w:rsidRDefault="00B75ABE" w:rsidP="00B75ABE">
      <w:pPr>
        <w:pStyle w:val="a3"/>
        <w:numPr>
          <w:ilvl w:val="1"/>
          <w:numId w:val="1"/>
        </w:numPr>
        <w:rPr>
          <w:rFonts w:ascii="Century Gothic" w:hAnsi="Century Gothic"/>
          <w:sz w:val="26"/>
          <w:szCs w:val="26"/>
        </w:rPr>
      </w:pPr>
      <w:r w:rsidRPr="00B75ABE">
        <w:rPr>
          <w:rFonts w:ascii="Century Gothic" w:hAnsi="Century Gothic"/>
          <w:sz w:val="26"/>
          <w:szCs w:val="26"/>
        </w:rPr>
        <w:t>ответственность за состояние дел в группе каждым участником.</w:t>
      </w:r>
    </w:p>
    <w:p w:rsidR="00B75ABE" w:rsidRPr="00B75ABE" w:rsidRDefault="00B75ABE" w:rsidP="00B75ABE">
      <w:pPr>
        <w:rPr>
          <w:rFonts w:ascii="Century Gothic" w:hAnsi="Century Gothic"/>
          <w:sz w:val="26"/>
          <w:szCs w:val="26"/>
        </w:rPr>
      </w:pPr>
    </w:p>
    <w:p w:rsidR="00642545" w:rsidRPr="00642545" w:rsidRDefault="00642545" w:rsidP="00642545">
      <w:pPr>
        <w:pStyle w:val="a3"/>
        <w:ind w:left="1440"/>
        <w:rPr>
          <w:rFonts w:ascii="Century Gothic" w:hAnsi="Century Gothic" w:hint="eastAsia"/>
          <w:sz w:val="26"/>
          <w:szCs w:val="26"/>
        </w:rPr>
      </w:pPr>
    </w:p>
    <w:sectPr w:rsidR="00642545" w:rsidRPr="00642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3E4E"/>
    <w:multiLevelType w:val="hybridMultilevel"/>
    <w:tmpl w:val="F6D4B10A"/>
    <w:lvl w:ilvl="0" w:tplc="04190019">
      <w:start w:val="1"/>
      <w:numFmt w:val="lowerLetter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7ADA46C9"/>
    <w:multiLevelType w:val="hybridMultilevel"/>
    <w:tmpl w:val="8D545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8D"/>
    <w:rsid w:val="001F6851"/>
    <w:rsid w:val="004B60A0"/>
    <w:rsid w:val="00642545"/>
    <w:rsid w:val="00B75ABE"/>
    <w:rsid w:val="00D8329C"/>
    <w:rsid w:val="00E603C5"/>
    <w:rsid w:val="00E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CD6"/>
  <w15:chartTrackingRefBased/>
  <w15:docId w15:val="{2D35D4F9-32A9-45F8-A1FC-DA39E701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2022-10-10T13:23:00Z</dcterms:created>
  <dcterms:modified xsi:type="dcterms:W3CDTF">2022-10-10T14:23:00Z</dcterms:modified>
</cp:coreProperties>
</file>