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850A" w14:textId="5512CCEE" w:rsidR="00157C11" w:rsidRPr="00D84A2B" w:rsidRDefault="006D35E0" w:rsidP="004E092B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4A2B">
        <w:rPr>
          <w:rFonts w:ascii="Times New Roman" w:hAnsi="Times New Roman" w:cs="Times New Roman"/>
          <w:b/>
          <w:bCs/>
          <w:sz w:val="48"/>
          <w:szCs w:val="48"/>
        </w:rPr>
        <w:t>Описание предметной области</w:t>
      </w:r>
    </w:p>
    <w:p w14:paraId="752AAA6B" w14:textId="269F7614" w:rsidR="006D35E0" w:rsidRPr="00D84A2B" w:rsidRDefault="006D35E0" w:rsidP="004E092B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4A2B">
        <w:rPr>
          <w:rFonts w:ascii="Times New Roman" w:hAnsi="Times New Roman" w:cs="Times New Roman"/>
          <w:b/>
          <w:bCs/>
          <w:sz w:val="48"/>
          <w:szCs w:val="48"/>
        </w:rPr>
        <w:t>“</w:t>
      </w:r>
      <w:r w:rsidRPr="00D84A2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Инвестиции свободных средств</w:t>
      </w:r>
      <w:r w:rsidRPr="00D84A2B">
        <w:rPr>
          <w:rFonts w:ascii="Times New Roman" w:hAnsi="Times New Roman" w:cs="Times New Roman"/>
          <w:b/>
          <w:bCs/>
          <w:sz w:val="48"/>
          <w:szCs w:val="48"/>
        </w:rPr>
        <w:t>”</w:t>
      </w:r>
    </w:p>
    <w:p w14:paraId="0E259D71" w14:textId="139C7B16" w:rsidR="00BE675E" w:rsidRPr="00D84A2B" w:rsidRDefault="00BE675E" w:rsidP="004E092B">
      <w:pPr>
        <w:pStyle w:val="1"/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D84A2B">
        <w:rPr>
          <w:rFonts w:ascii="Times New Roman" w:hAnsi="Times New Roman" w:cs="Times New Roman"/>
        </w:rPr>
        <w:t>1</w:t>
      </w:r>
      <w:r w:rsidR="009655A4" w:rsidRPr="00D84A2B">
        <w:rPr>
          <w:rFonts w:ascii="Times New Roman" w:hAnsi="Times New Roman" w:cs="Times New Roman"/>
        </w:rPr>
        <w:t xml:space="preserve"> Описание ПО</w:t>
      </w:r>
    </w:p>
    <w:p w14:paraId="2E0081F9" w14:textId="42C9CEC9" w:rsidR="00BE675E" w:rsidRPr="00D84A2B" w:rsidRDefault="00BE675E" w:rsidP="004E092B">
      <w:pPr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4A2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Инвестиции свободных средств </w:t>
      </w:r>
      <w:r w:rsidR="00C8241D" w:rsidRPr="00D84A2B">
        <w:rPr>
          <w:rFonts w:ascii="Times New Roman" w:hAnsi="Times New Roman" w:cs="Times New Roman"/>
          <w:sz w:val="32"/>
          <w:szCs w:val="32"/>
        </w:rPr>
        <w:t>–</w:t>
      </w:r>
      <w:r w:rsidRPr="00D84A2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это процесс вложения свободных денежных средств в различные финансовые инструменты с целью получения прибыли или роста капитала в будущем. Это включает в себя использование разнообразных инструментов</w:t>
      </w:r>
      <w:r w:rsidR="00221B02" w:rsidRPr="00D84A2B">
        <w:rPr>
          <w:rStyle w:val="ac"/>
          <w:rFonts w:ascii="Times New Roman" w:hAnsi="Times New Roman" w:cs="Times New Roman"/>
          <w:sz w:val="32"/>
          <w:szCs w:val="32"/>
        </w:rPr>
        <w:footnoteReference w:id="1"/>
      </w:r>
      <w:r w:rsidRPr="00D84A2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стратегий, управление рисками и доходностью, а также учет налоговых и правовых аспектов. Ключевым вызовом является балансирование рисков и доходности.</w:t>
      </w:r>
    </w:p>
    <w:p w14:paraId="320233CC" w14:textId="6F6A5067" w:rsidR="00BE675E" w:rsidRPr="00D84A2B" w:rsidRDefault="006D35E0" w:rsidP="004E092B">
      <w:pPr>
        <w:pStyle w:val="1"/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D84A2B">
        <w:rPr>
          <w:rFonts w:ascii="Times New Roman" w:hAnsi="Times New Roman" w:cs="Times New Roman"/>
        </w:rPr>
        <w:t>2 Ручные процессы</w:t>
      </w:r>
    </w:p>
    <w:p w14:paraId="5F23AF53" w14:textId="6D0B7BFA" w:rsidR="00826F03" w:rsidRPr="00D84A2B" w:rsidRDefault="0079637F" w:rsidP="00826F03">
      <w:pPr>
        <w:spacing w:line="360" w:lineRule="auto"/>
        <w:ind w:left="142" w:firstLine="708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9637F">
        <w:rPr>
          <w:rFonts w:ascii="Times New Roman" w:hAnsi="Times New Roman" w:cs="Times New Roman"/>
          <w:i/>
          <w:sz w:val="32"/>
          <w:szCs w:val="32"/>
        </w:rPr>
        <w:t>Процесс</w:t>
      </w:r>
      <w:r w:rsidR="0040071D" w:rsidRPr="0079637F">
        <w:rPr>
          <w:rFonts w:ascii="Times New Roman" w:hAnsi="Times New Roman" w:cs="Times New Roman"/>
          <w:i/>
          <w:sz w:val="32"/>
          <w:szCs w:val="32"/>
        </w:rPr>
        <w:t xml:space="preserve"> отслеживани</w:t>
      </w:r>
      <w:r w:rsidRPr="0079637F">
        <w:rPr>
          <w:rFonts w:ascii="Times New Roman" w:hAnsi="Times New Roman" w:cs="Times New Roman"/>
          <w:i/>
          <w:sz w:val="32"/>
          <w:szCs w:val="32"/>
        </w:rPr>
        <w:t>я</w:t>
      </w:r>
      <w:r w:rsidR="0040071D" w:rsidRPr="0079637F">
        <w:rPr>
          <w:rFonts w:ascii="Times New Roman" w:hAnsi="Times New Roman" w:cs="Times New Roman"/>
          <w:i/>
          <w:sz w:val="32"/>
          <w:szCs w:val="32"/>
        </w:rPr>
        <w:t xml:space="preserve"> изменени</w:t>
      </w:r>
      <w:r w:rsidRPr="0079637F">
        <w:rPr>
          <w:rFonts w:ascii="Times New Roman" w:hAnsi="Times New Roman" w:cs="Times New Roman"/>
          <w:i/>
          <w:sz w:val="32"/>
          <w:szCs w:val="32"/>
        </w:rPr>
        <w:t>я</w:t>
      </w:r>
      <w:r w:rsidR="0040071D" w:rsidRPr="0079637F">
        <w:rPr>
          <w:rFonts w:ascii="Times New Roman" w:hAnsi="Times New Roman" w:cs="Times New Roman"/>
          <w:i/>
          <w:sz w:val="32"/>
          <w:szCs w:val="32"/>
        </w:rPr>
        <w:t xml:space="preserve"> цен на акции</w:t>
      </w:r>
      <w:r>
        <w:rPr>
          <w:rFonts w:ascii="Times New Roman" w:hAnsi="Times New Roman" w:cs="Times New Roman"/>
          <w:sz w:val="32"/>
          <w:szCs w:val="32"/>
        </w:rPr>
        <w:t>.</w:t>
      </w:r>
      <w:r w:rsidR="0040071D" w:rsidRPr="00D84A2B">
        <w:rPr>
          <w:rFonts w:ascii="Times New Roman" w:hAnsi="Times New Roman" w:cs="Times New Roman"/>
          <w:sz w:val="32"/>
          <w:szCs w:val="32"/>
        </w:rPr>
        <w:t xml:space="preserve"> </w:t>
      </w:r>
      <w:r w:rsidR="00837228" w:rsidRPr="00D84A2B">
        <w:rPr>
          <w:rFonts w:ascii="Times New Roman" w:hAnsi="Times New Roman" w:cs="Times New Roman"/>
          <w:sz w:val="32"/>
          <w:szCs w:val="32"/>
        </w:rPr>
        <w:t>Инвестор</w:t>
      </w:r>
      <w:r w:rsidR="00390848">
        <w:rPr>
          <w:rFonts w:ascii="Times New Roman" w:hAnsi="Times New Roman" w:cs="Times New Roman"/>
          <w:sz w:val="32"/>
          <w:szCs w:val="32"/>
        </w:rPr>
        <w:t>у необходимо узнать</w:t>
      </w:r>
      <w:r w:rsidR="001F5C4D">
        <w:rPr>
          <w:rFonts w:ascii="Times New Roman" w:hAnsi="Times New Roman" w:cs="Times New Roman"/>
          <w:sz w:val="32"/>
          <w:szCs w:val="32"/>
        </w:rPr>
        <w:t xml:space="preserve"> тикер</w:t>
      </w:r>
      <w:r w:rsidR="001F5C4D">
        <w:rPr>
          <w:rStyle w:val="ac"/>
          <w:rFonts w:ascii="Times New Roman" w:hAnsi="Times New Roman" w:cs="Times New Roman"/>
          <w:sz w:val="32"/>
          <w:szCs w:val="32"/>
        </w:rPr>
        <w:footnoteReference w:id="2"/>
      </w:r>
      <w:r w:rsidR="001F5C4D">
        <w:rPr>
          <w:rFonts w:ascii="Times New Roman" w:hAnsi="Times New Roman" w:cs="Times New Roman"/>
          <w:sz w:val="32"/>
          <w:szCs w:val="32"/>
        </w:rPr>
        <w:t xml:space="preserve"> интересующей его компании</w:t>
      </w:r>
      <w:r w:rsidR="00390848">
        <w:rPr>
          <w:rFonts w:ascii="Times New Roman" w:hAnsi="Times New Roman" w:cs="Times New Roman"/>
          <w:sz w:val="32"/>
          <w:szCs w:val="32"/>
        </w:rPr>
        <w:t>, после чего найти биржу, на которой продается данная акция</w:t>
      </w:r>
      <w:r w:rsidR="001F5C4D">
        <w:rPr>
          <w:rFonts w:ascii="Times New Roman" w:hAnsi="Times New Roman" w:cs="Times New Roman"/>
          <w:sz w:val="32"/>
          <w:szCs w:val="32"/>
        </w:rPr>
        <w:t xml:space="preserve">, далее </w:t>
      </w:r>
      <w:r w:rsidR="00837228" w:rsidRPr="00D84A2B">
        <w:rPr>
          <w:rFonts w:ascii="Times New Roman" w:hAnsi="Times New Roman" w:cs="Times New Roman"/>
          <w:sz w:val="32"/>
          <w:szCs w:val="32"/>
        </w:rPr>
        <w:t>узнает цены из бю</w:t>
      </w:r>
      <w:r w:rsidR="00826F03" w:rsidRPr="00D84A2B">
        <w:rPr>
          <w:rFonts w:ascii="Times New Roman" w:hAnsi="Times New Roman" w:cs="Times New Roman"/>
          <w:sz w:val="32"/>
          <w:szCs w:val="32"/>
        </w:rPr>
        <w:t xml:space="preserve">ллетеней информационных агентств или путем 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обзвона инвестиционных компаний</w:t>
      </w:r>
      <w:r w:rsidR="00D84A2B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и различных посредников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 Что не позвол</w:t>
      </w:r>
      <w:r w:rsidR="001F5C4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яет 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за короткое время узнать информацию об ценах инструментов.</w:t>
      </w:r>
    </w:p>
    <w:p w14:paraId="4E7D776B" w14:textId="7B15C0A5" w:rsidR="00826F03" w:rsidRPr="00D84A2B" w:rsidRDefault="001F5C4D" w:rsidP="00826F03">
      <w:pPr>
        <w:spacing w:line="360" w:lineRule="auto"/>
        <w:ind w:left="142" w:firstLine="708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Для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заключ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ения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сдел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ок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т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рейдер искал в бюллетене лучшую цену,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нужно было с линейкой и карандашом просматривать 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колонки из цифр. Затем инвестор звонил в компанию, которая выставила нужную тебе котировку. Компания вполне могла ответить, что все уже продано, и тогда приходилось звонить дальше по списку.</w:t>
      </w:r>
      <w:r w:rsidR="00826F03" w:rsidRPr="00D84A2B">
        <w:rPr>
          <w:rFonts w:ascii="Times New Roman" w:hAnsi="Times New Roman" w:cs="Times New Roman"/>
          <w:sz w:val="32"/>
          <w:szCs w:val="32"/>
        </w:rPr>
        <w:t xml:space="preserve"> </w:t>
      </w:r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Если удавалось договориться о сделке по телефону, трейдер «выписывал </w:t>
      </w:r>
      <w:proofErr w:type="spellStart"/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тикет</w:t>
      </w:r>
      <w:proofErr w:type="spellEnd"/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». </w:t>
      </w:r>
      <w:proofErr w:type="spellStart"/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Тикет</w:t>
      </w:r>
      <w:proofErr w:type="spellEnd"/>
      <w:r w:rsidR="00826F03" w:rsidRPr="00D84A2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— это листочек-бланк, в котором записывались цена, название и количество акций, а также название компании, с которой заключена сделка.</w:t>
      </w:r>
    </w:p>
    <w:p w14:paraId="32217FD7" w14:textId="2E27D24D" w:rsidR="00BE675E" w:rsidRPr="00D84A2B" w:rsidRDefault="006D35E0" w:rsidP="00D84A2B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D84A2B">
        <w:rPr>
          <w:rFonts w:ascii="Times New Roman" w:hAnsi="Times New Roman" w:cs="Times New Roman"/>
        </w:rPr>
        <w:t>3 Сущности</w:t>
      </w:r>
    </w:p>
    <w:p w14:paraId="3ED49CA6" w14:textId="77777777" w:rsidR="00BE675E" w:rsidRPr="00D84A2B" w:rsidRDefault="00BE675E" w:rsidP="004E092B">
      <w:pPr>
        <w:spacing w:line="360" w:lineRule="auto"/>
        <w:ind w:left="142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Для базы данных инвестиций свободных средств можно выделить следующие сущности и их атрибуты:</w:t>
      </w:r>
    </w:p>
    <w:p w14:paraId="7D8A5F66" w14:textId="77777777" w:rsidR="00BE675E" w:rsidRPr="00D84A2B" w:rsidRDefault="00BE675E" w:rsidP="004E092B">
      <w:p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EC1D6C4" w14:textId="6F8B0996" w:rsidR="00BE675E" w:rsidRPr="00D84A2B" w:rsidRDefault="00683080" w:rsidP="00C8241D">
      <w:pPr>
        <w:pStyle w:val="a4"/>
        <w:numPr>
          <w:ilvl w:val="0"/>
          <w:numId w:val="6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Инвесторы</w:t>
      </w:r>
      <w:r w:rsidR="00BE675E" w:rsidRPr="00D84A2B">
        <w:rPr>
          <w:rFonts w:ascii="Times New Roman" w:hAnsi="Times New Roman" w:cs="Times New Roman"/>
          <w:sz w:val="32"/>
          <w:szCs w:val="32"/>
        </w:rPr>
        <w:t>:</w:t>
      </w:r>
    </w:p>
    <w:p w14:paraId="2D58F013" w14:textId="42D2C202" w:rsidR="00BE675E" w:rsidRPr="00D84A2B" w:rsidRDefault="00BE675E" w:rsidP="004E092B">
      <w:pPr>
        <w:pStyle w:val="a4"/>
        <w:numPr>
          <w:ilvl w:val="0"/>
          <w:numId w:val="7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Имя</w:t>
      </w:r>
    </w:p>
    <w:p w14:paraId="47FEDEB2" w14:textId="74DC2E2D" w:rsidR="00BE675E" w:rsidRPr="00D84A2B" w:rsidRDefault="00BE675E" w:rsidP="004E092B">
      <w:pPr>
        <w:pStyle w:val="a4"/>
        <w:numPr>
          <w:ilvl w:val="0"/>
          <w:numId w:val="7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Фамилия</w:t>
      </w:r>
    </w:p>
    <w:p w14:paraId="17B22BAF" w14:textId="2923D5F0" w:rsidR="00BE675E" w:rsidRPr="00D84A2B" w:rsidRDefault="00BE675E" w:rsidP="004E092B">
      <w:pPr>
        <w:pStyle w:val="a4"/>
        <w:numPr>
          <w:ilvl w:val="0"/>
          <w:numId w:val="7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Адрес электронной почты</w:t>
      </w:r>
    </w:p>
    <w:p w14:paraId="294283F6" w14:textId="1958591A" w:rsidR="00BE675E" w:rsidRPr="00D84A2B" w:rsidRDefault="00BE675E" w:rsidP="004E092B">
      <w:pPr>
        <w:pStyle w:val="a4"/>
        <w:numPr>
          <w:ilvl w:val="0"/>
          <w:numId w:val="7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Номер телефона</w:t>
      </w:r>
    </w:p>
    <w:p w14:paraId="77CD2E5C" w14:textId="06CA4280" w:rsidR="00BE675E" w:rsidRPr="00D84A2B" w:rsidRDefault="00BE675E" w:rsidP="004E092B">
      <w:pPr>
        <w:pStyle w:val="a4"/>
        <w:numPr>
          <w:ilvl w:val="0"/>
          <w:numId w:val="7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Пароль</w:t>
      </w:r>
    </w:p>
    <w:p w14:paraId="48694A08" w14:textId="2F558526" w:rsidR="00BE675E" w:rsidRPr="00D84A2B" w:rsidRDefault="00BE675E" w:rsidP="00C8241D">
      <w:pPr>
        <w:pStyle w:val="a4"/>
        <w:numPr>
          <w:ilvl w:val="0"/>
          <w:numId w:val="6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Инвестиционные инструменты</w:t>
      </w:r>
      <w:r w:rsidR="00683080" w:rsidRPr="00D84A2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A49E455" w14:textId="6B0D3C0F" w:rsidR="00BE675E" w:rsidRPr="00D84A2B" w:rsidRDefault="00BE675E" w:rsidP="004E092B">
      <w:pPr>
        <w:pStyle w:val="a4"/>
        <w:numPr>
          <w:ilvl w:val="0"/>
          <w:numId w:val="8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Название</w:t>
      </w:r>
    </w:p>
    <w:p w14:paraId="4FC95909" w14:textId="57B95EE8" w:rsidR="00BE675E" w:rsidRPr="00D84A2B" w:rsidRDefault="00BE675E" w:rsidP="004E092B">
      <w:pPr>
        <w:pStyle w:val="a4"/>
        <w:numPr>
          <w:ilvl w:val="0"/>
          <w:numId w:val="8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Тип</w:t>
      </w:r>
    </w:p>
    <w:p w14:paraId="7A698509" w14:textId="1C95D87C" w:rsidR="00BE675E" w:rsidRPr="00D84A2B" w:rsidRDefault="00BE675E" w:rsidP="004E092B">
      <w:pPr>
        <w:pStyle w:val="a4"/>
        <w:numPr>
          <w:ilvl w:val="0"/>
          <w:numId w:val="8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Категория</w:t>
      </w:r>
    </w:p>
    <w:p w14:paraId="3D219126" w14:textId="78B1FB26" w:rsidR="00BE675E" w:rsidRPr="00D84A2B" w:rsidRDefault="00BE675E" w:rsidP="004E092B">
      <w:pPr>
        <w:pStyle w:val="a4"/>
        <w:numPr>
          <w:ilvl w:val="0"/>
          <w:numId w:val="8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4A2B">
        <w:rPr>
          <w:rFonts w:ascii="Times New Roman" w:hAnsi="Times New Roman" w:cs="Times New Roman"/>
          <w:sz w:val="32"/>
          <w:szCs w:val="32"/>
        </w:rPr>
        <w:t>Описание</w:t>
      </w:r>
    </w:p>
    <w:p w14:paraId="2470CBB5" w14:textId="73C59ABC" w:rsidR="00BE675E" w:rsidRPr="00D84A2B" w:rsidRDefault="00BE675E" w:rsidP="00C8241D">
      <w:pPr>
        <w:pStyle w:val="a4"/>
        <w:numPr>
          <w:ilvl w:val="0"/>
          <w:numId w:val="6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4A2B">
        <w:rPr>
          <w:rFonts w:ascii="Times New Roman" w:hAnsi="Times New Roman" w:cs="Times New Roman"/>
          <w:sz w:val="32"/>
          <w:szCs w:val="32"/>
        </w:rPr>
        <w:t>Инвестиционные</w:t>
      </w:r>
      <w:r w:rsidRPr="00D84A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84A2B">
        <w:rPr>
          <w:rFonts w:ascii="Times New Roman" w:hAnsi="Times New Roman" w:cs="Times New Roman"/>
          <w:sz w:val="32"/>
          <w:szCs w:val="32"/>
        </w:rPr>
        <w:t>счета</w:t>
      </w:r>
      <w:r w:rsidR="00683080" w:rsidRPr="00D84A2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439D52" w14:textId="6F5B2863" w:rsidR="00BE675E" w:rsidRPr="00D84A2B" w:rsidRDefault="00BE675E" w:rsidP="004E092B">
      <w:pPr>
        <w:pStyle w:val="a4"/>
        <w:numPr>
          <w:ilvl w:val="0"/>
          <w:numId w:val="9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ID клиента</w:t>
      </w:r>
    </w:p>
    <w:p w14:paraId="3AF71FF7" w14:textId="1A820A94" w:rsidR="00BE675E" w:rsidRPr="00D84A2B" w:rsidRDefault="00BE675E" w:rsidP="004E092B">
      <w:pPr>
        <w:pStyle w:val="a4"/>
        <w:numPr>
          <w:ilvl w:val="0"/>
          <w:numId w:val="9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4A2B"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 w:rsidRPr="00D84A2B">
        <w:rPr>
          <w:rFonts w:ascii="Times New Roman" w:hAnsi="Times New Roman" w:cs="Times New Roman"/>
          <w:sz w:val="32"/>
          <w:szCs w:val="32"/>
        </w:rPr>
        <w:t>инструмента</w:t>
      </w:r>
    </w:p>
    <w:p w14:paraId="35922404" w14:textId="78E40B22" w:rsidR="00BE675E" w:rsidRPr="00D84A2B" w:rsidRDefault="00BE675E" w:rsidP="004E092B">
      <w:pPr>
        <w:pStyle w:val="a4"/>
        <w:numPr>
          <w:ilvl w:val="0"/>
          <w:numId w:val="9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4A2B">
        <w:rPr>
          <w:rFonts w:ascii="Times New Roman" w:hAnsi="Times New Roman" w:cs="Times New Roman"/>
          <w:sz w:val="32"/>
          <w:szCs w:val="32"/>
        </w:rPr>
        <w:lastRenderedPageBreak/>
        <w:t>Сумма</w:t>
      </w:r>
      <w:r w:rsidRPr="00D84A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84A2B">
        <w:rPr>
          <w:rFonts w:ascii="Times New Roman" w:hAnsi="Times New Roman" w:cs="Times New Roman"/>
          <w:sz w:val="32"/>
          <w:szCs w:val="32"/>
        </w:rPr>
        <w:t>инвестиции</w:t>
      </w:r>
    </w:p>
    <w:p w14:paraId="4F5A2ACD" w14:textId="0970E5B9" w:rsidR="00BE675E" w:rsidRPr="00D84A2B" w:rsidRDefault="00BE675E" w:rsidP="00C8241D">
      <w:pPr>
        <w:pStyle w:val="a4"/>
        <w:numPr>
          <w:ilvl w:val="0"/>
          <w:numId w:val="6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Инвестиционные портфели</w:t>
      </w:r>
      <w:r w:rsidR="00683080" w:rsidRPr="00D84A2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128E35F" w14:textId="70156189" w:rsidR="00BE675E" w:rsidRPr="00D84A2B" w:rsidRDefault="00BE675E" w:rsidP="004E092B">
      <w:pPr>
        <w:pStyle w:val="a4"/>
        <w:numPr>
          <w:ilvl w:val="0"/>
          <w:numId w:val="11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ID клиента</w:t>
      </w:r>
    </w:p>
    <w:p w14:paraId="28A798BE" w14:textId="4C083A3D" w:rsidR="00BE675E" w:rsidRPr="00D84A2B" w:rsidRDefault="00BE675E" w:rsidP="004E092B">
      <w:pPr>
        <w:pStyle w:val="a4"/>
        <w:numPr>
          <w:ilvl w:val="0"/>
          <w:numId w:val="11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Название</w:t>
      </w:r>
    </w:p>
    <w:p w14:paraId="409B73B6" w14:textId="72AF2427" w:rsidR="00BE675E" w:rsidRPr="00D84A2B" w:rsidRDefault="00BE675E" w:rsidP="004E092B">
      <w:pPr>
        <w:pStyle w:val="a4"/>
        <w:numPr>
          <w:ilvl w:val="0"/>
          <w:numId w:val="11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Описание</w:t>
      </w:r>
    </w:p>
    <w:p w14:paraId="0F2A8A9E" w14:textId="3F2899AE" w:rsidR="00590A08" w:rsidRPr="00D84A2B" w:rsidRDefault="006D35E0" w:rsidP="004E092B">
      <w:pPr>
        <w:pStyle w:val="1"/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D84A2B">
        <w:rPr>
          <w:rFonts w:ascii="Times New Roman" w:hAnsi="Times New Roman" w:cs="Times New Roman"/>
        </w:rPr>
        <w:t>4 Польза от автоматизации</w:t>
      </w:r>
    </w:p>
    <w:p w14:paraId="783ECCA6" w14:textId="6AE3B313" w:rsidR="00847CEF" w:rsidRPr="00D84A2B" w:rsidRDefault="00221B02" w:rsidP="004E092B">
      <w:pPr>
        <w:spacing w:line="360" w:lineRule="auto"/>
        <w:ind w:left="142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84A2B">
        <w:rPr>
          <w:rFonts w:ascii="Times New Roman" w:hAnsi="Times New Roman" w:cs="Times New Roman"/>
          <w:sz w:val="32"/>
          <w:szCs w:val="32"/>
        </w:rPr>
        <w:t>Автоматизация в инвестициях позволяет сократить временные и финансовые затраты на ручные процессы, уменьшить ошибки, повысить точность прогнозов и оптимизировать инвестиционные стратегии. Это также обеспечивает улучшенную защиту данных и повышение уровня безопасности для клиентов. Кроме того, автоматизация позволяет инвесторам получать более точную и быструю информацию о рынке и принимать решения на основе данных в режиме реального времени.</w:t>
      </w:r>
    </w:p>
    <w:p w14:paraId="2310A141" w14:textId="5B1151FF" w:rsidR="004E092B" w:rsidRPr="00D84A2B" w:rsidRDefault="004E092B" w:rsidP="00C8241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4E092B" w:rsidRPr="00D84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ED7A" w14:textId="77777777" w:rsidR="00296FA8" w:rsidRDefault="00296FA8" w:rsidP="00F116D3">
      <w:pPr>
        <w:spacing w:after="0" w:line="240" w:lineRule="auto"/>
      </w:pPr>
      <w:r>
        <w:separator/>
      </w:r>
    </w:p>
  </w:endnote>
  <w:endnote w:type="continuationSeparator" w:id="0">
    <w:p w14:paraId="6396E913" w14:textId="77777777" w:rsidR="00296FA8" w:rsidRDefault="00296FA8" w:rsidP="00F1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AC26" w14:textId="77777777" w:rsidR="00296FA8" w:rsidRDefault="00296FA8" w:rsidP="00F116D3">
      <w:pPr>
        <w:spacing w:after="0" w:line="240" w:lineRule="auto"/>
      </w:pPr>
      <w:r>
        <w:separator/>
      </w:r>
    </w:p>
  </w:footnote>
  <w:footnote w:type="continuationSeparator" w:id="0">
    <w:p w14:paraId="1AA5D44A" w14:textId="77777777" w:rsidR="00296FA8" w:rsidRDefault="00296FA8" w:rsidP="00F116D3">
      <w:pPr>
        <w:spacing w:after="0" w:line="240" w:lineRule="auto"/>
      </w:pPr>
      <w:r>
        <w:continuationSeparator/>
      </w:r>
    </w:p>
  </w:footnote>
  <w:footnote w:id="1">
    <w:p w14:paraId="40275BF6" w14:textId="678F3FC6" w:rsidR="00221B02" w:rsidRPr="001F5C4D" w:rsidRDefault="00221B02" w:rsidP="00221B02">
      <w:pPr>
        <w:pStyle w:val="aa"/>
        <w:rPr>
          <w:rFonts w:ascii="Times New Roman" w:hAnsi="Times New Roman" w:cs="Times New Roman"/>
          <w:sz w:val="24"/>
          <w:szCs w:val="24"/>
        </w:rPr>
      </w:pPr>
      <w:r w:rsidRPr="001F5C4D">
        <w:rPr>
          <w:rStyle w:val="ac"/>
          <w:rFonts w:ascii="Times New Roman" w:hAnsi="Times New Roman" w:cs="Times New Roman"/>
          <w:sz w:val="24"/>
          <w:szCs w:val="24"/>
        </w:rPr>
        <w:footnoteRef/>
      </w:r>
      <w:r w:rsidRPr="001F5C4D">
        <w:rPr>
          <w:rFonts w:ascii="Times New Roman" w:hAnsi="Times New Roman" w:cs="Times New Roman"/>
          <w:sz w:val="24"/>
          <w:szCs w:val="24"/>
        </w:rPr>
        <w:t xml:space="preserve"> Финансовый инструмент </w:t>
      </w:r>
      <w:r w:rsidR="00C8241D" w:rsidRPr="001F5C4D">
        <w:rPr>
          <w:rFonts w:ascii="Times New Roman" w:hAnsi="Times New Roman" w:cs="Times New Roman"/>
          <w:sz w:val="24"/>
          <w:szCs w:val="24"/>
        </w:rPr>
        <w:t>–</w:t>
      </w:r>
      <w:r w:rsidRPr="001F5C4D">
        <w:rPr>
          <w:rFonts w:ascii="Times New Roman" w:hAnsi="Times New Roman" w:cs="Times New Roman"/>
          <w:sz w:val="24"/>
          <w:szCs w:val="24"/>
        </w:rPr>
        <w:t xml:space="preserve"> это любой вид актива, который используется для инвестирования денежных средств и приносит доход инвестору. Он может быть представлен в виде ценных бумаг, депозитов, денежных средств</w:t>
      </w:r>
      <w:r w:rsidR="004E092B" w:rsidRPr="001F5C4D">
        <w:rPr>
          <w:rFonts w:ascii="Times New Roman" w:hAnsi="Times New Roman" w:cs="Times New Roman"/>
          <w:sz w:val="24"/>
          <w:szCs w:val="24"/>
        </w:rPr>
        <w:t>.</w:t>
      </w:r>
    </w:p>
  </w:footnote>
  <w:footnote w:id="2">
    <w:p w14:paraId="453432EA" w14:textId="510C1BFA" w:rsidR="001F5C4D" w:rsidRPr="001F5C4D" w:rsidRDefault="001F5C4D">
      <w:pPr>
        <w:pStyle w:val="aa"/>
        <w:rPr>
          <w:sz w:val="24"/>
          <w:szCs w:val="24"/>
        </w:rPr>
      </w:pPr>
      <w:r w:rsidRPr="001F5C4D">
        <w:rPr>
          <w:rStyle w:val="ac"/>
          <w:sz w:val="24"/>
          <w:szCs w:val="24"/>
        </w:rPr>
        <w:footnoteRef/>
      </w:r>
      <w:r w:rsidRPr="001F5C4D">
        <w:rPr>
          <w:sz w:val="24"/>
          <w:szCs w:val="24"/>
        </w:rPr>
        <w:t xml:space="preserve"> Тикер - </w:t>
      </w:r>
      <w:r w:rsidRPr="001F5C4D">
        <w:rPr>
          <w:rFonts w:ascii="Times New Roman" w:hAnsi="Times New Roman" w:cs="Times New Roman"/>
          <w:sz w:val="24"/>
          <w:szCs w:val="24"/>
        </w:rPr>
        <w:t>комбинация от одной до пяти букв, чаще всего аббревиатура названия компании или продукта, который она производит.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C4D">
        <w:rPr>
          <w:rFonts w:ascii="Times New Roman" w:hAnsi="Times New Roman" w:cs="Times New Roman"/>
          <w:sz w:val="24"/>
          <w:szCs w:val="24"/>
        </w:rPr>
        <w:t>Является уникальным идентификатором в рамках одной биржи или информационной системы.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6EE"/>
    <w:multiLevelType w:val="hybridMultilevel"/>
    <w:tmpl w:val="C94AC4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30922"/>
    <w:multiLevelType w:val="hybridMultilevel"/>
    <w:tmpl w:val="97CE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1686"/>
    <w:multiLevelType w:val="hybridMultilevel"/>
    <w:tmpl w:val="A06E03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1016EF"/>
    <w:multiLevelType w:val="hybridMultilevel"/>
    <w:tmpl w:val="EDE6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4BF0"/>
    <w:multiLevelType w:val="hybridMultilevel"/>
    <w:tmpl w:val="D734A3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ED23C9"/>
    <w:multiLevelType w:val="multilevel"/>
    <w:tmpl w:val="157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0C1913"/>
    <w:multiLevelType w:val="hybridMultilevel"/>
    <w:tmpl w:val="97CE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53CF"/>
    <w:multiLevelType w:val="hybridMultilevel"/>
    <w:tmpl w:val="C2F847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38157E"/>
    <w:multiLevelType w:val="hybridMultilevel"/>
    <w:tmpl w:val="542E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14013"/>
    <w:multiLevelType w:val="hybridMultilevel"/>
    <w:tmpl w:val="A18CE3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AB7D6E"/>
    <w:multiLevelType w:val="hybridMultilevel"/>
    <w:tmpl w:val="8DFA5B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CE5359F"/>
    <w:multiLevelType w:val="hybridMultilevel"/>
    <w:tmpl w:val="ACE0B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27F30"/>
    <w:multiLevelType w:val="hybridMultilevel"/>
    <w:tmpl w:val="4BA42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C4"/>
    <w:rsid w:val="00157C11"/>
    <w:rsid w:val="001D27F4"/>
    <w:rsid w:val="001F5C4D"/>
    <w:rsid w:val="00221B02"/>
    <w:rsid w:val="00296FA8"/>
    <w:rsid w:val="00390848"/>
    <w:rsid w:val="0040071D"/>
    <w:rsid w:val="00410995"/>
    <w:rsid w:val="004E092B"/>
    <w:rsid w:val="00541773"/>
    <w:rsid w:val="00590A08"/>
    <w:rsid w:val="00683080"/>
    <w:rsid w:val="006D35E0"/>
    <w:rsid w:val="0079637F"/>
    <w:rsid w:val="00826F03"/>
    <w:rsid w:val="00837228"/>
    <w:rsid w:val="00847CEF"/>
    <w:rsid w:val="008B09CE"/>
    <w:rsid w:val="008F2394"/>
    <w:rsid w:val="009655A4"/>
    <w:rsid w:val="00B047CD"/>
    <w:rsid w:val="00BA38D5"/>
    <w:rsid w:val="00BE675E"/>
    <w:rsid w:val="00C7567F"/>
    <w:rsid w:val="00C8241D"/>
    <w:rsid w:val="00D84A2B"/>
    <w:rsid w:val="00F116D3"/>
    <w:rsid w:val="00F6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E610"/>
  <w15:chartTrackingRefBased/>
  <w15:docId w15:val="{714660C1-9834-4B53-B1D3-ABCDD88A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67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6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6D3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D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endnote text"/>
    <w:basedOn w:val="a"/>
    <w:link w:val="a8"/>
    <w:uiPriority w:val="99"/>
    <w:semiHidden/>
    <w:unhideWhenUsed/>
    <w:rsid w:val="00F116D3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116D3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F116D3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F116D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116D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116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0859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615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65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35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9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0684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182A-16D3-42B2-AAB0-73381122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18</cp:revision>
  <dcterms:created xsi:type="dcterms:W3CDTF">2023-03-31T01:06:00Z</dcterms:created>
  <dcterms:modified xsi:type="dcterms:W3CDTF">2023-04-28T02:15:00Z</dcterms:modified>
</cp:coreProperties>
</file>