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CCB9" w14:textId="77777777" w:rsidR="00A539DC" w:rsidRPr="00284ACA" w:rsidRDefault="00A539DC" w:rsidP="00A539DC">
      <w:pPr>
        <w:spacing w:after="0" w:line="240" w:lineRule="auto"/>
        <w:ind w:left="1647" w:right="1498" w:hanging="10"/>
        <w:jc w:val="center"/>
        <w:rPr>
          <w:rFonts w:ascii="Times New Roman" w:hAnsi="Times New Roman"/>
          <w:b/>
          <w:sz w:val="26"/>
          <w:szCs w:val="26"/>
        </w:rPr>
      </w:pPr>
      <w:r w:rsidRPr="00284ACA">
        <w:rPr>
          <w:rFonts w:ascii="Times New Roman" w:hAnsi="Times New Roman"/>
          <w:b/>
          <w:sz w:val="26"/>
          <w:szCs w:val="26"/>
        </w:rPr>
        <w:t xml:space="preserve">Задание 1. Решите задачи. Свое решение вопроса изложите кратко с аргументацией (в печатной форме)  </w:t>
      </w:r>
    </w:p>
    <w:p w14:paraId="553BA947" w14:textId="77777777" w:rsidR="00A539DC" w:rsidRPr="00284ACA" w:rsidRDefault="00A539DC" w:rsidP="00A539DC">
      <w:pPr>
        <w:spacing w:after="0" w:line="240" w:lineRule="auto"/>
        <w:ind w:left="1647" w:right="1498" w:hanging="10"/>
        <w:jc w:val="center"/>
        <w:rPr>
          <w:rFonts w:ascii="Times New Roman" w:hAnsi="Times New Roman"/>
          <w:b/>
          <w:sz w:val="26"/>
          <w:szCs w:val="26"/>
        </w:rPr>
      </w:pPr>
    </w:p>
    <w:p w14:paraId="6CD9DAFD" w14:textId="77777777" w:rsidR="00A539DC" w:rsidRPr="00284ACA" w:rsidRDefault="00A539DC" w:rsidP="00A539DC">
      <w:pPr>
        <w:spacing w:after="0" w:line="240" w:lineRule="auto"/>
        <w:ind w:left="1647" w:right="1498" w:hanging="10"/>
        <w:jc w:val="center"/>
        <w:rPr>
          <w:rFonts w:ascii="Times New Roman" w:hAnsi="Times New Roman"/>
          <w:b/>
          <w:sz w:val="26"/>
          <w:szCs w:val="26"/>
        </w:rPr>
      </w:pPr>
      <w:r w:rsidRPr="00284ACA">
        <w:rPr>
          <w:rFonts w:ascii="Times New Roman" w:hAnsi="Times New Roman"/>
          <w:b/>
          <w:sz w:val="26"/>
          <w:szCs w:val="26"/>
        </w:rPr>
        <w:t>ИСПОЛЬЗОВАТЬ ПОЛОЖЕНИЯ КОНСТИТУЦИИ РФ</w:t>
      </w:r>
    </w:p>
    <w:p w14:paraId="7CB2FFB6" w14:textId="77777777" w:rsidR="00A539DC" w:rsidRPr="00284ACA" w:rsidRDefault="00A539DC" w:rsidP="00A539DC">
      <w:pPr>
        <w:spacing w:after="0" w:line="240" w:lineRule="auto"/>
        <w:ind w:left="1647" w:right="1498" w:hanging="10"/>
        <w:jc w:val="center"/>
        <w:rPr>
          <w:rFonts w:ascii="Times New Roman" w:hAnsi="Times New Roman"/>
          <w:b/>
          <w:i/>
          <w:sz w:val="26"/>
          <w:szCs w:val="26"/>
        </w:rPr>
      </w:pPr>
    </w:p>
    <w:p w14:paraId="7A08E738" w14:textId="77777777" w:rsidR="00A539DC" w:rsidRPr="00284ACA" w:rsidRDefault="00A539DC" w:rsidP="00A539DC">
      <w:pPr>
        <w:spacing w:after="0" w:line="240" w:lineRule="auto"/>
        <w:ind w:left="1647" w:right="1498" w:hanging="10"/>
        <w:jc w:val="center"/>
        <w:rPr>
          <w:rFonts w:ascii="Times New Roman" w:hAnsi="Times New Roman"/>
          <w:i/>
          <w:sz w:val="26"/>
          <w:szCs w:val="26"/>
        </w:rPr>
      </w:pPr>
      <w:r w:rsidRPr="00284ACA">
        <w:rPr>
          <w:rFonts w:ascii="Times New Roman" w:hAnsi="Times New Roman"/>
          <w:b/>
          <w:i/>
          <w:sz w:val="26"/>
          <w:szCs w:val="26"/>
        </w:rPr>
        <w:t xml:space="preserve">Задача 1 </w:t>
      </w:r>
    </w:p>
    <w:p w14:paraId="429B4428" w14:textId="77777777" w:rsidR="00A539DC" w:rsidRPr="00284ACA" w:rsidRDefault="00A539DC" w:rsidP="00A539DC">
      <w:pPr>
        <w:spacing w:after="0" w:line="259" w:lineRule="auto"/>
        <w:ind w:left="502"/>
        <w:rPr>
          <w:sz w:val="26"/>
          <w:szCs w:val="26"/>
        </w:rPr>
      </w:pPr>
    </w:p>
    <w:p w14:paraId="59929343" w14:textId="77777777" w:rsidR="00A539DC" w:rsidRPr="00284ACA" w:rsidRDefault="00A539DC" w:rsidP="00A539DC">
      <w:pPr>
        <w:ind w:left="127" w:firstLine="360"/>
        <w:jc w:val="both"/>
        <w:rPr>
          <w:rFonts w:ascii="Times New Roman" w:hAnsi="Times New Roman"/>
          <w:sz w:val="26"/>
          <w:szCs w:val="26"/>
        </w:rPr>
      </w:pPr>
      <w:r w:rsidRPr="00284ACA">
        <w:rPr>
          <w:rFonts w:ascii="Times New Roman" w:hAnsi="Times New Roman"/>
          <w:sz w:val="26"/>
          <w:szCs w:val="26"/>
        </w:rPr>
        <w:t xml:space="preserve">Проходя по улице, два приятеля увидели лежащего на тротуаре человека. Наклонившись над ним, чтобы оказать помощь, они обнаружили, что человек мертв. Испугавшись, приятели попытались скрыться, но были задержаны проходившим мимо нарядом полиции. Их доставили в отделение полиции и задержали на 72 часа по подозрению в совершении преступления. </w:t>
      </w:r>
      <w:r w:rsidRPr="00284ACA">
        <w:rPr>
          <w:rFonts w:ascii="Times New Roman" w:hAnsi="Times New Roman"/>
          <w:i/>
          <w:sz w:val="26"/>
          <w:szCs w:val="26"/>
        </w:rPr>
        <w:t xml:space="preserve">Правомерны ли действия сотрудников полиции? </w:t>
      </w:r>
    </w:p>
    <w:p w14:paraId="67285E49" w14:textId="77777777" w:rsidR="00A539DC" w:rsidRPr="00284ACA" w:rsidRDefault="00A539DC" w:rsidP="00A539DC">
      <w:pPr>
        <w:spacing w:after="0" w:line="259" w:lineRule="auto"/>
        <w:ind w:left="502"/>
        <w:rPr>
          <w:sz w:val="26"/>
          <w:szCs w:val="26"/>
        </w:rPr>
      </w:pPr>
      <w:r w:rsidRPr="00284ACA">
        <w:rPr>
          <w:i/>
          <w:sz w:val="26"/>
          <w:szCs w:val="26"/>
        </w:rPr>
        <w:t xml:space="preserve"> </w:t>
      </w:r>
    </w:p>
    <w:p w14:paraId="12B5F468" w14:textId="77777777" w:rsidR="00A539DC" w:rsidRPr="00284ACA" w:rsidRDefault="00A539DC" w:rsidP="00A539DC">
      <w:pPr>
        <w:spacing w:after="0" w:line="240" w:lineRule="auto"/>
        <w:ind w:left="502"/>
        <w:rPr>
          <w:rFonts w:ascii="Times New Roman" w:hAnsi="Times New Roman"/>
          <w:i/>
          <w:sz w:val="26"/>
          <w:szCs w:val="26"/>
        </w:rPr>
      </w:pPr>
    </w:p>
    <w:p w14:paraId="36572EF3" w14:textId="77777777" w:rsidR="00B636A0" w:rsidRPr="00284ACA" w:rsidRDefault="00A539DC" w:rsidP="00B636A0">
      <w:pPr>
        <w:spacing w:after="0" w:line="240" w:lineRule="auto"/>
        <w:ind w:left="502"/>
        <w:rPr>
          <w:rFonts w:ascii="Times New Roman" w:hAnsi="Times New Roman"/>
          <w:i/>
          <w:color w:val="000000" w:themeColor="text1"/>
          <w:sz w:val="26"/>
          <w:szCs w:val="26"/>
        </w:rPr>
      </w:pPr>
      <w:r w:rsidRPr="00284ACA">
        <w:rPr>
          <w:rFonts w:ascii="Times New Roman" w:hAnsi="Times New Roman"/>
          <w:i/>
          <w:sz w:val="26"/>
          <w:szCs w:val="26"/>
        </w:rPr>
        <w:t xml:space="preserve"> </w:t>
      </w:r>
      <w:r w:rsidRPr="00284ACA">
        <w:rPr>
          <w:rFonts w:ascii="Times New Roman" w:hAnsi="Times New Roman"/>
          <w:i/>
          <w:color w:val="C00000"/>
          <w:sz w:val="26"/>
          <w:szCs w:val="26"/>
        </w:rPr>
        <w:t xml:space="preserve">ОТВЕТ: </w:t>
      </w:r>
      <w:r w:rsidR="00B636A0" w:rsidRPr="00284ACA">
        <w:rPr>
          <w:rFonts w:ascii="Times New Roman" w:hAnsi="Times New Roman"/>
          <w:i/>
          <w:color w:val="000000" w:themeColor="text1"/>
          <w:sz w:val="26"/>
          <w:szCs w:val="26"/>
          <w:highlight w:val="lightGray"/>
        </w:rPr>
        <w:t>З</w:t>
      </w:r>
      <w:r w:rsidR="00B636A0" w:rsidRPr="00284ACA">
        <w:rPr>
          <w:rFonts w:ascii="Times New Roman" w:hAnsi="Times New Roman"/>
          <w:i/>
          <w:color w:val="000000" w:themeColor="text1"/>
          <w:sz w:val="26"/>
          <w:szCs w:val="26"/>
        </w:rPr>
        <w:t>адержание по подозрению в совершении преступления</w:t>
      </w:r>
    </w:p>
    <w:p w14:paraId="49B10222" w14:textId="77777777" w:rsidR="00B636A0" w:rsidRPr="00284ACA" w:rsidRDefault="00B636A0" w:rsidP="00B636A0">
      <w:pPr>
        <w:spacing w:after="0" w:line="240" w:lineRule="auto"/>
        <w:ind w:left="502"/>
        <w:rPr>
          <w:rFonts w:ascii="Times New Roman" w:hAnsi="Times New Roman"/>
          <w:i/>
          <w:color w:val="000000" w:themeColor="text1"/>
          <w:sz w:val="26"/>
          <w:szCs w:val="26"/>
        </w:rPr>
      </w:pPr>
    </w:p>
    <w:p w14:paraId="26ABB4BC" w14:textId="62DFE4C8" w:rsidR="00B636A0" w:rsidRPr="00284ACA" w:rsidRDefault="00B636A0" w:rsidP="00B636A0">
      <w:pPr>
        <w:spacing w:after="0" w:line="240" w:lineRule="auto"/>
        <w:ind w:left="502"/>
        <w:rPr>
          <w:rFonts w:ascii="Times New Roman" w:hAnsi="Times New Roman"/>
          <w:i/>
          <w:color w:val="000000" w:themeColor="text1"/>
          <w:sz w:val="26"/>
          <w:szCs w:val="26"/>
        </w:rPr>
      </w:pPr>
      <w:r w:rsidRPr="00284ACA">
        <w:rPr>
          <w:rFonts w:ascii="Times New Roman" w:hAnsi="Times New Roman"/>
          <w:i/>
          <w:color w:val="000000" w:themeColor="text1"/>
          <w:sz w:val="26"/>
          <w:szCs w:val="26"/>
        </w:rPr>
        <w:t>Эта мера предполагает кратковременное лишение свободы лица, подозреваемого в совершении преступления</w:t>
      </w:r>
      <w:r w:rsidRPr="00284ACA">
        <w:rPr>
          <w:rFonts w:ascii="Times New Roman" w:hAnsi="Times New Roman"/>
          <w:i/>
          <w:color w:val="000000" w:themeColor="text1"/>
          <w:sz w:val="26"/>
          <w:szCs w:val="26"/>
        </w:rPr>
        <w:t>.</w:t>
      </w:r>
    </w:p>
    <w:p w14:paraId="244156BB" w14:textId="77777777" w:rsidR="00B636A0" w:rsidRPr="00284ACA" w:rsidRDefault="00B636A0" w:rsidP="00B636A0">
      <w:pPr>
        <w:spacing w:after="0" w:line="240" w:lineRule="auto"/>
        <w:rPr>
          <w:rFonts w:ascii="Times New Roman" w:hAnsi="Times New Roman"/>
          <w:i/>
          <w:color w:val="000000" w:themeColor="text1"/>
          <w:sz w:val="26"/>
          <w:szCs w:val="26"/>
        </w:rPr>
      </w:pPr>
    </w:p>
    <w:p w14:paraId="4673994C" w14:textId="53C28C4A" w:rsidR="00B636A0" w:rsidRPr="00284ACA" w:rsidRDefault="00B636A0" w:rsidP="00284ACA">
      <w:pPr>
        <w:spacing w:after="0" w:line="240" w:lineRule="auto"/>
        <w:ind w:left="502"/>
        <w:rPr>
          <w:rFonts w:ascii="Times New Roman" w:hAnsi="Times New Roman"/>
          <w:i/>
          <w:color w:val="000000" w:themeColor="text1"/>
          <w:sz w:val="26"/>
          <w:szCs w:val="26"/>
        </w:rPr>
      </w:pPr>
      <w:r w:rsidRPr="00284ACA">
        <w:rPr>
          <w:rFonts w:ascii="Times New Roman" w:hAnsi="Times New Roman"/>
          <w:i/>
          <w:color w:val="000000" w:themeColor="text1"/>
          <w:sz w:val="26"/>
          <w:szCs w:val="26"/>
        </w:rPr>
        <w:t xml:space="preserve">Доля 2 ст. 22 Конституции устанавливает предельный срок задержания по подозрению в совершении преступления — 48 часов, но сей срок может существовать продлен судом по ходатайству дознавателя, следователя либо прокурора никак не более чем на 72 часа ради представления дополнительных доказательств обоснованности задержания (п. 3 ч. 6 ст. 108 </w:t>
      </w:r>
      <w:proofErr w:type="spellStart"/>
      <w:r w:rsidRPr="00284ACA">
        <w:rPr>
          <w:rFonts w:ascii="Times New Roman" w:hAnsi="Times New Roman"/>
          <w:i/>
          <w:color w:val="000000" w:themeColor="text1"/>
          <w:sz w:val="26"/>
          <w:szCs w:val="26"/>
        </w:rPr>
        <w:t>Упк</w:t>
      </w:r>
      <w:proofErr w:type="spellEnd"/>
      <w:r w:rsidRPr="00284ACA">
        <w:rPr>
          <w:rFonts w:ascii="Times New Roman" w:hAnsi="Times New Roman"/>
          <w:i/>
          <w:color w:val="000000" w:themeColor="text1"/>
          <w:sz w:val="26"/>
          <w:szCs w:val="26"/>
        </w:rPr>
        <w:t>).</w:t>
      </w:r>
    </w:p>
    <w:p w14:paraId="756FB858" w14:textId="580FF73B" w:rsidR="00A539DC" w:rsidRPr="00284ACA" w:rsidRDefault="00A539DC" w:rsidP="00B636A0">
      <w:pPr>
        <w:spacing w:after="0" w:line="240" w:lineRule="auto"/>
        <w:jc w:val="center"/>
        <w:rPr>
          <w:rFonts w:ascii="Times New Roman" w:hAnsi="Times New Roman"/>
          <w:i/>
          <w:sz w:val="26"/>
          <w:szCs w:val="26"/>
        </w:rPr>
      </w:pPr>
      <w:r w:rsidRPr="00284ACA">
        <w:rPr>
          <w:rFonts w:ascii="Times New Roman" w:hAnsi="Times New Roman"/>
          <w:b/>
          <w:i/>
          <w:sz w:val="26"/>
          <w:szCs w:val="26"/>
        </w:rPr>
        <w:t>Задача 2</w:t>
      </w:r>
    </w:p>
    <w:p w14:paraId="59FFFBBB" w14:textId="77777777" w:rsidR="00A539DC" w:rsidRPr="00284ACA" w:rsidRDefault="00A539DC" w:rsidP="00A539DC">
      <w:pPr>
        <w:ind w:left="127" w:firstLine="360"/>
        <w:rPr>
          <w:rFonts w:ascii="Times New Roman" w:hAnsi="Times New Roman"/>
          <w:sz w:val="26"/>
          <w:szCs w:val="26"/>
        </w:rPr>
      </w:pPr>
      <w:r w:rsidRPr="00284ACA">
        <w:rPr>
          <w:rFonts w:ascii="Times New Roman" w:hAnsi="Times New Roman"/>
          <w:sz w:val="26"/>
          <w:szCs w:val="26"/>
        </w:rPr>
        <w:tab/>
      </w:r>
      <w:r w:rsidRPr="00284ACA">
        <w:rPr>
          <w:rFonts w:ascii="Times New Roman" w:hAnsi="Times New Roman"/>
          <w:i/>
          <w:sz w:val="26"/>
          <w:szCs w:val="26"/>
        </w:rPr>
        <w:t xml:space="preserve"> </w:t>
      </w:r>
      <w:r w:rsidRPr="00284ACA">
        <w:rPr>
          <w:rFonts w:ascii="Times New Roman" w:hAnsi="Times New Roman"/>
          <w:sz w:val="26"/>
          <w:szCs w:val="26"/>
        </w:rPr>
        <w:t xml:space="preserve">Сморчков неоднократно публично призывал к насильственному захвату власти, чем совершил действия, предусмотренные ст. 280 УК РФ. </w:t>
      </w:r>
    </w:p>
    <w:p w14:paraId="4C692733" w14:textId="77777777" w:rsidR="00A539DC" w:rsidRPr="00284ACA" w:rsidRDefault="00A539DC" w:rsidP="00A539DC">
      <w:pPr>
        <w:spacing w:after="14"/>
        <w:ind w:left="512" w:hanging="10"/>
        <w:rPr>
          <w:rFonts w:ascii="Times New Roman" w:hAnsi="Times New Roman"/>
          <w:sz w:val="26"/>
          <w:szCs w:val="26"/>
        </w:rPr>
      </w:pPr>
      <w:r w:rsidRPr="00284ACA">
        <w:rPr>
          <w:rFonts w:ascii="Times New Roman" w:hAnsi="Times New Roman"/>
          <w:i/>
          <w:sz w:val="26"/>
          <w:szCs w:val="26"/>
        </w:rPr>
        <w:t xml:space="preserve">Можно ли лишить </w:t>
      </w:r>
      <w:proofErr w:type="spellStart"/>
      <w:r w:rsidRPr="00284ACA">
        <w:rPr>
          <w:rFonts w:ascii="Times New Roman" w:hAnsi="Times New Roman"/>
          <w:i/>
          <w:sz w:val="26"/>
          <w:szCs w:val="26"/>
        </w:rPr>
        <w:t>Сморчкова</w:t>
      </w:r>
      <w:proofErr w:type="spellEnd"/>
      <w:r w:rsidRPr="00284ACA">
        <w:rPr>
          <w:rFonts w:ascii="Times New Roman" w:hAnsi="Times New Roman"/>
          <w:i/>
          <w:sz w:val="26"/>
          <w:szCs w:val="26"/>
        </w:rPr>
        <w:t xml:space="preserve"> гражданства РФ? </w:t>
      </w:r>
    </w:p>
    <w:p w14:paraId="7911A970" w14:textId="77777777" w:rsidR="00A539DC" w:rsidRPr="00284ACA" w:rsidRDefault="00A539DC" w:rsidP="00A539DC">
      <w:pPr>
        <w:spacing w:after="0" w:line="240" w:lineRule="auto"/>
        <w:ind w:left="142"/>
        <w:jc w:val="both"/>
        <w:rPr>
          <w:rFonts w:ascii="Times New Roman" w:hAnsi="Times New Roman"/>
          <w:sz w:val="26"/>
          <w:szCs w:val="26"/>
        </w:rPr>
      </w:pPr>
    </w:p>
    <w:p w14:paraId="359E2CB1" w14:textId="15CCFB22" w:rsidR="00A539DC" w:rsidRPr="00284ACA" w:rsidRDefault="00A539DC" w:rsidP="00A539DC">
      <w:pPr>
        <w:spacing w:after="0" w:line="240" w:lineRule="auto"/>
        <w:ind w:left="502"/>
        <w:rPr>
          <w:rFonts w:ascii="Times New Roman" w:hAnsi="Times New Roman"/>
          <w:i/>
          <w:sz w:val="26"/>
          <w:szCs w:val="26"/>
        </w:rPr>
      </w:pPr>
      <w:r w:rsidRPr="00284ACA">
        <w:rPr>
          <w:rFonts w:ascii="Times New Roman" w:hAnsi="Times New Roman"/>
          <w:i/>
          <w:color w:val="C00000"/>
          <w:sz w:val="26"/>
          <w:szCs w:val="26"/>
        </w:rPr>
        <w:t xml:space="preserve"> ОТВЕТ:</w:t>
      </w:r>
      <w:r w:rsidRPr="00284ACA">
        <w:rPr>
          <w:rFonts w:ascii="Times New Roman" w:hAnsi="Times New Roman"/>
          <w:i/>
          <w:sz w:val="26"/>
          <w:szCs w:val="26"/>
        </w:rPr>
        <w:t xml:space="preserve"> </w:t>
      </w:r>
      <w:r w:rsidR="00284ACA" w:rsidRPr="00284ACA">
        <w:rPr>
          <w:rFonts w:ascii="Times New Roman" w:hAnsi="Times New Roman"/>
          <w:i/>
          <w:sz w:val="26"/>
          <w:szCs w:val="26"/>
        </w:rPr>
        <w:t xml:space="preserve">нет так как </w:t>
      </w:r>
    </w:p>
    <w:p w14:paraId="048B6D41" w14:textId="5349737A" w:rsidR="00284ACA" w:rsidRPr="00284ACA" w:rsidRDefault="00284ACA" w:rsidP="00284ACA">
      <w:pPr>
        <w:ind w:firstLine="502"/>
        <w:rPr>
          <w:rFonts w:ascii="Times New Roman" w:hAnsi="Times New Roman"/>
          <w:sz w:val="26"/>
          <w:szCs w:val="26"/>
        </w:rPr>
      </w:pPr>
      <w:r w:rsidRPr="00284ACA">
        <w:rPr>
          <w:rFonts w:ascii="Times New Roman" w:hAnsi="Times New Roman"/>
          <w:sz w:val="26"/>
          <w:szCs w:val="26"/>
        </w:rPr>
        <w:t>УК РФ Статья 280. Публичные призывы к осуществлению экстремистской деятельности</w:t>
      </w:r>
    </w:p>
    <w:p w14:paraId="03A02A83" w14:textId="245E78A5" w:rsidR="00284ACA" w:rsidRDefault="00284ACA" w:rsidP="00284ACA">
      <w:pPr>
        <w:shd w:val="clear" w:color="auto" w:fill="FFFFFF"/>
        <w:spacing w:before="210" w:after="0" w:line="240" w:lineRule="auto"/>
        <w:ind w:firstLine="540"/>
        <w:rPr>
          <w:rFonts w:ascii="Times New Roman" w:eastAsia="Times New Roman" w:hAnsi="Times New Roman" w:cs="Times New Roman"/>
          <w:color w:val="000000"/>
          <w:sz w:val="26"/>
          <w:szCs w:val="26"/>
        </w:rPr>
      </w:pPr>
      <w:r w:rsidRPr="00284ACA">
        <w:rPr>
          <w:rFonts w:ascii="Times New Roman" w:eastAsia="Times New Roman" w:hAnsi="Times New Roman" w:cs="Times New Roman"/>
          <w:color w:val="000000"/>
          <w:sz w:val="26"/>
          <w:szCs w:val="26"/>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тот же срок.</w:t>
      </w:r>
    </w:p>
    <w:p w14:paraId="57470A96" w14:textId="77777777" w:rsidR="00284ACA" w:rsidRDefault="00284AC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14:paraId="5D8A795B" w14:textId="77777777" w:rsidR="00A539DC" w:rsidRPr="00284ACA" w:rsidRDefault="00A539DC" w:rsidP="00284ACA">
      <w:pPr>
        <w:shd w:val="clear" w:color="auto" w:fill="FFFFFF"/>
        <w:spacing w:before="210" w:after="0" w:line="240" w:lineRule="auto"/>
        <w:ind w:firstLine="540"/>
        <w:rPr>
          <w:rFonts w:ascii="Times New Roman" w:eastAsia="Times New Roman" w:hAnsi="Times New Roman" w:cs="Times New Roman"/>
          <w:color w:val="000000"/>
          <w:sz w:val="26"/>
          <w:szCs w:val="26"/>
        </w:rPr>
      </w:pPr>
    </w:p>
    <w:p w14:paraId="328BA7B3" w14:textId="77777777" w:rsidR="00A539DC" w:rsidRPr="00284ACA" w:rsidRDefault="00A539DC" w:rsidP="00A539DC">
      <w:pPr>
        <w:shd w:val="clear" w:color="auto" w:fill="FFFFFF"/>
        <w:spacing w:line="336" w:lineRule="atLeast"/>
        <w:rPr>
          <w:rFonts w:ascii="Times New Roman" w:hAnsi="Times New Roman"/>
          <w:color w:val="000000"/>
          <w:sz w:val="26"/>
          <w:szCs w:val="26"/>
        </w:rPr>
      </w:pPr>
      <w:r w:rsidRPr="00284ACA">
        <w:rPr>
          <w:rFonts w:ascii="Times New Roman" w:hAnsi="Times New Roman"/>
          <w:color w:val="000000"/>
          <w:sz w:val="26"/>
          <w:szCs w:val="26"/>
        </w:rPr>
        <w:t xml:space="preserve">  ЗАДАНИЕ 2.</w:t>
      </w:r>
    </w:p>
    <w:p w14:paraId="32AD5C23" w14:textId="77777777" w:rsidR="00A539DC" w:rsidRPr="00284ACA" w:rsidRDefault="00A539DC" w:rsidP="00A539DC">
      <w:pPr>
        <w:pStyle w:val="4"/>
        <w:shd w:val="clear" w:color="auto" w:fill="FFFFFF"/>
        <w:spacing w:before="0"/>
        <w:rPr>
          <w:rStyle w:val="text"/>
          <w:rFonts w:ascii="Times New Roman" w:hAnsi="Times New Roman"/>
          <w:color w:val="000000"/>
          <w:sz w:val="26"/>
          <w:szCs w:val="26"/>
        </w:rPr>
      </w:pPr>
      <w:r w:rsidRPr="00284ACA">
        <w:rPr>
          <w:rStyle w:val="text"/>
          <w:rFonts w:ascii="Times New Roman" w:hAnsi="Times New Roman"/>
          <w:color w:val="000000"/>
          <w:sz w:val="26"/>
          <w:szCs w:val="26"/>
        </w:rPr>
        <w:t>заполните таблицу (впишите)</w:t>
      </w:r>
    </w:p>
    <w:p w14:paraId="3FB489F3" w14:textId="77777777" w:rsidR="00A539DC" w:rsidRPr="00284ACA" w:rsidRDefault="00A539DC" w:rsidP="00A539DC">
      <w:pPr>
        <w:pStyle w:val="4"/>
        <w:shd w:val="clear" w:color="auto" w:fill="FFFFFF"/>
        <w:spacing w:before="0"/>
        <w:rPr>
          <w:rStyle w:val="text"/>
          <w:rFonts w:ascii="Times New Roman" w:hAnsi="Times New Roman"/>
          <w:color w:val="000000"/>
          <w:sz w:val="26"/>
          <w:szCs w:val="26"/>
        </w:rPr>
      </w:pPr>
    </w:p>
    <w:p w14:paraId="0C1D03F3" w14:textId="77777777" w:rsidR="00A539DC" w:rsidRPr="00284ACA" w:rsidRDefault="00A539DC" w:rsidP="00A539DC">
      <w:pPr>
        <w:pStyle w:val="4"/>
        <w:shd w:val="clear" w:color="auto" w:fill="FFFFFF"/>
        <w:spacing w:before="0"/>
        <w:jc w:val="center"/>
        <w:rPr>
          <w:rStyle w:val="text"/>
          <w:rFonts w:ascii="Times New Roman" w:hAnsi="Times New Roman"/>
          <w:i w:val="0"/>
          <w:color w:val="000000"/>
          <w:sz w:val="26"/>
          <w:szCs w:val="26"/>
        </w:rPr>
      </w:pPr>
      <w:r w:rsidRPr="00284ACA">
        <w:rPr>
          <w:rStyle w:val="text"/>
          <w:rFonts w:ascii="Times New Roman" w:hAnsi="Times New Roman"/>
          <w:i w:val="0"/>
          <w:color w:val="000000"/>
          <w:sz w:val="26"/>
          <w:szCs w:val="26"/>
        </w:rPr>
        <w:t>Государственная власть в Российской Федерации (три ветви власти)</w:t>
      </w:r>
    </w:p>
    <w:p w14:paraId="502D3E7E" w14:textId="77777777" w:rsidR="00A539DC" w:rsidRPr="00284ACA" w:rsidRDefault="00A539DC" w:rsidP="00A539DC">
      <w:pPr>
        <w:jc w:val="center"/>
        <w:rPr>
          <w:rFonts w:ascii="Times New Roman" w:hAnsi="Times New Roman"/>
          <w:sz w:val="26"/>
          <w:szCs w:val="26"/>
        </w:rPr>
      </w:pPr>
      <w:r w:rsidRPr="00284ACA">
        <w:rPr>
          <w:rFonts w:ascii="Times New Roman" w:hAnsi="Times New Roman"/>
          <w:sz w:val="26"/>
          <w:szCs w:val="26"/>
        </w:rPr>
        <w:t>использовать положения Конституции РФ</w:t>
      </w:r>
    </w:p>
    <w:tbl>
      <w:tblPr>
        <w:tblW w:w="0" w:type="auto"/>
        <w:tblCellMar>
          <w:top w:w="15" w:type="dxa"/>
          <w:left w:w="15" w:type="dxa"/>
          <w:bottom w:w="15" w:type="dxa"/>
          <w:right w:w="15" w:type="dxa"/>
        </w:tblCellMar>
        <w:tblLook w:val="04A0" w:firstRow="1" w:lastRow="0" w:firstColumn="1" w:lastColumn="0" w:noHBand="0" w:noVBand="1"/>
      </w:tblPr>
      <w:tblGrid>
        <w:gridCol w:w="2351"/>
        <w:gridCol w:w="7484"/>
      </w:tblGrid>
      <w:tr w:rsidR="00A539DC" w:rsidRPr="00284ACA" w14:paraId="6C19C5CD" w14:textId="77777777" w:rsidTr="00C602AC">
        <w:tc>
          <w:tcPr>
            <w:tcW w:w="0" w:type="auto"/>
            <w:tcBorders>
              <w:top w:val="single" w:sz="4" w:space="0" w:color="000000"/>
              <w:left w:val="single" w:sz="4" w:space="0" w:color="000000"/>
              <w:bottom w:val="single" w:sz="4" w:space="0" w:color="000000"/>
              <w:right w:val="single" w:sz="4" w:space="0" w:color="000000"/>
            </w:tcBorders>
            <w:tcMar>
              <w:top w:w="240" w:type="dxa"/>
              <w:left w:w="240" w:type="dxa"/>
              <w:bottom w:w="264" w:type="dxa"/>
              <w:right w:w="240" w:type="dxa"/>
            </w:tcMar>
            <w:vAlign w:val="center"/>
            <w:hideMark/>
          </w:tcPr>
          <w:p w14:paraId="72C350F8" w14:textId="77777777" w:rsidR="00A539DC" w:rsidRPr="00284ACA" w:rsidRDefault="00A539DC" w:rsidP="00C602AC">
            <w:pPr>
              <w:rPr>
                <w:rFonts w:ascii="Times New Roman" w:hAnsi="Times New Roman"/>
                <w:b/>
                <w:bCs/>
                <w:sz w:val="26"/>
                <w:szCs w:val="26"/>
              </w:rPr>
            </w:pPr>
            <w:r w:rsidRPr="00284ACA">
              <w:rPr>
                <w:rFonts w:ascii="Times New Roman" w:hAnsi="Times New Roman"/>
                <w:b/>
                <w:bCs/>
                <w:sz w:val="26"/>
                <w:szCs w:val="26"/>
              </w:rPr>
              <w:t>Ветвь власти</w:t>
            </w:r>
          </w:p>
        </w:tc>
        <w:tc>
          <w:tcPr>
            <w:tcW w:w="7675" w:type="dxa"/>
            <w:tcBorders>
              <w:top w:val="single" w:sz="4" w:space="0" w:color="000000"/>
              <w:left w:val="single" w:sz="4" w:space="0" w:color="000000"/>
              <w:bottom w:val="single" w:sz="4" w:space="0" w:color="000000"/>
              <w:right w:val="single" w:sz="4" w:space="0" w:color="000000"/>
            </w:tcBorders>
            <w:tcMar>
              <w:top w:w="240" w:type="dxa"/>
              <w:left w:w="240" w:type="dxa"/>
              <w:bottom w:w="264" w:type="dxa"/>
              <w:right w:w="240" w:type="dxa"/>
            </w:tcMar>
            <w:vAlign w:val="center"/>
            <w:hideMark/>
          </w:tcPr>
          <w:p w14:paraId="4A063B32" w14:textId="77777777" w:rsidR="00A539DC" w:rsidRPr="00284ACA" w:rsidRDefault="00A539DC" w:rsidP="00C602AC">
            <w:pPr>
              <w:rPr>
                <w:rFonts w:ascii="Times New Roman" w:hAnsi="Times New Roman"/>
                <w:b/>
                <w:bCs/>
                <w:sz w:val="26"/>
                <w:szCs w:val="26"/>
              </w:rPr>
            </w:pPr>
            <w:r w:rsidRPr="00284ACA">
              <w:rPr>
                <w:rFonts w:ascii="Times New Roman" w:hAnsi="Times New Roman"/>
                <w:b/>
                <w:bCs/>
                <w:sz w:val="26"/>
                <w:szCs w:val="26"/>
              </w:rPr>
              <w:t>Высшие органы государственной власти РФ</w:t>
            </w:r>
          </w:p>
        </w:tc>
      </w:tr>
      <w:tr w:rsidR="00A539DC" w:rsidRPr="00284ACA" w14:paraId="733AA31D" w14:textId="77777777" w:rsidTr="00C602AC">
        <w:tc>
          <w:tcPr>
            <w:tcW w:w="0" w:type="auto"/>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vAlign w:val="center"/>
            <w:hideMark/>
          </w:tcPr>
          <w:p w14:paraId="33C6451B" w14:textId="51A57F07" w:rsidR="00A539DC" w:rsidRPr="00284ACA" w:rsidRDefault="00284ACA" w:rsidP="00C602AC">
            <w:pPr>
              <w:rPr>
                <w:rFonts w:ascii="Times New Roman" w:hAnsi="Times New Roman"/>
                <w:sz w:val="26"/>
                <w:szCs w:val="26"/>
              </w:rPr>
            </w:pPr>
            <w:r>
              <w:rPr>
                <w:rFonts w:ascii="Times New Roman" w:hAnsi="Times New Roman"/>
                <w:sz w:val="26"/>
                <w:szCs w:val="26"/>
              </w:rPr>
              <w:t>Законодательная</w:t>
            </w:r>
          </w:p>
        </w:tc>
        <w:tc>
          <w:tcPr>
            <w:tcW w:w="767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vAlign w:val="center"/>
            <w:hideMark/>
          </w:tcPr>
          <w:p w14:paraId="5855EB8F" w14:textId="283904D6" w:rsidR="00284ACA" w:rsidRPr="00284ACA" w:rsidRDefault="00A539DC" w:rsidP="00C602AC">
            <w:pPr>
              <w:rPr>
                <w:rFonts w:ascii="Times New Roman" w:hAnsi="Times New Roman"/>
                <w:sz w:val="26"/>
                <w:szCs w:val="26"/>
              </w:rPr>
            </w:pPr>
            <w:r w:rsidRPr="00284ACA">
              <w:rPr>
                <w:rFonts w:ascii="Times New Roman" w:hAnsi="Times New Roman"/>
                <w:sz w:val="26"/>
                <w:szCs w:val="26"/>
              </w:rPr>
              <w:t xml:space="preserve">Федеральное Собрание РФ </w:t>
            </w:r>
            <w:r w:rsidR="00284ACA">
              <w:rPr>
                <w:rFonts w:ascii="Times New Roman" w:hAnsi="Times New Roman"/>
                <w:sz w:val="26"/>
                <w:szCs w:val="26"/>
              </w:rPr>
              <w:t>–</w:t>
            </w:r>
            <w:r w:rsidRPr="00284ACA">
              <w:rPr>
                <w:rFonts w:ascii="Times New Roman" w:hAnsi="Times New Roman"/>
                <w:sz w:val="26"/>
                <w:szCs w:val="26"/>
              </w:rPr>
              <w:t xml:space="preserve"> </w:t>
            </w:r>
            <w:r w:rsidR="00284ACA">
              <w:rPr>
                <w:rFonts w:ascii="Times New Roman" w:hAnsi="Times New Roman"/>
                <w:sz w:val="26"/>
                <w:szCs w:val="26"/>
              </w:rPr>
              <w:t xml:space="preserve">делится на Совет Федерации и Гос. Думу </w:t>
            </w:r>
          </w:p>
        </w:tc>
      </w:tr>
      <w:tr w:rsidR="00A539DC" w:rsidRPr="00284ACA" w14:paraId="3785D37B" w14:textId="77777777" w:rsidTr="00C602AC">
        <w:tc>
          <w:tcPr>
            <w:tcW w:w="0" w:type="auto"/>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vAlign w:val="center"/>
            <w:hideMark/>
          </w:tcPr>
          <w:p w14:paraId="2B908B65" w14:textId="77777777" w:rsidR="00A539DC" w:rsidRPr="00284ACA" w:rsidRDefault="00A539DC" w:rsidP="00C602AC">
            <w:pPr>
              <w:rPr>
                <w:rFonts w:ascii="Times New Roman" w:hAnsi="Times New Roman"/>
                <w:sz w:val="26"/>
                <w:szCs w:val="26"/>
              </w:rPr>
            </w:pPr>
            <w:r w:rsidRPr="00284ACA">
              <w:rPr>
                <w:rFonts w:ascii="Times New Roman" w:hAnsi="Times New Roman"/>
                <w:sz w:val="26"/>
                <w:szCs w:val="26"/>
              </w:rPr>
              <w:t>Исполнительная</w:t>
            </w:r>
          </w:p>
        </w:tc>
        <w:tc>
          <w:tcPr>
            <w:tcW w:w="767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vAlign w:val="center"/>
            <w:hideMark/>
          </w:tcPr>
          <w:p w14:paraId="63405EE8" w14:textId="176CC771" w:rsidR="005C047C" w:rsidRPr="00284ACA" w:rsidRDefault="005C047C" w:rsidP="00C602AC">
            <w:pPr>
              <w:rPr>
                <w:rFonts w:ascii="Times New Roman" w:hAnsi="Times New Roman"/>
                <w:sz w:val="26"/>
                <w:szCs w:val="26"/>
              </w:rPr>
            </w:pPr>
            <w:r>
              <w:rPr>
                <w:rFonts w:ascii="Times New Roman" w:hAnsi="Times New Roman"/>
                <w:sz w:val="26"/>
                <w:szCs w:val="26"/>
              </w:rPr>
              <w:t>Правительство РФ</w:t>
            </w:r>
          </w:p>
        </w:tc>
      </w:tr>
      <w:tr w:rsidR="00A539DC" w:rsidRPr="00284ACA" w14:paraId="2AAB81C6" w14:textId="77777777" w:rsidTr="005C047C">
        <w:trPr>
          <w:trHeight w:val="676"/>
        </w:trPr>
        <w:tc>
          <w:tcPr>
            <w:tcW w:w="0" w:type="auto"/>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vAlign w:val="center"/>
            <w:hideMark/>
          </w:tcPr>
          <w:p w14:paraId="240EF06C" w14:textId="4D2A02F2" w:rsidR="00A539DC" w:rsidRPr="00284ACA" w:rsidRDefault="005C047C" w:rsidP="00C602AC">
            <w:pPr>
              <w:rPr>
                <w:rFonts w:ascii="Times New Roman" w:hAnsi="Times New Roman"/>
                <w:sz w:val="26"/>
                <w:szCs w:val="26"/>
              </w:rPr>
            </w:pPr>
            <w:r>
              <w:rPr>
                <w:rFonts w:ascii="Times New Roman" w:hAnsi="Times New Roman"/>
                <w:sz w:val="26"/>
                <w:szCs w:val="26"/>
              </w:rPr>
              <w:t>Судебная</w:t>
            </w:r>
          </w:p>
        </w:tc>
        <w:tc>
          <w:tcPr>
            <w:tcW w:w="767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vAlign w:val="center"/>
            <w:hideMark/>
          </w:tcPr>
          <w:p w14:paraId="2F2066C2" w14:textId="4C0C8BF9" w:rsidR="00A539DC" w:rsidRDefault="005C047C" w:rsidP="00C602AC">
            <w:pPr>
              <w:rPr>
                <w:rFonts w:ascii="Times New Roman" w:hAnsi="Times New Roman"/>
                <w:sz w:val="26"/>
                <w:szCs w:val="26"/>
              </w:rPr>
            </w:pPr>
            <w:r>
              <w:rPr>
                <w:rFonts w:ascii="Times New Roman" w:hAnsi="Times New Roman"/>
                <w:sz w:val="26"/>
                <w:szCs w:val="26"/>
              </w:rPr>
              <w:t>Верховный суд</w:t>
            </w:r>
          </w:p>
          <w:p w14:paraId="7C1596E1" w14:textId="77777777" w:rsidR="005C047C" w:rsidRDefault="005C047C" w:rsidP="00C602AC">
            <w:pPr>
              <w:rPr>
                <w:rFonts w:ascii="Times New Roman" w:hAnsi="Times New Roman"/>
                <w:sz w:val="26"/>
                <w:szCs w:val="26"/>
              </w:rPr>
            </w:pPr>
            <w:r>
              <w:rPr>
                <w:rFonts w:ascii="Times New Roman" w:hAnsi="Times New Roman"/>
                <w:sz w:val="26"/>
                <w:szCs w:val="26"/>
              </w:rPr>
              <w:t>Конституционный суд</w:t>
            </w:r>
          </w:p>
          <w:p w14:paraId="6C2A37CC" w14:textId="52C86D1D" w:rsidR="005C047C" w:rsidRPr="00284ACA" w:rsidRDefault="005C047C" w:rsidP="00C602AC">
            <w:pPr>
              <w:rPr>
                <w:rFonts w:ascii="Times New Roman" w:hAnsi="Times New Roman"/>
                <w:sz w:val="26"/>
                <w:szCs w:val="26"/>
              </w:rPr>
            </w:pPr>
            <w:r>
              <w:rPr>
                <w:rFonts w:ascii="Times New Roman" w:hAnsi="Times New Roman"/>
                <w:sz w:val="26"/>
                <w:szCs w:val="26"/>
              </w:rPr>
              <w:t>Высший суд</w:t>
            </w:r>
          </w:p>
        </w:tc>
      </w:tr>
    </w:tbl>
    <w:p w14:paraId="109E5BBB" w14:textId="77777777" w:rsidR="00A539DC" w:rsidRPr="00284ACA" w:rsidRDefault="00A539DC" w:rsidP="00A539DC">
      <w:pPr>
        <w:widowControl w:val="0"/>
        <w:tabs>
          <w:tab w:val="left" w:pos="632"/>
        </w:tabs>
        <w:suppressAutoHyphens/>
        <w:autoSpaceDE w:val="0"/>
        <w:spacing w:after="0" w:line="240" w:lineRule="auto"/>
        <w:ind w:left="632"/>
        <w:jc w:val="both"/>
        <w:rPr>
          <w:rFonts w:ascii="Times New Roman" w:hAnsi="Times New Roman"/>
          <w:sz w:val="26"/>
          <w:szCs w:val="26"/>
        </w:rPr>
      </w:pPr>
    </w:p>
    <w:p w14:paraId="2631BD66" w14:textId="77777777" w:rsidR="005F6CEC" w:rsidRPr="00284ACA" w:rsidRDefault="005F6CEC">
      <w:pPr>
        <w:rPr>
          <w:sz w:val="26"/>
          <w:szCs w:val="26"/>
        </w:rPr>
      </w:pPr>
    </w:p>
    <w:p w14:paraId="5D3BA8D3" w14:textId="767D66FC" w:rsidR="00A539DC" w:rsidRDefault="00A539DC">
      <w:pPr>
        <w:rPr>
          <w:rFonts w:ascii="Times New Roman" w:hAnsi="Times New Roman" w:cs="Times New Roman"/>
          <w:b/>
          <w:sz w:val="26"/>
          <w:szCs w:val="26"/>
        </w:rPr>
      </w:pPr>
      <w:r w:rsidRPr="00284ACA">
        <w:rPr>
          <w:rFonts w:ascii="Times New Roman" w:hAnsi="Times New Roman" w:cs="Times New Roman"/>
          <w:b/>
          <w:color w:val="C00000"/>
          <w:sz w:val="26"/>
          <w:szCs w:val="26"/>
        </w:rPr>
        <w:t>Задание 3.</w:t>
      </w:r>
      <w:r w:rsidRPr="00284ACA">
        <w:rPr>
          <w:rFonts w:ascii="Times New Roman" w:hAnsi="Times New Roman" w:cs="Times New Roman"/>
          <w:b/>
          <w:sz w:val="26"/>
          <w:szCs w:val="26"/>
        </w:rPr>
        <w:t xml:space="preserve"> Представить законодательный процесс в виде алгоритма (процедура рассмотрения, принятия и утверждения ФЗ).</w:t>
      </w:r>
    </w:p>
    <w:p w14:paraId="43E4B640" w14:textId="3B767746" w:rsidR="005C047C" w:rsidRDefault="005C047C" w:rsidP="005C047C">
      <w:pPr>
        <w:pStyle w:val="a5"/>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Законодательная инициатива </w:t>
      </w:r>
    </w:p>
    <w:p w14:paraId="7D90FEFA" w14:textId="6AC5FC5C" w:rsidR="005C047C" w:rsidRDefault="005C047C" w:rsidP="005C047C">
      <w:pPr>
        <w:ind w:left="720" w:firstLine="696"/>
        <w:rPr>
          <w:rFonts w:ascii="Times New Roman" w:hAnsi="Times New Roman" w:cs="Times New Roman"/>
          <w:b/>
          <w:sz w:val="26"/>
          <w:szCs w:val="26"/>
        </w:rPr>
      </w:pPr>
      <w:r>
        <w:rPr>
          <w:rFonts w:ascii="Times New Roman" w:hAnsi="Times New Roman" w:cs="Times New Roman"/>
          <w:b/>
          <w:sz w:val="26"/>
          <w:szCs w:val="26"/>
        </w:rPr>
        <w:t xml:space="preserve">Внесение субъектами законопроектов в законодательный </w:t>
      </w:r>
      <w:proofErr w:type="spellStart"/>
      <w:r>
        <w:rPr>
          <w:rFonts w:ascii="Times New Roman" w:hAnsi="Times New Roman" w:cs="Times New Roman"/>
          <w:b/>
          <w:sz w:val="26"/>
          <w:szCs w:val="26"/>
        </w:rPr>
        <w:t>оргнан</w:t>
      </w:r>
      <w:proofErr w:type="spellEnd"/>
    </w:p>
    <w:p w14:paraId="486F412B" w14:textId="72BB901F" w:rsidR="005C047C" w:rsidRDefault="005C047C" w:rsidP="005C047C">
      <w:pPr>
        <w:pStyle w:val="a5"/>
        <w:numPr>
          <w:ilvl w:val="0"/>
          <w:numId w:val="1"/>
        </w:numPr>
        <w:rPr>
          <w:rFonts w:ascii="Times New Roman" w:hAnsi="Times New Roman" w:cs="Times New Roman"/>
          <w:b/>
          <w:sz w:val="26"/>
          <w:szCs w:val="26"/>
        </w:rPr>
      </w:pPr>
      <w:r>
        <w:rPr>
          <w:rFonts w:ascii="Times New Roman" w:hAnsi="Times New Roman" w:cs="Times New Roman"/>
          <w:b/>
          <w:sz w:val="26"/>
          <w:szCs w:val="26"/>
        </w:rPr>
        <w:t>Обсуждение законопроекта</w:t>
      </w:r>
    </w:p>
    <w:p w14:paraId="2094E608" w14:textId="0C157EB6" w:rsidR="005C047C" w:rsidRDefault="005C047C" w:rsidP="005C047C">
      <w:pPr>
        <w:ind w:left="720" w:firstLine="696"/>
        <w:rPr>
          <w:rFonts w:ascii="Times New Roman" w:hAnsi="Times New Roman" w:cs="Times New Roman"/>
          <w:b/>
          <w:sz w:val="26"/>
          <w:szCs w:val="26"/>
        </w:rPr>
      </w:pPr>
      <w:r>
        <w:rPr>
          <w:rFonts w:ascii="Times New Roman" w:hAnsi="Times New Roman" w:cs="Times New Roman"/>
          <w:b/>
          <w:sz w:val="26"/>
          <w:szCs w:val="26"/>
        </w:rPr>
        <w:t>Корректирование законопроекта Гос. Думой</w:t>
      </w:r>
    </w:p>
    <w:p w14:paraId="2FAAC597" w14:textId="69C0115B" w:rsidR="005C047C" w:rsidRDefault="005C047C" w:rsidP="005C047C">
      <w:pPr>
        <w:pStyle w:val="a5"/>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Принятие закона </w:t>
      </w:r>
    </w:p>
    <w:p w14:paraId="0866D090" w14:textId="58DD33BC" w:rsidR="005C047C" w:rsidRDefault="005C047C" w:rsidP="005C047C">
      <w:pPr>
        <w:pStyle w:val="a5"/>
        <w:numPr>
          <w:ilvl w:val="1"/>
          <w:numId w:val="1"/>
        </w:numPr>
        <w:rPr>
          <w:rFonts w:ascii="Times New Roman" w:hAnsi="Times New Roman" w:cs="Times New Roman"/>
          <w:b/>
          <w:sz w:val="26"/>
          <w:szCs w:val="26"/>
        </w:rPr>
      </w:pPr>
      <w:r>
        <w:rPr>
          <w:rFonts w:ascii="Times New Roman" w:hAnsi="Times New Roman" w:cs="Times New Roman"/>
          <w:b/>
          <w:sz w:val="26"/>
          <w:szCs w:val="26"/>
        </w:rPr>
        <w:t>Принятие закона Гос. Думой</w:t>
      </w:r>
    </w:p>
    <w:p w14:paraId="3916A078" w14:textId="5C5F22E2" w:rsidR="005C047C" w:rsidRDefault="005C047C" w:rsidP="005C047C">
      <w:pPr>
        <w:pStyle w:val="a5"/>
        <w:numPr>
          <w:ilvl w:val="1"/>
          <w:numId w:val="1"/>
        </w:numPr>
        <w:rPr>
          <w:rFonts w:ascii="Times New Roman" w:hAnsi="Times New Roman" w:cs="Times New Roman"/>
          <w:b/>
          <w:sz w:val="26"/>
          <w:szCs w:val="26"/>
        </w:rPr>
      </w:pPr>
      <w:r>
        <w:rPr>
          <w:rFonts w:ascii="Times New Roman" w:hAnsi="Times New Roman" w:cs="Times New Roman"/>
          <w:b/>
          <w:sz w:val="26"/>
          <w:szCs w:val="26"/>
        </w:rPr>
        <w:t>Одобрение закона советом федерации</w:t>
      </w:r>
    </w:p>
    <w:p w14:paraId="48CA1709" w14:textId="01D0DAA3" w:rsidR="005C047C" w:rsidRDefault="005C047C" w:rsidP="005C047C">
      <w:pPr>
        <w:pStyle w:val="a5"/>
        <w:numPr>
          <w:ilvl w:val="1"/>
          <w:numId w:val="1"/>
        </w:numPr>
        <w:rPr>
          <w:rFonts w:ascii="Times New Roman" w:hAnsi="Times New Roman" w:cs="Times New Roman"/>
          <w:b/>
          <w:sz w:val="26"/>
          <w:szCs w:val="26"/>
        </w:rPr>
      </w:pPr>
      <w:r>
        <w:rPr>
          <w:rFonts w:ascii="Times New Roman" w:hAnsi="Times New Roman" w:cs="Times New Roman"/>
          <w:b/>
          <w:sz w:val="26"/>
          <w:szCs w:val="26"/>
        </w:rPr>
        <w:t>Подписание закона Президентом РФ</w:t>
      </w:r>
    </w:p>
    <w:p w14:paraId="55618B2F" w14:textId="519B83E4" w:rsidR="005C047C" w:rsidRDefault="005C047C" w:rsidP="005C047C">
      <w:pPr>
        <w:pStyle w:val="a5"/>
        <w:numPr>
          <w:ilvl w:val="0"/>
          <w:numId w:val="1"/>
        </w:numPr>
        <w:rPr>
          <w:rFonts w:ascii="Times New Roman" w:hAnsi="Times New Roman" w:cs="Times New Roman"/>
          <w:b/>
          <w:sz w:val="26"/>
          <w:szCs w:val="26"/>
        </w:rPr>
      </w:pPr>
      <w:r>
        <w:rPr>
          <w:rFonts w:ascii="Times New Roman" w:hAnsi="Times New Roman" w:cs="Times New Roman"/>
          <w:b/>
          <w:sz w:val="26"/>
          <w:szCs w:val="26"/>
        </w:rPr>
        <w:t>Опубликование закона</w:t>
      </w:r>
    </w:p>
    <w:p w14:paraId="29585C60" w14:textId="6352C526" w:rsidR="005C047C" w:rsidRPr="005C047C" w:rsidRDefault="005C047C" w:rsidP="005C047C">
      <w:pPr>
        <w:ind w:left="720" w:firstLine="696"/>
        <w:rPr>
          <w:rFonts w:ascii="Times New Roman" w:hAnsi="Times New Roman" w:cs="Times New Roman"/>
          <w:b/>
          <w:sz w:val="26"/>
          <w:szCs w:val="26"/>
        </w:rPr>
      </w:pPr>
      <w:r>
        <w:rPr>
          <w:rFonts w:ascii="Times New Roman" w:hAnsi="Times New Roman" w:cs="Times New Roman"/>
          <w:b/>
          <w:sz w:val="26"/>
          <w:szCs w:val="26"/>
        </w:rPr>
        <w:t>Публикация текста закона в СМИ</w:t>
      </w:r>
    </w:p>
    <w:sectPr w:rsidR="005C047C" w:rsidRPr="005C047C" w:rsidSect="00852426">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C35F2"/>
    <w:multiLevelType w:val="hybridMultilevel"/>
    <w:tmpl w:val="C3984A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A539DC"/>
    <w:rsid w:val="00284ACA"/>
    <w:rsid w:val="005C047C"/>
    <w:rsid w:val="005F6CEC"/>
    <w:rsid w:val="00A539DC"/>
    <w:rsid w:val="00B636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FD8"/>
  <w15:docId w15:val="{AF53A2A3-3424-413A-9A18-1CC21FBA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next w:val="a"/>
    <w:link w:val="40"/>
    <w:uiPriority w:val="9"/>
    <w:semiHidden/>
    <w:unhideWhenUsed/>
    <w:qFormat/>
    <w:rsid w:val="00A539DC"/>
    <w:pPr>
      <w:keepNext/>
      <w:keepLines/>
      <w:spacing w:before="200" w:after="0"/>
      <w:outlineLvl w:val="3"/>
    </w:pPr>
    <w:rPr>
      <w:rFonts w:ascii="Cambria" w:eastAsia="Times New Roman" w:hAnsi="Cambria" w:cs="Times New Roman"/>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A539DC"/>
    <w:rPr>
      <w:rFonts w:ascii="Cambria" w:eastAsia="Times New Roman" w:hAnsi="Cambria" w:cs="Times New Roman"/>
      <w:b/>
      <w:bCs/>
      <w:i/>
      <w:iCs/>
      <w:color w:val="4F81BD"/>
    </w:rPr>
  </w:style>
  <w:style w:type="character" w:customStyle="1" w:styleId="text">
    <w:name w:val="text"/>
    <w:basedOn w:val="a0"/>
    <w:rsid w:val="00A539DC"/>
  </w:style>
  <w:style w:type="paragraph" w:styleId="a3">
    <w:name w:val="Normal (Web)"/>
    <w:basedOn w:val="a"/>
    <w:uiPriority w:val="99"/>
    <w:semiHidden/>
    <w:unhideWhenUsed/>
    <w:rsid w:val="00284A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a"/>
    <w:rsid w:val="00284AC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84ACA"/>
    <w:rPr>
      <w:color w:val="0000FF"/>
      <w:u w:val="single"/>
    </w:rPr>
  </w:style>
  <w:style w:type="paragraph" w:styleId="a5">
    <w:name w:val="List Paragraph"/>
    <w:basedOn w:val="a"/>
    <w:uiPriority w:val="34"/>
    <w:qFormat/>
    <w:rsid w:val="005C0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1558">
      <w:bodyDiv w:val="1"/>
      <w:marLeft w:val="0"/>
      <w:marRight w:val="0"/>
      <w:marTop w:val="0"/>
      <w:marBottom w:val="0"/>
      <w:divBdr>
        <w:top w:val="none" w:sz="0" w:space="0" w:color="auto"/>
        <w:left w:val="none" w:sz="0" w:space="0" w:color="auto"/>
        <w:bottom w:val="none" w:sz="0" w:space="0" w:color="auto"/>
        <w:right w:val="none" w:sz="0" w:space="0" w:color="auto"/>
      </w:divBdr>
      <w:divsChild>
        <w:div w:id="2082560140">
          <w:marLeft w:val="0"/>
          <w:marRight w:val="0"/>
          <w:marTop w:val="0"/>
          <w:marBottom w:val="0"/>
          <w:divBdr>
            <w:top w:val="none" w:sz="0" w:space="0" w:color="auto"/>
            <w:left w:val="none" w:sz="0" w:space="0" w:color="auto"/>
            <w:bottom w:val="none" w:sz="0" w:space="0" w:color="auto"/>
            <w:right w:val="none" w:sz="0" w:space="0" w:color="auto"/>
          </w:divBdr>
        </w:div>
      </w:divsChild>
    </w:div>
    <w:div w:id="499584285">
      <w:bodyDiv w:val="1"/>
      <w:marLeft w:val="0"/>
      <w:marRight w:val="0"/>
      <w:marTop w:val="0"/>
      <w:marBottom w:val="0"/>
      <w:divBdr>
        <w:top w:val="none" w:sz="0" w:space="0" w:color="auto"/>
        <w:left w:val="none" w:sz="0" w:space="0" w:color="auto"/>
        <w:bottom w:val="none" w:sz="0" w:space="0" w:color="auto"/>
        <w:right w:val="none" w:sz="0" w:space="0" w:color="auto"/>
      </w:divBdr>
      <w:divsChild>
        <w:div w:id="613243893">
          <w:marLeft w:val="0"/>
          <w:marRight w:val="0"/>
          <w:marTop w:val="0"/>
          <w:marBottom w:val="0"/>
          <w:divBdr>
            <w:top w:val="none" w:sz="0" w:space="0" w:color="auto"/>
            <w:left w:val="none" w:sz="0" w:space="0" w:color="auto"/>
            <w:bottom w:val="none" w:sz="0" w:space="0" w:color="auto"/>
            <w:right w:val="none" w:sz="0" w:space="0" w:color="auto"/>
          </w:divBdr>
        </w:div>
      </w:divsChild>
    </w:div>
    <w:div w:id="1587374943">
      <w:bodyDiv w:val="1"/>
      <w:marLeft w:val="0"/>
      <w:marRight w:val="0"/>
      <w:marTop w:val="0"/>
      <w:marBottom w:val="0"/>
      <w:divBdr>
        <w:top w:val="none" w:sz="0" w:space="0" w:color="auto"/>
        <w:left w:val="none" w:sz="0" w:space="0" w:color="auto"/>
        <w:bottom w:val="none" w:sz="0" w:space="0" w:color="auto"/>
        <w:right w:val="none" w:sz="0" w:space="0" w:color="auto"/>
      </w:divBdr>
      <w:divsChild>
        <w:div w:id="112486219">
          <w:marLeft w:val="0"/>
          <w:marRight w:val="0"/>
          <w:marTop w:val="0"/>
          <w:marBottom w:val="0"/>
          <w:divBdr>
            <w:top w:val="none" w:sz="0" w:space="0" w:color="auto"/>
            <w:left w:val="none" w:sz="0" w:space="0" w:color="auto"/>
            <w:bottom w:val="none" w:sz="0" w:space="0" w:color="auto"/>
            <w:right w:val="none" w:sz="0" w:space="0" w:color="auto"/>
          </w:divBdr>
        </w:div>
        <w:div w:id="1218858206">
          <w:marLeft w:val="0"/>
          <w:marRight w:val="0"/>
          <w:marTop w:val="0"/>
          <w:marBottom w:val="0"/>
          <w:divBdr>
            <w:top w:val="none" w:sz="0" w:space="0" w:color="auto"/>
            <w:left w:val="none" w:sz="0" w:space="0" w:color="auto"/>
            <w:bottom w:val="none" w:sz="0" w:space="0" w:color="auto"/>
            <w:right w:val="none" w:sz="0" w:space="0" w:color="auto"/>
          </w:divBdr>
        </w:div>
        <w:div w:id="253831607">
          <w:marLeft w:val="0"/>
          <w:marRight w:val="0"/>
          <w:marTop w:val="0"/>
          <w:marBottom w:val="0"/>
          <w:divBdr>
            <w:top w:val="none" w:sz="0" w:space="0" w:color="auto"/>
            <w:left w:val="none" w:sz="0" w:space="0" w:color="auto"/>
            <w:bottom w:val="none" w:sz="0" w:space="0" w:color="auto"/>
            <w:right w:val="none" w:sz="0" w:space="0" w:color="auto"/>
          </w:divBdr>
        </w:div>
        <w:div w:id="1667710969">
          <w:marLeft w:val="0"/>
          <w:marRight w:val="0"/>
          <w:marTop w:val="0"/>
          <w:marBottom w:val="0"/>
          <w:divBdr>
            <w:top w:val="none" w:sz="0" w:space="0" w:color="auto"/>
            <w:left w:val="none" w:sz="0" w:space="0" w:color="auto"/>
            <w:bottom w:val="none" w:sz="0" w:space="0" w:color="auto"/>
            <w:right w:val="none" w:sz="0" w:space="0" w:color="auto"/>
          </w:divBdr>
        </w:div>
        <w:div w:id="1527406415">
          <w:marLeft w:val="0"/>
          <w:marRight w:val="0"/>
          <w:marTop w:val="0"/>
          <w:marBottom w:val="0"/>
          <w:divBdr>
            <w:top w:val="none" w:sz="0" w:space="0" w:color="auto"/>
            <w:left w:val="none" w:sz="0" w:space="0" w:color="auto"/>
            <w:bottom w:val="none" w:sz="0" w:space="0" w:color="auto"/>
            <w:right w:val="none" w:sz="0" w:space="0" w:color="auto"/>
          </w:divBdr>
        </w:div>
        <w:div w:id="1850751926">
          <w:marLeft w:val="0"/>
          <w:marRight w:val="0"/>
          <w:marTop w:val="0"/>
          <w:marBottom w:val="0"/>
          <w:divBdr>
            <w:top w:val="none" w:sz="0" w:space="0" w:color="auto"/>
            <w:left w:val="none" w:sz="0" w:space="0" w:color="auto"/>
            <w:bottom w:val="none" w:sz="0" w:space="0" w:color="auto"/>
            <w:right w:val="none" w:sz="0" w:space="0" w:color="auto"/>
          </w:divBdr>
        </w:div>
      </w:divsChild>
    </w:div>
    <w:div w:id="1620525172">
      <w:bodyDiv w:val="1"/>
      <w:marLeft w:val="0"/>
      <w:marRight w:val="0"/>
      <w:marTop w:val="0"/>
      <w:marBottom w:val="0"/>
      <w:divBdr>
        <w:top w:val="none" w:sz="0" w:space="0" w:color="auto"/>
        <w:left w:val="none" w:sz="0" w:space="0" w:color="auto"/>
        <w:bottom w:val="none" w:sz="0" w:space="0" w:color="auto"/>
        <w:right w:val="none" w:sz="0" w:space="0" w:color="auto"/>
      </w:divBdr>
      <w:divsChild>
        <w:div w:id="1502893636">
          <w:marLeft w:val="0"/>
          <w:marRight w:val="0"/>
          <w:marTop w:val="0"/>
          <w:marBottom w:val="0"/>
          <w:divBdr>
            <w:top w:val="none" w:sz="0" w:space="0" w:color="auto"/>
            <w:left w:val="none" w:sz="0" w:space="0" w:color="auto"/>
            <w:bottom w:val="none" w:sz="0" w:space="0" w:color="auto"/>
            <w:right w:val="none" w:sz="0" w:space="0" w:color="auto"/>
          </w:divBdr>
        </w:div>
        <w:div w:id="151727566">
          <w:marLeft w:val="0"/>
          <w:marRight w:val="0"/>
          <w:marTop w:val="0"/>
          <w:marBottom w:val="0"/>
          <w:divBdr>
            <w:top w:val="none" w:sz="0" w:space="0" w:color="auto"/>
            <w:left w:val="none" w:sz="0" w:space="0" w:color="auto"/>
            <w:bottom w:val="none" w:sz="0" w:space="0" w:color="auto"/>
            <w:right w:val="none" w:sz="0" w:space="0" w:color="auto"/>
          </w:divBdr>
        </w:div>
        <w:div w:id="1603105675">
          <w:marLeft w:val="0"/>
          <w:marRight w:val="0"/>
          <w:marTop w:val="0"/>
          <w:marBottom w:val="0"/>
          <w:divBdr>
            <w:top w:val="none" w:sz="0" w:space="0" w:color="auto"/>
            <w:left w:val="none" w:sz="0" w:space="0" w:color="auto"/>
            <w:bottom w:val="none" w:sz="0" w:space="0" w:color="auto"/>
            <w:right w:val="none" w:sz="0" w:space="0" w:color="auto"/>
          </w:divBdr>
        </w:div>
        <w:div w:id="1371610671">
          <w:marLeft w:val="0"/>
          <w:marRight w:val="0"/>
          <w:marTop w:val="0"/>
          <w:marBottom w:val="0"/>
          <w:divBdr>
            <w:top w:val="none" w:sz="0" w:space="0" w:color="auto"/>
            <w:left w:val="none" w:sz="0" w:space="0" w:color="auto"/>
            <w:bottom w:val="none" w:sz="0" w:space="0" w:color="auto"/>
            <w:right w:val="none" w:sz="0" w:space="0" w:color="auto"/>
          </w:divBdr>
        </w:div>
        <w:div w:id="229124074">
          <w:marLeft w:val="0"/>
          <w:marRight w:val="0"/>
          <w:marTop w:val="0"/>
          <w:marBottom w:val="0"/>
          <w:divBdr>
            <w:top w:val="none" w:sz="0" w:space="0" w:color="auto"/>
            <w:left w:val="none" w:sz="0" w:space="0" w:color="auto"/>
            <w:bottom w:val="none" w:sz="0" w:space="0" w:color="auto"/>
            <w:right w:val="none" w:sz="0" w:space="0" w:color="auto"/>
          </w:divBdr>
        </w:div>
        <w:div w:id="1396589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382</Words>
  <Characters>2183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Виталий Демьянцев</cp:lastModifiedBy>
  <cp:revision>4</cp:revision>
  <dcterms:created xsi:type="dcterms:W3CDTF">2023-01-13T10:52:00Z</dcterms:created>
  <dcterms:modified xsi:type="dcterms:W3CDTF">2023-03-08T05:36:00Z</dcterms:modified>
</cp:coreProperties>
</file>