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808B"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Securing Information: An In-Depth Exploration of Encryption Methods</w:t>
      </w:r>
    </w:p>
    <w:p w14:paraId="380E2FFC"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Fonts w:ascii="Segoe UI" w:hAnsi="Segoe UI" w:cs="Segoe UI"/>
          <w:color w:val="D1D5DB"/>
          <w:lang w:val="en-US"/>
        </w:rPr>
        <w:t>In our rapidly advancing digital landscape, the protection of sensitive information stands as a critical imperative. Encryption, the intricate process of transforming data into a code to thwart unauthorized access, assumes a pivotal role in fortifying the security of our digital assets. Diverse encryption methods are deployed across various platforms to ensure the confidentiality and integrity of data.</w:t>
      </w:r>
    </w:p>
    <w:p w14:paraId="1353A812"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 Symmetric Encryption:</w:t>
      </w:r>
      <w:r w:rsidRPr="00270B40">
        <w:rPr>
          <w:rFonts w:ascii="Segoe UI" w:hAnsi="Segoe UI" w:cs="Segoe UI"/>
          <w:color w:val="D1D5DB"/>
          <w:lang w:val="en-US"/>
        </w:rPr>
        <w:t xml:space="preserve"> Symmetric encryption, employing a singular key for both encryption and decryption, proves to be an efficient technique. However, the challenge lies in the secure exchange of this key between the sender and the recipient.</w:t>
      </w:r>
    </w:p>
    <w:p w14:paraId="0B6385FF"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2. Asymmetric Encryption:</w:t>
      </w:r>
      <w:r w:rsidRPr="00270B40">
        <w:rPr>
          <w:rFonts w:ascii="Segoe UI" w:hAnsi="Segoe UI" w:cs="Segoe UI"/>
          <w:color w:val="D1D5DB"/>
          <w:lang w:val="en-US"/>
        </w:rPr>
        <w:t xml:space="preserve"> The realm of asymmetric encryption introduces a pair of keys—a public key for encryption and a private key for decryption. This innovative approach enhances security by eliminating the need to share a single key, mitigating potential vulnerabilities.</w:t>
      </w:r>
    </w:p>
    <w:p w14:paraId="041837BF"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3. Hash Functions:</w:t>
      </w:r>
      <w:r w:rsidRPr="00270B40">
        <w:rPr>
          <w:rFonts w:ascii="Segoe UI" w:hAnsi="Segoe UI" w:cs="Segoe UI"/>
          <w:color w:val="D1D5DB"/>
          <w:lang w:val="en-US"/>
        </w:rPr>
        <w:t xml:space="preserve"> Hash functions, acting as data alchemists, transmute information into a fixed-size string of characters, commonly known as a hash code. This one-way process is indispensable for verifying data integrity, though it does not facilitate the reverse process of decryption.</w:t>
      </w:r>
    </w:p>
    <w:p w14:paraId="301F3F07"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4. Quantum Encryption:</w:t>
      </w:r>
      <w:r w:rsidRPr="00270B40">
        <w:rPr>
          <w:rFonts w:ascii="Segoe UI" w:hAnsi="Segoe UI" w:cs="Segoe UI"/>
          <w:color w:val="D1D5DB"/>
          <w:lang w:val="en-US"/>
        </w:rPr>
        <w:t xml:space="preserve"> At the forefront of technological evolution, quantum encryption harnesses the principles of quantum mechanics to forge encryption keys that are seemingly impervious. Any attempt to intercept these keys inevitably alters their quantum state, promptly notifying the parties involved of potential breaches.</w:t>
      </w:r>
    </w:p>
    <w:p w14:paraId="278C259F" w14:textId="77777777" w:rsid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5. End-to-End Encryption:</w:t>
      </w:r>
      <w:r w:rsidRPr="00270B40">
        <w:rPr>
          <w:rFonts w:ascii="Segoe UI" w:hAnsi="Segoe UI" w:cs="Segoe UI"/>
          <w:color w:val="D1D5DB"/>
          <w:lang w:val="en-US"/>
        </w:rPr>
        <w:t xml:space="preserve"> Embraced widely, especially in messaging applications, end-to-end encryption guarantees that data remains encrypted from its point of origin to its final destination. This proactive measure ensures that even service providers cannot access the content during transit, reinforcing user privacy.</w:t>
      </w:r>
    </w:p>
    <w:p w14:paraId="66EDF20E" w14:textId="69241024"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6. Homomorphic Encryption:</w:t>
      </w:r>
      <w:r w:rsidRPr="00270B40">
        <w:rPr>
          <w:rFonts w:ascii="Segoe UI" w:hAnsi="Segoe UI" w:cs="Segoe UI"/>
          <w:color w:val="D1D5DB"/>
          <w:lang w:val="en-US"/>
        </w:rPr>
        <w:t xml:space="preserve"> Homomorphic encryption allows computations to be performed on encrypted data without the need for decryption. This advanced technique is particularly useful in scenarios where sensitive computations must be carried out on confidential information without exposing the raw data.</w:t>
      </w:r>
    </w:p>
    <w:p w14:paraId="516BF92C"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7. Lattice-based Cryptography:</w:t>
      </w:r>
      <w:r w:rsidRPr="00270B40">
        <w:rPr>
          <w:rFonts w:ascii="Segoe UI" w:hAnsi="Segoe UI" w:cs="Segoe UI"/>
          <w:color w:val="D1D5DB"/>
          <w:lang w:val="en-US"/>
        </w:rPr>
        <w:t xml:space="preserve"> Lattice-based cryptography relies on the complexity of mathematical problems associated with lattices, multidimensional geometric structures. It provides a foundation for post-quantum cryptography, offering resilience against quantum attacks that could potentially compromise traditional cryptographic systems.</w:t>
      </w:r>
    </w:p>
    <w:p w14:paraId="3642F104"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8. Steganography:</w:t>
      </w:r>
      <w:r w:rsidRPr="00270B40">
        <w:rPr>
          <w:rFonts w:ascii="Segoe UI" w:hAnsi="Segoe UI" w:cs="Segoe UI"/>
          <w:color w:val="D1D5DB"/>
          <w:lang w:val="en-US"/>
        </w:rPr>
        <w:t xml:space="preserve"> Steganography involves concealing data within other non-secret data, such as embedding messages within images or audio files. Unlike traditional </w:t>
      </w:r>
      <w:r w:rsidRPr="00270B40">
        <w:rPr>
          <w:rFonts w:ascii="Segoe UI" w:hAnsi="Segoe UI" w:cs="Segoe UI"/>
          <w:color w:val="D1D5DB"/>
          <w:lang w:val="en-US"/>
        </w:rPr>
        <w:lastRenderedPageBreak/>
        <w:t>encryption, which focuses on altering the appearance of the data, steganography hides the existence of the data itself.</w:t>
      </w:r>
    </w:p>
    <w:p w14:paraId="4124ECBC"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9. Obfuscation:</w:t>
      </w:r>
      <w:r w:rsidRPr="00270B40">
        <w:rPr>
          <w:rFonts w:ascii="Segoe UI" w:hAnsi="Segoe UI" w:cs="Segoe UI"/>
          <w:color w:val="D1D5DB"/>
          <w:lang w:val="en-US"/>
        </w:rPr>
        <w:t xml:space="preserve"> Obfuscation involves making data difficult to understand or interpret, adding a layer of complexity to the information. While not a traditional encryption method, obfuscation can deter casual attempts at understanding the underlying data by obscuring its meaning.</w:t>
      </w:r>
    </w:p>
    <w:p w14:paraId="409AD0AC"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10. Biometric Encryption:</w:t>
      </w:r>
      <w:r w:rsidRPr="00270B40">
        <w:rPr>
          <w:rFonts w:ascii="Segoe UI" w:hAnsi="Segoe UI" w:cs="Segoe UI"/>
          <w:color w:val="D1D5DB"/>
          <w:lang w:val="en-US"/>
        </w:rPr>
        <w:t xml:space="preserve"> Leveraging unique biological characteristics like fingerprints or retinal patterns, biometric encryption ties data access to specific physical attributes. This method combines the security of biometric authentication with encryption, providing a multi-layered approach to data protection.</w:t>
      </w:r>
    </w:p>
    <w:p w14:paraId="4C2DAA74"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11. Post-Quantum Cryptography:</w:t>
      </w:r>
      <w:r w:rsidRPr="00270B40">
        <w:rPr>
          <w:rFonts w:ascii="Segoe UI" w:hAnsi="Segoe UI" w:cs="Segoe UI"/>
          <w:color w:val="D1D5DB"/>
          <w:lang w:val="en-US"/>
        </w:rPr>
        <w:t xml:space="preserve"> As quantum computers pose a potential threat to current cryptographic methods, post-quantum cryptography aims to develop algorithms that remain secure even in the era of quantum computing. This field explores new mathematical approaches to ensure data protection against quantum attacks.</w:t>
      </w:r>
    </w:p>
    <w:p w14:paraId="0EF0FE5C"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12. Zero-Knowledge Proofs:</w:t>
      </w:r>
      <w:r w:rsidRPr="00270B40">
        <w:rPr>
          <w:rFonts w:ascii="Segoe UI" w:hAnsi="Segoe UI" w:cs="Segoe UI"/>
          <w:color w:val="D1D5DB"/>
          <w:lang w:val="en-US"/>
        </w:rPr>
        <w:t xml:space="preserve"> Zero-knowledge proofs allow one party to prove to another that they know a specific piece of information without revealing the information itself. This concept is valuable for authentication and data verification without compromising sensitive details.</w:t>
      </w:r>
    </w:p>
    <w:p w14:paraId="4E5AB735"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13. Keyless Encryption:</w:t>
      </w:r>
      <w:r w:rsidRPr="00270B40">
        <w:rPr>
          <w:rFonts w:ascii="Segoe UI" w:hAnsi="Segoe UI" w:cs="Segoe UI"/>
          <w:color w:val="D1D5DB"/>
          <w:lang w:val="en-US"/>
        </w:rPr>
        <w:t xml:space="preserve"> Keyless encryption, also known as keyless SSL, operates without traditional encryption keys. Instead, it uses advanced algorithms and secure protocols to protect data. This approach eliminates concerns related to key management and distribution.</w:t>
      </w:r>
    </w:p>
    <w:p w14:paraId="09335768"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14. Chaos Encryption:</w:t>
      </w:r>
      <w:r w:rsidRPr="00270B40">
        <w:rPr>
          <w:rFonts w:ascii="Segoe UI" w:hAnsi="Segoe UI" w:cs="Segoe UI"/>
          <w:color w:val="D1D5DB"/>
          <w:lang w:val="en-US"/>
        </w:rPr>
        <w:t xml:space="preserve"> Chaos encryption relies on the inherent unpredictability of chaotic systems. Utilizing chaotic behavior in mathematical models, this method generates keys that are exceptionally sensitive to initial conditions, enhancing the security of the encryption process.</w:t>
      </w:r>
    </w:p>
    <w:p w14:paraId="11ACDA85"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270B40">
        <w:rPr>
          <w:rStyle w:val="a4"/>
          <w:rFonts w:ascii="Segoe UI" w:hAnsi="Segoe UI" w:cs="Segoe UI"/>
          <w:color w:val="D1D5DB"/>
          <w:bdr w:val="single" w:sz="2" w:space="0" w:color="D9D9E3" w:frame="1"/>
          <w:lang w:val="en-US"/>
        </w:rPr>
        <w:t>15. Multi-Party Computation (MPC):</w:t>
      </w:r>
      <w:r w:rsidRPr="00270B40">
        <w:rPr>
          <w:rFonts w:ascii="Segoe UI" w:hAnsi="Segoe UI" w:cs="Segoe UI"/>
          <w:color w:val="D1D5DB"/>
          <w:lang w:val="en-US"/>
        </w:rPr>
        <w:t xml:space="preserve"> Multi-party computation enables multiple parties to jointly compute a function over their inputs while keeping those inputs private. This collaborative approach allows computations on sensitive data without revealing the actual data to any single party.</w:t>
      </w:r>
    </w:p>
    <w:p w14:paraId="031CDA75" w14:textId="77777777" w:rsidR="00270B40" w:rsidRPr="00270B40" w:rsidRDefault="00270B40" w:rsidP="00270B40">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p>
    <w:p w14:paraId="281EE350" w14:textId="77777777" w:rsidR="00AA3901" w:rsidRPr="00270B40" w:rsidRDefault="00AA3901">
      <w:pPr>
        <w:rPr>
          <w:lang w:val="en-US"/>
        </w:rPr>
      </w:pPr>
    </w:p>
    <w:sectPr w:rsidR="00AA3901" w:rsidRPr="00270B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4B"/>
    <w:rsid w:val="00024C4B"/>
    <w:rsid w:val="00270B40"/>
    <w:rsid w:val="00AA3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BB25"/>
  <w15:chartTrackingRefBased/>
  <w15:docId w15:val="{01FD0BEC-CBDC-4D30-B8C1-F7CA8F8D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70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7164">
      <w:bodyDiv w:val="1"/>
      <w:marLeft w:val="0"/>
      <w:marRight w:val="0"/>
      <w:marTop w:val="0"/>
      <w:marBottom w:val="0"/>
      <w:divBdr>
        <w:top w:val="none" w:sz="0" w:space="0" w:color="auto"/>
        <w:left w:val="none" w:sz="0" w:space="0" w:color="auto"/>
        <w:bottom w:val="none" w:sz="0" w:space="0" w:color="auto"/>
        <w:right w:val="none" w:sz="0" w:space="0" w:color="auto"/>
      </w:divBdr>
    </w:div>
    <w:div w:id="1162237568">
      <w:bodyDiv w:val="1"/>
      <w:marLeft w:val="0"/>
      <w:marRight w:val="0"/>
      <w:marTop w:val="0"/>
      <w:marBottom w:val="0"/>
      <w:divBdr>
        <w:top w:val="none" w:sz="0" w:space="0" w:color="auto"/>
        <w:left w:val="none" w:sz="0" w:space="0" w:color="auto"/>
        <w:bottom w:val="none" w:sz="0" w:space="0" w:color="auto"/>
        <w:right w:val="none" w:sz="0" w:space="0" w:color="auto"/>
      </w:divBdr>
    </w:div>
    <w:div w:id="16779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2023-10-02T04:47:00Z</dcterms:created>
  <dcterms:modified xsi:type="dcterms:W3CDTF">2023-10-02T04:48:00Z</dcterms:modified>
</cp:coreProperties>
</file>