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95BF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Информационный менеджмент (ИМ) – управление информацией и связанными ресурсами (технологическими, кадровыми, финансовыми) для эффективного развития организации. Цель – регулирование информационной деятельности, задачи – создание ИС, их обслуживание, планирование, управление персоналом и капиталовложениями, защита данных.</w:t>
      </w:r>
    </w:p>
    <w:p w14:paraId="1F74C430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ИТ-проект – разработка, внедрение и поддержка информационных технологий (ПО, базы данных, сети). Цель – повысить эффективность бизнес-процессов и сократить издержки.</w:t>
      </w:r>
    </w:p>
    <w:p w14:paraId="5D972C65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Информационная инфраструктура – совокупность технологий, ПО, сетей, обеспечивающих хранение, обработку и передачу информации. Включает базы данных, серверы, облачные сервисы.</w:t>
      </w:r>
    </w:p>
    <w:p w14:paraId="0B8EF90F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Управление информационной инфраструктурой – планирование, развертывание, эксплуатация, мониторинг, управление изменениями, рисками и качеством.</w:t>
      </w:r>
    </w:p>
    <w:p w14:paraId="06F56A2D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Проектная команда ИТ-проекта – менеджер проекта, аналитик, разработчики, дизайнеры, тестировщики, специалист по безопасности. Важно четко распределить роли и поддерживать мотивацию.</w:t>
      </w:r>
    </w:p>
    <w:p w14:paraId="0FF6FCE5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Организация работы над проектом – определение целей, выбор команды, планирование, распределение задач, управление рисками, контроль выполнения, оценка результатов.</w:t>
      </w:r>
    </w:p>
    <w:p w14:paraId="115087AE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Информационные системы предприятий – ESS (поддержка руководства), KWS (уровень знаний), MIS (управленческая информация), стратегические системы.</w:t>
      </w:r>
    </w:p>
    <w:p w14:paraId="5971D150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ERP-системы – объединяют ключевые бизнес-функции в единую систему (финансы, производство, склад, продажи). Виды: для малого и среднего бизнеса, для крупных предприятий, специализированные.</w:t>
      </w:r>
    </w:p>
    <w:p w14:paraId="7E77BF41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ECM – управление неструктурированной информацией (документы, мультимедиа). Функции: управление документами, записями, потоками работ, web-контентом.</w:t>
      </w:r>
    </w:p>
    <w:p w14:paraId="52F10E9B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CRM – управление взаимоотношениями с клиентами (продажи, маркетинг, обслуживание). Интегрирует каналы коммуникации, автоматизирует продажи и формирует отчеты.</w:t>
      </w:r>
    </w:p>
    <w:p w14:paraId="04CA4307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CPM – управление эффективностью компании (отчетность, бюджетирование, стратегическое планирование). Включает тактический и стратегический подходы.</w:t>
      </w:r>
    </w:p>
    <w:p w14:paraId="5E7A1A8A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HRM – управление персоналом (документооборот, адаптация, расчет оплаты, мотивация). Помогает оптимизировать затраты и повысить эффективность HR-процессов.</w:t>
      </w:r>
    </w:p>
    <w:p w14:paraId="0D59066A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lastRenderedPageBreak/>
        <w:t>EAM – управление основными фондами (учет, обслуживание, ремонт). Цель – минимизировать затраты на обслуживание и простои оборудования.</w:t>
      </w:r>
    </w:p>
    <w:p w14:paraId="2B57C1AA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EDMS – система электронного документооборота (хранение, поиск, версия документов). Помогает организовать и упорядочить цифровые документы.</w:t>
      </w:r>
    </w:p>
    <w:p w14:paraId="60AD503A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Планирование ресурсов – определение необходимых ресурсов (люди, финансы, ПО, оборудование), их эффективное распределение и контроль использования.</w:t>
      </w:r>
    </w:p>
    <w:p w14:paraId="73EBA71F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Продвижение ИТ-проекта – сегментирование аудитории, описание пользы продукта, кейсы, бесплатные демо-версии.</w:t>
      </w:r>
    </w:p>
    <w:p w14:paraId="3277393D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Контроль исполнения ИТ-проекта – разделение задач, контроль выполнения по календарному плану.</w:t>
      </w:r>
    </w:p>
    <w:p w14:paraId="22DB9F12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WBS (Work Breakdown Structure) – иерархическая структура задач проекта, декомпозируется до уровня управляемых пакетов работ.</w:t>
      </w:r>
    </w:p>
    <w:p w14:paraId="5E723B12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Группировка задач в WBS – по стадиям жизненного цикла, результатам, структуре организации, срокам, областям, финансированию.</w:t>
      </w:r>
    </w:p>
    <w:p w14:paraId="5F5110F5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Виды бригад разработчиков – обычная (лидер управляет), неформальная (совместное обсуждение), ведущего программиста (лидер разрабатывает сам).</w:t>
      </w:r>
    </w:p>
    <w:p w14:paraId="440464AA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Управление рисками – временные, бюджетные, внешние риски. Стратегии: избегать, принимать, контролировать, передавать.</w:t>
      </w:r>
    </w:p>
    <w:p w14:paraId="7796A98B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Управление требованиями – идентификация, документирование, анализ, приоритизация, управление изменениями.</w:t>
      </w:r>
    </w:p>
    <w:p w14:paraId="69F326E4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Конфигурационное управление – контроль версий, управление изменениями, аудит соответствия требованиям.</w:t>
      </w:r>
    </w:p>
    <w:p w14:paraId="3027DA29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Управление изменениями – планирование, реализация, оценка воздействия, коммуникация, корректировка изменений.</w:t>
      </w:r>
    </w:p>
    <w:p w14:paraId="03E92EDD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Контроль качества ПО – определение критериев, тестирование, управление дефектами, анализ и отчетность.</w:t>
      </w:r>
    </w:p>
    <w:p w14:paraId="23B79134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Отчетность по ИТ-проекту – определение целей, сбор данных, анализ, подготовка отчетов по прогрессу и результатам.</w:t>
      </w:r>
    </w:p>
    <w:p w14:paraId="544A4537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Демонстрационные материалы – описание проекта, визуализация, демонстрация, обучение, обратная связь.</w:t>
      </w:r>
    </w:p>
    <w:p w14:paraId="404E3A34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Сложности в продвижении ИТ-проекта – высокая конкуренция, стоимость привлечения клиентов.</w:t>
      </w:r>
    </w:p>
    <w:p w14:paraId="141BB3F6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Продвижение IT-продукта – акцент на digital-маркетинг, PR-стратегия, работа с отзывами и мнениями пользователей.</w:t>
      </w:r>
    </w:p>
    <w:p w14:paraId="05D39A65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lastRenderedPageBreak/>
        <w:t>OLAP – аналитическая обработка данных (отчеты, прогнозы). Виды: ROLAP (реляционные БД), MOLAP (многомерные кубы), HOLAP (гибридные).</w:t>
      </w:r>
    </w:p>
    <w:p w14:paraId="21D6C6BF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Эволюция ERP – от MRP (планирование материалов) до современных облачных ERP с гибким масштабированием.</w:t>
      </w:r>
    </w:p>
    <w:p w14:paraId="47934DC0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АСОИУ – автоматизированное управление ИТ-проектами (планирование, контроль задач, коммуникации, отчетность).</w:t>
      </w:r>
    </w:p>
    <w:p w14:paraId="791A99B6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Технологии разработки IT – Agile, DevOps, контейнеризация (Docker), облачные технологии, микросервисы.</w:t>
      </w:r>
    </w:p>
    <w:p w14:paraId="0C87C897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Эволюция ERP – аналогично пункту 31.</w:t>
      </w:r>
    </w:p>
    <w:p w14:paraId="50270ADE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Менеджмент в малом бизнесе – гибкость, мультифункциональность, эффективное использование ресурсов, прямая коммуникация.</w:t>
      </w:r>
    </w:p>
    <w:p w14:paraId="04D8C177" w14:textId="77777777" w:rsidR="00484035" w:rsidRPr="00484035" w:rsidRDefault="00484035" w:rsidP="00484035">
      <w:pPr>
        <w:numPr>
          <w:ilvl w:val="0"/>
          <w:numId w:val="1"/>
        </w:numPr>
      </w:pPr>
      <w:r w:rsidRPr="00484035">
        <w:t>Agile – итеративный подход, инкрементальность, постоянная обратная связь, приоритизация задач, короткие сроки.</w:t>
      </w:r>
    </w:p>
    <w:p w14:paraId="2F14404F" w14:textId="77777777" w:rsidR="005C3E85" w:rsidRDefault="005C3E85"/>
    <w:sectPr w:rsidR="005C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3131"/>
    <w:multiLevelType w:val="multilevel"/>
    <w:tmpl w:val="B7B6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45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C"/>
    <w:rsid w:val="00484035"/>
    <w:rsid w:val="005C3E85"/>
    <w:rsid w:val="00DA3903"/>
    <w:rsid w:val="00DD1D1D"/>
    <w:rsid w:val="00F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50F3B-E7E6-4238-B97A-19B7527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4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4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4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4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4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4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4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4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4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4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2025-02-21T08:45:00Z</dcterms:created>
  <dcterms:modified xsi:type="dcterms:W3CDTF">2025-02-21T08:45:00Z</dcterms:modified>
</cp:coreProperties>
</file>