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4D3F395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5193">
        <w:rPr>
          <w:rFonts w:cs="Times New Roman"/>
        </w:rPr>
        <w:t>5</w:t>
      </w:r>
    </w:p>
    <w:p w14:paraId="4ED66D51" w14:textId="0598DA58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5193">
        <w:rPr>
          <w:rFonts w:cs="Times New Roman"/>
        </w:rPr>
        <w:t>ГОСТ 19.201-78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03841A78" w:rsidR="001800CA" w:rsidRDefault="00337956" w:rsidP="001800CA">
      <w:pPr>
        <w:ind w:left="3402" w:firstLine="567"/>
        <w:jc w:val="left"/>
        <w:rPr>
          <w:rFonts w:cs="Times New Roman"/>
        </w:rPr>
      </w:pPr>
      <w:proofErr w:type="spellStart"/>
      <w:r>
        <w:rPr>
          <w:rFonts w:cs="Times New Roman"/>
        </w:rPr>
        <w:t>Демьяцнев</w:t>
      </w:r>
      <w:proofErr w:type="spellEnd"/>
      <w:r>
        <w:rPr>
          <w:rFonts w:cs="Times New Roman"/>
        </w:rPr>
        <w:t xml:space="preserve"> Вита</w:t>
      </w:r>
      <w:r w:rsidR="004B6F90">
        <w:rPr>
          <w:rFonts w:cs="Times New Roman"/>
        </w:rPr>
        <w:t>лий Владиславович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250DC" w14:textId="238F8BCC" w:rsidR="001D1CB4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78513151" w:history="1">
            <w:r w:rsidR="001D1CB4" w:rsidRPr="00A226F8">
              <w:rPr>
                <w:rStyle w:val="a5"/>
                <w:noProof/>
              </w:rPr>
              <w:t>ВВЕДЕНИЕ</w:t>
            </w:r>
            <w:r w:rsidR="001D1CB4">
              <w:rPr>
                <w:noProof/>
                <w:webHidden/>
              </w:rPr>
              <w:tab/>
            </w:r>
            <w:r w:rsidR="001D1CB4">
              <w:rPr>
                <w:noProof/>
                <w:webHidden/>
              </w:rPr>
              <w:fldChar w:fldCharType="begin"/>
            </w:r>
            <w:r w:rsidR="001D1CB4">
              <w:rPr>
                <w:noProof/>
                <w:webHidden/>
              </w:rPr>
              <w:instrText xml:space="preserve"> PAGEREF _Toc178513151 \h </w:instrText>
            </w:r>
            <w:r w:rsidR="001D1CB4">
              <w:rPr>
                <w:noProof/>
                <w:webHidden/>
              </w:rPr>
            </w:r>
            <w:r w:rsidR="001D1CB4">
              <w:rPr>
                <w:noProof/>
                <w:webHidden/>
              </w:rPr>
              <w:fldChar w:fldCharType="separate"/>
            </w:r>
            <w:r w:rsidR="001D1CB4">
              <w:rPr>
                <w:noProof/>
                <w:webHidden/>
              </w:rPr>
              <w:t>3</w:t>
            </w:r>
            <w:r w:rsidR="001D1CB4">
              <w:rPr>
                <w:noProof/>
                <w:webHidden/>
              </w:rPr>
              <w:fldChar w:fldCharType="end"/>
            </w:r>
          </w:hyperlink>
        </w:p>
        <w:p w14:paraId="3DD4F95D" w14:textId="05C09E0E" w:rsidR="001D1CB4" w:rsidRDefault="001D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13152" w:history="1">
            <w:r w:rsidRPr="00A226F8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3EED" w14:textId="206D7155" w:rsidR="001D1CB4" w:rsidRDefault="001D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13153" w:history="1">
            <w:r w:rsidRPr="00A226F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D147" w14:textId="782C1E59" w:rsidR="001D1CB4" w:rsidRDefault="001D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13154" w:history="1">
            <w:r w:rsidRPr="00A226F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7EE2800F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AD5C4E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78513151"/>
      <w:r w:rsidRPr="004C5193">
        <w:lastRenderedPageBreak/>
        <w:t>ВВЕДЕНИЕ</w:t>
      </w:r>
      <w:bookmarkEnd w:id="0"/>
    </w:p>
    <w:p w14:paraId="238DAA36" w14:textId="08266D89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Цель: разработать техническое задание (ТЗ) для программного продукта в соответствии с требованиями ГОСТ 19.201–78.</w:t>
      </w:r>
    </w:p>
    <w:p w14:paraId="0CC7A84C" w14:textId="3C062F28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Задачи:</w:t>
      </w:r>
    </w:p>
    <w:p w14:paraId="62901472" w14:textId="77777777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Изучить ГОСТ 19.201–78 для разработки ТЗ.</w:t>
      </w:r>
    </w:p>
    <w:p w14:paraId="144B76AD" w14:textId="28EEA7AD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Определить требования к разрабатываемому программному продукту.</w:t>
      </w:r>
    </w:p>
    <w:p w14:paraId="65081342" w14:textId="544BD830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Разработать структуру и содержание ТЗ в соответствии с требованиями ГОСТ 19.201–78.</w:t>
      </w:r>
    </w:p>
    <w:p w14:paraId="3E7A702E" w14:textId="7CB18E4A" w:rsidR="00D37EF4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Оформить ТЗ в виде документа, отвечающего требованиям стандарта.</w:t>
      </w: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70719CE8" w14:textId="5BC2CD9E" w:rsidR="004C5193" w:rsidRPr="004C5193" w:rsidRDefault="004C5193" w:rsidP="001C6C03">
      <w:pPr>
        <w:pStyle w:val="1"/>
      </w:pPr>
      <w:bookmarkStart w:id="1" w:name="_Toc178513152"/>
      <w:r>
        <w:lastRenderedPageBreak/>
        <w:t>ТЕХНИЧЕСКОЕ ЗАДАНИЕ</w:t>
      </w:r>
      <w:bookmarkEnd w:id="1"/>
    </w:p>
    <w:p w14:paraId="093522A7" w14:textId="4A7A8CAB" w:rsidR="004C5193" w:rsidRPr="001C6C03" w:rsidRDefault="004C519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Введение</w:t>
      </w:r>
    </w:p>
    <w:p w14:paraId="146721CA" w14:textId="3B431442" w:rsidR="0011750E" w:rsidRPr="001C6C03" w:rsidRDefault="004C519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программы</w:t>
      </w:r>
      <w:r w:rsidR="0011750E" w:rsidRPr="001C6C03">
        <w:rPr>
          <w:rFonts w:cs="Times New Roman"/>
          <w:szCs w:val="28"/>
        </w:rPr>
        <w:t>: «</w:t>
      </w:r>
      <w:proofErr w:type="spellStart"/>
      <w:r w:rsidR="004E4884">
        <w:t>МониторСистем</w:t>
      </w:r>
      <w:proofErr w:type="spellEnd"/>
      <w:r w:rsidR="0011750E" w:rsidRPr="001C6C03">
        <w:rPr>
          <w:rFonts w:cs="Times New Roman"/>
          <w:szCs w:val="28"/>
        </w:rPr>
        <w:t>»</w:t>
      </w:r>
      <w:r w:rsidR="000D52E0" w:rsidRPr="001C6C03">
        <w:rPr>
          <w:rFonts w:cs="Times New Roman"/>
          <w:szCs w:val="28"/>
        </w:rPr>
        <w:t>.</w:t>
      </w:r>
    </w:p>
    <w:p w14:paraId="6820936E" w14:textId="451F034D" w:rsidR="0011750E" w:rsidRPr="001C6C03" w:rsidRDefault="00BE189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>
        <w:t>Краткая характеристика области применения: Программа предназначена для мониторинга производительности серверов и компьютерных систем в реальном времени</w:t>
      </w:r>
      <w:r w:rsidR="0011750E" w:rsidRPr="001C6C03">
        <w:rPr>
          <w:rFonts w:cs="Times New Roman"/>
          <w:szCs w:val="28"/>
        </w:rPr>
        <w:t>.</w:t>
      </w:r>
    </w:p>
    <w:p w14:paraId="7C540FDC" w14:textId="3B133A2B" w:rsidR="0011750E" w:rsidRPr="001C6C03" w:rsidRDefault="0011750E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Основания для разработки</w:t>
      </w:r>
    </w:p>
    <w:p w14:paraId="6BAB5477" w14:textId="24ABAA53" w:rsidR="0011750E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Документ, на основании которых ведется разработка: «Лаб№5. ТЗ 29.03.-05.04.24».</w:t>
      </w:r>
    </w:p>
    <w:p w14:paraId="6EE0F565" w14:textId="68B1E9E6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Организация, утвердившая этот документ: </w:t>
      </w:r>
      <w:proofErr w:type="spellStart"/>
      <w:r w:rsidRPr="001C6C03">
        <w:rPr>
          <w:rFonts w:cs="Times New Roman"/>
          <w:szCs w:val="28"/>
        </w:rPr>
        <w:t>СурГУ</w:t>
      </w:r>
      <w:proofErr w:type="spellEnd"/>
      <w:r w:rsidRPr="001C6C03">
        <w:rPr>
          <w:rFonts w:cs="Times New Roman"/>
          <w:szCs w:val="28"/>
        </w:rPr>
        <w:t>.</w:t>
      </w:r>
    </w:p>
    <w:p w14:paraId="16DB50B1" w14:textId="6A490DF5" w:rsidR="000D52E0" w:rsidRPr="001C6C03" w:rsidRDefault="00703E82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>
        <w:t>Наименование и (или) условное обозначение темы разработки: создание программного обеспечения для мониторинга системных ресурсов и оповещений о критических состояниях</w:t>
      </w:r>
      <w:r w:rsidR="000D52E0" w:rsidRPr="001C6C03">
        <w:rPr>
          <w:rFonts w:cs="Times New Roman"/>
          <w:szCs w:val="28"/>
        </w:rPr>
        <w:t>.</w:t>
      </w:r>
    </w:p>
    <w:p w14:paraId="55F1D18A" w14:textId="6F5D966F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Назначение разработки</w:t>
      </w:r>
    </w:p>
    <w:p w14:paraId="746109AC" w14:textId="7A43730E" w:rsidR="000D52E0" w:rsidRPr="001C6C03" w:rsidRDefault="00DE7ABA" w:rsidP="001C6C03">
      <w:pPr>
        <w:pStyle w:val="a4"/>
        <w:ind w:left="0"/>
        <w:rPr>
          <w:rFonts w:cs="Times New Roman"/>
          <w:szCs w:val="28"/>
        </w:rPr>
      </w:pPr>
      <w:r>
        <w:t>Программа будет использоваться IT-отделами компаний для отслеживания и контроля состояния серверов, сетевого оборудования и рабочих станций</w:t>
      </w:r>
      <w:r w:rsidR="000D52E0" w:rsidRPr="001C6C03">
        <w:rPr>
          <w:rFonts w:cs="Times New Roman"/>
          <w:szCs w:val="28"/>
        </w:rPr>
        <w:t>.</w:t>
      </w:r>
    </w:p>
    <w:p w14:paraId="4F879E92" w14:textId="6655B13C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программе или программному изделию</w:t>
      </w:r>
    </w:p>
    <w:p w14:paraId="007D4370" w14:textId="77A87E55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функциональным характеристикам:</w:t>
      </w:r>
    </w:p>
    <w:p w14:paraId="1135B0EE" w14:textId="71A44B95" w:rsidR="000D52E0" w:rsidRPr="001C6C03" w:rsidRDefault="004F634E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Поддержка мониторинга: Программа должна поддерживать отслеживание процессора, памяти, дисков и сетевых ресурсов в реальном времени</w:t>
      </w:r>
      <w:r w:rsidR="000D52E0" w:rsidRPr="001C6C03">
        <w:rPr>
          <w:rFonts w:cs="Times New Roman"/>
          <w:szCs w:val="28"/>
        </w:rPr>
        <w:t>.</w:t>
      </w:r>
    </w:p>
    <w:p w14:paraId="53D15BB9" w14:textId="3A766F1F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Пользовательский интерфейс: </w:t>
      </w:r>
      <w:r w:rsidR="004F634E">
        <w:t>Графический интерфейс для отображения информации и управления мониторингом</w:t>
      </w:r>
      <w:r w:rsidRPr="001C6C03">
        <w:rPr>
          <w:rFonts w:cs="Times New Roman"/>
          <w:szCs w:val="28"/>
        </w:rPr>
        <w:t>.</w:t>
      </w:r>
    </w:p>
    <w:p w14:paraId="21B8AA11" w14:textId="5601B9B3" w:rsidR="000D52E0" w:rsidRPr="001C6C03" w:rsidRDefault="004F634E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Оповещения: Автоматическое уведомление пользователей при достижении критических показателей (перегрузка процессора, нехватка памяти и т.д.)</w:t>
      </w:r>
      <w:r w:rsidR="000D52E0" w:rsidRPr="001C6C03">
        <w:rPr>
          <w:rFonts w:cs="Times New Roman"/>
          <w:szCs w:val="28"/>
        </w:rPr>
        <w:t>.</w:t>
      </w:r>
    </w:p>
    <w:p w14:paraId="44610A32" w14:textId="3F89CD6E" w:rsidR="000D52E0" w:rsidRPr="001C6C03" w:rsidRDefault="00C51744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Логирование: Запись всех событий и действий системы мониторинга в лог-файл</w:t>
      </w:r>
      <w:r w:rsidR="000D52E0" w:rsidRPr="001C6C03">
        <w:rPr>
          <w:rFonts w:cs="Times New Roman"/>
          <w:szCs w:val="28"/>
        </w:rPr>
        <w:t>.</w:t>
      </w:r>
    </w:p>
    <w:p w14:paraId="3E2B4B88" w14:textId="53F8DF58" w:rsidR="000D52E0" w:rsidRPr="001C6C03" w:rsidRDefault="00D661FD" w:rsidP="00262886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>
        <w:t>Отчёты: Формирование отчётов по использованию системных ресурсов за указанный период</w:t>
      </w:r>
      <w:r w:rsidR="000D52E0" w:rsidRPr="001C6C03">
        <w:rPr>
          <w:rFonts w:cs="Times New Roman"/>
          <w:szCs w:val="28"/>
        </w:rPr>
        <w:t>.</w:t>
      </w:r>
    </w:p>
    <w:p w14:paraId="4C48575D" w14:textId="3EAC6B98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надежности:</w:t>
      </w:r>
    </w:p>
    <w:p w14:paraId="262F40DD" w14:textId="2A91A5BB" w:rsidR="000D52E0" w:rsidRPr="001C6C03" w:rsidRDefault="004130AC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t>Надежная работа: Программа должна корректно работать в фоновом режиме и не влиять на работу систем</w:t>
      </w:r>
      <w:r w:rsidR="000D52E0" w:rsidRPr="001C6C03">
        <w:rPr>
          <w:rFonts w:cs="Times New Roman"/>
          <w:szCs w:val="28"/>
        </w:rPr>
        <w:t>.</w:t>
      </w:r>
    </w:p>
    <w:p w14:paraId="7DD81701" w14:textId="7164E55C" w:rsidR="000D52E0" w:rsidRPr="001C6C03" w:rsidRDefault="0077016E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t>Обработка ошибок: Сообщение об ошибках с возможностью их устранения пользователем</w:t>
      </w:r>
      <w:r w:rsidR="000D52E0" w:rsidRPr="001C6C03">
        <w:rPr>
          <w:rFonts w:cs="Times New Roman"/>
          <w:szCs w:val="28"/>
        </w:rPr>
        <w:t>.</w:t>
      </w:r>
    </w:p>
    <w:p w14:paraId="742FE2D2" w14:textId="0580FC24" w:rsidR="000D52E0" w:rsidRPr="001C6C03" w:rsidRDefault="00042DFA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t>Восстановление данных: Автоматическое сохранение состояния программы при непредвиденном завершении</w:t>
      </w:r>
      <w:r w:rsidR="000D52E0" w:rsidRPr="001C6C03">
        <w:rPr>
          <w:rFonts w:cs="Times New Roman"/>
          <w:szCs w:val="28"/>
        </w:rPr>
        <w:t>.</w:t>
      </w:r>
    </w:p>
    <w:p w14:paraId="16AFD8A0" w14:textId="56420AFD" w:rsidR="000D52E0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Условия эксплуатации:</w:t>
      </w:r>
    </w:p>
    <w:p w14:paraId="295B9F89" w14:textId="1478DC5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Совместимость: Программа должна работать на операционных системах Windows, </w:t>
      </w:r>
      <w:proofErr w:type="spellStart"/>
      <w:r w:rsidRPr="001C6C03">
        <w:rPr>
          <w:rFonts w:cs="Times New Roman"/>
          <w:szCs w:val="28"/>
        </w:rPr>
        <w:t>macOS</w:t>
      </w:r>
      <w:proofErr w:type="spellEnd"/>
      <w:r w:rsidRPr="001C6C03">
        <w:rPr>
          <w:rFonts w:cs="Times New Roman"/>
          <w:szCs w:val="28"/>
        </w:rPr>
        <w:t>, Linux.</w:t>
      </w:r>
    </w:p>
    <w:p w14:paraId="50B93C07" w14:textId="1442296B" w:rsidR="00AA1A45" w:rsidRPr="001C6C03" w:rsidRDefault="00666D86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t>Поддержка обновлений: Регулярные обновления для улучшения производительности и добавления нового функционала</w:t>
      </w:r>
      <w:r w:rsidR="00AA1A45" w:rsidRPr="001C6C03">
        <w:rPr>
          <w:rFonts w:cs="Times New Roman"/>
          <w:szCs w:val="28"/>
        </w:rPr>
        <w:t>.</w:t>
      </w:r>
    </w:p>
    <w:p w14:paraId="050380A1" w14:textId="0473A2E1" w:rsidR="00AA1A45" w:rsidRPr="001C6C03" w:rsidRDefault="00D8214B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lastRenderedPageBreak/>
        <w:t>Техническая поддержка: Круглосуточная поддержка для пользователей через веб-сайт и электронную почту</w:t>
      </w:r>
      <w:r w:rsidR="00AA1A45" w:rsidRPr="001C6C03">
        <w:rPr>
          <w:rFonts w:cs="Times New Roman"/>
          <w:szCs w:val="28"/>
        </w:rPr>
        <w:t>.</w:t>
      </w:r>
    </w:p>
    <w:p w14:paraId="7DD1B3D6" w14:textId="495ED5EF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составу и параметрам технических средств:</w:t>
      </w:r>
    </w:p>
    <w:p w14:paraId="016594E5" w14:textId="7AF7AC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Минимальные системные требования: Определение минимальных системных характеристик для корректной работы программы (например, процессор, оперативная память, место на жестком диске).</w:t>
      </w:r>
    </w:p>
    <w:p w14:paraId="11343712" w14:textId="513F19EC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Совместимость с оборудованием: </w:t>
      </w:r>
      <w:r w:rsidR="00972F94">
        <w:t>Совместимость с серверными архитектурами x86 и ARM</w:t>
      </w:r>
      <w:r w:rsidRPr="001C6C03">
        <w:rPr>
          <w:rFonts w:cs="Times New Roman"/>
          <w:szCs w:val="28"/>
        </w:rPr>
        <w:t>.</w:t>
      </w:r>
    </w:p>
    <w:p w14:paraId="0A31E732" w14:textId="30911852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информационной и программной совместимости:</w:t>
      </w:r>
    </w:p>
    <w:p w14:paraId="65F78BFE" w14:textId="17935129" w:rsidR="00AA1A45" w:rsidRPr="001C6C03" w:rsidRDefault="001050E1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t>Программа должна поддерживать интеграцию с системами управления ИТ-ресурсами через API</w:t>
      </w:r>
      <w:r w:rsidR="00AA1A45" w:rsidRPr="001C6C03">
        <w:rPr>
          <w:rFonts w:cs="Times New Roman"/>
          <w:szCs w:val="28"/>
        </w:rPr>
        <w:t>.</w:t>
      </w:r>
    </w:p>
    <w:p w14:paraId="64C274A6" w14:textId="42663BD6" w:rsidR="00AA1A45" w:rsidRPr="001C6C03" w:rsidRDefault="0067450A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t>Обеспечение поддержки форматов данных JSON, XML для экспорта и импорта настроек мониторинга</w:t>
      </w:r>
      <w:r w:rsidR="00AA1A45" w:rsidRPr="001C6C03">
        <w:rPr>
          <w:rFonts w:cs="Times New Roman"/>
          <w:szCs w:val="28"/>
        </w:rPr>
        <w:t>.</w:t>
      </w:r>
    </w:p>
    <w:p w14:paraId="4959FD99" w14:textId="310A0C58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Стандарты: Соответствие общепринятым стандартам безопасности и обмена данными.</w:t>
      </w:r>
    </w:p>
    <w:p w14:paraId="69886415" w14:textId="71D91896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маркировке и упаковке:</w:t>
      </w:r>
    </w:p>
    <w:p w14:paraId="299D7726" w14:textId="1490CD81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Документация: Наличие подробной документации для установки, настройки и эксплуатации программы.</w:t>
      </w:r>
    </w:p>
    <w:p w14:paraId="18F0B2B7" w14:textId="75F1E51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Упаковка: Программа должна поставляться в инсталляционном пакете, который легко устанавливается и удаляется.</w:t>
      </w:r>
    </w:p>
    <w:p w14:paraId="3BB389F0" w14:textId="4E1BA42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Маркировка: Ясная маркировка версий и сборок программы.</w:t>
      </w:r>
    </w:p>
    <w:p w14:paraId="15759210" w14:textId="69941AE8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транспортированию и хранению:</w:t>
      </w:r>
    </w:p>
    <w:p w14:paraId="4B40F6C4" w14:textId="48C1184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Цифровая доставка: Возможность загрузки программы через интернет (например, официальный сайт, магазины приложений).</w:t>
      </w:r>
    </w:p>
    <w:p w14:paraId="43AAC063" w14:textId="73DCBF64" w:rsidR="00AA1A45" w:rsidRPr="001C6C03" w:rsidRDefault="009D3487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t>Резервное копирование: Возможность создания резервных копий и восстановления программы после сбоев</w:t>
      </w:r>
      <w:r w:rsidR="00AA1A45" w:rsidRPr="001C6C03">
        <w:rPr>
          <w:rFonts w:cs="Times New Roman"/>
          <w:szCs w:val="28"/>
        </w:rPr>
        <w:t>.</w:t>
      </w:r>
    </w:p>
    <w:p w14:paraId="763F744F" w14:textId="1BECE183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программной документации</w:t>
      </w:r>
    </w:p>
    <w:p w14:paraId="241690FD" w14:textId="43237324" w:rsidR="00AA1A45" w:rsidRPr="001C6C03" w:rsidRDefault="00AA1A45" w:rsidP="001C6C03">
      <w:p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Должны быть разработаны следующие документы:</w:t>
      </w:r>
    </w:p>
    <w:p w14:paraId="130A9D8D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Техническое задание.</w:t>
      </w:r>
    </w:p>
    <w:p w14:paraId="194AD7C8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пользователя.</w:t>
      </w:r>
    </w:p>
    <w:p w14:paraId="42050B89" w14:textId="7F2E96C6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системного администратора.</w:t>
      </w:r>
    </w:p>
    <w:p w14:paraId="395B2B08" w14:textId="37512812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Технико-экономические показатели</w:t>
      </w:r>
    </w:p>
    <w:p w14:paraId="3F7B0E89" w14:textId="77E7B488" w:rsidR="00FC29D6" w:rsidRPr="001C6C03" w:rsidRDefault="00CE3914" w:rsidP="001C6C03">
      <w:pPr>
        <w:pStyle w:val="a4"/>
        <w:ind w:left="0"/>
        <w:rPr>
          <w:rFonts w:cs="Times New Roman"/>
          <w:szCs w:val="28"/>
        </w:rPr>
      </w:pPr>
      <w:r>
        <w:t>Программа пригодна для эксплуатации в корпоративных и государственных учреждениях. Экономическая эффективность обеспечивается за счет своевременного предупреждения о критических состояниях систем и снижения рисков отказов оборудования</w:t>
      </w:r>
      <w:r w:rsidR="00FC29D6" w:rsidRPr="001C6C03">
        <w:rPr>
          <w:rFonts w:cs="Times New Roman"/>
          <w:szCs w:val="28"/>
        </w:rPr>
        <w:t>.</w:t>
      </w:r>
    </w:p>
    <w:p w14:paraId="2C61E0D6" w14:textId="225EE8AA" w:rsidR="00FC29D6" w:rsidRPr="001C6C03" w:rsidRDefault="00FC29D6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Стадии и этапы разработки</w:t>
      </w:r>
    </w:p>
    <w:p w14:paraId="31C470E9" w14:textId="617E6A8D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Подготовительный этап.</w:t>
      </w:r>
    </w:p>
    <w:p w14:paraId="582C6C64" w14:textId="23968BD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Анализ требований.</w:t>
      </w:r>
    </w:p>
    <w:p w14:paraId="380E8C20" w14:textId="422AD079" w:rsidR="00FC29D6" w:rsidRPr="001C6C03" w:rsidRDefault="00D920EF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>
        <w:t>Оценка рисков</w:t>
      </w:r>
      <w:r w:rsidR="00FC29D6" w:rsidRPr="001C6C03">
        <w:rPr>
          <w:rFonts w:cs="Times New Roman"/>
          <w:szCs w:val="28"/>
        </w:rPr>
        <w:t>.</w:t>
      </w:r>
    </w:p>
    <w:p w14:paraId="4E7A17AC" w14:textId="14C81AEA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проектирования.</w:t>
      </w:r>
    </w:p>
    <w:p w14:paraId="3CEB0BE2" w14:textId="5BBD3A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Архитектура системы.</w:t>
      </w:r>
    </w:p>
    <w:p w14:paraId="7D673907" w14:textId="0586BD39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Дизайн интерфейса.</w:t>
      </w:r>
    </w:p>
    <w:p w14:paraId="704B2F52" w14:textId="1D15DDE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Этап разработки.</w:t>
      </w:r>
    </w:p>
    <w:p w14:paraId="0F634A30" w14:textId="6AEE57C8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Написание кода.</w:t>
      </w:r>
    </w:p>
    <w:p w14:paraId="154BD9D2" w14:textId="54AA7955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Разработка пользовательского интерфейса.</w:t>
      </w:r>
    </w:p>
    <w:p w14:paraId="67922093" w14:textId="2AFD9E74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тестирования.</w:t>
      </w:r>
    </w:p>
    <w:p w14:paraId="6BF8A37B" w14:textId="5EB4832F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Модульное тестирование.</w:t>
      </w:r>
    </w:p>
    <w:p w14:paraId="1251D4AA" w14:textId="4E198102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Интеграционное тестирование.</w:t>
      </w:r>
    </w:p>
    <w:p w14:paraId="1C5CA5D7" w14:textId="437708E3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Системное тестирование.</w:t>
      </w:r>
    </w:p>
    <w:p w14:paraId="6BFBE541" w14:textId="489CBA2A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Пользовательское тестирование.</w:t>
      </w:r>
    </w:p>
    <w:p w14:paraId="6BD95653" w14:textId="3F9EC4F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внедрения.</w:t>
      </w:r>
    </w:p>
    <w:p w14:paraId="0BD1B1E1" w14:textId="170B5A28" w:rsidR="00FC29D6" w:rsidRPr="001C6C03" w:rsidRDefault="009B4FCE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>
        <w:t>Подготовка инсталляционного пакета</w:t>
      </w:r>
      <w:r w:rsidR="00FC29D6" w:rsidRPr="001C6C03">
        <w:rPr>
          <w:rFonts w:cs="Times New Roman"/>
          <w:szCs w:val="28"/>
        </w:rPr>
        <w:t>.</w:t>
      </w:r>
    </w:p>
    <w:p w14:paraId="520D48B0" w14:textId="07625887" w:rsidR="00FC29D6" w:rsidRPr="001C6C03" w:rsidRDefault="009B4FCE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>
        <w:t>Развертывание и поддержка на стороне клиента</w:t>
      </w:r>
      <w:r w:rsidR="00FC29D6" w:rsidRPr="001C6C03">
        <w:rPr>
          <w:rFonts w:cs="Times New Roman"/>
          <w:szCs w:val="28"/>
        </w:rPr>
        <w:t>.</w:t>
      </w:r>
    </w:p>
    <w:p w14:paraId="73D9CC34" w14:textId="0B134C9B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сопровождения.</w:t>
      </w:r>
    </w:p>
    <w:p w14:paraId="057BCF92" w14:textId="07FF9CD3" w:rsidR="00FC29D6" w:rsidRPr="001C6C03" w:rsidRDefault="001A2905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>
        <w:t>Обновления и исправления ошибок</w:t>
      </w:r>
      <w:r w:rsidR="00FC29D6" w:rsidRPr="001C6C03">
        <w:rPr>
          <w:rFonts w:cs="Times New Roman"/>
          <w:szCs w:val="28"/>
        </w:rPr>
        <w:t>.</w:t>
      </w:r>
    </w:p>
    <w:p w14:paraId="2E10851F" w14:textId="51E1A88F" w:rsidR="00FC29D6" w:rsidRDefault="001A2905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>
        <w:t>Техническая поддержка пользователей</w:t>
      </w:r>
      <w:r w:rsidR="00FC29D6" w:rsidRPr="001C6C03">
        <w:rPr>
          <w:rFonts w:cs="Times New Roman"/>
          <w:szCs w:val="28"/>
        </w:rPr>
        <w:t>.</w:t>
      </w:r>
    </w:p>
    <w:p w14:paraId="32BAA961" w14:textId="77777777" w:rsidR="001C6C03" w:rsidRDefault="001C6C0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приемки</w:t>
      </w:r>
    </w:p>
    <w:p w14:paraId="041A2D74" w14:textId="7E49E276" w:rsidR="001C6C03" w:rsidRDefault="001A0CC1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>
        <w:t>Контроль за качеством программного продукта осуществляется на каждом этапе разработки</w:t>
      </w:r>
      <w:r w:rsidR="001C6C03" w:rsidRPr="001C6C03">
        <w:rPr>
          <w:rFonts w:cs="Times New Roman"/>
          <w:szCs w:val="28"/>
        </w:rPr>
        <w:t>.</w:t>
      </w:r>
    </w:p>
    <w:p w14:paraId="46958AB9" w14:textId="6A60A586" w:rsidR="00E6398F" w:rsidRDefault="00A8786C" w:rsidP="00E6398F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>
        <w:t>Приемка программного обеспечения проводится после завершения тестирования и предоставления всех необходимых документов</w:t>
      </w:r>
      <w:r w:rsidR="00E6398F">
        <w:rPr>
          <w:rFonts w:cs="Times New Roman"/>
          <w:szCs w:val="28"/>
        </w:rPr>
        <w:t>.</w:t>
      </w:r>
    </w:p>
    <w:p w14:paraId="35EED291" w14:textId="2F1A4F01" w:rsidR="004C5193" w:rsidRDefault="004C5193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2C1F55E" w:rsidR="00317BC6" w:rsidRPr="00B81F07" w:rsidRDefault="00317BC6" w:rsidP="004C5193">
      <w:pPr>
        <w:pStyle w:val="1"/>
      </w:pPr>
      <w:bookmarkStart w:id="2" w:name="_Toc178513153"/>
      <w:r w:rsidRPr="00B81F07">
        <w:lastRenderedPageBreak/>
        <w:t>ЗАКЛЮЧЕНИЕ</w:t>
      </w:r>
      <w:bookmarkEnd w:id="2"/>
    </w:p>
    <w:p w14:paraId="1FB7AF15" w14:textId="05BC15F1" w:rsidR="001C6C03" w:rsidRDefault="001C6C03" w:rsidP="001C6C03">
      <w:pPr>
        <w:widowControl w:val="0"/>
        <w:rPr>
          <w:lang w:eastAsia="ru-RU"/>
        </w:rPr>
      </w:pPr>
      <w:r>
        <w:rPr>
          <w:lang w:eastAsia="ru-RU"/>
        </w:rPr>
        <w:t>В результате выполнения данной работы было разработано техническое задание (ТЗ) для программного продукта в соответствии с требованиями ГОСТ 19.201–78.</w:t>
      </w:r>
    </w:p>
    <w:p w14:paraId="589F8AE9" w14:textId="61EEB962" w:rsidR="001C6C03" w:rsidRDefault="001C6C03" w:rsidP="001C6C03">
      <w:pPr>
        <w:rPr>
          <w:lang w:eastAsia="ru-RU"/>
        </w:rPr>
      </w:pPr>
      <w:r>
        <w:rPr>
          <w:lang w:eastAsia="ru-RU"/>
        </w:rPr>
        <w:t>Для разработки ТЗ были изучены требования ГОСТ 19.201–78, а также проведен анализ существующих программных продуктов аналогичного назначения. На основании анализа были определены функциональные и нефункциональные требования к разрабатываемому программному продукту.</w:t>
      </w:r>
    </w:p>
    <w:p w14:paraId="79D7C743" w14:textId="4DD619DC" w:rsidR="001C6C03" w:rsidRDefault="001C6C03" w:rsidP="001C6C03">
      <w:pPr>
        <w:rPr>
          <w:lang w:eastAsia="ru-RU"/>
        </w:rPr>
      </w:pPr>
      <w:r>
        <w:rPr>
          <w:lang w:eastAsia="ru-RU"/>
        </w:rPr>
        <w:t>ТЗ разработано в соответствии со структурой и содержанием, требуемыми ГОСТ 19.201–78.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78513154"/>
      <w:r w:rsidRPr="00B81F07">
        <w:lastRenderedPageBreak/>
        <w:t>СПИСОК ИСПОЛЬЗОВАННЫХ ИСТОЧНИКОВ</w:t>
      </w:r>
      <w:bookmarkEnd w:id="3"/>
    </w:p>
    <w:p w14:paraId="1CCD9220" w14:textId="1CFE4947" w:rsidR="001C6C03" w:rsidRDefault="001C6C03" w:rsidP="001C6C03">
      <w:pPr>
        <w:pStyle w:val="a4"/>
        <w:numPr>
          <w:ilvl w:val="0"/>
          <w:numId w:val="44"/>
        </w:numPr>
        <w:ind w:left="0" w:firstLine="709"/>
        <w:rPr>
          <w:szCs w:val="28"/>
        </w:rPr>
      </w:pPr>
      <w:r>
        <w:rPr>
          <w:szCs w:val="28"/>
        </w:rPr>
        <w:t xml:space="preserve">ГОСТ 19.201-78. Техническое задание. Требования к содержанию и оформлению – </w:t>
      </w:r>
      <w:proofErr w:type="spellStart"/>
      <w:r>
        <w:rPr>
          <w:szCs w:val="28"/>
        </w:rPr>
        <w:t>Введ</w:t>
      </w:r>
      <w:proofErr w:type="spellEnd"/>
      <w:r>
        <w:rPr>
          <w:szCs w:val="28"/>
        </w:rPr>
        <w:t>. 1980-01-01 (дата обращения 28.05.2024).</w:t>
      </w:r>
    </w:p>
    <w:p w14:paraId="2B2ED60E" w14:textId="3E214E2A" w:rsidR="00B81F07" w:rsidRPr="001C6C03" w:rsidRDefault="001C6C03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proofErr w:type="spellStart"/>
      <w:r>
        <w:rPr>
          <w:szCs w:val="28"/>
        </w:rPr>
        <w:t>СурГу</w:t>
      </w:r>
      <w:proofErr w:type="spellEnd"/>
      <w:r>
        <w:rPr>
          <w:szCs w:val="28"/>
        </w:rPr>
        <w:t xml:space="preserve">. </w:t>
      </w:r>
      <w:r>
        <w:rPr>
          <w:szCs w:val="28"/>
          <w:lang w:val="en-US"/>
        </w:rPr>
        <w:t>Moodle</w:t>
      </w:r>
      <w:r>
        <w:rPr>
          <w:szCs w:val="28"/>
        </w:rPr>
        <w:t xml:space="preserve">. «Лаб№5. </w:t>
      </w:r>
      <w:r>
        <w:rPr>
          <w:color w:val="000000"/>
          <w:szCs w:val="28"/>
          <w:shd w:val="clear" w:color="auto" w:fill="FFFFFF"/>
        </w:rPr>
        <w:t>ТЗ 29.03.24-05.04.24</w:t>
      </w:r>
      <w:r>
        <w:rPr>
          <w:szCs w:val="28"/>
        </w:rPr>
        <w:t>». – URL: https://moodle.surgu.ru/mod/assign/view.php?id=307716 (дата обращения 28.05.2024).</w:t>
      </w:r>
    </w:p>
    <w:sectPr w:rsidR="00B81F07" w:rsidRPr="001C6C03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B1D2" w14:textId="77777777" w:rsidR="00AD5C4E" w:rsidRDefault="00AD5C4E" w:rsidP="00B81F07">
      <w:r>
        <w:separator/>
      </w:r>
    </w:p>
  </w:endnote>
  <w:endnote w:type="continuationSeparator" w:id="0">
    <w:p w14:paraId="033F0C5B" w14:textId="77777777" w:rsidR="00AD5C4E" w:rsidRDefault="00AD5C4E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A454" w14:textId="77777777" w:rsidR="00AD5C4E" w:rsidRDefault="00AD5C4E" w:rsidP="00B81F07">
      <w:r>
        <w:separator/>
      </w:r>
    </w:p>
  </w:footnote>
  <w:footnote w:type="continuationSeparator" w:id="0">
    <w:p w14:paraId="1C78E4A7" w14:textId="77777777" w:rsidR="00AD5C4E" w:rsidRDefault="00AD5C4E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24"/>
  </w:num>
  <w:num w:numId="5">
    <w:abstractNumId w:val="3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17"/>
  </w:num>
  <w:num w:numId="10">
    <w:abstractNumId w:val="27"/>
  </w:num>
  <w:num w:numId="11">
    <w:abstractNumId w:val="29"/>
  </w:num>
  <w:num w:numId="12">
    <w:abstractNumId w:val="32"/>
  </w:num>
  <w:num w:numId="13">
    <w:abstractNumId w:val="19"/>
  </w:num>
  <w:num w:numId="14">
    <w:abstractNumId w:val="12"/>
  </w:num>
  <w:num w:numId="15">
    <w:abstractNumId w:val="43"/>
  </w:num>
  <w:num w:numId="16">
    <w:abstractNumId w:val="23"/>
  </w:num>
  <w:num w:numId="17">
    <w:abstractNumId w:val="16"/>
  </w:num>
  <w:num w:numId="18">
    <w:abstractNumId w:val="33"/>
  </w:num>
  <w:num w:numId="19">
    <w:abstractNumId w:val="41"/>
  </w:num>
  <w:num w:numId="20">
    <w:abstractNumId w:val="2"/>
  </w:num>
  <w:num w:numId="21">
    <w:abstractNumId w:val="38"/>
  </w:num>
  <w:num w:numId="22">
    <w:abstractNumId w:val="30"/>
  </w:num>
  <w:num w:numId="23">
    <w:abstractNumId w:val="8"/>
  </w:num>
  <w:num w:numId="24">
    <w:abstractNumId w:val="25"/>
  </w:num>
  <w:num w:numId="25">
    <w:abstractNumId w:val="34"/>
  </w:num>
  <w:num w:numId="26">
    <w:abstractNumId w:val="4"/>
  </w:num>
  <w:num w:numId="27">
    <w:abstractNumId w:val="37"/>
  </w:num>
  <w:num w:numId="28">
    <w:abstractNumId w:val="20"/>
  </w:num>
  <w:num w:numId="29">
    <w:abstractNumId w:val="42"/>
  </w:num>
  <w:num w:numId="30">
    <w:abstractNumId w:val="21"/>
  </w:num>
  <w:num w:numId="31">
    <w:abstractNumId w:val="31"/>
  </w:num>
  <w:num w:numId="32">
    <w:abstractNumId w:val="36"/>
  </w:num>
  <w:num w:numId="33">
    <w:abstractNumId w:val="9"/>
  </w:num>
  <w:num w:numId="34">
    <w:abstractNumId w:val="35"/>
  </w:num>
  <w:num w:numId="35">
    <w:abstractNumId w:val="14"/>
  </w:num>
  <w:num w:numId="36">
    <w:abstractNumId w:val="15"/>
  </w:num>
  <w:num w:numId="37">
    <w:abstractNumId w:val="28"/>
  </w:num>
  <w:num w:numId="38">
    <w:abstractNumId w:val="5"/>
  </w:num>
  <w:num w:numId="39">
    <w:abstractNumId w:val="22"/>
  </w:num>
  <w:num w:numId="40">
    <w:abstractNumId w:val="11"/>
  </w:num>
  <w:num w:numId="41">
    <w:abstractNumId w:val="0"/>
  </w:num>
  <w:num w:numId="42">
    <w:abstractNumId w:val="39"/>
  </w:num>
  <w:num w:numId="43">
    <w:abstractNumId w:val="18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42DFA"/>
    <w:rsid w:val="000D52E0"/>
    <w:rsid w:val="001050E1"/>
    <w:rsid w:val="0011750E"/>
    <w:rsid w:val="00167289"/>
    <w:rsid w:val="001800CA"/>
    <w:rsid w:val="001A0CC1"/>
    <w:rsid w:val="001A2905"/>
    <w:rsid w:val="001C21CC"/>
    <w:rsid w:val="001C6C03"/>
    <w:rsid w:val="001D1CB4"/>
    <w:rsid w:val="00262886"/>
    <w:rsid w:val="00317BC6"/>
    <w:rsid w:val="00337956"/>
    <w:rsid w:val="00353C64"/>
    <w:rsid w:val="004130AC"/>
    <w:rsid w:val="004B6F90"/>
    <w:rsid w:val="004C5193"/>
    <w:rsid w:val="004E4884"/>
    <w:rsid w:val="004F634E"/>
    <w:rsid w:val="005459BD"/>
    <w:rsid w:val="00666D86"/>
    <w:rsid w:val="0067450A"/>
    <w:rsid w:val="006B46D7"/>
    <w:rsid w:val="00703E82"/>
    <w:rsid w:val="0077016E"/>
    <w:rsid w:val="00803309"/>
    <w:rsid w:val="008036FE"/>
    <w:rsid w:val="00833AB0"/>
    <w:rsid w:val="008640F1"/>
    <w:rsid w:val="00972F94"/>
    <w:rsid w:val="009B4FCE"/>
    <w:rsid w:val="009D3487"/>
    <w:rsid w:val="00A31E84"/>
    <w:rsid w:val="00A45204"/>
    <w:rsid w:val="00A8786C"/>
    <w:rsid w:val="00AA1A45"/>
    <w:rsid w:val="00AD5C4E"/>
    <w:rsid w:val="00AF72D1"/>
    <w:rsid w:val="00B22FEA"/>
    <w:rsid w:val="00B81F07"/>
    <w:rsid w:val="00BE1890"/>
    <w:rsid w:val="00C24C1C"/>
    <w:rsid w:val="00C35B47"/>
    <w:rsid w:val="00C51744"/>
    <w:rsid w:val="00C901C4"/>
    <w:rsid w:val="00CE3914"/>
    <w:rsid w:val="00D37EF4"/>
    <w:rsid w:val="00D6584C"/>
    <w:rsid w:val="00D661FD"/>
    <w:rsid w:val="00D8214B"/>
    <w:rsid w:val="00D920EF"/>
    <w:rsid w:val="00DE7ABA"/>
    <w:rsid w:val="00E122C4"/>
    <w:rsid w:val="00E57B81"/>
    <w:rsid w:val="00E6398F"/>
    <w:rsid w:val="00E97421"/>
    <w:rsid w:val="00EB1923"/>
    <w:rsid w:val="00F01593"/>
    <w:rsid w:val="00F5663E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Виталий</cp:lastModifiedBy>
  <cp:revision>38</cp:revision>
  <dcterms:created xsi:type="dcterms:W3CDTF">2024-05-28T08:09:00Z</dcterms:created>
  <dcterms:modified xsi:type="dcterms:W3CDTF">2024-09-29T09:39:00Z</dcterms:modified>
</cp:coreProperties>
</file>