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E75F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Бюджетное учреждение высшего образования </w:t>
      </w:r>
    </w:p>
    <w:p w14:paraId="0A88E3C2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Ханты-Мансийского автономного округа – Югры </w:t>
      </w:r>
    </w:p>
    <w:p w14:paraId="40963E73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«Сургутский государственный университет»</w:t>
      </w:r>
    </w:p>
    <w:p w14:paraId="5EE6ABB9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══════════════════════════════════════════════</w:t>
      </w:r>
    </w:p>
    <w:p w14:paraId="5256D244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Политехнический институт</w:t>
      </w:r>
    </w:p>
    <w:p w14:paraId="67CD506B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Кафедра «Автоматизированные системы обработки информации и управления»</w:t>
      </w:r>
    </w:p>
    <w:p w14:paraId="4A931148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44683F2A" w14:textId="77777777" w:rsidR="00857469" w:rsidRPr="00857469" w:rsidRDefault="00857469" w:rsidP="00062A0E">
      <w:pPr>
        <w:ind w:firstLine="0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740AEDD5" w14:textId="3BBF67DC" w:rsidR="00857469" w:rsidRPr="003C68C1" w:rsidRDefault="00783FDD" w:rsidP="00857469">
      <w:pPr>
        <w:ind w:firstLine="0"/>
        <w:jc w:val="center"/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</w:pPr>
      <w:r w:rsidRPr="003C68C1"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  <w:t>Демьянцев Виталий Владиславович</w:t>
      </w:r>
    </w:p>
    <w:p w14:paraId="2303BAFC" w14:textId="68AA74F2" w:rsidR="00857469" w:rsidRPr="003C68C1" w:rsidRDefault="00783FDD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  <w:u w:val="single"/>
        </w:rPr>
      </w:pPr>
      <w:r w:rsidRPr="003C68C1">
        <w:rPr>
          <w:rFonts w:ascii="Times New Roman" w:eastAsia="Calibri" w:hAnsi="Times New Roman" w:cs="Times New Roman"/>
          <w:color w:val="000000"/>
          <w:u w:val="single"/>
        </w:rPr>
        <w:t>Система распознавания эмоций человека на основе искусственной нейронной сети</w:t>
      </w:r>
    </w:p>
    <w:p w14:paraId="24B1943C" w14:textId="77777777" w:rsidR="00AE1F8B" w:rsidRPr="00857469" w:rsidRDefault="00AE1F8B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</w:rPr>
      </w:pPr>
    </w:p>
    <w:p w14:paraId="612922B9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</w:rPr>
      </w:pPr>
      <w:r w:rsidRPr="00857469">
        <w:rPr>
          <w:rFonts w:ascii="Times New Roman" w:eastAsia="Calibri" w:hAnsi="Times New Roman" w:cs="Times New Roman"/>
          <w:color w:val="000000"/>
        </w:rPr>
        <w:t>ВЫПУСКНАЯ КВАЛИФИКАЦИОННАЯ РАБОТА</w:t>
      </w:r>
    </w:p>
    <w:p w14:paraId="0225F07F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БАКАЛАВРСКАЯ РАБОТА</w:t>
      </w:r>
    </w:p>
    <w:p w14:paraId="0487F116" w14:textId="77777777" w:rsidR="00857469" w:rsidRP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 направлению: 09.03.01 – Информатика и вычислительная техника</w:t>
      </w:r>
    </w:p>
    <w:p w14:paraId="6E388E44" w14:textId="24F95147" w:rsid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Профиль: </w:t>
      </w:r>
      <w:r w:rsidR="00F14F7A" w:rsidRPr="00F14F7A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Искусственный интеллект и экспертные системы</w:t>
      </w:r>
    </w:p>
    <w:p w14:paraId="0D35836C" w14:textId="77777777" w:rsidR="00062A0E" w:rsidRDefault="00062A0E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BF5AC66" w14:textId="77777777" w:rsidR="00062A0E" w:rsidRPr="00857469" w:rsidRDefault="00062A0E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BFAB08C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Научный руководитель:</w:t>
      </w:r>
    </w:p>
    <w:p w14:paraId="7B53B350" w14:textId="0F1167B9" w:rsidR="00062A0E" w:rsidRPr="00062A0E" w:rsidRDefault="007521E9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К.т.н.,</w:t>
      </w:r>
    </w:p>
    <w:p w14:paraId="5512F6B4" w14:textId="715A5902" w:rsidR="00062A0E" w:rsidRPr="00062A0E" w:rsidRDefault="007521E9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Горбунов </w:t>
      </w:r>
      <w:r w:rsidR="00636F97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Дмитрий Владимирович</w:t>
      </w:r>
    </w:p>
    <w:p w14:paraId="538F2DEF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________________</w:t>
      </w:r>
    </w:p>
    <w:p w14:paraId="36E1FBCC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Допущено к защите:</w:t>
      </w:r>
    </w:p>
    <w:p w14:paraId="16859003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«__» __________ 2026 г.</w:t>
      </w:r>
    </w:p>
    <w:p w14:paraId="1CF280D5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Зав. кафедрой АСОИУ</w:t>
      </w:r>
    </w:p>
    <w:p w14:paraId="1E4538A2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К.т.н., доцент</w:t>
      </w:r>
    </w:p>
    <w:p w14:paraId="609A5CBE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Гавриленко Тарас Владимирович</w:t>
      </w:r>
    </w:p>
    <w:p w14:paraId="1CE4C037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_____________</w:t>
      </w:r>
    </w:p>
    <w:p w14:paraId="0EAEB3A2" w14:textId="77777777" w:rsidR="00062A0E" w:rsidRPr="00062A0E" w:rsidRDefault="00062A0E" w:rsidP="00062A0E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F2E036C" w14:textId="77777777" w:rsidR="00062A0E" w:rsidRPr="00062A0E" w:rsidRDefault="00062A0E" w:rsidP="00062A0E">
      <w:pPr>
        <w:spacing w:after="160" w:line="256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C653165" w14:textId="7AE3B871" w:rsidR="00333955" w:rsidRPr="00062A0E" w:rsidRDefault="00062A0E" w:rsidP="00062A0E">
      <w:pPr>
        <w:spacing w:after="160" w:line="256" w:lineRule="auto"/>
        <w:ind w:firstLine="0"/>
        <w:jc w:val="center"/>
        <w:rPr>
          <w:rFonts w:ascii="Calibri" w:eastAsia="Calibri" w:hAnsi="Calibri" w:cs="Times New Roman"/>
          <w:sz w:val="22"/>
          <w:szCs w:val="22"/>
          <w:lang w:eastAsia="en-US"/>
        </w:rPr>
        <w:sectPr w:rsidR="00333955" w:rsidRPr="00062A0E" w:rsidSect="00757FFB">
          <w:footerReference w:type="default" r:id="rId8"/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Сургут – 2026</w:t>
      </w:r>
      <w:r w:rsidR="00857469">
        <w:rPr>
          <w:b/>
          <w:color w:val="000000"/>
        </w:rPr>
        <w:br w:type="page"/>
      </w:r>
    </w:p>
    <w:p w14:paraId="72088C0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lastRenderedPageBreak/>
        <w:t>ЗАДАНИЕ</w:t>
      </w:r>
    </w:p>
    <w:p w14:paraId="4CF0416E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на выпускную квалификационную работу </w:t>
      </w:r>
    </w:p>
    <w:p w14:paraId="380AF9FE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студенту бакалавриата направления 09.03.01 «Информатика и вычислительная техника», профиль «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Искусственный интеллект и экспертные системы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»</w:t>
      </w:r>
    </w:p>
    <w:p w14:paraId="182567BB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6E093E55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Демьянцев Виталий Владиславович</w:t>
      </w:r>
    </w:p>
    <w:p w14:paraId="73A9351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3D65C67C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Тема работы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: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истема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распознавания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</w:p>
    <w:p w14:paraId="047C5FE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Целевая установка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: исследовать предметную область, провести обзор аналогов, составить перечень функциональных задач системы,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выбор искусственной нейронной сети,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спроектировать функциональную модель, спроектировать систему для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распознавания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</w:p>
    <w:p w14:paraId="32773CF7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Исходные данные: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 xml:space="preserve"> </w:t>
      </w:r>
      <w:r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модели нейронных сетей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 xml:space="preserve">. Методы, этапы, средства, технология </w:t>
      </w:r>
      <w:r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распознавания эмоций человека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.</w:t>
      </w:r>
    </w:p>
    <w:p w14:paraId="236A9DBC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</w:pPr>
    </w:p>
    <w:p w14:paraId="4C31EC25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Начало: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октябрь 202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5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года.</w:t>
      </w:r>
    </w:p>
    <w:p w14:paraId="323D1FC8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Конец: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июнь 202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6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года.</w:t>
      </w:r>
    </w:p>
    <w:p w14:paraId="6DF91B6A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0" w:name="_Toc232928754"/>
      <w:bookmarkStart w:id="1" w:name="_Toc233140214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Содержание работы</w:t>
      </w:r>
      <w:bookmarkEnd w:id="0"/>
      <w:bookmarkEnd w:id="1"/>
    </w:p>
    <w:p w14:paraId="089D9098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1FC0DE07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Обследовать и изучить предметную область.</w:t>
      </w:r>
    </w:p>
    <w:p w14:paraId="45127EF8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Провести изучение аналогов и составить обзор аналогов разрабатываемой системы.</w:t>
      </w:r>
    </w:p>
    <w:p w14:paraId="719DD46C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Составить перечень функциональных задач.</w:t>
      </w:r>
    </w:p>
    <w:p w14:paraId="4EEB1564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Выбор модели искусственной нейронной сети.</w:t>
      </w:r>
    </w:p>
    <w:p w14:paraId="2BA0755F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Спроектировать функциональную модель системы и её декомпозицию.</w:t>
      </w:r>
    </w:p>
    <w:p w14:paraId="45C38166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Выбрать средства проектирования и разработки информационной системы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 распознаванию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. </w:t>
      </w:r>
    </w:p>
    <w:p w14:paraId="7847EF42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Подготовить пояснительную записку по ВКР.</w:t>
      </w:r>
    </w:p>
    <w:p w14:paraId="7AB2A292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</w:p>
    <w:p w14:paraId="3213B4F3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2" w:name="_Toc232928755"/>
      <w:bookmarkStart w:id="3" w:name="_Toc233140215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Отчетный материал</w:t>
      </w:r>
      <w:bookmarkEnd w:id="2"/>
      <w:bookmarkEnd w:id="3"/>
    </w:p>
    <w:p w14:paraId="39119622" w14:textId="77777777" w:rsidR="0005358E" w:rsidRPr="00A31340" w:rsidRDefault="0005358E">
      <w:pPr>
        <w:pStyle w:val="af9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left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Пояснительная записка на 50-60 страницах.</w:t>
      </w:r>
    </w:p>
    <w:p w14:paraId="72B9779B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1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4" w:name="_Toc232928756"/>
      <w:bookmarkStart w:id="5" w:name="_Toc233140216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Литература</w:t>
      </w:r>
      <w:bookmarkEnd w:id="4"/>
      <w:bookmarkEnd w:id="5"/>
    </w:p>
    <w:p w14:paraId="502E6CAB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Катасев, А. С. Сверточные нейросетеВые МОДЕЛи распознавания эмоций человека ПО ФОТОГРАФИИ / А. С. Катасев, З. Р. Ханова // Вестник Технологического университета. – 2023. – Т. 26, № 4. – С. 76-81. – DOI 10.55421/1998-7072_2023_26_4_76. – EDN MENHPN. </w:t>
      </w:r>
    </w:p>
    <w:p w14:paraId="200BC399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Семенюк, В. В. Разработка алгоритма распознавания эмоций человека с использованием сверточной нейронной сети средствами Python / В. В. Семенюк, М. В. Складчиков // Инженерный вестник Дона. – 2023. – № 12(108). – С. 231-245. – EDN TBESZT.</w:t>
      </w:r>
    </w:p>
    <w:p w14:paraId="7E5B9880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Семенюк, В. В. Усовершенствование алгоритма идентификации эмоционального состояния человека с использованием MFCC / В. В. Семенюк, М. В. Складчиков // Известия высших учебных заведений. Приборостроение. – 2024. – Т. 67, № 9. – С. 731-740. – DOI 10.17586/0021-3454-2024-67-9-731-740. – EDN BUBBVD.</w:t>
      </w:r>
    </w:p>
    <w:p w14:paraId="1AF65120" w14:textId="77777777" w:rsidR="0005358E" w:rsidRPr="00A31340" w:rsidRDefault="0005358E" w:rsidP="0005358E">
      <w:pPr>
        <w:pStyle w:val="af9"/>
        <w:ind w:left="1080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</w:p>
    <w:p w14:paraId="7692FE6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Подписи:</w:t>
      </w:r>
    </w:p>
    <w:p w14:paraId="0035D39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Задание получил студент (ка)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. </w:t>
      </w: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Демьянцев</w:t>
      </w: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/</w:t>
      </w:r>
    </w:p>
    <w:p w14:paraId="2C020CC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Руководитель ВКР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/Д.В. Горбунов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</w:t>
      </w:r>
    </w:p>
    <w:p w14:paraId="65B05953" w14:textId="77777777" w:rsidR="0005358E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Зав. Кафедрой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/К.И. Бушмелева</w:t>
      </w:r>
      <w:r w:rsidRPr="00A31340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bdr w:val="nil"/>
        </w:rPr>
        <w:tab/>
        <w:t>/</w:t>
      </w:r>
    </w:p>
    <w:p w14:paraId="3124CA22" w14:textId="77777777" w:rsidR="00333955" w:rsidRDefault="0005358E" w:rsidP="0005358E">
      <w:pPr>
        <w:spacing w:after="200"/>
        <w:ind w:firstLine="0"/>
        <w:sectPr w:rsidR="00333955" w:rsidSect="00757FF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>
        <w:br w:type="page"/>
      </w:r>
    </w:p>
    <w:p w14:paraId="22D20BDC" w14:textId="0FB92877" w:rsidR="00ED57EA" w:rsidRPr="00066DCA" w:rsidRDefault="00833569" w:rsidP="00833569">
      <w:pPr>
        <w:pStyle w:val="1"/>
        <w:numPr>
          <w:ilvl w:val="0"/>
          <w:numId w:val="0"/>
        </w:numPr>
        <w:rPr>
          <w:sz w:val="24"/>
          <w:szCs w:val="24"/>
        </w:rPr>
      </w:pPr>
      <w:bookmarkStart w:id="6" w:name="_Toc233140217"/>
      <w:r w:rsidRPr="00066DCA">
        <w:rPr>
          <w:sz w:val="24"/>
          <w:szCs w:val="24"/>
        </w:rPr>
        <w:lastRenderedPageBreak/>
        <w:t>РЕФЕРАТ</w:t>
      </w:r>
      <w:bookmarkEnd w:id="6"/>
    </w:p>
    <w:p w14:paraId="458A4889" w14:textId="1D652EB9" w:rsidR="00ED57EA" w:rsidRPr="00066DCA" w:rsidRDefault="00ED57EA" w:rsidP="00ED57EA">
      <w:pPr>
        <w:rPr>
          <w:sz w:val="24"/>
          <w:szCs w:val="24"/>
        </w:rPr>
      </w:pPr>
      <w:r w:rsidRPr="00066DCA">
        <w:rPr>
          <w:sz w:val="24"/>
          <w:szCs w:val="24"/>
        </w:rPr>
        <w:t xml:space="preserve">Выпускная квалификационная работа: </w:t>
      </w:r>
      <w:r w:rsidR="005F56BF" w:rsidRPr="00066DCA">
        <w:rPr>
          <w:sz w:val="24"/>
          <w:szCs w:val="24"/>
        </w:rPr>
        <w:fldChar w:fldCharType="begin"/>
      </w:r>
      <w:r w:rsidR="005F56BF" w:rsidRPr="00066DCA">
        <w:rPr>
          <w:sz w:val="24"/>
          <w:szCs w:val="24"/>
        </w:rPr>
        <w:instrText xml:space="preserve"> NUMPAGES  </w:instrText>
      </w:r>
      <w:r w:rsidR="005F56BF" w:rsidRPr="00066DCA">
        <w:rPr>
          <w:sz w:val="24"/>
          <w:szCs w:val="24"/>
        </w:rPr>
        <w:fldChar w:fldCharType="separate"/>
      </w:r>
      <w:r w:rsidR="00831E64">
        <w:rPr>
          <w:noProof/>
          <w:sz w:val="24"/>
          <w:szCs w:val="24"/>
        </w:rPr>
        <w:t>64</w:t>
      </w:r>
      <w:r w:rsidR="005F56BF" w:rsidRPr="00066DCA">
        <w:rPr>
          <w:sz w:val="24"/>
          <w:szCs w:val="24"/>
        </w:rPr>
        <w:fldChar w:fldCharType="end"/>
      </w:r>
      <w:r w:rsidRPr="00066DCA">
        <w:rPr>
          <w:sz w:val="24"/>
          <w:szCs w:val="24"/>
        </w:rPr>
        <w:t xml:space="preserve"> стр.</w:t>
      </w:r>
      <w:r w:rsidR="00BB4FC6" w:rsidRPr="00066DCA">
        <w:rPr>
          <w:sz w:val="24"/>
          <w:szCs w:val="24"/>
        </w:rPr>
        <w:t xml:space="preserve"> </w:t>
      </w:r>
      <w:r w:rsidR="0073514B" w:rsidRPr="00066DCA">
        <w:rPr>
          <w:sz w:val="24"/>
          <w:szCs w:val="24"/>
        </w:rPr>
        <w:t>14</w:t>
      </w:r>
      <w:r w:rsidRPr="00066DCA">
        <w:rPr>
          <w:sz w:val="24"/>
          <w:szCs w:val="24"/>
        </w:rPr>
        <w:t xml:space="preserve"> рис., </w:t>
      </w:r>
      <w:r w:rsidR="0073514B" w:rsidRPr="00066DCA">
        <w:rPr>
          <w:sz w:val="24"/>
          <w:szCs w:val="24"/>
        </w:rPr>
        <w:t>11</w:t>
      </w:r>
      <w:r w:rsidRPr="00066DCA">
        <w:rPr>
          <w:sz w:val="24"/>
          <w:szCs w:val="24"/>
        </w:rPr>
        <w:t xml:space="preserve"> табл., </w:t>
      </w:r>
      <w:r w:rsidR="00A4675C" w:rsidRPr="004F7DF1">
        <w:rPr>
          <w:sz w:val="24"/>
          <w:szCs w:val="24"/>
        </w:rPr>
        <w:t>9</w:t>
      </w:r>
      <w:r w:rsidR="0073514B" w:rsidRPr="00066DCA">
        <w:rPr>
          <w:sz w:val="24"/>
          <w:szCs w:val="24"/>
        </w:rPr>
        <w:t xml:space="preserve"> </w:t>
      </w:r>
      <w:r w:rsidRPr="00066DCA">
        <w:rPr>
          <w:sz w:val="24"/>
          <w:szCs w:val="24"/>
        </w:rPr>
        <w:t>источников.</w:t>
      </w:r>
    </w:p>
    <w:p w14:paraId="650D8782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Ключевые слова:</w:t>
      </w:r>
      <w:r w:rsidRPr="00066DCA">
        <w:rPr>
          <w:sz w:val="24"/>
          <w:szCs w:val="24"/>
        </w:rPr>
        <w:t xml:space="preserve"> РАСПОЗНАВАНИЕ ЭМОЦИЙ, МУЛЬТИМОДАЛЬНЫЙ АНАЛИЗ, ИСКУССТВЕННАЯ НЕЙРОННАЯ СЕТЬ, КОМПЬЮТЕРНОЕ ЗРЕНИЕ, ОБРАБОТКА РЕЧИ, УПРАВЛЕНИЕ ПЕРСОНАЛОМ, СВЁРТОЧНАЯ НЕЙРОННАЯ СЕТЬ, ТРАНСФОРМЕР, АВТОМАТИЧЕСКОЕ РАСПОЗНАВАНИЕ РЕЧИ.</w:t>
      </w:r>
    </w:p>
    <w:p w14:paraId="53147AF7" w14:textId="1880F47C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Объект исследования:</w:t>
      </w:r>
      <w:r w:rsidRPr="00066DCA">
        <w:rPr>
          <w:sz w:val="24"/>
          <w:szCs w:val="24"/>
        </w:rPr>
        <w:t xml:space="preserve"> </w:t>
      </w:r>
      <w:r w:rsidR="003A3833" w:rsidRPr="00066DCA">
        <w:rPr>
          <w:sz w:val="24"/>
          <w:szCs w:val="24"/>
        </w:rPr>
        <w:t>процесс распознавания эмоций человека на основе анализа мультимодальных данных в сфере управления персоналом</w:t>
      </w:r>
    </w:p>
    <w:p w14:paraId="53BE2F6B" w14:textId="5275BDDB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Предмет исследования:</w:t>
      </w:r>
      <w:r w:rsidRPr="00066DCA">
        <w:rPr>
          <w:sz w:val="24"/>
          <w:szCs w:val="24"/>
        </w:rPr>
        <w:t xml:space="preserve"> </w:t>
      </w:r>
      <w:r w:rsidR="00AD3E27" w:rsidRPr="00066DCA">
        <w:rPr>
          <w:sz w:val="24"/>
          <w:szCs w:val="24"/>
        </w:rPr>
        <w:t>система распознавания эмоций человека на основе искусственной нейронной сети с использованием мультимодального анализа</w:t>
      </w:r>
    </w:p>
    <w:p w14:paraId="422E05F8" w14:textId="373F479B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Цель работы:</w:t>
      </w:r>
      <w:r w:rsidRPr="00066DCA">
        <w:rPr>
          <w:sz w:val="24"/>
          <w:szCs w:val="24"/>
        </w:rPr>
        <w:t xml:space="preserve"> </w:t>
      </w:r>
      <w:r w:rsidR="00FC1688" w:rsidRPr="00066DCA">
        <w:rPr>
          <w:sz w:val="24"/>
          <w:szCs w:val="24"/>
        </w:rPr>
        <w:t>проектирование и разработка системы распознавания эмоций человека на основе искусственной нейронной сети с использованием мультимодального анализа видеопотока и аудиопотока для повышения объективности HR-процессов</w:t>
      </w:r>
    </w:p>
    <w:p w14:paraId="7AA7DCB9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В ходе работы были решены следующие задачи:</w:t>
      </w:r>
    </w:p>
    <w:p w14:paraId="198C2DAE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Исследование предметной области и анализ существующих аналогов систем распознавания эмоций.</w:t>
      </w:r>
    </w:p>
    <w:p w14:paraId="31C12276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Формирование перечня функциональных требований к разрабатываемой системе.</w:t>
      </w:r>
    </w:p>
    <w:p w14:paraId="5953CFD3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Обоснование выбора модели искусственной нейронной сети для распознавания эмоций.</w:t>
      </w:r>
    </w:p>
    <w:p w14:paraId="7F58AC03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Проектирование функциональной модели системы и её декомпозиция.</w:t>
      </w:r>
    </w:p>
    <w:p w14:paraId="07CBF18B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Выбор средств проектирования и разработки информационной системы.</w:t>
      </w:r>
    </w:p>
    <w:p w14:paraId="35FE1E1D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Разработка и тестирование программного комплекса для распознавания эмоций человека.</w:t>
      </w:r>
    </w:p>
    <w:p w14:paraId="2513C264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Результаты работы:</w:t>
      </w:r>
      <w:r w:rsidRPr="00066DCA">
        <w:rPr>
          <w:sz w:val="24"/>
          <w:szCs w:val="24"/>
        </w:rPr>
        <w:t xml:space="preserve"> разработан и протестирован программный комплекс, обеспечивающий автоматизированный сбор, обработку и визуализацию данных об эмоциональном состоянии участников онлайн-сессий в режиме, близком к реальному времени.</w:t>
      </w:r>
    </w:p>
    <w:p w14:paraId="6B6B370B" w14:textId="591F0D49" w:rsidR="00333955" w:rsidRPr="00066DCA" w:rsidRDefault="00ED57EA" w:rsidP="0059484F">
      <w:pPr>
        <w:rPr>
          <w:sz w:val="24"/>
          <w:szCs w:val="24"/>
        </w:rPr>
        <w:sectPr w:rsidR="00333955" w:rsidRPr="00066DCA" w:rsidSect="005E708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066DCA">
        <w:rPr>
          <w:b/>
          <w:bCs/>
          <w:sz w:val="24"/>
          <w:szCs w:val="24"/>
        </w:rPr>
        <w:t>Область применения:</w:t>
      </w:r>
      <w:r w:rsidRPr="00066DCA">
        <w:rPr>
          <w:sz w:val="24"/>
          <w:szCs w:val="24"/>
        </w:rPr>
        <w:t xml:space="preserve"> процессы управления персоналом, включая оценку кандидатов, мониторинг вовлеченности сотрудников и диагностику профессионального выгорания.</w:t>
      </w:r>
      <w:r w:rsidR="00833569" w:rsidRPr="00066DCA">
        <w:rPr>
          <w:sz w:val="24"/>
          <w:szCs w:val="24"/>
        </w:rPr>
        <w:br w:type="page"/>
      </w:r>
    </w:p>
    <w:p w14:paraId="7228F51D" w14:textId="77777777" w:rsidR="009464B4" w:rsidRPr="00997590" w:rsidRDefault="009464B4" w:rsidP="009464B4">
      <w:pPr>
        <w:pStyle w:val="1"/>
        <w:numPr>
          <w:ilvl w:val="0"/>
          <w:numId w:val="0"/>
        </w:numPr>
      </w:pPr>
      <w:bookmarkStart w:id="7" w:name="_Toc233140218"/>
      <w:r w:rsidRPr="009464B4">
        <w:lastRenderedPageBreak/>
        <w:t>ПЕРЕЧЕНЬ СОКРАЩЕНИЙ</w:t>
      </w:r>
      <w:bookmarkEnd w:id="7"/>
    </w:p>
    <w:p w14:paraId="4D36A07B" w14:textId="77777777" w:rsidR="00BD7880" w:rsidRDefault="00BD7880" w:rsidP="00BD7880">
      <w:r>
        <w:t>API – программный интерфейс приложения</w:t>
      </w:r>
    </w:p>
    <w:p w14:paraId="43B761DB" w14:textId="77777777" w:rsidR="00BD7880" w:rsidRDefault="00BD7880" w:rsidP="00BD7880">
      <w:r>
        <w:t>ASR – автоматическое распознавание речи</w:t>
      </w:r>
    </w:p>
    <w:p w14:paraId="6D31D9DC" w14:textId="77777777" w:rsidR="00BD7880" w:rsidRDefault="00BD7880" w:rsidP="00BD7880">
      <w:r>
        <w:t>BPMN – нотация моделирования бизнес-процессов</w:t>
      </w:r>
    </w:p>
    <w:p w14:paraId="2C7FBBD1" w14:textId="77777777" w:rsidR="00BD7880" w:rsidRDefault="00BD7880" w:rsidP="00BD7880">
      <w:r>
        <w:t>CNN – свёрточная нейронная сеть</w:t>
      </w:r>
    </w:p>
    <w:p w14:paraId="3B55142C" w14:textId="77777777" w:rsidR="00BD7880" w:rsidRDefault="00BD7880" w:rsidP="00BD7880">
      <w:r>
        <w:t>DFD – диаграмма потоков данных</w:t>
      </w:r>
    </w:p>
    <w:p w14:paraId="49F3AE41" w14:textId="77777777" w:rsidR="00BD7880" w:rsidRDefault="00BD7880" w:rsidP="00BD7880">
      <w:r>
        <w:t>ER – модель «сущность-связь»</w:t>
      </w:r>
    </w:p>
    <w:p w14:paraId="2470DE63" w14:textId="77777777" w:rsidR="00BD7880" w:rsidRDefault="00BD7880" w:rsidP="00BD7880">
      <w:r>
        <w:t>HR – управление персоналом</w:t>
      </w:r>
    </w:p>
    <w:p w14:paraId="19104F96" w14:textId="77777777" w:rsidR="00BD7880" w:rsidRDefault="00BD7880" w:rsidP="00BD7880">
      <w:r>
        <w:t>IDEF0 – методология функционального моделирования</w:t>
      </w:r>
    </w:p>
    <w:p w14:paraId="21C9FC3E" w14:textId="77777777" w:rsidR="00BD7880" w:rsidRDefault="00BD7880" w:rsidP="00BD7880">
      <w:r>
        <w:t>JWT – веб-токен JSON</w:t>
      </w:r>
    </w:p>
    <w:p w14:paraId="5CDEACB1" w14:textId="77777777" w:rsidR="00BD7880" w:rsidRDefault="00BD7880" w:rsidP="00BD7880">
      <w:r>
        <w:t>MFCC – мел-частотные кепстральные коэффициенты</w:t>
      </w:r>
    </w:p>
    <w:p w14:paraId="6593D7CB" w14:textId="77777777" w:rsidR="00BD7880" w:rsidRDefault="00BD7880" w:rsidP="00BD7880">
      <w:r>
        <w:t>REST – архитектурный стиль взаимодействия компонентов распределённого приложения</w:t>
      </w:r>
    </w:p>
    <w:p w14:paraId="73CA6A3F" w14:textId="77777777" w:rsidR="00BD7880" w:rsidRDefault="00BD7880" w:rsidP="00BD7880">
      <w:r>
        <w:t>RNN – рекуррентная нейронная сеть</w:t>
      </w:r>
    </w:p>
    <w:p w14:paraId="375AFB7B" w14:textId="77777777" w:rsidR="00BD7880" w:rsidRDefault="00BD7880" w:rsidP="00BD7880">
      <w:r>
        <w:t>SPA – одностраничное приложение</w:t>
      </w:r>
    </w:p>
    <w:p w14:paraId="7A1AB5EB" w14:textId="386E7C9E" w:rsidR="00BD7880" w:rsidRDefault="00BD7880" w:rsidP="00BD7880">
      <w:r>
        <w:t>WER – частота ошибок распознавания слов</w:t>
      </w:r>
    </w:p>
    <w:p w14:paraId="7165B928" w14:textId="77777777" w:rsidR="00BD7880" w:rsidRDefault="00BD7880" w:rsidP="00BD7880">
      <w:r>
        <w:t>БД – база данных</w:t>
      </w:r>
    </w:p>
    <w:p w14:paraId="667D19F5" w14:textId="77777777" w:rsidR="00BD7880" w:rsidRDefault="00BD7880" w:rsidP="00BD7880">
      <w:r>
        <w:t>БЖД – безопасность жизнедеятельности</w:t>
      </w:r>
    </w:p>
    <w:p w14:paraId="6859B188" w14:textId="77777777" w:rsidR="00BD7880" w:rsidRDefault="00BD7880" w:rsidP="00BD7880">
      <w:r>
        <w:t>ИИ – искусственный интеллект</w:t>
      </w:r>
    </w:p>
    <w:p w14:paraId="53FC8CF7" w14:textId="77777777" w:rsidR="00BD7880" w:rsidRDefault="00BD7880" w:rsidP="00BD7880">
      <w:r>
        <w:t>ИНС – искусственная нейронная сеть</w:t>
      </w:r>
    </w:p>
    <w:p w14:paraId="1AB8C26A" w14:textId="77777777" w:rsidR="00BD7880" w:rsidRDefault="00BD7880" w:rsidP="00BD7880">
      <w:r>
        <w:t>ПО – программное обеспечение</w:t>
      </w:r>
    </w:p>
    <w:p w14:paraId="3D071873" w14:textId="77777777" w:rsidR="00BD7880" w:rsidRDefault="00BD7880" w:rsidP="00BD7880">
      <w:r>
        <w:t>СУБД – система управления базами данных</w:t>
      </w:r>
    </w:p>
    <w:p w14:paraId="5441D99B" w14:textId="77777777" w:rsidR="00BD7880" w:rsidRDefault="00BD7880" w:rsidP="00BD7880">
      <w:r>
        <w:t>ФЗ – федеральный закон</w:t>
      </w:r>
    </w:p>
    <w:p w14:paraId="7D45E360" w14:textId="77777777" w:rsidR="00BD7880" w:rsidRDefault="00BD7880" w:rsidP="00BD7880">
      <w:r>
        <w:t>ЭВМ – электронная вычислительная машина</w:t>
      </w:r>
    </w:p>
    <w:p w14:paraId="32A568BC" w14:textId="1395EFBC" w:rsidR="00187A93" w:rsidRDefault="009464B4" w:rsidP="00BD7880">
      <w:pPr>
        <w:sectPr w:rsidR="00187A93" w:rsidSect="005E708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>
        <w:br w:type="page"/>
      </w:r>
    </w:p>
    <w:p w14:paraId="4F50E1D4" w14:textId="17A101D4" w:rsidR="002B1063" w:rsidRPr="0095616E" w:rsidRDefault="000A4481">
      <w:pPr>
        <w:keepNext/>
        <w:keepLines/>
        <w:ind w:firstLine="0"/>
        <w:jc w:val="center"/>
        <w:rPr>
          <w:b/>
          <w:color w:val="000000"/>
        </w:rPr>
      </w:pPr>
      <w:r w:rsidRPr="0095616E">
        <w:rPr>
          <w:b/>
          <w:color w:val="000000"/>
        </w:rPr>
        <w:lastRenderedPageBreak/>
        <w:t>СОДЕРЖАНИЕ</w:t>
      </w:r>
    </w:p>
    <w:p w14:paraId="71D870E6" w14:textId="18837D2E" w:rsidR="00722D80" w:rsidRDefault="00F1490A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95616E">
        <w:fldChar w:fldCharType="begin"/>
      </w:r>
      <w:r w:rsidRPr="0095616E">
        <w:instrText xml:space="preserve"> TOC \o "1-2" \h \z \u </w:instrText>
      </w:r>
      <w:r w:rsidRPr="0095616E">
        <w:fldChar w:fldCharType="separate"/>
      </w:r>
      <w:hyperlink w:anchor="_Toc233140217" w:history="1">
        <w:r w:rsidR="00722D80" w:rsidRPr="00F41AF7">
          <w:rPr>
            <w:rStyle w:val="afb"/>
            <w:rFonts w:eastAsia="Arial"/>
            <w:noProof/>
            <w:lang w:bidi="ru-RU"/>
          </w:rPr>
          <w:t>РЕФЕРАТ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3</w:t>
        </w:r>
        <w:r w:rsidR="00722D80">
          <w:rPr>
            <w:noProof/>
            <w:webHidden/>
          </w:rPr>
          <w:fldChar w:fldCharType="end"/>
        </w:r>
      </w:hyperlink>
    </w:p>
    <w:p w14:paraId="17701FAB" w14:textId="7B188D39" w:rsidR="00722D80" w:rsidRDefault="00722D8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18" w:history="1">
        <w:r w:rsidRPr="00F41AF7">
          <w:rPr>
            <w:rStyle w:val="afb"/>
            <w:rFonts w:eastAsia="Arial"/>
            <w:noProof/>
            <w:lang w:bidi="ru-RU"/>
          </w:rPr>
          <w:t>ПЕРЕЧЕНЬ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7B9D31" w14:textId="38815CBB" w:rsidR="00722D80" w:rsidRDefault="00722D8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19" w:history="1">
        <w:r w:rsidRPr="00F41AF7">
          <w:rPr>
            <w:rStyle w:val="afb"/>
            <w:rFonts w:eastAsia="Arial"/>
            <w:noProof/>
            <w:lang w:bidi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4A31DF" w14:textId="56F889AF" w:rsidR="00722D80" w:rsidRDefault="00722D8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0" w:history="1">
        <w:r w:rsidRPr="00F41AF7">
          <w:rPr>
            <w:rStyle w:val="afb"/>
            <w:rFonts w:eastAsia="Arial"/>
            <w:noProof/>
            <w:lang w:bidi="ru-RU"/>
          </w:rPr>
          <w:t>ГЛАВА 1. АНАЛИТИЧЕСКАЯ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682661" w14:textId="283986DC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1" w:history="1">
        <w:r w:rsidRPr="00F41AF7">
          <w:rPr>
            <w:rStyle w:val="afb"/>
            <w:rFonts w:eastAsia="Arial"/>
            <w:noProof/>
          </w:rPr>
          <w:t>1.1. Эмоции человека и их роль в HR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954682" w14:textId="2FBA26AC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2" w:history="1">
        <w:r w:rsidRPr="00F41AF7">
          <w:rPr>
            <w:rStyle w:val="afb"/>
            <w:rFonts w:eastAsia="Arial"/>
            <w:noProof/>
          </w:rPr>
          <w:t>1.2. Технологи мультимодального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BEB8F4" w14:textId="7B6A4B81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3" w:history="1">
        <w:r w:rsidRPr="00F41AF7">
          <w:rPr>
            <w:rStyle w:val="afb"/>
            <w:rFonts w:eastAsia="Arial"/>
            <w:noProof/>
          </w:rPr>
          <w:t>1.3. Анализ существующего бизнес-процесса оценки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CA264F" w14:textId="40128A46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4" w:history="1">
        <w:r w:rsidRPr="00F41AF7">
          <w:rPr>
            <w:rStyle w:val="afb"/>
            <w:rFonts w:eastAsia="Arial"/>
            <w:noProof/>
            <w:lang w:val="en-US"/>
          </w:rPr>
          <w:t>1.4.</w:t>
        </w:r>
        <w:r w:rsidRPr="00F41AF7">
          <w:rPr>
            <w:rStyle w:val="afb"/>
            <w:rFonts w:eastAsia="Arial"/>
            <w:noProof/>
          </w:rPr>
          <w:t xml:space="preserve"> Существующие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2C6AFC" w14:textId="4E93F3F2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5" w:history="1">
        <w:r w:rsidRPr="00F41AF7">
          <w:rPr>
            <w:rStyle w:val="afb"/>
            <w:rFonts w:eastAsia="Arial"/>
            <w:noProof/>
          </w:rPr>
          <w:t>1.5. Сравнительный анализ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11078F" w14:textId="5D9F9AE6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6" w:history="1">
        <w:r w:rsidRPr="00F41AF7">
          <w:rPr>
            <w:rStyle w:val="afb"/>
            <w:rFonts w:eastAsia="Arial"/>
            <w:noProof/>
          </w:rPr>
          <w:t>1.6. Анализ показателей: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5BD3C3" w14:textId="2CC83AC5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7" w:history="1">
        <w:r w:rsidRPr="00F41AF7">
          <w:rPr>
            <w:rStyle w:val="afb"/>
            <w:rFonts w:eastAsia="Arial"/>
            <w:bCs/>
            <w:noProof/>
          </w:rPr>
          <w:t>1.7. Выводы по обзору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D7BF5F" w14:textId="6C943CBB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8" w:history="1">
        <w:r w:rsidRPr="00F41AF7">
          <w:rPr>
            <w:rStyle w:val="afb"/>
            <w:rFonts w:eastAsia="Arial"/>
            <w:noProof/>
          </w:rPr>
          <w:t>1.8. Постановка задачи и формирование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D5900D" w14:textId="50FD6278" w:rsidR="00722D80" w:rsidRDefault="00722D8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9" w:history="1">
        <w:r w:rsidRPr="00F41AF7">
          <w:rPr>
            <w:rStyle w:val="afb"/>
            <w:rFonts w:eastAsia="Arial"/>
            <w:noProof/>
            <w:lang w:bidi="ru-RU"/>
          </w:rPr>
          <w:t>ГЛАВА 2. ПРОЕКТНАЯ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4043C2E" w14:textId="70BA40D8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0" w:history="1">
        <w:r w:rsidRPr="00F41AF7">
          <w:rPr>
            <w:rStyle w:val="afb"/>
            <w:rFonts w:eastAsia="Arial"/>
            <w:noProof/>
            <w:lang w:bidi="ru-RU"/>
          </w:rPr>
          <w:t>2.1. Выбор методов исследования и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859B69" w14:textId="3F369C19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1" w:history="1">
        <w:r w:rsidRPr="00F41AF7">
          <w:rPr>
            <w:rStyle w:val="afb"/>
            <w:rFonts w:eastAsia="Arial"/>
            <w:noProof/>
          </w:rPr>
          <w:t>2.2. Моделирование бизнес-процессов и потоков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DA7D7CC" w14:textId="24AB847A" w:rsidR="00722D80" w:rsidRDefault="00722D8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2" w:history="1">
        <w:r w:rsidRPr="00F41AF7">
          <w:rPr>
            <w:rStyle w:val="afb"/>
            <w:rFonts w:eastAsia="Arial"/>
            <w:noProof/>
            <w:lang w:bidi="ru-RU"/>
          </w:rPr>
          <w:t>ГЛАВА 3. РЕАЛИЗАЦИЯ И ИССЛЕДОВАНИЕ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B0E7FFB" w14:textId="5E06C293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3" w:history="1">
        <w:r w:rsidRPr="00F41AF7">
          <w:rPr>
            <w:rStyle w:val="afb"/>
            <w:rFonts w:eastAsia="Arial"/>
            <w:noProof/>
          </w:rPr>
          <w:t>3.1. Общая архитектура программного комплекса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65095FA" w14:textId="235DF1DF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4" w:history="1">
        <w:r w:rsidRPr="00F41AF7">
          <w:rPr>
            <w:rStyle w:val="afb"/>
            <w:rFonts w:eastAsia="Arial"/>
            <w:noProof/>
          </w:rPr>
          <w:t>3.2. Модуль пользовательского интерфейса и клиентской логики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C9670D6" w14:textId="34D3468D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5" w:history="1">
        <w:r w:rsidRPr="00F41AF7">
          <w:rPr>
            <w:rStyle w:val="afb"/>
            <w:rFonts w:eastAsia="Arial"/>
            <w:noProof/>
          </w:rPr>
          <w:t>3.3. Серверный модуль управления сессиями и WebSocket-коммуникации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273937D" w14:textId="0A2996F8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6" w:history="1">
        <w:r w:rsidRPr="00F41AF7">
          <w:rPr>
            <w:rStyle w:val="afb"/>
            <w:rFonts w:eastAsia="Arial"/>
            <w:noProof/>
          </w:rPr>
          <w:t>3.4. Модуль аутентификации и обеспечения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6EE02C4" w14:textId="456A9631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7" w:history="1">
        <w:r w:rsidRPr="00F41AF7">
          <w:rPr>
            <w:rStyle w:val="afb"/>
            <w:rFonts w:eastAsia="Arial"/>
            <w:noProof/>
          </w:rPr>
          <w:t>3.5. Модуль захвата и передачи медиапотоков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ED09AB" w14:textId="26CD0D5A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8" w:history="1">
        <w:r w:rsidRPr="00F41AF7">
          <w:rPr>
            <w:rStyle w:val="afb"/>
            <w:rFonts w:eastAsia="Arial"/>
            <w:noProof/>
          </w:rPr>
          <w:t>3.6. Математическое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798D79D" w14:textId="09FBEEFB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9" w:history="1">
        <w:r w:rsidRPr="00F41AF7">
          <w:rPr>
            <w:rStyle w:val="afb"/>
            <w:rFonts w:eastAsia="Arial"/>
            <w:noProof/>
          </w:rPr>
          <w:t>3.7. Алгоритмическое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D946A7E" w14:textId="3BBCBC42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0" w:history="1">
        <w:r w:rsidRPr="00F41AF7">
          <w:rPr>
            <w:rStyle w:val="afb"/>
            <w:rFonts w:eastAsia="Arial"/>
            <w:noProof/>
          </w:rPr>
          <w:t>3.8. Модуль искусственного интеллекта и мультимодального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1C6300D" w14:textId="0960D85B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1" w:history="1">
        <w:r w:rsidRPr="00F41AF7">
          <w:rPr>
            <w:rStyle w:val="afb"/>
            <w:rFonts w:eastAsia="Arial"/>
            <w:noProof/>
          </w:rPr>
          <w:t>3.9. Модуль хранения данных и формирования аналитических отчётов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B2E391E" w14:textId="69668558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2" w:history="1">
        <w:r w:rsidRPr="00F41AF7">
          <w:rPr>
            <w:rStyle w:val="afb"/>
            <w:rFonts w:eastAsia="Arial"/>
            <w:noProof/>
          </w:rPr>
          <w:t>3.10. Интеграция компонентов в единую систему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751F7EE" w14:textId="72CBA8E3" w:rsidR="00722D80" w:rsidRDefault="00722D8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3" w:history="1">
        <w:r w:rsidRPr="00F41AF7">
          <w:rPr>
            <w:rStyle w:val="afb"/>
            <w:rFonts w:eastAsia="Arial"/>
            <w:noProof/>
          </w:rPr>
          <w:t>3.11. Практическая значимость результатов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EA162F8" w14:textId="1833A760" w:rsidR="00722D80" w:rsidRDefault="00722D8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4" w:history="1">
        <w:r w:rsidRPr="00F41AF7">
          <w:rPr>
            <w:rStyle w:val="afb"/>
            <w:rFonts w:eastAsia="Arial"/>
            <w:noProof/>
            <w:lang w:bidi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05E8129" w14:textId="06E27864" w:rsidR="00722D80" w:rsidRDefault="00722D8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5" w:history="1">
        <w:r w:rsidRPr="00F41AF7">
          <w:rPr>
            <w:rStyle w:val="afb"/>
            <w:rFonts w:eastAsia="Arial"/>
            <w:noProof/>
            <w:lang w:bidi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3719C3A" w14:textId="348DDD29" w:rsidR="002B1063" w:rsidRPr="0095616E" w:rsidRDefault="00F1490A" w:rsidP="00722D80">
      <w:pPr>
        <w:pStyle w:val="12"/>
        <w:tabs>
          <w:tab w:val="right" w:leader="dot" w:pos="9345"/>
        </w:tabs>
        <w:spacing w:line="259" w:lineRule="auto"/>
        <w:ind w:firstLine="0"/>
      </w:pPr>
      <w:r w:rsidRPr="0095616E">
        <w:fldChar w:fldCharType="end"/>
      </w:r>
      <w:r w:rsidRPr="0095616E">
        <w:br w:type="page" w:clear="all"/>
      </w:r>
    </w:p>
    <w:p w14:paraId="78833D0D" w14:textId="77777777" w:rsidR="002B1063" w:rsidRPr="0095616E" w:rsidRDefault="000A4481">
      <w:pPr>
        <w:pStyle w:val="1"/>
        <w:numPr>
          <w:ilvl w:val="0"/>
          <w:numId w:val="0"/>
        </w:numPr>
      </w:pPr>
      <w:bookmarkStart w:id="8" w:name="_Toc233140219"/>
      <w:r w:rsidRPr="0095616E">
        <w:lastRenderedPageBreak/>
        <w:t>ВВЕДЕНИЕ</w:t>
      </w:r>
      <w:bookmarkEnd w:id="8"/>
    </w:p>
    <w:p w14:paraId="5DCA0FB6" w14:textId="77777777" w:rsidR="002B1063" w:rsidRPr="0095616E" w:rsidRDefault="000A4481">
      <w:r w:rsidRPr="0095616E"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113C41FE" w:rsidR="002B1063" w:rsidRPr="0095616E" w:rsidRDefault="000A4481">
      <w:r w:rsidRPr="0095616E">
        <w:t xml:space="preserve"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</w:t>
      </w:r>
      <w:r w:rsidR="00FC2B34" w:rsidRPr="0095616E">
        <w:t>сети,</w:t>
      </w:r>
      <w:r w:rsidRPr="0095616E">
        <w:t xml:space="preserve">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Pr="0095616E" w:rsidRDefault="000A4481">
      <w:r w:rsidRPr="0095616E"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 w:rsidRPr="0095616E"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Pr="0095616E" w:rsidRDefault="000A4481">
      <w:r w:rsidRPr="00E73327">
        <w:rPr>
          <w:rStyle w:val="aff2"/>
          <w:b w:val="0"/>
          <w:bCs w:val="0"/>
        </w:rPr>
        <w:t>Актуальность темы</w:t>
      </w:r>
      <w:r w:rsidRPr="0095616E">
        <w:t xml:space="preserve"> обусловлена следующими факторами:</w:t>
      </w:r>
    </w:p>
    <w:p w14:paraId="7748551D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Рост значимости эмоционального интеллекта в HR</w:t>
      </w:r>
      <w:r w:rsidRPr="00E73327"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Ограниченность традиционных методов</w:t>
      </w:r>
      <w:r w:rsidRPr="00E73327"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Развитие технологий ИИ</w:t>
      </w:r>
      <w:r w:rsidRPr="00E73327"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Потребность в мультимодальном анализе</w:t>
      </w:r>
      <w:r w:rsidRPr="00E73327"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Экономическая эффективность</w:t>
      </w:r>
      <w:r w:rsidRPr="00E73327"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30AAEC94" w:rsidR="002B1063" w:rsidRPr="00E73327" w:rsidRDefault="000A4481">
      <w:r w:rsidRPr="00E73327">
        <w:rPr>
          <w:rStyle w:val="aff2"/>
          <w:b w:val="0"/>
          <w:bCs w:val="0"/>
        </w:rPr>
        <w:t>Объект исследования</w:t>
      </w:r>
      <w:r w:rsidRPr="00E73327">
        <w:t xml:space="preserve">: </w:t>
      </w:r>
      <w:r w:rsidR="00006E77" w:rsidRPr="00E73327">
        <w:t>процесс распознавания эмоций человека на основе анализа мультимодальных данных (видеопотока и аудиопотока) в сфере управления персоналом.</w:t>
      </w:r>
    </w:p>
    <w:p w14:paraId="50C83FBF" w14:textId="77777777" w:rsidR="00006E77" w:rsidRPr="00E73327" w:rsidRDefault="000A4481">
      <w:r w:rsidRPr="00E73327">
        <w:rPr>
          <w:rStyle w:val="aff2"/>
          <w:b w:val="0"/>
          <w:bCs w:val="0"/>
        </w:rPr>
        <w:t>Предмет исследования</w:t>
      </w:r>
      <w:r w:rsidRPr="00E73327">
        <w:t xml:space="preserve">: </w:t>
      </w:r>
      <w:r w:rsidR="00006E77" w:rsidRPr="00E73327">
        <w:t>система распознавания эмоций человека на основе искусственной нейронной сети с использованием мультимодального анализа.</w:t>
      </w:r>
    </w:p>
    <w:p w14:paraId="12A11D45" w14:textId="77777777" w:rsidR="00006E77" w:rsidRDefault="000A4481">
      <w:r w:rsidRPr="00E73327">
        <w:rPr>
          <w:rStyle w:val="aff2"/>
          <w:b w:val="0"/>
          <w:bCs w:val="0"/>
        </w:rPr>
        <w:t>Цель исследования</w:t>
      </w:r>
      <w:r w:rsidRPr="00E73327">
        <w:t xml:space="preserve">: </w:t>
      </w:r>
      <w:r w:rsidR="00006E77" w:rsidRPr="00E73327">
        <w:t>проектирование</w:t>
      </w:r>
      <w:r w:rsidR="00006E77" w:rsidRPr="00006E77">
        <w:t xml:space="preserve"> и разработка системы распознавания эмоций человека на основе искусственной нейронной сети с </w:t>
      </w:r>
      <w:r w:rsidR="00006E77" w:rsidRPr="00006E77">
        <w:lastRenderedPageBreak/>
        <w:t>использованием мультимодального анализа видеопотока и аудиопотока для повышения объективности HR-процессов</w:t>
      </w:r>
      <w:r w:rsidR="00006E77">
        <w:t>.</w:t>
      </w:r>
    </w:p>
    <w:p w14:paraId="01EEBD7D" w14:textId="314DD996" w:rsidR="002B1063" w:rsidRPr="0095616E" w:rsidRDefault="000A4481">
      <w:r w:rsidRPr="003B122E">
        <w:rPr>
          <w:rStyle w:val="aff2"/>
          <w:b w:val="0"/>
          <w:bCs w:val="0"/>
        </w:rPr>
        <w:t>Задачи исследования</w:t>
      </w:r>
      <w:r w:rsidRPr="0095616E">
        <w:t>:</w:t>
      </w:r>
    </w:p>
    <w:p w14:paraId="506BD02D" w14:textId="77777777" w:rsidR="00006E77" w:rsidRDefault="00006E77">
      <w:pPr>
        <w:pStyle w:val="af9"/>
        <w:numPr>
          <w:ilvl w:val="0"/>
          <w:numId w:val="19"/>
        </w:numPr>
      </w:pPr>
      <w:r>
        <w:t>Исследование предметной области и анализ существующих аналогов систем распознавания эмоций.</w:t>
      </w:r>
    </w:p>
    <w:p w14:paraId="531E3406" w14:textId="77777777" w:rsidR="00006E77" w:rsidRDefault="00006E77">
      <w:pPr>
        <w:pStyle w:val="af9"/>
        <w:numPr>
          <w:ilvl w:val="0"/>
          <w:numId w:val="19"/>
        </w:numPr>
      </w:pPr>
      <w:r>
        <w:t>Формирование перечня функциональных требований к разрабатываемой системе.</w:t>
      </w:r>
    </w:p>
    <w:p w14:paraId="48BEB6AD" w14:textId="77777777" w:rsidR="00006E77" w:rsidRDefault="00006E77">
      <w:pPr>
        <w:pStyle w:val="af9"/>
        <w:numPr>
          <w:ilvl w:val="0"/>
          <w:numId w:val="19"/>
        </w:numPr>
      </w:pPr>
      <w:r>
        <w:t>Обоснование выбора модели искусственной нейронной сети для распознавания эмоций.</w:t>
      </w:r>
    </w:p>
    <w:p w14:paraId="5772E549" w14:textId="77777777" w:rsidR="00006E77" w:rsidRDefault="00006E77">
      <w:pPr>
        <w:pStyle w:val="af9"/>
        <w:numPr>
          <w:ilvl w:val="0"/>
          <w:numId w:val="19"/>
        </w:numPr>
      </w:pPr>
      <w:r>
        <w:t>Проектирование функциональной модели системы и её декомпозиция.</w:t>
      </w:r>
    </w:p>
    <w:p w14:paraId="6DD30492" w14:textId="77777777" w:rsidR="00006E77" w:rsidRDefault="00006E77">
      <w:pPr>
        <w:pStyle w:val="af9"/>
        <w:numPr>
          <w:ilvl w:val="0"/>
          <w:numId w:val="19"/>
        </w:numPr>
      </w:pPr>
      <w:r>
        <w:t>Выбор средств проектирования и разработки информационной системы.</w:t>
      </w:r>
    </w:p>
    <w:p w14:paraId="53635A30" w14:textId="77777777" w:rsidR="00006E77" w:rsidRDefault="00006E77">
      <w:pPr>
        <w:pStyle w:val="af9"/>
        <w:numPr>
          <w:ilvl w:val="0"/>
          <w:numId w:val="19"/>
        </w:numPr>
      </w:pPr>
      <w:r>
        <w:t>Разработка и тестирование программного комплекса для распознавания эмоций человека.</w:t>
      </w:r>
    </w:p>
    <w:p w14:paraId="4C9E32AA" w14:textId="77777777" w:rsidR="002B1063" w:rsidRPr="0095616E" w:rsidRDefault="000A4481">
      <w:r w:rsidRPr="0036591B">
        <w:rPr>
          <w:rStyle w:val="aff2"/>
          <w:b w:val="0"/>
          <w:bCs w:val="0"/>
        </w:rPr>
        <w:t>Научная новизна</w:t>
      </w:r>
      <w:r w:rsidRPr="0095616E"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Pr="0095616E" w:rsidRDefault="000A4481">
      <w:r w:rsidRPr="0036591B">
        <w:rPr>
          <w:rStyle w:val="aff2"/>
          <w:b w:val="0"/>
          <w:bCs w:val="0"/>
        </w:rPr>
        <w:t>Практическая значимость</w:t>
      </w:r>
      <w:r w:rsidRPr="0095616E"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Pr="0095616E" w:rsidRDefault="000A4481">
      <w:r w:rsidRPr="0095616E"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 w:rsidRPr="0095616E">
        <w:br w:type="page" w:clear="all"/>
      </w:r>
    </w:p>
    <w:p w14:paraId="387264F7" w14:textId="61E4B8B8" w:rsidR="002B1063" w:rsidRPr="0095616E" w:rsidRDefault="00484291" w:rsidP="00997590">
      <w:pPr>
        <w:pStyle w:val="1"/>
      </w:pPr>
      <w:bookmarkStart w:id="9" w:name="_Toc233140220"/>
      <w:r w:rsidRPr="00484291">
        <w:lastRenderedPageBreak/>
        <w:t>АНАЛИТИЧЕСКАЯ ЧАСТЬ</w:t>
      </w:r>
      <w:bookmarkEnd w:id="9"/>
    </w:p>
    <w:p w14:paraId="03E40B85" w14:textId="69BEE354" w:rsidR="00B0186C" w:rsidRPr="0095616E" w:rsidRDefault="00B0186C" w:rsidP="00B0186C">
      <w:pPr>
        <w:pStyle w:val="afa"/>
      </w:pPr>
      <w:r w:rsidRPr="0095616E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Pr="0095616E" w:rsidRDefault="000A4481" w:rsidP="00720B62">
      <w:pPr>
        <w:pStyle w:val="2"/>
      </w:pPr>
      <w:bookmarkStart w:id="10" w:name="_Toc233140221"/>
      <w:r w:rsidRPr="0095616E">
        <w:t>Эмоции человека и их роль в HR</w:t>
      </w:r>
      <w:bookmarkEnd w:id="10"/>
    </w:p>
    <w:p w14:paraId="45AB702D" w14:textId="799B806F" w:rsidR="005B0125" w:rsidRPr="0095616E" w:rsidRDefault="005B0125" w:rsidP="0095641A">
      <w:pPr>
        <w:pStyle w:val="afa"/>
      </w:pPr>
      <w:r w:rsidRPr="0095616E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Pr="0095616E" w:rsidRDefault="000A4481">
      <w:pPr>
        <w:pStyle w:val="25"/>
      </w:pPr>
      <w:r w:rsidRPr="0095616E">
        <w:t>В HR-процессах распознавание эмоций может использоваться для:</w:t>
      </w:r>
    </w:p>
    <w:p w14:paraId="2F14BA4F" w14:textId="77777777" w:rsidR="002B1063" w:rsidRPr="00B21D86" w:rsidRDefault="000A4481">
      <w:pPr>
        <w:pStyle w:val="25"/>
        <w:numPr>
          <w:ilvl w:val="0"/>
          <w:numId w:val="4"/>
        </w:numPr>
      </w:pPr>
      <w:r w:rsidRPr="00B21D86">
        <w:rPr>
          <w:rStyle w:val="aff2"/>
          <w:rFonts w:cstheme="majorHAnsi"/>
          <w:b w:val="0"/>
          <w:bCs w:val="0"/>
          <w:szCs w:val="28"/>
        </w:rPr>
        <w:t>Оценки вовлечённости</w:t>
      </w:r>
      <w:r w:rsidRPr="00B21D86">
        <w:t>: выявление эмоционального состояния во время рабочих встреч или собеседований.</w:t>
      </w:r>
    </w:p>
    <w:p w14:paraId="493C2DC8" w14:textId="77777777" w:rsidR="002B1063" w:rsidRPr="00B21D86" w:rsidRDefault="000A4481">
      <w:pPr>
        <w:pStyle w:val="25"/>
        <w:numPr>
          <w:ilvl w:val="0"/>
          <w:numId w:val="4"/>
        </w:numPr>
      </w:pPr>
      <w:r w:rsidRPr="00B21D86">
        <w:rPr>
          <w:rStyle w:val="aff2"/>
          <w:rFonts w:cstheme="majorHAnsi"/>
          <w:b w:val="0"/>
          <w:bCs w:val="0"/>
          <w:szCs w:val="28"/>
        </w:rPr>
        <w:t>Диагностики стресса</w:t>
      </w:r>
      <w:r w:rsidRPr="00B21D86">
        <w:t>: мониторинг признаков профессионального выгорания.</w:t>
      </w:r>
    </w:p>
    <w:p w14:paraId="24B53DA1" w14:textId="77777777" w:rsidR="002B1063" w:rsidRPr="00B21D86" w:rsidRDefault="000A4481">
      <w:pPr>
        <w:pStyle w:val="25"/>
        <w:numPr>
          <w:ilvl w:val="0"/>
          <w:numId w:val="4"/>
        </w:numPr>
      </w:pPr>
      <w:r w:rsidRPr="00B21D86">
        <w:rPr>
          <w:rStyle w:val="aff2"/>
          <w:rFonts w:cstheme="majorHAnsi"/>
          <w:b w:val="0"/>
          <w:bCs w:val="0"/>
          <w:szCs w:val="28"/>
        </w:rPr>
        <w:t>Подбора персонала</w:t>
      </w:r>
      <w:r w:rsidRPr="00B21D86"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Pr="00B21D86" w:rsidRDefault="000A4481">
      <w:pPr>
        <w:pStyle w:val="25"/>
        <w:numPr>
          <w:ilvl w:val="0"/>
          <w:numId w:val="4"/>
        </w:numPr>
      </w:pPr>
      <w:r w:rsidRPr="00B21D86">
        <w:rPr>
          <w:rStyle w:val="aff2"/>
          <w:rFonts w:cstheme="majorHAnsi"/>
          <w:b w:val="0"/>
          <w:bCs w:val="0"/>
          <w:szCs w:val="28"/>
        </w:rPr>
        <w:t>Обучения и развития</w:t>
      </w:r>
      <w:r w:rsidRPr="00B21D86">
        <w:t>: адаптация программ обучения с учётом эмоциональных реакций сотрудников.</w:t>
      </w:r>
    </w:p>
    <w:p w14:paraId="16819022" w14:textId="5BEA6BA1" w:rsidR="002B1063" w:rsidRPr="0095616E" w:rsidRDefault="000A4481">
      <w:pPr>
        <w:pStyle w:val="25"/>
      </w:pPr>
      <w:r w:rsidRPr="0095616E">
        <w:t>Основной задачей является точная классификация эмоций в реальном времени, что требует обработки данных из нескольких источников для повышения надёжности</w:t>
      </w:r>
    </w:p>
    <w:p w14:paraId="03831E27" w14:textId="77777777" w:rsidR="002B1063" w:rsidRPr="0095616E" w:rsidRDefault="000A4481">
      <w:pPr>
        <w:pStyle w:val="2"/>
      </w:pPr>
      <w:bookmarkStart w:id="11" w:name="_Toc233140222"/>
      <w:r w:rsidRPr="0095616E">
        <w:lastRenderedPageBreak/>
        <w:t>Технологи мультимодального анализа</w:t>
      </w:r>
      <w:bookmarkEnd w:id="11"/>
    </w:p>
    <w:p w14:paraId="582881AD" w14:textId="77777777" w:rsidR="002B1063" w:rsidRPr="0095616E" w:rsidRDefault="000A4481">
      <w:r w:rsidRPr="0095616E"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Pr="0095616E" w:rsidRDefault="000A4481">
      <w:pPr>
        <w:pStyle w:val="af9"/>
        <w:numPr>
          <w:ilvl w:val="0"/>
          <w:numId w:val="4"/>
        </w:numPr>
      </w:pPr>
      <w:r w:rsidRPr="005151FA">
        <w:t>Компьютерное зрение</w:t>
      </w:r>
      <w:r w:rsidRPr="0095616E"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Pr="0095616E" w:rsidRDefault="000A4481">
      <w:pPr>
        <w:pStyle w:val="af9"/>
        <w:numPr>
          <w:ilvl w:val="0"/>
          <w:numId w:val="4"/>
        </w:numPr>
      </w:pPr>
      <w:r w:rsidRPr="005151FA">
        <w:t>Обработка аудиосигналов</w:t>
      </w:r>
      <w:r w:rsidRPr="0095616E"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Pr="0095616E" w:rsidRDefault="000A4481">
      <w:pPr>
        <w:pStyle w:val="af9"/>
        <w:numPr>
          <w:ilvl w:val="0"/>
          <w:numId w:val="4"/>
        </w:numPr>
      </w:pPr>
      <w:r w:rsidRPr="005151FA">
        <w:t>Мультимодальный анализ</w:t>
      </w:r>
      <w:r w:rsidRPr="0095616E"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Pr="0095616E" w:rsidRDefault="000A4481">
      <w:r w:rsidRPr="0095616E"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95616E" w:rsidRDefault="000A4481">
      <w:pPr>
        <w:pStyle w:val="2"/>
      </w:pPr>
      <w:bookmarkStart w:id="12" w:name="_Toc233140223"/>
      <w:r w:rsidRPr="0095616E">
        <w:t>Анализ существующего бизнес-процесса оценки персонала</w:t>
      </w:r>
      <w:bookmarkEnd w:id="12"/>
    </w:p>
    <w:p w14:paraId="17E7A021" w14:textId="24602137" w:rsidR="009154CF" w:rsidRPr="0095616E" w:rsidRDefault="009154CF" w:rsidP="009154CF">
      <w:r w:rsidRPr="0095616E">
        <w:t>Для анализа существующего процесса оценки кандидатов была построена BPMN-диаграмма текущего бизнес-процесса без использования системы автоматического распознавания эмоций. Диаграмма позволяет отразить последовательность взаимодействия между руководителем, HR-специалистом и кандидатом, а также выявить основные ограничения традиционного подхода к оценке персонала. На рисунке</w:t>
      </w:r>
      <w:r w:rsidR="00624CED" w:rsidRPr="0095616E">
        <w:t xml:space="preserve"> </w:t>
      </w:r>
      <w:r w:rsidR="000F1C22" w:rsidRPr="0095616E">
        <w:fldChar w:fldCharType="begin"/>
      </w:r>
      <w:r w:rsidR="000F1C22" w:rsidRPr="0095616E">
        <w:instrText xml:space="preserve"> REF _Ref229764670 \#0 \h </w:instrText>
      </w:r>
      <w:r w:rsidR="0095616E">
        <w:instrText xml:space="preserve"> \* MERGEFORMAT </w:instrText>
      </w:r>
      <w:r w:rsidR="000F1C22" w:rsidRPr="0095616E">
        <w:fldChar w:fldCharType="separate"/>
      </w:r>
      <w:r w:rsidR="00831E64">
        <w:t>1</w:t>
      </w:r>
      <w:r w:rsidR="000F1C22" w:rsidRPr="0095616E">
        <w:fldChar w:fldCharType="end"/>
      </w:r>
      <w:r w:rsidRPr="0095616E">
        <w:t xml:space="preserve"> представлена </w:t>
      </w:r>
      <w:r w:rsidRPr="0095616E">
        <w:lastRenderedPageBreak/>
        <w:t>BPMN-диаграмма существующего бизнес-процесса оценки кандидатов до внедрения системы распознавания эмоций.</w:t>
      </w:r>
    </w:p>
    <w:p w14:paraId="76F027D9" w14:textId="4C9DD762" w:rsidR="00D120B1" w:rsidRPr="0095616E" w:rsidRDefault="00D120B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502B9BD9" w:rsidR="002B1063" w:rsidRPr="0095616E" w:rsidRDefault="000A4481">
      <w:pPr>
        <w:pStyle w:val="affc"/>
        <w:rPr>
          <w:szCs w:val="24"/>
        </w:rPr>
      </w:pPr>
      <w:bookmarkStart w:id="13" w:name="_Ref229764670"/>
      <w:r w:rsidRPr="0095616E">
        <w:rPr>
          <w:szCs w:val="24"/>
        </w:rPr>
        <w:t xml:space="preserve">Рисунок </w:t>
      </w:r>
      <w:r w:rsidRPr="0095616E">
        <w:rPr>
          <w:szCs w:val="24"/>
        </w:rPr>
        <w:fldChar w:fldCharType="begin"/>
      </w:r>
      <w:r w:rsidRPr="0095616E">
        <w:rPr>
          <w:szCs w:val="24"/>
        </w:rPr>
        <w:instrText xml:space="preserve"> SEQ Рисунок \* ARABIC </w:instrText>
      </w:r>
      <w:r w:rsidRPr="0095616E">
        <w:rPr>
          <w:szCs w:val="24"/>
        </w:rPr>
        <w:fldChar w:fldCharType="separate"/>
      </w:r>
      <w:r w:rsidR="00831E64">
        <w:rPr>
          <w:noProof/>
          <w:szCs w:val="24"/>
        </w:rPr>
        <w:t>1</w:t>
      </w:r>
      <w:r w:rsidRPr="0095616E">
        <w:rPr>
          <w:szCs w:val="24"/>
        </w:rPr>
        <w:fldChar w:fldCharType="end"/>
      </w:r>
      <w:bookmarkEnd w:id="13"/>
      <w:r w:rsidR="000F3308" w:rsidRPr="0095616E">
        <w:rPr>
          <w:szCs w:val="24"/>
        </w:rPr>
        <w:t xml:space="preserve"> </w:t>
      </w:r>
      <w:r w:rsidR="00361BFC" w:rsidRPr="00361BFC">
        <w:rPr>
          <w:szCs w:val="24"/>
        </w:rPr>
        <w:t>–</w:t>
      </w:r>
      <w:r w:rsidR="00361BFC">
        <w:rPr>
          <w:szCs w:val="24"/>
        </w:rPr>
        <w:t xml:space="preserve"> </w:t>
      </w:r>
      <w:r w:rsidR="003F6FA1" w:rsidRPr="0095616E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Pr="0095616E" w:rsidRDefault="000A4481">
      <w:r w:rsidRPr="0095616E"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51261D9" w:rsidR="002B1063" w:rsidRPr="0095616E" w:rsidRDefault="000A4481">
      <w:r w:rsidRPr="0095616E">
        <w:t>После получения задачи HR-специалист проходит процедуру аутентификации в системе и получает доступ к рабочей среде.</w:t>
      </w:r>
    </w:p>
    <w:p w14:paraId="65DEA8D2" w14:textId="14A7D47D" w:rsidR="002B1063" w:rsidRPr="0095616E" w:rsidRDefault="000A4481">
      <w:r w:rsidRPr="0095616E">
        <w:t xml:space="preserve">Далее проводится сессия взаимодействия с кандидатом. В </w:t>
      </w:r>
      <w:r w:rsidR="00374C4C" w:rsidRPr="0095616E">
        <w:t xml:space="preserve">отличие от разработанной </w:t>
      </w:r>
      <w:r w:rsidR="00A80ACB" w:rsidRPr="0095616E">
        <w:t>системы</w:t>
      </w:r>
      <w:r w:rsidRPr="0095616E">
        <w:t>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Pr="0095616E" w:rsidRDefault="000A4481">
      <w:r w:rsidRPr="0095616E"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Pr="0095616E" w:rsidRDefault="000A4481">
      <w:r w:rsidRPr="0095616E"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 w:rsidRPr="0095616E"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95616E" w:rsidRDefault="000A4481">
      <w:r w:rsidRPr="0095616E"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95616E">
        <w:t>.</w:t>
      </w:r>
    </w:p>
    <w:p w14:paraId="68C2A205" w14:textId="0E80E955" w:rsidR="002B1063" w:rsidRPr="0095616E" w:rsidRDefault="00920827">
      <w:r w:rsidRPr="0095616E">
        <w:t xml:space="preserve"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</w:t>
      </w:r>
      <w:r w:rsidR="00202BE2" w:rsidRPr="0095616E">
        <w:t>Это создаёт основу для дальнейшего проектирования и разработки программного комплекса</w:t>
      </w:r>
      <w:r w:rsidRPr="0095616E">
        <w:t>.</w:t>
      </w:r>
    </w:p>
    <w:p w14:paraId="2419EBD8" w14:textId="77777777" w:rsidR="002B1063" w:rsidRDefault="000A4481">
      <w:pPr>
        <w:pStyle w:val="2"/>
        <w:rPr>
          <w:lang w:val="en-US"/>
        </w:rPr>
      </w:pPr>
      <w:bookmarkStart w:id="14" w:name="_Toc233140224"/>
      <w:r w:rsidRPr="0095616E">
        <w:t>Существующие решения</w:t>
      </w:r>
      <w:bookmarkEnd w:id="14"/>
    </w:p>
    <w:p w14:paraId="1710ED2C" w14:textId="17C70AAB" w:rsidR="00075323" w:rsidRPr="00075323" w:rsidRDefault="00075323" w:rsidP="00075323">
      <w:pPr>
        <w:rPr>
          <w:lang w:val="en-US"/>
        </w:rPr>
      </w:pPr>
      <w:r w:rsidRPr="00075323">
        <w:t xml:space="preserve">В области распознавания эмоций существует ряд решений на основе компьютерного зрения, обработки аудиосигналов и искусственного интеллекта, применяемых в маркетинге, медицине, образовании и </w:t>
      </w:r>
      <w:r w:rsidRPr="00075323">
        <w:rPr>
          <w:lang w:val="en-US"/>
        </w:rPr>
        <w:t>HR</w:t>
      </w:r>
      <w:r w:rsidRPr="00075323">
        <w:t xml:space="preserve">. </w:t>
      </w:r>
      <w:r w:rsidRPr="00075323">
        <w:rPr>
          <w:lang w:val="en-US"/>
        </w:rPr>
        <w:t>Ниже рассматриваются основные аналоги и проводится их сравнительный анализ.</w:t>
      </w:r>
    </w:p>
    <w:p w14:paraId="1179743F" w14:textId="77777777" w:rsidR="002B1063" w:rsidRPr="0095616E" w:rsidRDefault="000A4481" w:rsidP="00F32B87">
      <w:pPr>
        <w:pStyle w:val="3"/>
      </w:pPr>
      <w:r w:rsidRPr="0095616E">
        <w:t>Системы на основе компьютерного зрения</w:t>
      </w:r>
    </w:p>
    <w:p w14:paraId="7B6D3FE4" w14:textId="77777777" w:rsidR="002B1063" w:rsidRPr="0095616E" w:rsidRDefault="000A4481">
      <w:pPr>
        <w:pStyle w:val="25"/>
        <w:contextualSpacing w:val="0"/>
      </w:pPr>
      <w:r w:rsidRPr="0095616E">
        <w:t>Примером является библиотека Affectiva, которая использует свёрточные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0E5D4954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Высокая точность распознавания при хорошем освещении.</w:t>
      </w:r>
    </w:p>
    <w:p w14:paraId="2BD2C660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Возможность анализа в реальном времени.</w:t>
      </w:r>
    </w:p>
    <w:p w14:paraId="501126D1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Гибкость настройки под конкретные категории эмоций.</w:t>
      </w:r>
    </w:p>
    <w:p w14:paraId="3D0B06E1" w14:textId="77777777" w:rsidR="002B1063" w:rsidRPr="0095616E" w:rsidRDefault="000A4481" w:rsidP="00F82947">
      <w:pPr>
        <w:pStyle w:val="25"/>
      </w:pPr>
      <w:r w:rsidRPr="0095616E">
        <w:t>Недостатки:</w:t>
      </w:r>
    </w:p>
    <w:p w14:paraId="6B13AF3E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Зависимость от качества видеопотока и угла обзора.</w:t>
      </w:r>
    </w:p>
    <w:p w14:paraId="6D36BEA1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Ограниченная эффективность при обработке сложных или неоднозначных выражений.</w:t>
      </w:r>
    </w:p>
    <w:p w14:paraId="683C0FE9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Отсутствие учёта аудиоданных.</w:t>
      </w:r>
    </w:p>
    <w:p w14:paraId="633B4D5C" w14:textId="77777777" w:rsidR="002B1063" w:rsidRPr="0095616E" w:rsidRDefault="000A4481">
      <w:pPr>
        <w:pStyle w:val="3"/>
      </w:pPr>
      <w:r w:rsidRPr="0095616E">
        <w:lastRenderedPageBreak/>
        <w:t>Системы на основе анализа аудиосигналов</w:t>
      </w:r>
    </w:p>
    <w:p w14:paraId="7513BBF4" w14:textId="77777777" w:rsidR="002B1063" w:rsidRPr="0095616E" w:rsidRDefault="000A4481">
      <w:pPr>
        <w:pStyle w:val="25"/>
        <w:contextualSpacing w:val="0"/>
      </w:pPr>
      <w:r w:rsidRPr="0095616E">
        <w:t>Примером служит платформа Beyond Verbal,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call-центрах.</w:t>
      </w:r>
    </w:p>
    <w:p w14:paraId="111E714F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57EDAC4E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Устойчивость к визуальным помехам.</w:t>
      </w:r>
    </w:p>
    <w:p w14:paraId="53F8068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Низкие требования к оборудованию (достаточно микрофона).</w:t>
      </w:r>
    </w:p>
    <w:p w14:paraId="6D201D5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Возможность анализа в условиях ограниченной видимости.</w:t>
      </w:r>
    </w:p>
    <w:p w14:paraId="0413B0AA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26D13A6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Ограниченная точность при низком качестве звука.</w:t>
      </w:r>
    </w:p>
    <w:p w14:paraId="2D976906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Невозможность учёта визуальных признаков.</w:t>
      </w:r>
    </w:p>
    <w:p w14:paraId="24A4DAF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Сложности с распознаванием эмоций при нейтральном тоне.</w:t>
      </w:r>
    </w:p>
    <w:p w14:paraId="6371AAD2" w14:textId="77777777" w:rsidR="002B1063" w:rsidRPr="0095616E" w:rsidRDefault="000A4481">
      <w:pPr>
        <w:pStyle w:val="3"/>
      </w:pPr>
      <w:r w:rsidRPr="0095616E">
        <w:t>Мультимодальные системы</w:t>
      </w:r>
    </w:p>
    <w:p w14:paraId="1AB319C0" w14:textId="77777777" w:rsidR="002B1063" w:rsidRPr="0095616E" w:rsidRDefault="000A4481">
      <w:pPr>
        <w:pStyle w:val="25"/>
        <w:contextualSpacing w:val="0"/>
      </w:pPr>
      <w:r w:rsidRPr="0095616E">
        <w:t>Примером является система Emotient,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7A8BBD95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Высокая точность за счёт комбинирования данных.</w:t>
      </w:r>
    </w:p>
    <w:p w14:paraId="5DF4E773" w14:textId="4ED72B8A" w:rsidR="002B1063" w:rsidRPr="0095616E" w:rsidRDefault="00A32F46">
      <w:pPr>
        <w:pStyle w:val="25"/>
        <w:numPr>
          <w:ilvl w:val="0"/>
          <w:numId w:val="4"/>
        </w:numPr>
        <w:contextualSpacing w:val="0"/>
      </w:pPr>
      <w:r w:rsidRPr="00A32F46">
        <w:t xml:space="preserve">Адаптивность к сценариям собеседований и рабочих </w:t>
      </w:r>
      <w:r w:rsidR="00083152" w:rsidRPr="00A32F46">
        <w:t>встреч.</w:t>
      </w:r>
    </w:p>
    <w:p w14:paraId="17601D64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Возможность интеграции с другими системами управления.</w:t>
      </w:r>
    </w:p>
    <w:p w14:paraId="5D544D68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62A84F2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Высокая вычислительная сложность.</w:t>
      </w:r>
    </w:p>
    <w:p w14:paraId="283AFC8D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Необходимость больших размеченных датасетов для обучения.</w:t>
      </w:r>
    </w:p>
    <w:p w14:paraId="79F76F62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Сложность настройки для специфических задач HR.</w:t>
      </w:r>
    </w:p>
    <w:p w14:paraId="2478EB5A" w14:textId="77777777" w:rsidR="002B1063" w:rsidRPr="0095616E" w:rsidRDefault="000A4481">
      <w:pPr>
        <w:pStyle w:val="3"/>
      </w:pPr>
      <w:r w:rsidRPr="0095616E">
        <w:t>Системы на основе традиционных методов</w:t>
      </w:r>
    </w:p>
    <w:p w14:paraId="4DE9B323" w14:textId="6DB5612D" w:rsidR="002B1063" w:rsidRPr="0095616E" w:rsidRDefault="000A4481">
      <w:pPr>
        <w:pStyle w:val="25"/>
        <w:contextualSpacing w:val="0"/>
      </w:pPr>
      <w:r w:rsidRPr="0095616E">
        <w:t>Примером являются решения, использующие алгоритмы SVM или KNN для классификации эмоций на основе заранее выделенных признаков</w:t>
      </w:r>
      <w:r w:rsidR="006721D5">
        <w:t>.</w:t>
      </w:r>
    </w:p>
    <w:p w14:paraId="198A1E9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62C3FDF0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lastRenderedPageBreak/>
        <w:t>Низкие вычислительные требования.</w:t>
      </w:r>
    </w:p>
    <w:p w14:paraId="13F1C8CA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Простота реализации для базовых задач.</w:t>
      </w:r>
    </w:p>
    <w:p w14:paraId="3DB0B6BD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Независимость от больших датасетов.</w:t>
      </w:r>
    </w:p>
    <w:p w14:paraId="3F5F43D5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44BA0DA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Низкая точность по сравнению с нейронными сетями.</w:t>
      </w:r>
    </w:p>
    <w:p w14:paraId="30ABBB1B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Трудоёмкость предварительной обработки данных.</w:t>
      </w:r>
    </w:p>
    <w:p w14:paraId="4735CE0E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Ограниченная адаптивность к сложным сценариям.</w:t>
      </w:r>
    </w:p>
    <w:p w14:paraId="762EC15B" w14:textId="77777777" w:rsidR="002B1063" w:rsidRPr="0095616E" w:rsidRDefault="000A4481">
      <w:pPr>
        <w:pStyle w:val="3"/>
      </w:pPr>
      <w:r w:rsidRPr="0095616E">
        <w:t>Разрабатываемая система</w:t>
      </w:r>
    </w:p>
    <w:p w14:paraId="7ABCAAD4" w14:textId="0015B838" w:rsidR="002B1063" w:rsidRPr="0095616E" w:rsidRDefault="000A4481">
      <w:pPr>
        <w:pStyle w:val="25"/>
        <w:contextualSpacing w:val="0"/>
      </w:pPr>
      <w:r w:rsidRPr="0095616E">
        <w:t>В рамках данной работы предлагается собственная разработка мультимодальной системы, ориентированной на задачи управления персоналом. Система объединяет анализ видеопотока и аудиопотока с учетом требований конфиденциальности.</w:t>
      </w:r>
    </w:p>
    <w:p w14:paraId="32F281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1C4E8BB3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Гибкость стека: Использование открытых библиотек (Python, PyTorch, OpenCV) позволяет избежать лицензионных отчислений.</w:t>
      </w:r>
    </w:p>
    <w:p w14:paraId="73838F5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Мультимодальность: Повышение точности за счёт объединения визуальных и голосовых признаков.</w:t>
      </w:r>
    </w:p>
    <w:p w14:paraId="191FACE4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6F387307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Необходимость самостоятельного обучения и валидации моделей.</w:t>
      </w:r>
    </w:p>
    <w:p w14:paraId="63A1C954" w14:textId="26F57715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Требует наличия вычислительных ресурсов для этапа обучения и инференса в реальном времени.</w:t>
      </w:r>
    </w:p>
    <w:p w14:paraId="50B58A09" w14:textId="77777777" w:rsidR="002B1063" w:rsidRPr="0095616E" w:rsidRDefault="000A4481" w:rsidP="00C2522B">
      <w:pPr>
        <w:pStyle w:val="2"/>
      </w:pPr>
      <w:bookmarkStart w:id="15" w:name="_Toc233140225"/>
      <w:r w:rsidRPr="0095616E">
        <w:t>Сравнительный анализ аналогов</w:t>
      </w:r>
      <w:bookmarkEnd w:id="15"/>
    </w:p>
    <w:p w14:paraId="3901EC72" w14:textId="4AA28AAB" w:rsidR="005E2C9D" w:rsidRDefault="00045FFB" w:rsidP="005E2C9D">
      <w:pPr>
        <w:pStyle w:val="25"/>
        <w:contextualSpacing w:val="0"/>
      </w:pPr>
      <w:r w:rsidRPr="0095616E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</w:t>
      </w:r>
      <w:r w:rsidR="005D36C1" w:rsidRPr="0095616E">
        <w:t>т</w:t>
      </w:r>
      <w:r w:rsidRPr="0095616E">
        <w:t xml:space="preserve">аблица </w:t>
      </w:r>
      <w:r w:rsidR="00AA2FB8" w:rsidRPr="0095616E">
        <w:fldChar w:fldCharType="begin"/>
      </w:r>
      <w:r w:rsidR="00AA2FB8" w:rsidRPr="0095616E">
        <w:instrText xml:space="preserve"> REF _Ref229772306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831E64">
        <w:t>1</w:t>
      </w:r>
      <w:r w:rsidR="00AA2FB8" w:rsidRPr="0095616E">
        <w:fldChar w:fldCharType="end"/>
      </w:r>
      <w:r w:rsidRPr="0095616E">
        <w:t>) и практическим аспектам внедрения (</w:t>
      </w:r>
      <w:r w:rsidR="005D36C1" w:rsidRPr="0095616E">
        <w:t>т</w:t>
      </w:r>
      <w:r w:rsidRPr="0095616E">
        <w:t>аблица</w:t>
      </w:r>
      <w:r w:rsidR="00AA2FB8" w:rsidRPr="0095616E">
        <w:t xml:space="preserve"> </w:t>
      </w:r>
      <w:r w:rsidR="00AA2FB8" w:rsidRPr="0095616E">
        <w:fldChar w:fldCharType="begin"/>
      </w:r>
      <w:r w:rsidR="00AA2FB8" w:rsidRPr="0095616E">
        <w:instrText xml:space="preserve"> REF _Ref229772334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831E64">
        <w:t>2</w:t>
      </w:r>
      <w:r w:rsidR="00AA2FB8" w:rsidRPr="0095616E">
        <w:fldChar w:fldCharType="end"/>
      </w:r>
      <w:r w:rsidRPr="0095616E">
        <w:t>).</w:t>
      </w:r>
      <w:bookmarkStart w:id="16" w:name="_Ref229772306"/>
    </w:p>
    <w:p w14:paraId="65C10A25" w14:textId="57CDBC5D" w:rsidR="002B1063" w:rsidRPr="0095616E" w:rsidRDefault="000A4481" w:rsidP="005E2C9D">
      <w:pPr>
        <w:pStyle w:val="affb"/>
      </w:pPr>
      <w:r w:rsidRPr="0095616E"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31E64">
        <w:rPr>
          <w:noProof/>
        </w:rPr>
        <w:t>1</w:t>
      </w:r>
      <w:r>
        <w:rPr>
          <w:noProof/>
        </w:rPr>
        <w:fldChar w:fldCharType="end"/>
      </w:r>
      <w:bookmarkEnd w:id="16"/>
      <w:r w:rsidR="008821CB" w:rsidRPr="0095616E">
        <w:t xml:space="preserve"> </w:t>
      </w:r>
      <w:r w:rsidR="003E305A" w:rsidRPr="003E305A">
        <w:t>–</w:t>
      </w:r>
      <w:r w:rsidRPr="0095616E">
        <w:t xml:space="preserve"> </w:t>
      </w:r>
      <w:r w:rsidR="002F410A" w:rsidRPr="0095616E">
        <w:t>Сравнение систем по алгоритмическим и вычислительным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95616E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03F07ABA" w14:textId="77777777" w:rsidTr="00CF0CCC">
        <w:tc>
          <w:tcPr>
            <w:tcW w:w="1557" w:type="dxa"/>
          </w:tcPr>
          <w:p w14:paraId="60302750" w14:textId="72EAE894" w:rsidR="00045FFB" w:rsidRPr="0095616E" w:rsidRDefault="00045FFB" w:rsidP="008E0752">
            <w:pPr>
              <w:pStyle w:val="aff9"/>
            </w:pPr>
            <w:r w:rsidRPr="0095616E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3D33B696" w14:textId="5F1E90C4" w:rsidR="00CF0CCC" w:rsidRPr="00E536FD" w:rsidRDefault="00045FFB" w:rsidP="008E0752">
            <w:pPr>
              <w:pStyle w:val="aff9"/>
              <w:rPr>
                <w:lang w:val="en-US"/>
              </w:rPr>
            </w:pPr>
            <w:r w:rsidRPr="0095616E">
              <w:t>Высокая</w:t>
            </w:r>
          </w:p>
        </w:tc>
      </w:tr>
      <w:tr w:rsidR="00045FFB" w:rsidRPr="0095616E" w14:paraId="6C93DAA8" w14:textId="77777777" w:rsidTr="00045FFB">
        <w:tc>
          <w:tcPr>
            <w:tcW w:w="1557" w:type="dxa"/>
          </w:tcPr>
          <w:p w14:paraId="3BA0EA11" w14:textId="07A24511" w:rsidR="00045FFB" w:rsidRPr="0095616E" w:rsidRDefault="00045FFB" w:rsidP="008E0752">
            <w:pPr>
              <w:pStyle w:val="aff9"/>
            </w:pPr>
            <w:r w:rsidRPr="0095616E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7" w:type="dxa"/>
          </w:tcPr>
          <w:p w14:paraId="6CA3F5F8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8" w:type="dxa"/>
          </w:tcPr>
          <w:p w14:paraId="6920126B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0E6F7F4C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F366D0" w14:textId="77777777" w:rsidTr="00045FFB">
        <w:tc>
          <w:tcPr>
            <w:tcW w:w="1557" w:type="dxa"/>
          </w:tcPr>
          <w:p w14:paraId="7F383D70" w14:textId="4269BFE5" w:rsidR="00045FFB" w:rsidRPr="0095616E" w:rsidRDefault="00045FFB" w:rsidP="008E0752">
            <w:pPr>
              <w:pStyle w:val="aff9"/>
            </w:pPr>
            <w:r w:rsidRPr="0095616E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7" w:type="dxa"/>
          </w:tcPr>
          <w:p w14:paraId="4B1E12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5BB38C3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12163129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A3B631" w14:textId="77777777" w:rsidTr="00045FFB">
        <w:tc>
          <w:tcPr>
            <w:tcW w:w="1557" w:type="dxa"/>
          </w:tcPr>
          <w:p w14:paraId="74BC1FFD" w14:textId="3AB8F9F1" w:rsidR="00045FFB" w:rsidRPr="0095616E" w:rsidRDefault="00045FFB" w:rsidP="008E0752">
            <w:pPr>
              <w:pStyle w:val="aff9"/>
            </w:pPr>
            <w:r w:rsidRPr="0095616E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95616E" w:rsidRDefault="00045FFB" w:rsidP="008E0752">
            <w:pPr>
              <w:pStyle w:val="aff9"/>
            </w:pPr>
            <w:r w:rsidRPr="0095616E">
              <w:t>Высокая (оптимизируемая)</w:t>
            </w:r>
          </w:p>
        </w:tc>
      </w:tr>
      <w:tr w:rsidR="00045FFB" w:rsidRPr="0095616E" w14:paraId="658A8DE0" w14:textId="77777777" w:rsidTr="00045FFB">
        <w:tc>
          <w:tcPr>
            <w:tcW w:w="1557" w:type="dxa"/>
          </w:tcPr>
          <w:p w14:paraId="0391661F" w14:textId="21A840D1" w:rsidR="00045FFB" w:rsidRPr="0095616E" w:rsidRDefault="00045FFB" w:rsidP="008E0752">
            <w:pPr>
              <w:pStyle w:val="aff9"/>
            </w:pPr>
            <w:r w:rsidRPr="0095616E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95616E" w:rsidRDefault="00045FFB" w:rsidP="008E0752">
            <w:pPr>
              <w:pStyle w:val="aff9"/>
            </w:pPr>
            <w:r w:rsidRPr="0095616E">
              <w:t>Высокие (требуется обучение)</w:t>
            </w:r>
          </w:p>
        </w:tc>
      </w:tr>
    </w:tbl>
    <w:p w14:paraId="4C16DDDB" w14:textId="77777777" w:rsidR="00045FFB" w:rsidRPr="0095616E" w:rsidRDefault="00045FFB">
      <w:pPr>
        <w:pStyle w:val="affb"/>
      </w:pPr>
    </w:p>
    <w:p w14:paraId="420137F2" w14:textId="4F57BD9B" w:rsidR="00045FFB" w:rsidRPr="0095616E" w:rsidRDefault="00045FFB" w:rsidP="00045FFB">
      <w:pPr>
        <w:pStyle w:val="affb"/>
      </w:pPr>
      <w:bookmarkStart w:id="17" w:name="_Ref229772334"/>
      <w:r w:rsidRPr="0095616E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31E64">
        <w:rPr>
          <w:noProof/>
        </w:rPr>
        <w:t>2</w:t>
      </w:r>
      <w:r>
        <w:rPr>
          <w:noProof/>
        </w:rPr>
        <w:fldChar w:fldCharType="end"/>
      </w:r>
      <w:bookmarkEnd w:id="17"/>
      <w:r w:rsidR="00F63339" w:rsidRPr="0095616E">
        <w:t xml:space="preserve"> </w:t>
      </w:r>
      <w:r w:rsidR="003E305A" w:rsidRPr="003E305A">
        <w:t>–</w:t>
      </w:r>
      <w:r w:rsidRPr="0095616E">
        <w:t xml:space="preserve"> </w:t>
      </w:r>
      <w:r w:rsidR="002F410A" w:rsidRPr="0095616E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95616E" w14:paraId="210B79B4" w14:textId="77777777" w:rsidTr="00890C0E">
        <w:tc>
          <w:tcPr>
            <w:tcW w:w="1305" w:type="dxa"/>
          </w:tcPr>
          <w:p w14:paraId="4ED97687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1F41F224" w14:textId="77777777" w:rsidTr="00890C0E">
        <w:tc>
          <w:tcPr>
            <w:tcW w:w="1305" w:type="dxa"/>
          </w:tcPr>
          <w:p w14:paraId="50489F8B" w14:textId="072767E0" w:rsidR="00045FFB" w:rsidRPr="0095616E" w:rsidRDefault="00045FFB" w:rsidP="008E0752">
            <w:pPr>
              <w:pStyle w:val="aff9"/>
            </w:pPr>
            <w:r w:rsidRPr="0095616E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95616E" w:rsidRDefault="00045FFB" w:rsidP="008E0752">
            <w:pPr>
              <w:pStyle w:val="aff9"/>
            </w:pPr>
            <w:r w:rsidRPr="0095616E">
              <w:t>Высокая (специализированная)</w:t>
            </w:r>
          </w:p>
        </w:tc>
      </w:tr>
      <w:tr w:rsidR="00045FFB" w:rsidRPr="0095616E" w14:paraId="52AF0300" w14:textId="77777777" w:rsidTr="00890C0E">
        <w:tc>
          <w:tcPr>
            <w:tcW w:w="1305" w:type="dxa"/>
          </w:tcPr>
          <w:p w14:paraId="3FF30600" w14:textId="67D846D0" w:rsidR="00045FFB" w:rsidRPr="0095616E" w:rsidRDefault="00045FFB" w:rsidP="008E0752">
            <w:pPr>
              <w:pStyle w:val="aff9"/>
            </w:pPr>
            <w:r w:rsidRPr="0095616E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95616E" w:rsidRDefault="00045FFB" w:rsidP="008E0752">
            <w:pPr>
              <w:pStyle w:val="aff9"/>
            </w:pPr>
            <w:r w:rsidRPr="0095616E">
              <w:t>Средняя (отсутствие лицензий)</w:t>
            </w:r>
          </w:p>
        </w:tc>
      </w:tr>
      <w:tr w:rsidR="00045FFB" w:rsidRPr="0095616E" w14:paraId="5568EADC" w14:textId="77777777" w:rsidTr="00890C0E">
        <w:tc>
          <w:tcPr>
            <w:tcW w:w="1305" w:type="dxa"/>
          </w:tcPr>
          <w:p w14:paraId="1F12E7ED" w14:textId="2D72E518" w:rsidR="00045FFB" w:rsidRPr="0095616E" w:rsidRDefault="00045FFB" w:rsidP="008E0752">
            <w:pPr>
              <w:pStyle w:val="aff9"/>
            </w:pPr>
            <w:r w:rsidRPr="0095616E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95616E" w:rsidRDefault="00045FFB" w:rsidP="008E0752">
            <w:pPr>
              <w:pStyle w:val="aff9"/>
            </w:pPr>
            <w:r w:rsidRPr="0095616E">
              <w:t>Да (встроено в архитектуру)</w:t>
            </w:r>
          </w:p>
        </w:tc>
      </w:tr>
    </w:tbl>
    <w:p w14:paraId="5F6E6C92" w14:textId="77777777" w:rsidR="002B1063" w:rsidRPr="0095616E" w:rsidRDefault="002B1063">
      <w:pPr>
        <w:pStyle w:val="25"/>
        <w:ind w:firstLine="0"/>
      </w:pPr>
    </w:p>
    <w:p w14:paraId="2A38A81F" w14:textId="7B3F1409" w:rsidR="00045FFB" w:rsidRPr="0095616E" w:rsidRDefault="00045FFB" w:rsidP="00045FFB">
      <w:r w:rsidRPr="0095616E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Pr="0095616E" w:rsidRDefault="000A4481">
      <w:pPr>
        <w:pStyle w:val="2"/>
      </w:pPr>
      <w:bookmarkStart w:id="18" w:name="_Toc233140226"/>
      <w:r w:rsidRPr="0095616E">
        <w:t>Анализ показателей:</w:t>
      </w:r>
      <w:bookmarkEnd w:id="18"/>
    </w:p>
    <w:p w14:paraId="259A8A21" w14:textId="77777777" w:rsidR="002B1063" w:rsidRPr="0095616E" w:rsidRDefault="000A4481">
      <w:pPr>
        <w:pStyle w:val="25"/>
      </w:pPr>
      <w:r w:rsidRPr="0095616E">
        <w:t xml:space="preserve">Точность классификации: Мультимодальные системы и разрабатываемое решение обеспечивают наивысшую точность благодаря </w:t>
      </w:r>
      <w:r w:rsidRPr="0095616E">
        <w:lastRenderedPageBreak/>
        <w:t>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Pr="0095616E" w:rsidRDefault="000A4481">
      <w:pPr>
        <w:pStyle w:val="25"/>
      </w:pPr>
      <w:r w:rsidRPr="0095616E"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Pr="0095616E" w:rsidRDefault="000A4481">
      <w:pPr>
        <w:pStyle w:val="25"/>
      </w:pPr>
      <w:r w:rsidRPr="0095616E"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4F204A83" w:rsidR="002B1063" w:rsidRPr="0095616E" w:rsidRDefault="000A4481">
      <w:pPr>
        <w:pStyle w:val="25"/>
      </w:pPr>
      <w:r w:rsidRPr="0095616E">
        <w:t>Стоимость и правовое обеспечение: в отличие от коммерческих аналогов,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Pr="0095616E" w:rsidRDefault="000A4481">
      <w:pPr>
        <w:pStyle w:val="2"/>
        <w:rPr>
          <w:b w:val="0"/>
          <w:bCs/>
        </w:rPr>
      </w:pPr>
      <w:bookmarkStart w:id="19" w:name="_Toc233140227"/>
      <w:r w:rsidRPr="0095616E">
        <w:rPr>
          <w:b w:val="0"/>
          <w:bCs/>
        </w:rPr>
        <w:t>Выводы по обзору аналогов</w:t>
      </w:r>
      <w:bookmarkEnd w:id="19"/>
    </w:p>
    <w:p w14:paraId="3A9A6129" w14:textId="77777777" w:rsidR="00C573B7" w:rsidRDefault="00C573B7">
      <w:pPr>
        <w:pStyle w:val="25"/>
      </w:pPr>
      <w:r w:rsidRPr="00C573B7">
        <w:t>Анализ существующих решений показывает, что ни одна из технологий в отдельности не обеспечивает комплексного распознавания эмоций с учётом требований HR и российского законодательства. Системы компьютерного зрения эффективны для анализа мимики, но не учитывают голосовые характеристики. Аудиосистемы устойчивы к визуальным помехам, однако ограничены в распознавании сложных эмоций. Традиционные методы просты в реализации, но уступают по точности. Коммерческие мультимодальные решения обладают высоким потенциалом,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64B0A1CF" w:rsidR="002B1063" w:rsidRPr="0095616E" w:rsidRDefault="00C573B7">
      <w:pPr>
        <w:pStyle w:val="25"/>
      </w:pPr>
      <w:r w:rsidRPr="00C573B7">
        <w:t>Для разработки системы целесообразно использовать мультимодальный подход, объединяющий свёрточные нейронные сети</w:t>
      </w:r>
      <w:r w:rsidR="005A7AC5">
        <w:t xml:space="preserve"> </w:t>
      </w:r>
      <w:r w:rsidRPr="00C573B7">
        <w:t>для обработки видеопотока и рекуррентные нейронные сети для анализа аудиопотока. Это позволит обеспечить высокую точность, надёжность и функциональность, необходимые для применения в HR-процессах, при снижении затрат на лицензирование ПО и сохранении контроля над данными.</w:t>
      </w:r>
    </w:p>
    <w:p w14:paraId="3F7B7011" w14:textId="04927F58" w:rsidR="002B1063" w:rsidRPr="0095616E" w:rsidRDefault="00F25E7D" w:rsidP="00F25E7D">
      <w:pPr>
        <w:pStyle w:val="2"/>
      </w:pPr>
      <w:bookmarkStart w:id="20" w:name="_Toc233140228"/>
      <w:r w:rsidRPr="00F25E7D">
        <w:lastRenderedPageBreak/>
        <w:t>Постановка задачи и формирование требований</w:t>
      </w:r>
      <w:bookmarkEnd w:id="20"/>
    </w:p>
    <w:p w14:paraId="387C7550" w14:textId="77777777" w:rsidR="007B27F3" w:rsidRDefault="007B27F3" w:rsidP="00880EBD">
      <w:r w:rsidRPr="007B27F3">
        <w:t>Цель исследования: разработка автоматизированной системы проведения видеовстреч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48FD4CE9" w:rsidR="00880EBD" w:rsidRPr="0095616E" w:rsidRDefault="00880EBD" w:rsidP="00880EBD">
      <w:r w:rsidRPr="0095616E">
        <w:t>Задачи исследования:</w:t>
      </w:r>
    </w:p>
    <w:p w14:paraId="5FE2B24B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64E253A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архитектуры системы</w:t>
      </w:r>
      <w:r w:rsidR="006D04EA" w:rsidRPr="006D04EA">
        <w:t>:</w:t>
      </w:r>
      <w:r w:rsidRPr="0095616E">
        <w:t xml:space="preserve"> структур</w:t>
      </w:r>
      <w:r w:rsidR="006D04EA">
        <w:t>а</w:t>
      </w:r>
      <w:r w:rsidRPr="0095616E">
        <w:t xml:space="preserve"> базы данных, BPMN-, DFD- и IDEF0-диаграмм, схем</w:t>
      </w:r>
      <w:r w:rsidR="006D04EA">
        <w:t>а</w:t>
      </w:r>
      <w:r w:rsidRPr="0095616E">
        <w:t xml:space="preserve"> пользовательского интерфейса.</w:t>
      </w:r>
    </w:p>
    <w:p w14:paraId="3BF6B68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программного модуля управления сессиями и авторизации пользователей.</w:t>
      </w:r>
    </w:p>
    <w:p w14:paraId="02C4603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обработки видеопотока для анализа выражений лица участников видеовстречи.</w:t>
      </w:r>
    </w:p>
    <w:p w14:paraId="42AAC57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обработки аудиопотока для транскрибации речи и анализа её эмоциональной окраски.</w:t>
      </w:r>
    </w:p>
    <w:p w14:paraId="2C6535C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Реализация механизма хранения и управления данными в реляционной базе данных.</w:t>
      </w:r>
    </w:p>
    <w:p w14:paraId="321017C1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Проведение тестирования и отладки разработанной системы.</w:t>
      </w:r>
    </w:p>
    <w:p w14:paraId="3B833CE9" w14:textId="456CC6A1" w:rsidR="004E42DE" w:rsidRPr="0095616E" w:rsidRDefault="007B27F3">
      <w:pPr>
        <w:spacing w:after="200"/>
      </w:pPr>
      <w:r w:rsidRPr="007B27F3">
        <w:t>Выполнение указанных задач позволит реализовать программный комплекс для повышения эффективности онлайн-коммуникаций за счёт автоматизированного анализа мультимодальных данных в реальном времени.</w:t>
      </w:r>
      <w:r w:rsidR="004E42DE" w:rsidRPr="0095616E">
        <w:br w:type="page"/>
      </w:r>
    </w:p>
    <w:p w14:paraId="741659A6" w14:textId="391F276D" w:rsidR="000B4215" w:rsidRDefault="002267F4" w:rsidP="000B4215">
      <w:pPr>
        <w:pStyle w:val="1"/>
      </w:pPr>
      <w:bookmarkStart w:id="21" w:name="_Toc233140229"/>
      <w:r w:rsidRPr="002267F4">
        <w:lastRenderedPageBreak/>
        <w:t>ПРОЕКТНАЯ ЧАСТЬ</w:t>
      </w:r>
      <w:bookmarkEnd w:id="21"/>
    </w:p>
    <w:p w14:paraId="583676E8" w14:textId="2A5F0287" w:rsidR="002267F4" w:rsidRPr="002267F4" w:rsidRDefault="002267F4" w:rsidP="002267F4">
      <w:pPr>
        <w:pStyle w:val="2"/>
        <w:rPr>
          <w:lang w:bidi="ru-RU"/>
        </w:rPr>
      </w:pPr>
      <w:bookmarkStart w:id="22" w:name="_Toc233140230"/>
      <w:r w:rsidRPr="002267F4">
        <w:rPr>
          <w:lang w:bidi="ru-RU"/>
        </w:rPr>
        <w:t>Выбор методов исследования и средств разработки</w:t>
      </w:r>
      <w:bookmarkEnd w:id="22"/>
    </w:p>
    <w:p w14:paraId="40156589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 качестве основного языка программирования для разработки клиентской части системы был выбран TypeScript в сочетании с библиотекой React.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(Golang). Он применяется для построения REST API, управления WebSocket-подключениями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Go обусловлен следующими факторами:</w:t>
      </w:r>
    </w:p>
    <w:p w14:paraId="6B495358" w14:textId="5243211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lastRenderedPageBreak/>
        <w:t>Для реализации модулей мультимодального анализа (распознавание эмоционального состояния, транскрибация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Python обусловлен следующими факторами:</w:t>
      </w:r>
    </w:p>
    <w:p w14:paraId="03C7CB7A" w14:textId="2293B961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Наличие специализированных библиотек для работы с нейронными сетями и обработки мультимедиа (OpenCV, FastAPI, faster-whisper)</w:t>
      </w:r>
      <w:r w:rsidR="00147A68" w:rsidRPr="0095616E">
        <w:rPr>
          <w:lang w:bidi="ru-RU"/>
        </w:rPr>
        <w:t xml:space="preserve"> [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_Ref229768546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4F7DF1">
        <w:rPr>
          <w:lang w:bidi="ru-RU"/>
        </w:rPr>
        <w:t>4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>]</w:t>
      </w:r>
      <w:r w:rsidRPr="0095616E">
        <w:rPr>
          <w:lang w:bidi="ru-RU"/>
        </w:rPr>
        <w:t>;</w:t>
      </w:r>
    </w:p>
    <w:p w14:paraId="22D5BDA5" w14:textId="388A382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 качестве методов исследования и проектирования используются:</w:t>
      </w:r>
    </w:p>
    <w:p w14:paraId="01C1295E" w14:textId="028B4E3B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040267C5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хранения данных о пользователях, сессиях, событиях аналитики и результатах анализа была выбрана система управления базами данных PostgreSQL. Данная СУБД обеспечивает:</w:t>
      </w:r>
    </w:p>
    <w:p w14:paraId="759ED161" w14:textId="5F6DA9B1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Надёжное хранение структурированных и полуструктурированных данных, включая поддержку формата JSONB для гибкого сохранения аналитических событий;</w:t>
      </w:r>
    </w:p>
    <w:p w14:paraId="68D36B0D" w14:textId="787A161D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Pr="0095616E" w:rsidRDefault="000A4481" w:rsidP="00F502B7">
      <w:pPr>
        <w:pStyle w:val="1"/>
        <w:numPr>
          <w:ilvl w:val="0"/>
          <w:numId w:val="0"/>
        </w:numPr>
        <w:ind w:firstLine="709"/>
        <w:jc w:val="both"/>
      </w:pPr>
      <w:r w:rsidRPr="0095616E">
        <w:br w:type="page" w:clear="all"/>
      </w:r>
    </w:p>
    <w:p w14:paraId="0D0D8E8C" w14:textId="3CA53C5D" w:rsidR="002B1063" w:rsidRPr="0095616E" w:rsidRDefault="00E5368A" w:rsidP="00E5368A">
      <w:pPr>
        <w:pStyle w:val="2"/>
      </w:pPr>
      <w:bookmarkStart w:id="23" w:name="_Toc233140231"/>
      <w:r w:rsidRPr="00E5368A">
        <w:lastRenderedPageBreak/>
        <w:t>Моделирование бизнес-процессов и потоков данных</w:t>
      </w:r>
      <w:bookmarkEnd w:id="23"/>
    </w:p>
    <w:p w14:paraId="5C2237E5" w14:textId="77777777" w:rsidR="002B1063" w:rsidRPr="0095616E" w:rsidRDefault="000A4481">
      <w:r w:rsidRPr="0095616E"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Pr="0095616E" w:rsidRDefault="000A4481" w:rsidP="00F255C3">
      <w:pPr>
        <w:pStyle w:val="3"/>
      </w:pPr>
      <w:r w:rsidRPr="0095616E">
        <w:t>BPMN-диаграмма</w:t>
      </w:r>
    </w:p>
    <w:p w14:paraId="21B1088D" w14:textId="636CA07F" w:rsidR="002B1063" w:rsidRPr="0095616E" w:rsidRDefault="000A4481">
      <w:r w:rsidRPr="0095616E">
        <w:t xml:space="preserve">Первым этапом в проектировании системы является построение </w:t>
      </w:r>
      <w:r w:rsidRPr="0095616E">
        <w:rPr>
          <w:lang w:val="en-US"/>
        </w:rPr>
        <w:t>BPMN</w:t>
      </w:r>
      <w:r w:rsidRPr="0095616E">
        <w:t xml:space="preserve"> диаграммы. BPMN-диаграмма отражает детальное описание бизнес-процессов. Диаграмма представлена </w:t>
      </w:r>
      <w:r w:rsidR="00E70CBE" w:rsidRPr="0095616E">
        <w:t>на рисунке</w:t>
      </w:r>
      <w:r w:rsidR="002B3D30" w:rsidRPr="0095616E">
        <w:t xml:space="preserve"> </w:t>
      </w:r>
      <w:r w:rsidR="00AB72E1" w:rsidRPr="0095616E">
        <w:fldChar w:fldCharType="begin"/>
      </w:r>
      <w:r w:rsidR="00AB72E1" w:rsidRPr="0095616E">
        <w:instrText xml:space="preserve"> REF _Ref229762419 \#0 \h </w:instrText>
      </w:r>
      <w:r w:rsidR="0095616E">
        <w:instrText xml:space="preserve"> \* MERGEFORMAT </w:instrText>
      </w:r>
      <w:r w:rsidR="00AB72E1" w:rsidRPr="0095616E">
        <w:fldChar w:fldCharType="separate"/>
      </w:r>
      <w:r w:rsidR="00831E64">
        <w:t>2</w:t>
      </w:r>
      <w:r w:rsidR="00AB72E1" w:rsidRPr="0095616E">
        <w:fldChar w:fldCharType="end"/>
      </w:r>
      <w:r w:rsidR="002B3D30" w:rsidRPr="0095616E">
        <w:t>.</w:t>
      </w:r>
    </w:p>
    <w:p w14:paraId="364D544F" w14:textId="0366D865" w:rsidR="00E9612E" w:rsidRPr="0095616E" w:rsidRDefault="00E9612E">
      <w:pPr>
        <w:keepNext/>
        <w:ind w:firstLine="0"/>
        <w:jc w:val="center"/>
      </w:pPr>
      <w:r w:rsidRPr="0095616E"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33A972D7" w:rsidR="002B1063" w:rsidRPr="0095616E" w:rsidRDefault="000A4481">
      <w:pPr>
        <w:pStyle w:val="affc"/>
      </w:pPr>
      <w:bookmarkStart w:id="24" w:name="_Ref2297624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2</w:t>
      </w:r>
      <w:r>
        <w:rPr>
          <w:noProof/>
        </w:rPr>
        <w:fldChar w:fldCharType="end"/>
      </w:r>
      <w:bookmarkEnd w:id="24"/>
      <w:r w:rsidR="00E804CE" w:rsidRPr="0095616E">
        <w:t xml:space="preserve"> </w:t>
      </w:r>
      <w:r w:rsidR="00583BEE" w:rsidRPr="00583BEE">
        <w:t>–</w:t>
      </w:r>
      <w:r w:rsidRPr="0095616E">
        <w:t xml:space="preserve"> </w:t>
      </w:r>
      <w:r w:rsidR="003F6FA1" w:rsidRPr="0095616E">
        <w:rPr>
          <w:lang w:val="en-US"/>
        </w:rPr>
        <w:t>BPMN</w:t>
      </w:r>
      <w:r w:rsidR="003F6FA1" w:rsidRPr="0095616E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Pr="0095616E" w:rsidRDefault="000A4481">
      <w:r w:rsidRPr="0095616E"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Pr="0095616E" w:rsidRDefault="000A4481">
      <w:r w:rsidRPr="0095616E"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Pr="0095616E" w:rsidRDefault="000A4481">
      <w:r w:rsidRPr="0095616E"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Pr="0095616E" w:rsidRDefault="000A4481">
      <w:r w:rsidRPr="0095616E"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Pr="0095616E" w:rsidRDefault="000A4481">
      <w:r w:rsidRPr="0095616E"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23DBA5E4" w:rsidR="002B1063" w:rsidRPr="0095616E" w:rsidRDefault="000A4481">
      <w:r w:rsidRPr="0095616E">
        <w:t>На основе полученных результатов HR-специалист выполняет оценку кандидата. Далее принимается решение, оформляемое в виде предложения.</w:t>
      </w:r>
    </w:p>
    <w:p w14:paraId="028EF31F" w14:textId="77777777" w:rsidR="002B1063" w:rsidRPr="0095616E" w:rsidRDefault="000A4481">
      <w:r w:rsidRPr="0095616E">
        <w:t>Завершающим этапом является отправка уведомления о результатах руководителю.</w:t>
      </w:r>
    </w:p>
    <w:p w14:paraId="411192B3" w14:textId="77777777" w:rsidR="002B1063" w:rsidRPr="0095616E" w:rsidRDefault="000A4481">
      <w:r w:rsidRPr="0095616E"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297F3D56" w:rsidR="002B1063" w:rsidRPr="0095616E" w:rsidRDefault="007B159A" w:rsidP="00F255C3">
      <w:pPr>
        <w:pStyle w:val="3"/>
      </w:pPr>
      <w:r w:rsidRPr="0095616E">
        <w:rPr>
          <w:lang w:val="en-US"/>
        </w:rPr>
        <w:t>IDEF0</w:t>
      </w:r>
      <w:r w:rsidR="00E25655" w:rsidRPr="0095616E">
        <w:t>-</w:t>
      </w:r>
      <w:r w:rsidR="000A4481" w:rsidRPr="0095616E">
        <w:t>диаграмма</w:t>
      </w:r>
    </w:p>
    <w:p w14:paraId="3D45CECC" w14:textId="2FE58073" w:rsidR="002C5C8B" w:rsidRDefault="002C5C8B" w:rsidP="00AA1666">
      <w:r w:rsidRPr="0095616E">
        <w:t xml:space="preserve">Для представления общей функциональной структуры разрабатываемой системы была построена IDEF0-диаграмма верхнего уровня. Данная диаграмма позволяет определить основные входные и выходные данные системы, управляющие воздействия, а также механизмы, обеспечивающие </w:t>
      </w:r>
      <w:r w:rsidRPr="0095616E">
        <w:lastRenderedPageBreak/>
        <w:t xml:space="preserve">выполнение процессов анализа эмоционального состояния пользователей. На рисунке </w:t>
      </w:r>
      <w:r w:rsidR="00FA5876" w:rsidRPr="0095616E">
        <w:fldChar w:fldCharType="begin"/>
      </w:r>
      <w:r w:rsidR="00FA5876" w:rsidRPr="0095616E">
        <w:instrText xml:space="preserve"> REF _Ref229765368 \#0 \h </w:instrText>
      </w:r>
      <w:r w:rsidR="0095616E">
        <w:instrText xml:space="preserve"> \* MERGEFORMAT </w:instrText>
      </w:r>
      <w:r w:rsidR="00FA5876" w:rsidRPr="0095616E">
        <w:fldChar w:fldCharType="separate"/>
      </w:r>
      <w:r w:rsidR="00831E64">
        <w:t>3</w:t>
      </w:r>
      <w:r w:rsidR="00FA5876" w:rsidRPr="0095616E">
        <w:fldChar w:fldCharType="end"/>
      </w:r>
      <w:r w:rsidR="00E13664" w:rsidRPr="0095616E">
        <w:t xml:space="preserve"> </w:t>
      </w:r>
      <w:r w:rsidRPr="0095616E">
        <w:t>представлена IDEF0-диаграмма системы распознавания эмоций человека на основе искусственной нейронной сети.</w:t>
      </w:r>
    </w:p>
    <w:p w14:paraId="572C0953" w14:textId="7FAE3DAF" w:rsidR="007F3EDB" w:rsidRDefault="007F3EDB" w:rsidP="007F3EDB">
      <w:pPr>
        <w:ind w:firstLine="0"/>
      </w:pPr>
      <w:r>
        <w:rPr>
          <w:noProof/>
        </w:rPr>
        <w:drawing>
          <wp:inline distT="0" distB="0" distL="0" distR="0" wp14:anchorId="71CA1DE7" wp14:editId="4F55CEAF">
            <wp:extent cx="5940425" cy="47447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2D75" w14:textId="29E6E7C4" w:rsidR="00485E88" w:rsidRPr="0095616E" w:rsidRDefault="00485E88" w:rsidP="009214C7">
      <w:pPr>
        <w:ind w:firstLine="0"/>
      </w:pPr>
      <w:bookmarkStart w:id="25" w:name="_Ref229765268"/>
    </w:p>
    <w:p w14:paraId="5AC09F4B" w14:textId="7D34AB1A" w:rsidR="002B1063" w:rsidRPr="0095616E" w:rsidRDefault="002F5CA8" w:rsidP="009214C7">
      <w:pPr>
        <w:pStyle w:val="affc"/>
      </w:pPr>
      <w:bookmarkStart w:id="26" w:name="_Ref229765368"/>
      <w:bookmarkStart w:id="27" w:name="_Ref232753057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3</w:t>
      </w:r>
      <w:r>
        <w:rPr>
          <w:noProof/>
        </w:rPr>
        <w:fldChar w:fldCharType="end"/>
      </w:r>
      <w:bookmarkEnd w:id="25"/>
      <w:bookmarkEnd w:id="26"/>
      <w:r w:rsidR="0076574A" w:rsidRPr="0095616E">
        <w:t xml:space="preserve"> </w:t>
      </w:r>
      <w:r w:rsidR="00583BEE" w:rsidRPr="00583BEE">
        <w:t>–</w:t>
      </w:r>
      <w:r w:rsidRPr="0095616E">
        <w:t xml:space="preserve"> IDEF0</w:t>
      </w:r>
      <w:r w:rsidR="00870A4A" w:rsidRPr="0095616E">
        <w:t>-</w:t>
      </w:r>
      <w:r w:rsidRPr="0095616E">
        <w:t>диаграмма системы</w:t>
      </w:r>
      <w:bookmarkEnd w:id="27"/>
    </w:p>
    <w:p w14:paraId="2AABF74F" w14:textId="77777777" w:rsidR="002B1063" w:rsidRPr="0095616E" w:rsidRDefault="000A4481">
      <w:r w:rsidRPr="0095616E"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Pr="0095616E" w:rsidRDefault="000A4481" w:rsidP="009E1514">
      <w:pPr>
        <w:ind w:left="709" w:firstLine="0"/>
      </w:pPr>
      <w:r w:rsidRPr="0095616E">
        <w:t>Входы:</w:t>
      </w:r>
    </w:p>
    <w:p w14:paraId="5A745781" w14:textId="217760D0" w:rsidR="002B1063" w:rsidRPr="0095616E" w:rsidRDefault="00B715FC">
      <w:pPr>
        <w:pStyle w:val="af9"/>
        <w:numPr>
          <w:ilvl w:val="0"/>
          <w:numId w:val="4"/>
        </w:numPr>
      </w:pPr>
      <w:r w:rsidRPr="0095616E"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95616E" w:rsidRDefault="00B715FC">
      <w:pPr>
        <w:pStyle w:val="af9"/>
        <w:numPr>
          <w:ilvl w:val="0"/>
          <w:numId w:val="4"/>
        </w:numPr>
      </w:pPr>
      <w:r w:rsidRPr="0095616E"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7646FE93" w:rsidR="002B1063" w:rsidRPr="0095616E" w:rsidRDefault="007F3EDB">
      <w:pPr>
        <w:pStyle w:val="af9"/>
        <w:numPr>
          <w:ilvl w:val="0"/>
          <w:numId w:val="4"/>
        </w:numPr>
      </w:pPr>
      <w:r>
        <w:lastRenderedPageBreak/>
        <w:t>Профиль конфигурации анализа</w:t>
      </w:r>
      <w:r w:rsidR="00B715FC" w:rsidRPr="0095616E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95616E" w:rsidRDefault="000A4481" w:rsidP="004E1893">
      <w:r w:rsidRPr="0095616E">
        <w:t>Выходы:</w:t>
      </w:r>
    </w:p>
    <w:p w14:paraId="4ED7F0A2" w14:textId="16D74763" w:rsidR="002B1063" w:rsidRPr="0095616E" w:rsidRDefault="00B715FC">
      <w:pPr>
        <w:pStyle w:val="af9"/>
        <w:numPr>
          <w:ilvl w:val="0"/>
          <w:numId w:val="4"/>
        </w:numPr>
      </w:pPr>
      <w:r w:rsidRPr="0095616E"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95616E" w:rsidRDefault="000A4481" w:rsidP="009E1514">
      <w:pPr>
        <w:ind w:left="709" w:firstLine="0"/>
      </w:pPr>
      <w:r w:rsidRPr="0095616E">
        <w:t>Управляющие факторы:</w:t>
      </w:r>
    </w:p>
    <w:p w14:paraId="5D4D9169" w14:textId="65C679E6" w:rsidR="002B1063" w:rsidRPr="0095616E" w:rsidRDefault="00B715FC">
      <w:pPr>
        <w:pStyle w:val="af9"/>
        <w:numPr>
          <w:ilvl w:val="0"/>
          <w:numId w:val="4"/>
        </w:numPr>
      </w:pPr>
      <w:r w:rsidRPr="0095616E"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95616E" w:rsidRDefault="00B715FC">
      <w:pPr>
        <w:pStyle w:val="af9"/>
        <w:numPr>
          <w:ilvl w:val="0"/>
          <w:numId w:val="4"/>
        </w:numPr>
      </w:pPr>
      <w:r w:rsidRPr="0095616E"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95616E" w:rsidRDefault="00B715FC">
      <w:pPr>
        <w:pStyle w:val="af9"/>
        <w:numPr>
          <w:ilvl w:val="0"/>
          <w:numId w:val="4"/>
        </w:numPr>
      </w:pPr>
      <w:r w:rsidRPr="0095616E"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95616E" w:rsidRDefault="00B715FC">
      <w:pPr>
        <w:pStyle w:val="af9"/>
        <w:numPr>
          <w:ilvl w:val="0"/>
          <w:numId w:val="4"/>
        </w:numPr>
      </w:pPr>
      <w:r w:rsidRPr="0095616E">
        <w:t>Форма отчёта — стандарты представления результатов (шаблоны PDF, CSV, структура JSON).</w:t>
      </w:r>
    </w:p>
    <w:p w14:paraId="1CF890DA" w14:textId="77777777" w:rsidR="002B1063" w:rsidRDefault="000A4481" w:rsidP="009E1514">
      <w:pPr>
        <w:ind w:left="709" w:firstLine="0"/>
      </w:pPr>
      <w:r w:rsidRPr="0095616E">
        <w:t>Механизмы:</w:t>
      </w:r>
    </w:p>
    <w:p w14:paraId="24D33DCA" w14:textId="693A233D" w:rsidR="000003C3" w:rsidRDefault="000003C3" w:rsidP="000003C3">
      <w:pPr>
        <w:pStyle w:val="af9"/>
        <w:numPr>
          <w:ilvl w:val="0"/>
          <w:numId w:val="4"/>
        </w:numPr>
      </w:pPr>
      <w:r>
        <w:t>Видеопоток — канал передачи визуальных данных от веб-камер участников;</w:t>
      </w:r>
    </w:p>
    <w:p w14:paraId="11521C44" w14:textId="608D6C64" w:rsidR="000003C3" w:rsidRPr="0095616E" w:rsidRDefault="000003C3" w:rsidP="000003C3">
      <w:pPr>
        <w:pStyle w:val="af9"/>
        <w:numPr>
          <w:ilvl w:val="0"/>
          <w:numId w:val="4"/>
        </w:numPr>
      </w:pPr>
      <w:r>
        <w:t>Аудиопоток — канал передачи звуковых данных от микрофонов участников;</w:t>
      </w:r>
    </w:p>
    <w:p w14:paraId="67F4EF51" w14:textId="571BE65B" w:rsidR="002B1063" w:rsidRPr="0095616E" w:rsidRDefault="00B715FC">
      <w:pPr>
        <w:pStyle w:val="af9"/>
        <w:numPr>
          <w:ilvl w:val="0"/>
          <w:numId w:val="4"/>
        </w:numPr>
      </w:pPr>
      <w:r w:rsidRPr="0095616E">
        <w:t>Сервер</w:t>
      </w:r>
      <w:r w:rsidR="00B53B5E" w:rsidRPr="0095616E"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Pr="0095616E" w:rsidRDefault="00B715FC">
      <w:pPr>
        <w:pStyle w:val="af9"/>
        <w:numPr>
          <w:ilvl w:val="0"/>
          <w:numId w:val="4"/>
        </w:numPr>
      </w:pPr>
      <w:r w:rsidRPr="0095616E">
        <w:t>Клиентское приложение</w:t>
      </w:r>
      <w:r w:rsidR="00B53B5E" w:rsidRPr="0095616E">
        <w:t xml:space="preserve"> — программный интерфейс для взаимодействия HR-специалиста с системой;</w:t>
      </w:r>
    </w:p>
    <w:p w14:paraId="72F93322" w14:textId="629AA802" w:rsidR="002B1063" w:rsidRPr="0095616E" w:rsidRDefault="00B715FC">
      <w:pPr>
        <w:pStyle w:val="af9"/>
        <w:numPr>
          <w:ilvl w:val="0"/>
          <w:numId w:val="4"/>
        </w:numPr>
      </w:pPr>
      <w:r w:rsidRPr="0095616E">
        <w:t>Пользователь (HR-специалист)</w:t>
      </w:r>
      <w:r w:rsidR="002D19F8" w:rsidRPr="0095616E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Pr="0095616E" w:rsidRDefault="000A4481">
      <w:r w:rsidRPr="0095616E">
        <w:t xml:space="preserve"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</w:t>
      </w:r>
      <w:r w:rsidRPr="0095616E">
        <w:lastRenderedPageBreak/>
        <w:t>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Pr="0095616E" w:rsidRDefault="000A4481">
      <w:r w:rsidRPr="0095616E"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629C2F7D" w14:textId="3CDC9537" w:rsidR="00B5228F" w:rsidRDefault="000A4481" w:rsidP="006447DF">
      <w:r w:rsidRPr="0095616E"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250F6A66" w14:textId="2406C33C" w:rsidR="00341B6E" w:rsidRDefault="00341B6E" w:rsidP="00341B6E">
      <w:pPr>
        <w:pStyle w:val="3"/>
        <w:rPr>
          <w:rFonts w:eastAsiaTheme="minorHAnsi"/>
          <w:lang w:val="en-US" w:eastAsia="en-US" w:bidi="he-IL"/>
        </w:rPr>
      </w:pPr>
      <w:r>
        <w:rPr>
          <w:rFonts w:eastAsiaTheme="minorHAnsi"/>
          <w:lang w:eastAsia="en-US" w:bidi="he-IL"/>
        </w:rPr>
        <w:t xml:space="preserve">Декомпозиция </w:t>
      </w:r>
      <w:r>
        <w:rPr>
          <w:rFonts w:eastAsiaTheme="minorHAnsi"/>
          <w:lang w:val="en-US" w:eastAsia="en-US" w:bidi="he-IL"/>
        </w:rPr>
        <w:t>IDEF</w:t>
      </w:r>
      <w:r w:rsidR="0077190C">
        <w:rPr>
          <w:rFonts w:eastAsiaTheme="minorHAnsi"/>
          <w:lang w:eastAsia="en-US" w:bidi="he-IL"/>
        </w:rPr>
        <w:t>0</w:t>
      </w:r>
    </w:p>
    <w:p w14:paraId="53258361" w14:textId="5F5A19CA" w:rsidR="00FF2C84" w:rsidRDefault="00A413CC" w:rsidP="00341B6E">
      <w:pPr>
        <w:rPr>
          <w:rFonts w:eastAsiaTheme="minorHAnsi"/>
          <w:lang w:eastAsia="en-US" w:bidi="he-IL"/>
        </w:rPr>
      </w:pPr>
      <w:r w:rsidRPr="00A413CC">
        <w:rPr>
          <w:rFonts w:eastAsiaTheme="minorHAnsi"/>
          <w:lang w:eastAsia="en-US" w:bidi="he-IL"/>
        </w:rPr>
        <w:t>Для детализации функциональной структуры разрабатываемой системы была выполнена декомпозиция контекстной диаграммы верхнего уровня. На рисунке</w:t>
      </w:r>
      <w:r w:rsidR="00792A14">
        <w:rPr>
          <w:rFonts w:eastAsiaTheme="minorHAnsi"/>
          <w:lang w:eastAsia="en-US" w:bidi="he-IL"/>
        </w:rPr>
        <w:t xml:space="preserve"> </w:t>
      </w:r>
      <w:r>
        <w:rPr>
          <w:rFonts w:eastAsiaTheme="minorHAnsi"/>
          <w:lang w:eastAsia="en-US" w:bidi="he-IL"/>
        </w:rPr>
        <w:fldChar w:fldCharType="begin"/>
      </w:r>
      <w:r>
        <w:rPr>
          <w:rFonts w:eastAsiaTheme="minorHAnsi"/>
          <w:lang w:eastAsia="en-US" w:bidi="he-IL"/>
        </w:rPr>
        <w:instrText xml:space="preserve"> REF _Ref229765368 \h </w:instrText>
      </w:r>
      <w:r w:rsidR="00792A14">
        <w:rPr>
          <w:rFonts w:eastAsiaTheme="minorHAnsi"/>
          <w:lang w:eastAsia="en-US" w:bidi="he-IL"/>
        </w:rPr>
        <w:instrText>\</w:instrText>
      </w:r>
      <w:r w:rsidR="00792A14" w:rsidRPr="00792A14">
        <w:rPr>
          <w:rFonts w:eastAsiaTheme="minorHAnsi"/>
          <w:lang w:eastAsia="en-US" w:bidi="he-IL"/>
        </w:rPr>
        <w:instrText xml:space="preserve">#0 \* MERGEFORMAT </w:instrText>
      </w:r>
      <w:r>
        <w:rPr>
          <w:rFonts w:eastAsiaTheme="minorHAnsi"/>
          <w:lang w:eastAsia="en-US" w:bidi="he-IL"/>
        </w:rPr>
      </w:r>
      <w:r>
        <w:rPr>
          <w:rFonts w:eastAsiaTheme="minorHAnsi"/>
          <w:lang w:eastAsia="en-US" w:bidi="he-IL"/>
        </w:rPr>
        <w:fldChar w:fldCharType="separate"/>
      </w:r>
      <w:r w:rsidR="00831E64">
        <w:rPr>
          <w:rFonts w:eastAsiaTheme="minorHAnsi"/>
          <w:lang w:eastAsia="en-US" w:bidi="he-IL"/>
        </w:rPr>
        <w:t>3</w:t>
      </w:r>
      <w:r>
        <w:rPr>
          <w:rFonts w:eastAsiaTheme="minorHAnsi"/>
          <w:lang w:eastAsia="en-US" w:bidi="he-IL"/>
        </w:rPr>
        <w:fldChar w:fldCharType="end"/>
      </w:r>
      <w:r w:rsidR="00D93ADD" w:rsidRPr="00D93ADD">
        <w:rPr>
          <w:rFonts w:eastAsiaTheme="minorHAnsi"/>
          <w:lang w:eastAsia="en-US" w:bidi="he-IL"/>
        </w:rPr>
        <w:t xml:space="preserve"> </w:t>
      </w:r>
      <w:r w:rsidRPr="00A413CC">
        <w:rPr>
          <w:rFonts w:eastAsiaTheme="minorHAnsi"/>
          <w:lang w:eastAsia="en-US" w:bidi="he-IL"/>
        </w:rPr>
        <w:t>представлена IDEF0-диаграмма декомпозиции первого уровня, раскрывающая внутреннюю структуру единого функционального блока на четыре взаимосвязанных подпроцесса: проведение сессии (A1), предобработка данных (A2), анализ данных (A3) и интерпретация результатов с формированием отчёта (A4).</w:t>
      </w:r>
    </w:p>
    <w:p w14:paraId="6668B7D9" w14:textId="3BCA8F44" w:rsidR="000003C3" w:rsidRDefault="000003C3" w:rsidP="000003C3">
      <w:pPr>
        <w:ind w:firstLine="0"/>
        <w:rPr>
          <w:rFonts w:eastAsiaTheme="minorHAnsi"/>
          <w:lang w:eastAsia="en-US" w:bidi="he-IL"/>
        </w:rPr>
      </w:pPr>
      <w:r>
        <w:rPr>
          <w:noProof/>
        </w:rPr>
        <w:drawing>
          <wp:inline distT="0" distB="0" distL="0" distR="0" wp14:anchorId="1058030B" wp14:editId="05FF1E6A">
            <wp:extent cx="5940425" cy="30264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4E23" w14:textId="50C777F1" w:rsidR="00341B6E" w:rsidRPr="00715E78" w:rsidRDefault="00341B6E" w:rsidP="00FF2C84">
      <w:pPr>
        <w:ind w:firstLine="0"/>
        <w:rPr>
          <w:rFonts w:eastAsiaTheme="minorHAnsi"/>
          <w:lang w:eastAsia="en-US" w:bidi="he-IL"/>
        </w:rPr>
      </w:pPr>
    </w:p>
    <w:p w14:paraId="4527242D" w14:textId="3D6FE6F8" w:rsidR="00D93ADD" w:rsidRPr="0077190C" w:rsidRDefault="00D93ADD" w:rsidP="00D93ADD">
      <w:pPr>
        <w:pStyle w:val="affc"/>
      </w:pPr>
      <w:r w:rsidRPr="00007DF3">
        <w:t xml:space="preserve">Рисунок </w:t>
      </w:r>
      <w:r>
        <w:rPr>
          <w:lang w:val="en-US"/>
        </w:rPr>
        <w:fldChar w:fldCharType="begin"/>
      </w:r>
      <w:r w:rsidRPr="00007DF3">
        <w:instrText xml:space="preserve"> </w:instrText>
      </w:r>
      <w:r>
        <w:rPr>
          <w:lang w:val="en-US"/>
        </w:rPr>
        <w:instrText>SEQ</w:instrText>
      </w:r>
      <w:r w:rsidRPr="00007DF3">
        <w:instrText xml:space="preserve"> Рисунок \* </w:instrText>
      </w:r>
      <w:r>
        <w:rPr>
          <w:lang w:val="en-US"/>
        </w:rPr>
        <w:instrText>ARABIC</w:instrText>
      </w:r>
      <w:r w:rsidRPr="00007DF3">
        <w:instrText xml:space="preserve"> </w:instrText>
      </w:r>
      <w:r>
        <w:rPr>
          <w:lang w:val="en-US"/>
        </w:rPr>
        <w:fldChar w:fldCharType="separate"/>
      </w:r>
      <w:r w:rsidR="00831E64">
        <w:rPr>
          <w:noProof/>
          <w:lang w:val="en-US"/>
        </w:rPr>
        <w:t>4</w:t>
      </w:r>
      <w:r>
        <w:rPr>
          <w:lang w:val="en-US"/>
        </w:rPr>
        <w:fldChar w:fldCharType="end"/>
      </w:r>
      <w:r w:rsidRPr="00007DF3">
        <w:t xml:space="preserve"> </w:t>
      </w:r>
      <w:r w:rsidR="00583BEE" w:rsidRPr="00583BEE">
        <w:t>–</w:t>
      </w:r>
      <w:r w:rsidRPr="00007DF3">
        <w:t xml:space="preserve"> </w:t>
      </w:r>
      <w:r>
        <w:t xml:space="preserve">Декомпозиция </w:t>
      </w:r>
      <w:r w:rsidR="0077190C">
        <w:rPr>
          <w:lang w:val="en-US"/>
        </w:rPr>
        <w:t>IDEF</w:t>
      </w:r>
      <w:r w:rsidR="0077190C">
        <w:t>0</w:t>
      </w:r>
    </w:p>
    <w:p w14:paraId="62085D06" w14:textId="77777777" w:rsidR="00514320" w:rsidRPr="00E35FA3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E35FA3">
        <w:rPr>
          <w:rFonts w:eastAsiaTheme="minorHAnsi"/>
        </w:rPr>
        <w:t>Блок A1 «Проведение сессии»</w:t>
      </w:r>
    </w:p>
    <w:p w14:paraId="75E59AD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lastRenderedPageBreak/>
        <w:t>Данный блок описывает процесс инициации и проведения онлайн-сессии взаимодействия между участниками. HR-специалист создаёт конфигурацию анализа, формирует запрос на создание сессии и приглашает участников через механизм инвайт-ссылок. В ходе сессии осуществляется захват мультимодальных данных от всех подключённых пользователей.</w:t>
      </w:r>
    </w:p>
    <w:p w14:paraId="047277B6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366744C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Пользовательский запрос — команда на создание сессии и настройку параметров анализа;</w:t>
      </w:r>
    </w:p>
    <w:p w14:paraId="32C660F5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Список участников — данные о кандидатах или сотрудниках, участвующих в сессии.</w:t>
      </w:r>
    </w:p>
    <w:p w14:paraId="7F82689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48F3AE5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Закон о персональных данных (152-ФЗ) — требования к обработке персональных данных участников;</w:t>
      </w:r>
    </w:p>
    <w:p w14:paraId="47751E7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Согласие на захват медиа — нормативное основание для записи видео- и аудиопотоков;</w:t>
      </w:r>
    </w:p>
    <w:p w14:paraId="731FB98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Закон о хранении данных (149-ФЗ) — требования к срокам и условиям хранения информации.</w:t>
      </w:r>
    </w:p>
    <w:p w14:paraId="231CCC74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22DC4D5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канал передачи визуальных данных от веб-камер участников;</w:t>
      </w:r>
    </w:p>
    <w:p w14:paraId="788FDC3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канал передачи звуковых данных от микрофонов участников;</w:t>
      </w:r>
    </w:p>
    <w:p w14:paraId="4200337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координации сессии и маршрутизации данных;</w:t>
      </w:r>
    </w:p>
    <w:p w14:paraId="1CC38EC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Пользователь (HR-специалист) — оператор, инициирующий и управляющий сессией.</w:t>
      </w:r>
    </w:p>
    <w:p w14:paraId="15498918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411D098D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поток кадров для последующей обработки;</w:t>
      </w:r>
    </w:p>
    <w:p w14:paraId="12044A0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поток аудиоданных для последующей обработки.</w:t>
      </w:r>
    </w:p>
    <w:p w14:paraId="4998C649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A2 «Предобработка данных»</w:t>
      </w:r>
    </w:p>
    <w:p w14:paraId="04FBACE6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lastRenderedPageBreak/>
        <w:t>На данном этапе собранные мультимодальные данные проходят первичную обработку и подготовку к анализу. Видеопоток подвергается нормализации яркости и контрастности, детекции лиц и выравниванию геометрии. Аудиопоток проходит фильтрацию фонового шума, приведение к единой частоте дискретизации и сегментацию. Извне применяются алгоритмы детекции для выделения релевантных областей.</w:t>
      </w:r>
    </w:p>
    <w:p w14:paraId="4624A6E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0722EFD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сырые видеоданные от участников сессии;</w:t>
      </w:r>
    </w:p>
    <w:p w14:paraId="6257C65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сырые аудиоданные от участников сессии;</w:t>
      </w:r>
    </w:p>
    <w:p w14:paraId="19A77406" w14:textId="77777777" w:rsidR="000631F9" w:rsidRPr="000631F9" w:rsidRDefault="000631F9" w:rsidP="000631F9">
      <w:pPr>
        <w:pStyle w:val="af9"/>
        <w:numPr>
          <w:ilvl w:val="0"/>
          <w:numId w:val="4"/>
        </w:numPr>
        <w:rPr>
          <w:rFonts w:eastAsiaTheme="minorHAnsi"/>
        </w:rPr>
      </w:pPr>
      <w:r w:rsidRPr="000631F9">
        <w:rPr>
          <w:rFonts w:eastAsiaTheme="minorHAnsi"/>
        </w:rPr>
        <w:t>Профиль конфигурации анализа — параметры анализа (выбор категорий эмоций, пороговые значения, интервал обработки).</w:t>
      </w:r>
    </w:p>
    <w:p w14:paraId="3B33357E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3697F19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Алгоритмы детекции — методы обнаружения лиц, выделения ключевых точек и сегментации аудиосигнала.</w:t>
      </w:r>
    </w:p>
    <w:p w14:paraId="7E1C57B7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205DFF3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выполнения операций предобработки.</w:t>
      </w:r>
    </w:p>
    <w:p w14:paraId="5114C502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24D6CA6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видео — нормализованные и выровненные изображения лиц, ключевые точки (landmarks);</w:t>
      </w:r>
    </w:p>
    <w:p w14:paraId="5F1E86E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аудио — мел-частотные кепстральные коэффициенты (MFCC) и другие акустические признаки.</w:t>
      </w:r>
    </w:p>
    <w:p w14:paraId="31298D47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A3 «Анализ данных»</w:t>
      </w:r>
    </w:p>
    <w:p w14:paraId="221DBC54" w14:textId="77777777" w:rsid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 xml:space="preserve">На данном этапе извлечённые признаки передаются в модули классификации на основе предобученных нейронных сетей. Видеоданные анализируются свёрточной нейронной сетью (CNN) для классификации выражений лица, аудиоданные — рекуррентной нейронной сетью (RNN) для распознавания голосовых характеристик. Параллельно выполняется транскрибация речи с помощью модели автоматического распознавания речи (ASR) и анализ тональности текста с использованием NLP-модели. Для </w:t>
      </w:r>
      <w:r w:rsidRPr="00514320">
        <w:rPr>
          <w:rFonts w:eastAsiaTheme="minorHAnsi"/>
        </w:rPr>
        <w:lastRenderedPageBreak/>
        <w:t>каждого входного сигнала модель выдаёт оценку принадлежности к классу эмоций (argmax).</w:t>
      </w:r>
    </w:p>
    <w:p w14:paraId="72AA86FC" w14:textId="77777777" w:rsidR="004823B6" w:rsidRPr="00514320" w:rsidRDefault="004823B6" w:rsidP="00514320">
      <w:pPr>
        <w:rPr>
          <w:rFonts w:eastAsiaTheme="minorHAnsi"/>
        </w:rPr>
      </w:pPr>
    </w:p>
    <w:p w14:paraId="69CEACB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38C3FBC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видео — подготовленные визуальные данные для классификации;</w:t>
      </w:r>
    </w:p>
    <w:p w14:paraId="519E2C2C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аудио — подготовленные акустические данные для классификации;</w:t>
      </w:r>
    </w:p>
    <w:p w14:paraId="3C11870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Данные конфигурации анализа — параметры анализа (категории эмоций, пороговые значения).</w:t>
      </w:r>
    </w:p>
    <w:p w14:paraId="0774DDE0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297089C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Модели и алгоритмы анализа эмоций — обученные нейронные сети (CNN для видео, RNN для аудио, ASR для транскрибации, NLP для анализа тональности) и правила классификации.</w:t>
      </w:r>
    </w:p>
    <w:p w14:paraId="5D637CD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4CB988F1" w14:textId="6915EF93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выполнения нейросетевых вычислений</w:t>
      </w:r>
    </w:p>
    <w:p w14:paraId="04C765EA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709D65B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Результаты анализа — классифицированные эмоции с вероятностями, транскрибированный текст, метрики тональности.</w:t>
      </w:r>
    </w:p>
    <w:p w14:paraId="615542E0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A4 «Интерпретация результатов и формирование отчёта»</w:t>
      </w:r>
    </w:p>
    <w:p w14:paraId="1EF37A32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Завершающий этап обработки, на котором результаты анализа агрегируются по временным окнам и преобразуются в структурированный аналитический отчёт. Применяется эвристический подход позднего слияния (late fusion): статистика эмоций, временные шкалы активности, ключевые фразы из транскрипта и метрики вовлечённости объединяются в единый документ. Отчёт формируется по выбранной форме (PDF, CSV, JSON) и становится доступным HR-специалисту для принятия управленческих решений.</w:t>
      </w:r>
    </w:p>
    <w:p w14:paraId="7DA39C70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08B57172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lastRenderedPageBreak/>
        <w:t>Результаты анализа — классифицированные эмоции, транскрипты, метрики тональности;</w:t>
      </w:r>
    </w:p>
    <w:p w14:paraId="33CDE686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Данные конфигурации анализа — параметры агрегации и форматирования отчёта.</w:t>
      </w:r>
    </w:p>
    <w:p w14:paraId="7D1180C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2386A49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Правила интерпретации — алгоритмы агрегации данных, взвешенного слияния модальностей, формирования рекомендаций;</w:t>
      </w:r>
    </w:p>
    <w:p w14:paraId="7F661624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Форма отчёта — стандарты представления результатов (шаблоны PDF, CSV, структура JSON).</w:t>
      </w:r>
    </w:p>
    <w:p w14:paraId="0A6C4DA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77EAD85A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агрегации данных и генерации отчёта;</w:t>
      </w:r>
    </w:p>
    <w:p w14:paraId="077ADDC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Клиентское приложение — интерфейс для отображения и экспорта отчёта.</w:t>
      </w:r>
    </w:p>
    <w:p w14:paraId="0F99B557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16CE92FD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Аналитический отчёт — структурированный документ с результатами распознавания эмоций, метриками вовлечённости, временными шкалами и рекомендациями для HR-специалиста.</w:t>
      </w:r>
    </w:p>
    <w:p w14:paraId="5A7373DB" w14:textId="014E5CD5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Декомпозиция отражает последовательный поток преобразования данных: блок A1 передаёт видеопоток и аудиопоток в блок A2, который после предобработки формирует признаки видео и признаки аудио для блока A3. Результаты анализа из блока A3 поступают в блок A4 для интерпретации и формирования итогового отчёта. Управляющие воздействия поступают сверху в соответствующие блоки, а механизмы обеспечивают техническую реализацию каждого этапа.</w:t>
      </w:r>
    </w:p>
    <w:p w14:paraId="7DFFD745" w14:textId="1A308296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Таким образом, декомпозиция IDEF0-диаграммы детализирует функциональную структуру системы, показывая последовательность этапов обработки мультимодальных данных от захвата медиапотоков до формирования аналитического отчёта, а также определяя ресурсы и управляющие факторы для каждого подпроцесса.</w:t>
      </w:r>
    </w:p>
    <w:p w14:paraId="31B254FD" w14:textId="77777777" w:rsidR="002B1063" w:rsidRPr="0095616E" w:rsidRDefault="000A4481" w:rsidP="00F255C3">
      <w:pPr>
        <w:pStyle w:val="3"/>
      </w:pPr>
      <w:r w:rsidRPr="0095616E">
        <w:lastRenderedPageBreak/>
        <w:t>DFD-диаграмма</w:t>
      </w:r>
    </w:p>
    <w:p w14:paraId="21734AD3" w14:textId="0DDE234F" w:rsidR="002B1063" w:rsidRPr="0095616E" w:rsidRDefault="000A4481" w:rsidP="00BC253D">
      <w:pPr>
        <w:rPr>
          <w:lang w:val="en-US" w:eastAsia="en-US" w:bidi="he-IL"/>
        </w:rPr>
      </w:pPr>
      <w:r w:rsidRPr="0095616E">
        <w:rPr>
          <w:lang w:eastAsia="en-US" w:bidi="he-IL"/>
        </w:rPr>
        <w:t xml:space="preserve"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</w:t>
      </w:r>
      <w:r w:rsidR="00EF4A00" w:rsidRPr="0095616E">
        <w:rPr>
          <w:lang w:eastAsia="en-US" w:bidi="he-IL"/>
        </w:rPr>
        <w:t>на рисунке</w:t>
      </w:r>
      <w:r w:rsidR="00E12FE0" w:rsidRPr="0095616E">
        <w:rPr>
          <w:lang w:eastAsia="en-US" w:bidi="he-IL"/>
        </w:rPr>
        <w:t xml:space="preserve"> </w:t>
      </w:r>
      <w:r w:rsidR="00470634" w:rsidRPr="0095616E">
        <w:rPr>
          <w:lang w:eastAsia="en-US" w:bidi="he-IL"/>
        </w:rPr>
        <w:fldChar w:fldCharType="begin"/>
      </w:r>
      <w:r w:rsidR="00470634" w:rsidRPr="0095616E">
        <w:rPr>
          <w:lang w:eastAsia="en-US" w:bidi="he-IL"/>
        </w:rPr>
        <w:instrText xml:space="preserve"> REF _Ref229760905</w:instrText>
      </w:r>
      <w:r w:rsidR="00BA0544" w:rsidRPr="0095616E">
        <w:rPr>
          <w:lang w:eastAsia="en-US" w:bidi="he-IL"/>
        </w:rPr>
        <w:instrText xml:space="preserve"> </w:instrText>
      </w:r>
      <w:r w:rsidR="0027763C" w:rsidRPr="0095616E">
        <w:rPr>
          <w:lang w:val="en-US" w:eastAsia="en-US" w:bidi="he-IL"/>
        </w:rPr>
        <w:instrText>\</w:instrText>
      </w:r>
      <w:r w:rsidR="00BA0544" w:rsidRPr="0095616E">
        <w:rPr>
          <w:lang w:val="en-US" w:eastAsia="en-US" w:bidi="he-IL"/>
        </w:rPr>
        <w:instrText>#0</w:instrText>
      </w:r>
      <w:r w:rsidR="00470634" w:rsidRPr="0095616E">
        <w:rPr>
          <w:lang w:eastAsia="en-US" w:bidi="he-IL"/>
        </w:rPr>
        <w:instrText xml:space="preserve"> \h</w:instrText>
      </w:r>
      <w:r w:rsidR="0095616E">
        <w:rPr>
          <w:lang w:eastAsia="en-US" w:bidi="he-IL"/>
        </w:rPr>
        <w:instrText xml:space="preserve"> \* MERGEFORMAT </w:instrText>
      </w:r>
      <w:r w:rsidR="00470634" w:rsidRPr="0095616E">
        <w:rPr>
          <w:lang w:eastAsia="en-US" w:bidi="he-IL"/>
        </w:rPr>
      </w:r>
      <w:r w:rsidR="00470634" w:rsidRPr="0095616E">
        <w:rPr>
          <w:lang w:eastAsia="en-US" w:bidi="he-IL"/>
        </w:rPr>
        <w:fldChar w:fldCharType="separate"/>
      </w:r>
      <w:r w:rsidR="00831E64">
        <w:rPr>
          <w:lang w:val="en-US" w:eastAsia="en-US" w:bidi="he-IL"/>
        </w:rPr>
        <w:t>5</w:t>
      </w:r>
      <w:r w:rsidR="00470634" w:rsidRPr="0095616E">
        <w:rPr>
          <w:lang w:eastAsia="en-US" w:bidi="he-IL"/>
        </w:rPr>
        <w:fldChar w:fldCharType="end"/>
      </w:r>
      <w:r w:rsidRPr="0095616E">
        <w:rPr>
          <w:lang w:eastAsia="en-US" w:bidi="he-IL"/>
        </w:rPr>
        <w:t>.</w:t>
      </w:r>
    </w:p>
    <w:p w14:paraId="40FCAEA5" w14:textId="6AA7C697" w:rsidR="001C7411" w:rsidRPr="0095616E" w:rsidRDefault="001C741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0681086D" w:rsidR="002B1063" w:rsidRPr="0095616E" w:rsidRDefault="000A4481">
      <w:pPr>
        <w:pStyle w:val="affc"/>
      </w:pPr>
      <w:bookmarkStart w:id="28" w:name="_Ref229760905"/>
      <w:bookmarkStart w:id="29" w:name="_Ref229761094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5</w:t>
      </w:r>
      <w:r>
        <w:rPr>
          <w:noProof/>
        </w:rPr>
        <w:fldChar w:fldCharType="end"/>
      </w:r>
      <w:bookmarkEnd w:id="28"/>
      <w:r w:rsidR="00CB442F" w:rsidRPr="0095616E">
        <w:t xml:space="preserve"> </w:t>
      </w:r>
      <w:r w:rsidR="00583BEE" w:rsidRPr="00583BEE">
        <w:t>–</w:t>
      </w:r>
      <w:r w:rsidRPr="0095616E">
        <w:t xml:space="preserve"> </w:t>
      </w:r>
      <w:r w:rsidRPr="0095616E">
        <w:rPr>
          <w:lang w:val="en-US"/>
        </w:rPr>
        <w:t>DFD</w:t>
      </w:r>
      <w:r w:rsidRPr="0095616E">
        <w:t xml:space="preserve"> диаграмма системы</w:t>
      </w:r>
      <w:bookmarkEnd w:id="29"/>
    </w:p>
    <w:p w14:paraId="37F47AAA" w14:textId="77777777" w:rsidR="002B1063" w:rsidRPr="0095616E" w:rsidRDefault="000A4481">
      <w:r w:rsidRPr="0095616E">
        <w:t>DFD-диаграмма включает следующие компоненты:</w:t>
      </w:r>
    </w:p>
    <w:p w14:paraId="3912A094" w14:textId="77777777" w:rsidR="002B1063" w:rsidRPr="00BB09B1" w:rsidRDefault="000A4481" w:rsidP="009E1514">
      <w:pPr>
        <w:ind w:left="709" w:firstLine="0"/>
      </w:pPr>
      <w:r w:rsidRPr="00BB09B1">
        <w:t xml:space="preserve">Внешние сущности: </w:t>
      </w:r>
    </w:p>
    <w:p w14:paraId="1AA718EC" w14:textId="2EFEA758" w:rsidR="002B1063" w:rsidRPr="00BB09B1" w:rsidRDefault="000A4481">
      <w:pPr>
        <w:pStyle w:val="af9"/>
        <w:numPr>
          <w:ilvl w:val="0"/>
          <w:numId w:val="4"/>
        </w:numPr>
      </w:pPr>
      <w:r w:rsidRPr="00BB09B1">
        <w:t>HR-менеджер</w:t>
      </w:r>
      <w:r w:rsidR="009B3719" w:rsidRPr="00BB09B1">
        <w:t>: инициирует</w:t>
      </w:r>
      <w:r w:rsidRPr="00BB09B1">
        <w:t xml:space="preserve"> запрос на анализ и получает отчёт.</w:t>
      </w:r>
    </w:p>
    <w:p w14:paraId="1773D055" w14:textId="37AB7D4C" w:rsidR="002B1063" w:rsidRPr="00BB09B1" w:rsidRDefault="000A4481">
      <w:pPr>
        <w:pStyle w:val="af9"/>
        <w:numPr>
          <w:ilvl w:val="0"/>
          <w:numId w:val="4"/>
        </w:numPr>
      </w:pPr>
      <w:r w:rsidRPr="00BB09B1">
        <w:t xml:space="preserve">Источник данных: </w:t>
      </w:r>
      <w:r w:rsidR="00DB78D2">
        <w:t>к</w:t>
      </w:r>
      <w:r w:rsidRPr="00BB09B1">
        <w:t>амера и микрофон, предоставляющие видео- и аудиопотоки.</w:t>
      </w:r>
    </w:p>
    <w:p w14:paraId="510C0201" w14:textId="77777777" w:rsidR="002B1063" w:rsidRPr="00BB09B1" w:rsidRDefault="000A4481" w:rsidP="009E1514">
      <w:pPr>
        <w:ind w:left="709" w:firstLine="0"/>
      </w:pPr>
      <w:r w:rsidRPr="00BB09B1">
        <w:t xml:space="preserve">Процессы: </w:t>
      </w:r>
    </w:p>
    <w:p w14:paraId="54B5B1E2" w14:textId="1F64F982" w:rsidR="002B1063" w:rsidRPr="00BB09B1" w:rsidRDefault="000A4481">
      <w:pPr>
        <w:pStyle w:val="af9"/>
        <w:numPr>
          <w:ilvl w:val="0"/>
          <w:numId w:val="4"/>
        </w:numPr>
      </w:pPr>
      <w:r w:rsidRPr="00BB09B1">
        <w:t>P1: Сбор данных: Получение видео- и аудиопотоков, их предварительная обработка</w:t>
      </w:r>
      <w:r w:rsidR="009F4216">
        <w:t>.</w:t>
      </w:r>
    </w:p>
    <w:p w14:paraId="59761CEB" w14:textId="51921CFE" w:rsidR="002B1063" w:rsidRPr="00BB09B1" w:rsidRDefault="000A4481">
      <w:pPr>
        <w:pStyle w:val="af9"/>
        <w:numPr>
          <w:ilvl w:val="0"/>
          <w:numId w:val="4"/>
        </w:numPr>
      </w:pPr>
      <w:r w:rsidRPr="00BB09B1">
        <w:t>P2: Обработка данных: Извлечение признаков из видео и аудио</w:t>
      </w:r>
      <w:r w:rsidR="009F4216">
        <w:t>.</w:t>
      </w:r>
    </w:p>
    <w:p w14:paraId="234039D7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P3: Анализ данных: Классификация эмоций с использованием нейронной сети на основе обработанных данных.</w:t>
      </w:r>
    </w:p>
    <w:p w14:paraId="71F7B81B" w14:textId="58869967" w:rsidR="002B1063" w:rsidRPr="00BB09B1" w:rsidRDefault="000A4481">
      <w:pPr>
        <w:pStyle w:val="af9"/>
        <w:numPr>
          <w:ilvl w:val="0"/>
          <w:numId w:val="4"/>
        </w:numPr>
      </w:pPr>
      <w:r w:rsidRPr="00BB09B1">
        <w:t>P4: Формирование отчёта: Создание отчёта с результатами анализа</w:t>
      </w:r>
      <w:r w:rsidR="009F4216">
        <w:t>.</w:t>
      </w:r>
    </w:p>
    <w:p w14:paraId="475EDD31" w14:textId="77777777" w:rsidR="002B1063" w:rsidRPr="00BB09B1" w:rsidRDefault="000A4481" w:rsidP="009E1514">
      <w:pPr>
        <w:ind w:left="709" w:firstLine="0"/>
      </w:pPr>
      <w:r w:rsidRPr="00BB09B1">
        <w:t xml:space="preserve">Хранилища данных: </w:t>
      </w:r>
    </w:p>
    <w:p w14:paraId="1D588488" w14:textId="065E3DC6" w:rsidR="002B1063" w:rsidRPr="00BB09B1" w:rsidRDefault="000A4481">
      <w:pPr>
        <w:pStyle w:val="af9"/>
        <w:numPr>
          <w:ilvl w:val="0"/>
          <w:numId w:val="4"/>
        </w:numPr>
      </w:pPr>
      <w:r w:rsidRPr="00BB09B1">
        <w:t>D</w:t>
      </w:r>
      <w:r w:rsidR="00506292" w:rsidRPr="00BB09B1">
        <w:t>1</w:t>
      </w:r>
      <w:r w:rsidRPr="00BB09B1">
        <w:t>: Отчёт</w:t>
      </w:r>
      <w:r w:rsidR="00E63868" w:rsidRPr="00BB09B1">
        <w:t>: содержит</w:t>
      </w:r>
      <w:r w:rsidRPr="00BB09B1">
        <w:t xml:space="preserve"> итоговый отчёт, доступный HR-менеджеру.</w:t>
      </w:r>
    </w:p>
    <w:p w14:paraId="67E1262D" w14:textId="77777777" w:rsidR="002B1063" w:rsidRPr="00BB09B1" w:rsidRDefault="000A4481" w:rsidP="009E1514">
      <w:pPr>
        <w:ind w:left="709" w:firstLine="0"/>
      </w:pPr>
      <w:r w:rsidRPr="00BB09B1">
        <w:lastRenderedPageBreak/>
        <w:t xml:space="preserve">Потоки данных: </w:t>
      </w:r>
    </w:p>
    <w:p w14:paraId="43828535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Видео- и аудиопотоки от источника к процессу сбора.</w:t>
      </w:r>
    </w:p>
    <w:p w14:paraId="013D1B93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Сырые данные от сбора к обработке.</w:t>
      </w:r>
    </w:p>
    <w:p w14:paraId="2057774C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Обработанные данные от обработки к базе данных и анализу.</w:t>
      </w:r>
    </w:p>
    <w:p w14:paraId="56886E7C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Результаты анализа от анализа к базе данных и формированию отчёта.</w:t>
      </w:r>
    </w:p>
    <w:p w14:paraId="4B036227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Отчёт от формирования к HR-менеджеру.</w:t>
      </w:r>
    </w:p>
    <w:p w14:paraId="5BD93EE5" w14:textId="70C122FE" w:rsidR="002B1063" w:rsidRPr="0095616E" w:rsidRDefault="000A4481">
      <w:r w:rsidRPr="0095616E">
        <w:t>Диаграмма наглядно иллюстрирует, как данные движутся от ввода через обработку и анализ к выводу.</w:t>
      </w:r>
    </w:p>
    <w:p w14:paraId="0537092D" w14:textId="1AAF88B8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t>ER-диаграмма базы данных</w:t>
      </w:r>
    </w:p>
    <w:p w14:paraId="193BC5CF" w14:textId="56F9BAA6" w:rsidR="00D47745" w:rsidRPr="002F0D2A" w:rsidRDefault="0002149A" w:rsidP="0025475F">
      <w:pPr>
        <w:ind w:firstLine="0"/>
        <w:rPr>
          <w:rFonts w:eastAsia="Microsoft YaHei"/>
        </w:rPr>
      </w:pPr>
      <w:r w:rsidRPr="0002149A">
        <w:rPr>
          <w:rFonts w:eastAsia="Microsoft YaHei"/>
        </w:rPr>
        <w:t>Проектирование подсистемы хранения данных началось с построения концептуальной модели, которая отражает информационные объекты системы и связи между ними без привязки к конкретной СУБД. Диаграмма представлена на рисунке</w:t>
      </w:r>
      <w:r w:rsidR="0025475F" w:rsidRPr="0095616E">
        <w:rPr>
          <w:rFonts w:eastAsia="Microsoft YaHei"/>
        </w:rPr>
        <w:t xml:space="preserve"> </w:t>
      </w:r>
      <w:r w:rsidR="00B06091" w:rsidRPr="0095616E">
        <w:rPr>
          <w:rFonts w:eastAsia="Microsoft YaHei"/>
        </w:rPr>
        <w:fldChar w:fldCharType="begin"/>
      </w:r>
      <w:r w:rsidR="00B06091" w:rsidRPr="0095616E">
        <w:rPr>
          <w:rFonts w:eastAsia="Microsoft YaHei"/>
        </w:rPr>
        <w:instrText xml:space="preserve"> REF _Ref229762919</w:instrText>
      </w:r>
      <w:r w:rsidR="0025475F" w:rsidRPr="0095616E">
        <w:rPr>
          <w:rFonts w:eastAsia="Microsoft YaHei"/>
        </w:rPr>
        <w:instrText xml:space="preserve"> \#0 </w:instrText>
      </w:r>
      <w:r w:rsidR="00B06091" w:rsidRPr="0095616E">
        <w:rPr>
          <w:rFonts w:eastAsia="Microsoft YaHei"/>
        </w:rPr>
        <w:instrText xml:space="preserve">\h </w:instrText>
      </w:r>
      <w:r w:rsidR="0095616E">
        <w:rPr>
          <w:rFonts w:eastAsia="Microsoft YaHei"/>
        </w:rPr>
        <w:instrText xml:space="preserve"> \* MERGEFORMAT </w:instrText>
      </w:r>
      <w:r w:rsidR="00B06091" w:rsidRPr="0095616E">
        <w:rPr>
          <w:rFonts w:eastAsia="Microsoft YaHei"/>
        </w:rPr>
      </w:r>
      <w:r w:rsidR="00B06091" w:rsidRPr="0095616E">
        <w:rPr>
          <w:rFonts w:eastAsia="Microsoft YaHei"/>
        </w:rPr>
        <w:fldChar w:fldCharType="separate"/>
      </w:r>
      <w:r w:rsidR="00831E64">
        <w:rPr>
          <w:rFonts w:eastAsia="Microsoft YaHei"/>
        </w:rPr>
        <w:t>6</w:t>
      </w:r>
      <w:r w:rsidR="00B06091" w:rsidRPr="0095616E">
        <w:rPr>
          <w:rFonts w:eastAsia="Microsoft YaHei"/>
        </w:rPr>
        <w:fldChar w:fldCharType="end"/>
      </w:r>
      <w:r w:rsidRPr="002F0D2A">
        <w:rPr>
          <w:rFonts w:eastAsia="Microsoft YaHei"/>
        </w:rPr>
        <w:t>.</w:t>
      </w:r>
    </w:p>
    <w:p w14:paraId="00581B22" w14:textId="6B8C0E76" w:rsidR="00AA3167" w:rsidRPr="0095616E" w:rsidRDefault="009753A0" w:rsidP="0090721E">
      <w:pPr>
        <w:ind w:firstLine="0"/>
        <w:rPr>
          <w:rFonts w:eastAsiaTheme="minorHAnsi"/>
        </w:rPr>
      </w:pPr>
      <w:bookmarkStart w:id="30" w:name="_Ref229762609"/>
      <w:r w:rsidRPr="0095616E">
        <w:rPr>
          <w:rFonts w:eastAsia="Microsoft YaHei"/>
          <w:noProof/>
        </w:rPr>
        <w:drawing>
          <wp:inline distT="0" distB="0" distL="0" distR="0" wp14:anchorId="68D5C41C" wp14:editId="1AF48AC0">
            <wp:extent cx="5934710" cy="29762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FA" w14:textId="668F0DC8" w:rsidR="009A24DD" w:rsidRDefault="009A24DD" w:rsidP="0090721E">
      <w:pPr>
        <w:pStyle w:val="affc"/>
      </w:pPr>
      <w:bookmarkStart w:id="31" w:name="_Ref2297629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6</w:t>
      </w:r>
      <w:r>
        <w:rPr>
          <w:noProof/>
        </w:rPr>
        <w:fldChar w:fldCharType="end"/>
      </w:r>
      <w:bookmarkEnd w:id="30"/>
      <w:bookmarkEnd w:id="31"/>
      <w:r w:rsidRPr="0095616E">
        <w:t xml:space="preserve"> </w:t>
      </w:r>
      <w:r w:rsidR="00583BEE" w:rsidRPr="00583BEE">
        <w:t>–</w:t>
      </w:r>
      <w:r w:rsidRPr="0095616E">
        <w:t xml:space="preserve"> ER-диаграмма базы данных</w:t>
      </w:r>
    </w:p>
    <w:p w14:paraId="7555F37B" w14:textId="77777777" w:rsidR="007E087D" w:rsidRPr="007E087D" w:rsidRDefault="007E087D" w:rsidP="007E087D">
      <w:r w:rsidRPr="007E087D">
        <w:t>Для удобства восприятия и нормализации сущности были разделены на три логических домена: управление доступом, управление сессиями и хранение аналитики.</w:t>
      </w:r>
    </w:p>
    <w:p w14:paraId="7D6AA566" w14:textId="77777777" w:rsidR="007E087D" w:rsidRPr="007E087D" w:rsidRDefault="007E087D" w:rsidP="007E087D">
      <w:r w:rsidRPr="007E087D">
        <w:t>Домен управления доступом и аудита:</w:t>
      </w:r>
    </w:p>
    <w:p w14:paraId="7F5833A9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Пользователь системы — центральная сущность для аутентификации. Хранит учетные данные и статус активности.</w:t>
      </w:r>
    </w:p>
    <w:p w14:paraId="75C2D31A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lastRenderedPageBreak/>
        <w:t>Токен обновления сессии и Журнал аутентификации — вспомогательные сущности, обеспечивающие безопасность (ротация JWT-токенов) и аудит действий (фиксация IP-адресов и времени входов).</w:t>
      </w:r>
    </w:p>
    <w:p w14:paraId="4E297E43" w14:textId="77777777" w:rsidR="007E087D" w:rsidRPr="007E087D" w:rsidRDefault="007E087D" w:rsidP="007E087D">
      <w:r w:rsidRPr="007E087D">
        <w:t>Домен управления сессиями:</w:t>
      </w:r>
    </w:p>
    <w:p w14:paraId="28DDA6E2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Сеанс видеовстречи — ключевая сущность бизнес-процесса, описывающая жизненный цикл мероприятия (от создания до завершения).</w:t>
      </w:r>
    </w:p>
    <w:p w14:paraId="5A57FE12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Участник встречи — реализует связь «многие-ко-многим» между пользователями и сессиями. Важной особенностью является допущение NULL для внешнего ключа пользователя, что позволяет регистрировать в системе гостей без обязательной регистрации аккаунта.</w:t>
      </w:r>
    </w:p>
    <w:p w14:paraId="7CBAEDCC" w14:textId="77777777" w:rsidR="007E087D" w:rsidRPr="007E087D" w:rsidRDefault="007E087D" w:rsidP="007E087D">
      <w:r w:rsidRPr="007E087D">
        <w:t>Домен аналитики и коммуникаций:</w:t>
      </w:r>
    </w:p>
    <w:p w14:paraId="2A41B594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Событие аналитики, Событие встречи, Отчёт по сеансу и Сообщение чата — сущности, фиксирующие ход встречи. Использование гибкой структуры для полезных данных позволяет сохранять разнородные результаты работы ИИ-моделей (координаты лиц, вероятности эмоций, транскрипты) без частого изменения схемы БД.</w:t>
      </w:r>
    </w:p>
    <w:p w14:paraId="35DFBC05" w14:textId="1004F70C" w:rsidR="007E087D" w:rsidRPr="007E087D" w:rsidRDefault="00BB6C51" w:rsidP="007E087D">
      <w:r>
        <w:t>Все с</w:t>
      </w:r>
      <w:r w:rsidR="007E087D" w:rsidRPr="007E087D">
        <w:t>вязи между сущностями имеют характер «один-ко-многим» (1:М). Центральной точкой агрегации является «Сеанс видеовстречи»: одна сессия порождает множество участников, событий аналитики, сообщений чата и итоговых отчётов. Пользователь, в свою очередь, может быть организатором множества сессий и иметь несколько активных токенов обновления.</w:t>
      </w:r>
    </w:p>
    <w:p w14:paraId="505F0D76" w14:textId="77777777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Пользователь системы</w:t>
      </w:r>
      <w:r w:rsidRPr="0095616E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F687A0B" w14:textId="77777777" w:rsidR="00C52857" w:rsidRDefault="00C52857" w:rsidP="00C52857">
      <w:pPr>
        <w:pStyle w:val="af9"/>
        <w:ind w:left="709" w:firstLine="0"/>
        <w:rPr>
          <w:rFonts w:eastAsia="Microsoft YaHei"/>
        </w:rPr>
      </w:pPr>
    </w:p>
    <w:p w14:paraId="69945A48" w14:textId="7327CA2B" w:rsidR="009A24DD" w:rsidRPr="0095616E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32" w:name="_Hlk228934961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31E64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3E305A" w:rsidRPr="003E305A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–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bookmarkEnd w:id="32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Описание сущности 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«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Пользователь системы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95616E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95616E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95616E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95616E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95616E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95616E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Токен обновления сессии</w:t>
      </w:r>
      <w:r w:rsidRPr="0095616E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71D0E58C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01192C60" w14:textId="591D96E1" w:rsidR="009A24DD" w:rsidRPr="0095616E" w:rsidRDefault="003D1F85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4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Токен обновления сессии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95616E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95616E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95616E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95616E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2E25909" w14:textId="49D4F7D4" w:rsidR="00C52857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Журнал аутентификации</w:t>
      </w:r>
      <w:r w:rsidRPr="0095616E">
        <w:rPr>
          <w:rFonts w:eastAsia="Microsoft YaHei"/>
        </w:rPr>
        <w:t xml:space="preserve"> – аудит событий входа, выхода и ошибок доступа.</w:t>
      </w:r>
    </w:p>
    <w:p w14:paraId="13571008" w14:textId="77777777" w:rsidR="00D158C3" w:rsidRDefault="00D158C3" w:rsidP="00D158C3">
      <w:pPr>
        <w:pStyle w:val="af9"/>
        <w:ind w:left="709" w:firstLine="0"/>
        <w:rPr>
          <w:rFonts w:eastAsia="Microsoft YaHei"/>
        </w:rPr>
      </w:pPr>
    </w:p>
    <w:p w14:paraId="00EF1B9F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480536E1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15D937CD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79315342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55A587D2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3D6C3078" w14:textId="77777777" w:rsidR="00561A52" w:rsidRPr="00D158C3" w:rsidRDefault="00561A52" w:rsidP="00D158C3">
      <w:pPr>
        <w:pStyle w:val="af9"/>
        <w:ind w:left="709" w:firstLine="0"/>
        <w:rPr>
          <w:rFonts w:eastAsia="Microsoft YaHei"/>
        </w:rPr>
      </w:pPr>
    </w:p>
    <w:p w14:paraId="07236E06" w14:textId="30A3A0FB" w:rsidR="009A24DD" w:rsidRPr="0095616E" w:rsidRDefault="00427106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5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650682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Журнал аутентификации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95616E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95616E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95616E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95616E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95616E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95616E" w:rsidRDefault="003006A5" w:rsidP="003006A5">
      <w:pPr>
        <w:rPr>
          <w:rStyle w:val="aff2"/>
          <w:rFonts w:eastAsia="Microsoft YaHei"/>
          <w:color w:val="000000"/>
          <w:lang w:val="en-US"/>
        </w:rPr>
      </w:pPr>
    </w:p>
    <w:p w14:paraId="614EB982" w14:textId="215E991C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Сеанс видеовстречи</w:t>
      </w:r>
      <w:r w:rsidRPr="0095616E">
        <w:rPr>
          <w:rFonts w:eastAsia="Microsoft YaHei"/>
        </w:rPr>
        <w:t xml:space="preserve"> – запланированное или активное мероприятие.</w:t>
      </w:r>
    </w:p>
    <w:p w14:paraId="515EEE2F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242F94B5" w14:textId="67C2FE8F" w:rsidR="009A24DD" w:rsidRPr="0095616E" w:rsidRDefault="007C2D24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6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Сеанс видеовстречи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95616E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95616E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Человекочитаемое наименование сессии</w:t>
            </w:r>
          </w:p>
        </w:tc>
      </w:tr>
      <w:tr w:rsidR="009A24DD" w:rsidRPr="0095616E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95616E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95616E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95616E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95616E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Участник встречи</w:t>
      </w:r>
      <w:r w:rsidRPr="0095616E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2AE91FF7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614A50A4" w14:textId="4137A131" w:rsidR="009A24DD" w:rsidRPr="0095616E" w:rsidRDefault="00674496" w:rsidP="00BB339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7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="003E305A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Участник встречи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95616E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95616E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95616E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95616E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02570102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Событие аналитики</w:t>
      </w:r>
      <w:r w:rsidRPr="0095616E">
        <w:rPr>
          <w:rFonts w:eastAsia="Microsoft YaHei"/>
        </w:rPr>
        <w:t xml:space="preserve"> – </w:t>
      </w:r>
      <w:r w:rsidR="00667F29" w:rsidRPr="00667F29">
        <w:rPr>
          <w:rFonts w:eastAsia="Microsoft YaHei"/>
        </w:rPr>
        <w:t>выходные данные модуля искусственного интеллекта, содержащие информацию о распознанных эмоциях, результатах транскрибации речи и расчетных метриках.</w:t>
      </w:r>
    </w:p>
    <w:p w14:paraId="198BB7A0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068FAFE3" w14:textId="3F98D1B5" w:rsidR="009A24DD" w:rsidRPr="0095616E" w:rsidRDefault="00674496" w:rsidP="00657571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8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Событие аналитики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95616E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95616E" w:rsidRDefault="009A24DD" w:rsidP="00D276C5">
            <w:pPr>
              <w:pStyle w:val="affa"/>
            </w:pPr>
            <w:r w:rsidRPr="0095616E"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95616E" w:rsidRDefault="009A24DD" w:rsidP="00D276C5">
            <w:pPr>
              <w:pStyle w:val="affa"/>
            </w:pPr>
            <w:r w:rsidRPr="0095616E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95616E" w:rsidRDefault="009A24DD" w:rsidP="00D276C5">
            <w:pPr>
              <w:pStyle w:val="affa"/>
            </w:pPr>
            <w:r w:rsidRPr="0095616E">
              <w:t>Назначение</w:t>
            </w:r>
          </w:p>
        </w:tc>
      </w:tr>
      <w:tr w:rsidR="009A24DD" w:rsidRPr="0095616E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95616E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95616E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95616E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Pr="00DD3855" w:rsidRDefault="008A35C4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167256C8" w14:textId="77777777" w:rsidR="00DD3855" w:rsidRPr="00DD3855" w:rsidRDefault="00DD3855" w:rsidP="00DD3855">
      <w:pPr>
        <w:rPr>
          <w:rStyle w:val="aff2"/>
          <w:rFonts w:eastAsia="Microsoft YaHei"/>
          <w:b w:val="0"/>
          <w:bCs w:val="0"/>
          <w:color w:val="000000"/>
        </w:rPr>
      </w:pPr>
    </w:p>
    <w:p w14:paraId="2D6592A9" w14:textId="6D4FE43C" w:rsidR="00F74091" w:rsidRPr="0095616E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begin"/>
      </w:r>
      <w:r w:rsidRPr="0095616E"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831E64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="003E305A" w:rsidRPr="003E305A">
        <w:rPr>
          <w:rStyle w:val="aff2"/>
          <w:rFonts w:eastAsia="Microsoft YaHei"/>
          <w:b w:val="0"/>
          <w:bCs w:val="0"/>
          <w:color w:val="000000"/>
        </w:rPr>
        <w:t>–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Описание сущности </w:t>
      </w:r>
      <w:r w:rsidR="0029265E" w:rsidRPr="0029265E">
        <w:rPr>
          <w:rStyle w:val="aff2"/>
          <w:rFonts w:eastAsia="Microsoft YaHei"/>
          <w:b w:val="0"/>
          <w:bCs w:val="0"/>
          <w:color w:val="000000"/>
        </w:rPr>
        <w:t>«</w:t>
      </w: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</w:t>
      </w:r>
      <w:r w:rsidR="0029265E" w:rsidRPr="0029265E">
        <w:rPr>
          <w:rStyle w:val="aff2"/>
          <w:rFonts w:eastAsia="Microsoft YaHei"/>
          <w:b w:val="0"/>
          <w:bCs w:val="0"/>
          <w:color w:val="00000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95616E" w14:paraId="6C2164FD" w14:textId="77777777" w:rsidTr="00EF7B6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D276C5" w:rsidRPr="0095616E" w14:paraId="1C19601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95616E" w14:paraId="78B8B38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95616E" w14:paraId="2B30B4CA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95616E" w14:paraId="340FBA8E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95616E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Отчёт</w:t>
      </w:r>
      <w:r w:rsidRPr="0095616E">
        <w:rPr>
          <w:rStyle w:val="aff2"/>
          <w:rFonts w:eastAsia="Microsoft YaHei"/>
          <w:color w:val="000000"/>
        </w:rPr>
        <w:t xml:space="preserve"> </w:t>
      </w:r>
      <w:r w:rsidRPr="00D252C7">
        <w:rPr>
          <w:rStyle w:val="aff2"/>
          <w:rFonts w:eastAsia="Microsoft YaHei"/>
          <w:b w:val="0"/>
          <w:bCs w:val="0"/>
          <w:color w:val="000000"/>
        </w:rPr>
        <w:t>по сеансу</w:t>
      </w:r>
      <w:r w:rsidRPr="0095616E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774BA3EB" w14:textId="77777777" w:rsidR="0095616E" w:rsidRDefault="0095616E" w:rsidP="003006A5">
      <w:pPr>
        <w:pStyle w:val="affb"/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</w:pPr>
    </w:p>
    <w:p w14:paraId="1A6EDD0A" w14:textId="659E5AFE" w:rsidR="009A24DD" w:rsidRPr="0095616E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31E64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3E305A" w:rsidRPr="003E305A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–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Описание сущности 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«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Отчёт по сеансу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95616E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95616E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95616E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95616E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Сообщение чата</w:t>
      </w:r>
      <w:r w:rsidRPr="0095616E">
        <w:rPr>
          <w:rFonts w:eastAsia="Microsoft YaHei"/>
        </w:rPr>
        <w:t xml:space="preserve"> – текстовые сообщения участников в рамках встречи.</w:t>
      </w:r>
    </w:p>
    <w:p w14:paraId="40041588" w14:textId="77777777" w:rsidR="000170F6" w:rsidRPr="006B3A7B" w:rsidRDefault="000170F6" w:rsidP="006B3A7B">
      <w:pPr>
        <w:rPr>
          <w:rFonts w:eastAsia="Microsoft YaHei"/>
        </w:rPr>
      </w:pPr>
    </w:p>
    <w:p w14:paraId="13E7D90E" w14:textId="7BCD9166" w:rsidR="009A24DD" w:rsidRPr="0095616E" w:rsidRDefault="009A24DD" w:rsidP="007C35F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="003006A5" w:rsidRPr="0095616E">
        <w:rPr>
          <w:rStyle w:val="ae"/>
          <w:rFonts w:eastAsia="Microsoft YaHei"/>
          <w:i w:val="0"/>
          <w:iCs w:val="0"/>
        </w:rPr>
        <w:fldChar w:fldCharType="begin"/>
      </w:r>
      <w:r w:rsidR="003006A5"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="003006A5"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11</w:t>
      </w:r>
      <w:r w:rsidR="003006A5"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Pr="0095616E">
        <w:rPr>
          <w:rStyle w:val="ae"/>
          <w:rFonts w:eastAsia="Microsoft YaHei"/>
          <w:i w:val="0"/>
          <w:iCs w:val="0"/>
        </w:rPr>
        <w:t>Сообщение чата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95616E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95616E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95616E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95616E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95616E" w:rsidRDefault="00BE038C" w:rsidP="00BE038C">
      <w:pPr>
        <w:rPr>
          <w:rStyle w:val="aff2"/>
          <w:rFonts w:eastAsia="Microsoft YaHei"/>
          <w:color w:val="000000"/>
        </w:rPr>
      </w:pPr>
    </w:p>
    <w:p w14:paraId="5A3FC308" w14:textId="19A19A82" w:rsidR="00DD3855" w:rsidRDefault="009A24DD" w:rsidP="00CF06FA">
      <w:pPr>
        <w:rPr>
          <w:rFonts w:eastAsia="Microsoft YaHei"/>
        </w:rPr>
      </w:pPr>
      <w:r w:rsidRPr="0095616E">
        <w:rPr>
          <w:rFonts w:eastAsia="Microsoft YaHei"/>
        </w:rPr>
        <w:t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видеосессий,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lastRenderedPageBreak/>
        <w:t>Логическая модель базы данных</w:t>
      </w:r>
    </w:p>
    <w:p w14:paraId="5092E60E" w14:textId="51B7146C" w:rsidR="009A24DD" w:rsidRPr="0095616E" w:rsidRDefault="00A70AE4" w:rsidP="000721D6">
      <w:pPr>
        <w:rPr>
          <w:rFonts w:eastAsia="Microsoft YaHei"/>
        </w:rPr>
      </w:pPr>
      <w:r w:rsidRPr="00A70AE4">
        <w:rPr>
          <w:rFonts w:eastAsia="Microsoft YaHei"/>
        </w:rPr>
        <w:t xml:space="preserve">На этапе логического проектирования концептуальная модель была трансформирована в схему реляционной базы данных с учётом специфики выбранной СУБД PostgreSQL. Логическая модель </w:t>
      </w:r>
      <w:r w:rsidRPr="0095616E">
        <w:rPr>
          <w:rFonts w:eastAsia="Microsoft YaHei"/>
        </w:rPr>
        <w:t xml:space="preserve">(рисунок </w:t>
      </w:r>
      <w:r w:rsidRPr="0095616E">
        <w:rPr>
          <w:rFonts w:eastAsia="Microsoft YaHei"/>
        </w:rPr>
        <w:fldChar w:fldCharType="begin"/>
      </w:r>
      <w:r w:rsidRPr="0095616E">
        <w:rPr>
          <w:rFonts w:eastAsia="Microsoft YaHei"/>
        </w:rPr>
        <w:instrText xml:space="preserve"> REF _Ref229763363 \#0 \h </w:instrText>
      </w:r>
      <w:r>
        <w:rPr>
          <w:rFonts w:eastAsia="Microsoft YaHei"/>
        </w:rPr>
        <w:instrText xml:space="preserve"> \* MERGEFORMAT </w:instrText>
      </w:r>
      <w:r w:rsidRPr="0095616E">
        <w:rPr>
          <w:rFonts w:eastAsia="Microsoft YaHei"/>
        </w:rPr>
      </w:r>
      <w:r w:rsidRPr="0095616E">
        <w:rPr>
          <w:rFonts w:eastAsia="Microsoft YaHei"/>
        </w:rPr>
        <w:fldChar w:fldCharType="separate"/>
      </w:r>
      <w:r w:rsidR="00831E64">
        <w:rPr>
          <w:rFonts w:eastAsia="Microsoft YaHei"/>
        </w:rPr>
        <w:t>7</w:t>
      </w:r>
      <w:r w:rsidRPr="0095616E">
        <w:rPr>
          <w:rFonts w:eastAsia="Microsoft YaHei"/>
        </w:rPr>
        <w:fldChar w:fldCharType="end"/>
      </w:r>
      <w:r w:rsidRPr="0095616E">
        <w:rPr>
          <w:rFonts w:eastAsia="Microsoft YaHei"/>
        </w:rPr>
        <w:t>)</w:t>
      </w:r>
      <w:r w:rsidRPr="00A70AE4">
        <w:rPr>
          <w:rFonts w:eastAsia="Microsoft YaHei"/>
        </w:rPr>
        <w:t xml:space="preserve"> </w:t>
      </w:r>
      <w:r w:rsidR="00923FCD" w:rsidRPr="00923FCD">
        <w:rPr>
          <w:rFonts w:eastAsia="Microsoft YaHei"/>
        </w:rPr>
        <w:t>определяет структуру таблиц, первичные и внешние ключи, ограничения целостности и механизмы каскадного удаления.</w:t>
      </w:r>
    </w:p>
    <w:p w14:paraId="5608BC60" w14:textId="757A57BC" w:rsidR="005102D5" w:rsidRDefault="005102D5" w:rsidP="005102D5">
      <w:pPr>
        <w:pStyle w:val="aff3"/>
        <w:ind w:firstLine="0"/>
        <w:rPr>
          <w:rStyle w:val="aff2"/>
          <w:rFonts w:eastAsia="Microsoft YaHei"/>
          <w:b w:val="0"/>
          <w:bCs w:val="0"/>
          <w:color w:val="000000"/>
        </w:rPr>
      </w:pPr>
    </w:p>
    <w:p w14:paraId="33736B7D" w14:textId="7D0444CC" w:rsidR="00581635" w:rsidRPr="00581635" w:rsidRDefault="00581635" w:rsidP="00581635">
      <w:pPr>
        <w:ind w:firstLine="0"/>
        <w:rPr>
          <w:rFonts w:eastAsia="Microsoft YaHei"/>
          <w:lang w:eastAsia="en-US" w:bidi="he-IL"/>
        </w:rPr>
      </w:pPr>
      <w:r>
        <w:rPr>
          <w:rFonts w:eastAsia="Microsoft YaHei"/>
          <w:noProof/>
        </w:rPr>
        <w:drawing>
          <wp:inline distT="0" distB="0" distL="0" distR="0" wp14:anchorId="634D4DBC" wp14:editId="34069EBB">
            <wp:extent cx="5930900" cy="3752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81D3" w14:textId="443C670E" w:rsidR="009A24DD" w:rsidRPr="0095616E" w:rsidRDefault="009A24DD" w:rsidP="005102D5">
      <w:pPr>
        <w:pStyle w:val="affc"/>
      </w:pPr>
      <w:bookmarkStart w:id="33" w:name="_Ref229763363"/>
      <w:r w:rsidRPr="0095616E">
        <w:rPr>
          <w:rStyle w:val="aff2"/>
          <w:b w:val="0"/>
          <w:bCs w:val="0"/>
        </w:rPr>
        <w:t xml:space="preserve">Рисунок </w:t>
      </w:r>
      <w:r w:rsidR="005102D5" w:rsidRPr="0095616E">
        <w:rPr>
          <w:rStyle w:val="aff2"/>
          <w:b w:val="0"/>
          <w:bCs w:val="0"/>
        </w:rPr>
        <w:fldChar w:fldCharType="begin"/>
      </w:r>
      <w:r w:rsidR="005102D5" w:rsidRPr="0095616E">
        <w:rPr>
          <w:rStyle w:val="aff2"/>
          <w:b w:val="0"/>
          <w:bCs w:val="0"/>
        </w:rPr>
        <w:instrText xml:space="preserve"> SEQ Рисунок \* ARABIC </w:instrText>
      </w:r>
      <w:r w:rsidR="005102D5" w:rsidRPr="0095616E">
        <w:rPr>
          <w:rStyle w:val="aff2"/>
          <w:b w:val="0"/>
          <w:bCs w:val="0"/>
        </w:rPr>
        <w:fldChar w:fldCharType="separate"/>
      </w:r>
      <w:r w:rsidR="00831E64">
        <w:rPr>
          <w:rStyle w:val="aff2"/>
          <w:b w:val="0"/>
          <w:bCs w:val="0"/>
          <w:noProof/>
        </w:rPr>
        <w:t>7</w:t>
      </w:r>
      <w:r w:rsidR="005102D5" w:rsidRPr="0095616E">
        <w:rPr>
          <w:rStyle w:val="aff2"/>
          <w:b w:val="0"/>
          <w:bCs w:val="0"/>
        </w:rPr>
        <w:fldChar w:fldCharType="end"/>
      </w:r>
      <w:bookmarkEnd w:id="33"/>
      <w:r w:rsidRPr="0095616E">
        <w:rPr>
          <w:rStyle w:val="aff2"/>
          <w:b w:val="0"/>
          <w:bCs w:val="0"/>
        </w:rPr>
        <w:t xml:space="preserve"> </w:t>
      </w:r>
      <w:r w:rsidR="00583BEE" w:rsidRPr="00583BEE">
        <w:rPr>
          <w:rStyle w:val="aff2"/>
          <w:b w:val="0"/>
          <w:bCs w:val="0"/>
        </w:rPr>
        <w:t>–</w:t>
      </w:r>
      <w:r w:rsidRPr="0095616E">
        <w:rPr>
          <w:rStyle w:val="aff2"/>
          <w:b w:val="0"/>
          <w:bCs w:val="0"/>
        </w:rPr>
        <w:t xml:space="preserve"> Логическая модель базы данных</w:t>
      </w:r>
    </w:p>
    <w:p w14:paraId="355342E3" w14:textId="77777777" w:rsidR="003B0BFA" w:rsidRPr="003B0BFA" w:rsidRDefault="003B0BFA" w:rsidP="003B0BFA">
      <w:pPr>
        <w:rPr>
          <w:rFonts w:eastAsia="Microsoft YaHei"/>
        </w:rPr>
      </w:pPr>
      <w:r w:rsidRPr="003B0BFA">
        <w:rPr>
          <w:rFonts w:eastAsia="Microsoft YaHei"/>
        </w:rPr>
        <w:t>В отличие от ER-модели, логическая схема делает акцент на технических аспектах реализации:</w:t>
      </w:r>
    </w:p>
    <w:p w14:paraId="5639DFB9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Первичные и внешние ключи. Во всех таблицах в качестве первичных ключей используются уникальные идентификаторы записей. Внешние ключи обеспечивают ссылочную целостность между связанными сущностями: например, каждая запись в таблице «Участник встречи» ссылается на конкретный сеанс видеовстречи.</w:t>
      </w:r>
    </w:p>
    <w:p w14:paraId="05488D35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 xml:space="preserve">Ограничения уникальности. Ряд полей имеет ограничение уникальности: адрес электронной почты пользователя, хеш токена обновления, клиентский идентификатор сообщения чата. Это </w:t>
      </w:r>
      <w:r w:rsidRPr="004B7F6F">
        <w:rPr>
          <w:rFonts w:eastAsia="Microsoft YaHei"/>
        </w:rPr>
        <w:lastRenderedPageBreak/>
        <w:t>предотвращает дублирование критически важных данных и обеспечивает идемпотентность операций (в частности, при повторной отправке сообщений из-за сетевых сбоев).</w:t>
      </w:r>
    </w:p>
    <w:p w14:paraId="4B5DEB4B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Гибкое хранение аналитики. Для полей, содержащих результаты работы нейросетей (полезные данные событий аналитики, данные отчёта, снимок конфигурации), предусмотрена возможность хранения полуструктурированных данных. Это позволяет сохранять разнородные результаты ИИ-моделей (координаты landmark-точек, словари вероятностей эмоций, транскрипты) без необходимости частого изменения схемы базы данных.</w:t>
      </w:r>
    </w:p>
    <w:p w14:paraId="6D186932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Ссылочная целостность и каскадное удаление. Все внешние ключи, связывающие дочерние таблицы (участники, события, отчёты, сообщения чата) с родительской таблицей сеанса видеовстречи, настроены с правилом каскадного удаления. Это гарантирует, что при удалении завершённой или тестовой встречи все связанные с ней данные будут автоматически очищены.</w:t>
      </w:r>
    </w:p>
    <w:p w14:paraId="5C8891E8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Защита от повторного входа. В таблице пользователей предусмотрены поля для счётчика неудачных попыток авторизации и временной блокировки учётной записи, что обеспечивает защиту от атак подбора пароля.</w:t>
      </w:r>
    </w:p>
    <w:p w14:paraId="7E525D19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Аудит действий. Таблица журнала аутентификации фиксирует все события входа, выхода и ошибок доступа с указанием сетевого адреса источника запроса, что позволяет проводить ретроспективный анализ инцидентов информационной безопасности.</w:t>
      </w:r>
    </w:p>
    <w:p w14:paraId="3C3EDB8D" w14:textId="7FC11F98" w:rsidR="002229A9" w:rsidRPr="0095616E" w:rsidRDefault="003B0BFA" w:rsidP="00C52857">
      <w:pPr>
        <w:rPr>
          <w:rFonts w:eastAsia="Microsoft YaHei"/>
        </w:rPr>
      </w:pPr>
      <w:r w:rsidRPr="003B0BFA">
        <w:rPr>
          <w:rFonts w:eastAsia="Microsoft YaHei"/>
        </w:rPr>
        <w:t>Таким образом, разработанная логическая модель обеспечивает баланс между строгой реляционной структурой для бизнес-объектов (пользователи, сессии) и гибкостью для хранения разнородных данных мультимодального анализа. Ссылочная целостность поддерживается через механизмы внешних ключей и каскадного удаления, а уникальность критичных данных — через соответствующие ограничения.</w:t>
      </w:r>
      <w:r w:rsidR="002229A9" w:rsidRPr="0095616E">
        <w:rPr>
          <w:rFonts w:eastAsia="Microsoft YaHei"/>
        </w:rPr>
        <w:br w:type="page"/>
      </w:r>
    </w:p>
    <w:p w14:paraId="16F4BE84" w14:textId="583644F7" w:rsidR="00362100" w:rsidRPr="0095616E" w:rsidRDefault="00980898" w:rsidP="00B056B8">
      <w:pPr>
        <w:pStyle w:val="1"/>
      </w:pPr>
      <w:bookmarkStart w:id="34" w:name="_Toc233140232"/>
      <w:r w:rsidRPr="00980898">
        <w:lastRenderedPageBreak/>
        <w:t>РЕАЛИЗАЦИЯ И ИССЛЕДОВАНИЕ</w:t>
      </w:r>
      <w:bookmarkEnd w:id="34"/>
    </w:p>
    <w:p w14:paraId="463D7C69" w14:textId="77777777" w:rsidR="00362100" w:rsidRPr="0095616E" w:rsidRDefault="00362100" w:rsidP="00362100">
      <w:pPr>
        <w:contextualSpacing/>
      </w:pPr>
      <w:r w:rsidRPr="0095616E">
        <w:t>После этапа проектирования следующим ключевым этапом выполнения работы является разработка и описание программного комплекса. В данной главе представлена детальная информация об архитектуре системы, составе модулей, технологическом стеке, алгоритмах обработки данных и принципах их интеграции в единую рабочую среду.</w:t>
      </w:r>
    </w:p>
    <w:p w14:paraId="3FDA934C" w14:textId="77777777" w:rsidR="00362100" w:rsidRPr="0095616E" w:rsidRDefault="00362100" w:rsidP="00B056B8">
      <w:pPr>
        <w:pStyle w:val="2"/>
      </w:pPr>
      <w:bookmarkStart w:id="35" w:name="_Toc229467889"/>
      <w:bookmarkStart w:id="36" w:name="_Toc233140233"/>
      <w:r w:rsidRPr="0095616E">
        <w:t>Общая архитектура программного комплекса</w:t>
      </w:r>
      <w:bookmarkEnd w:id="35"/>
      <w:bookmarkEnd w:id="36"/>
    </w:p>
    <w:p w14:paraId="3F51AB91" w14:textId="77777777" w:rsidR="00362100" w:rsidRPr="0095616E" w:rsidRDefault="00362100" w:rsidP="00362100">
      <w:pPr>
        <w:contextualSpacing/>
      </w:pPr>
      <w:r w:rsidRPr="0095616E">
        <w:t>Разработанный программный комплекс представляет собой веб-платформу для планирования онлайн-сессий, проведения видеовстреч в браузере, сбора мультимодальной аналитики (речь, мимика, эмоции) и формирования отчётности для организатора. Архитектура системы построена по клиент-серверной модели с выделением ресурсоёмких задач искусственного интеллекта в отдельные микросервисы.</w:t>
      </w:r>
    </w:p>
    <w:p w14:paraId="3B2FB52A" w14:textId="77777777" w:rsidR="00362100" w:rsidRPr="0095616E" w:rsidRDefault="00362100" w:rsidP="00362100">
      <w:pPr>
        <w:contextualSpacing/>
      </w:pPr>
      <w:r w:rsidRPr="0095616E">
        <w:t>Комплекс организован в виде монорепозитория, что обеспечивает согласованность интерфейсов, упрощает управление зависимостями и ускоряет процесс разработки. Оркестрация сервисов осуществляется с помощью средств контейнеризации, поддерживающих базовый профиль (клиентская часть, серверная часть, СУБД) и опциональный профиль искусственного интеллекта (AI-шлюз, сервис распознавания речи).</w:t>
      </w:r>
    </w:p>
    <w:p w14:paraId="3045DDC8" w14:textId="77777777" w:rsidR="00362100" w:rsidRPr="0095616E" w:rsidRDefault="00362100" w:rsidP="00362100">
      <w:pPr>
        <w:contextualSpacing/>
      </w:pPr>
      <w:r w:rsidRPr="0095616E">
        <w:t>Взаимодействие между компонентами реализовано через два основных канала:</w:t>
      </w:r>
    </w:p>
    <w:p w14:paraId="035A0D1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REST API – для управления сессиями, аутентификации, получения исторических данных и отчётов;</w:t>
      </w:r>
    </w:p>
    <w:p w14:paraId="30B5C1A4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WebSocket – для низкозадержочного обмена медиаданными, событиями встречи, потоковой аналитикой и чатом в реальном времени.</w:t>
      </w:r>
    </w:p>
    <w:p w14:paraId="47D27B95" w14:textId="77777777" w:rsidR="00362100" w:rsidRPr="0095616E" w:rsidRDefault="00362100" w:rsidP="00362100">
      <w:pPr>
        <w:contextualSpacing/>
      </w:pPr>
      <w:r w:rsidRPr="0095616E">
        <w:t>Такая модульная архитектура позволяет независимо развивать клиентскую часть, серверную логику и алгоритмы ИИ, заменять модели распознавания без перекомпиляции основной системы и масштабировать вычислительные ресурсы под нагрузку.</w:t>
      </w:r>
    </w:p>
    <w:p w14:paraId="70DBD626" w14:textId="77777777" w:rsidR="00362100" w:rsidRPr="0095616E" w:rsidRDefault="00362100" w:rsidP="00B056B8">
      <w:pPr>
        <w:pStyle w:val="2"/>
      </w:pPr>
      <w:bookmarkStart w:id="37" w:name="_Toc229467890"/>
      <w:bookmarkStart w:id="38" w:name="_Toc233140234"/>
      <w:r w:rsidRPr="0095616E">
        <w:lastRenderedPageBreak/>
        <w:t>Модуль пользовательского интерфейса и клиентской логики</w:t>
      </w:r>
      <w:bookmarkEnd w:id="37"/>
      <w:bookmarkEnd w:id="38"/>
    </w:p>
    <w:p w14:paraId="3CB35389" w14:textId="77777777" w:rsidR="00362100" w:rsidRPr="0095616E" w:rsidRDefault="00362100" w:rsidP="00362100">
      <w:pPr>
        <w:contextualSpacing/>
      </w:pPr>
      <w:r w:rsidRPr="0095616E">
        <w:t>Клиентская часть реализована как одностраничное приложение (SPA) на базе стека React, TypeScript и сборщика Vite. Интерфейс спроектирован с учётом принципов компонентного подхода и разделения ответственности.</w:t>
      </w:r>
    </w:p>
    <w:p w14:paraId="46987F9E" w14:textId="77777777" w:rsidR="00362100" w:rsidRPr="0095616E" w:rsidRDefault="00362100" w:rsidP="00362100">
      <w:pPr>
        <w:contextualSpacing/>
      </w:pPr>
      <w:r w:rsidRPr="0095616E">
        <w:t>Ключевые элементы реализации:</w:t>
      </w:r>
    </w:p>
    <w:p w14:paraId="6364A9DC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Маршрутизация осуществляется через специализированную библиотеку. Основные экраны: авторизация, список сессий, страница встречи, страница отчёта. Конфигурация доступности функций вынесена в отдельный конфигурационный файл.</w:t>
      </w:r>
    </w:p>
    <w:p w14:paraId="27D5587B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Управление состоянием разделено на два уровня: глобальное серверное состояние кэшируется и синхронизируется через специализированную библиотеку запросов, а локальное состояние встречи (список участников, уведомления, статусы медиа) управляется через легковесное хранилище состояния.</w:t>
      </w:r>
    </w:p>
    <w:p w14:paraId="3EB02E5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WebSocket-механизм обеспечивает автоматическое переподключение, обработку сигналов активности и маршрутизацию входящих событий. Разбор доменных событий делегирован специализированной функции, которая обновляет состояние, показывает уведомления и реагирует на завершение встречи.</w:t>
      </w:r>
    </w:p>
    <w:p w14:paraId="07EDA5C8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Отображение аналитики в реальном времени реализовано через боковую панель встречи, где транскрипты группируются по спикерам с поддержкой промежуточных и финальных реплик.</w:t>
      </w:r>
    </w:p>
    <w:p w14:paraId="3E773ED5" w14:textId="599CC2EE" w:rsidR="00452312" w:rsidRPr="0095616E" w:rsidRDefault="00452312" w:rsidP="00634FD7">
      <w:pPr>
        <w:contextualSpacing/>
      </w:pPr>
      <w:r w:rsidRPr="0095616E">
        <w:t xml:space="preserve">Интерфейс адаптирован под различные разрешения экранов, поддерживает темную/светлую тему и обеспечивает интуитивное управление медиаустройствами через стандартные браузерные API. Главный экран программного комплекса представлен на рисунке </w:t>
      </w:r>
      <w:r w:rsidR="004A082C" w:rsidRPr="0095616E">
        <w:fldChar w:fldCharType="begin"/>
      </w:r>
      <w:r w:rsidR="004A082C" w:rsidRPr="0095616E">
        <w:instrText xml:space="preserve"> REF _Ref229766213 \</w:instrText>
      </w:r>
      <w:r w:rsidR="004A082C" w:rsidRPr="0095616E">
        <w:rPr>
          <w:lang w:val="en-US"/>
        </w:rPr>
        <w:instrText xml:space="preserve">#0 </w:instrText>
      </w:r>
      <w:r w:rsidR="004A082C" w:rsidRPr="0095616E">
        <w:instrText xml:space="preserve">\h </w:instrText>
      </w:r>
      <w:r w:rsidR="0095616E">
        <w:instrText xml:space="preserve"> \* MERGEFORMAT </w:instrText>
      </w:r>
      <w:r w:rsidR="004A082C" w:rsidRPr="0095616E">
        <w:fldChar w:fldCharType="separate"/>
      </w:r>
      <w:r w:rsidR="00831E64">
        <w:rPr>
          <w:lang w:val="en-US"/>
        </w:rPr>
        <w:t>8</w:t>
      </w:r>
      <w:r w:rsidR="004A082C" w:rsidRPr="0095616E">
        <w:fldChar w:fldCharType="end"/>
      </w:r>
      <w:r w:rsidRPr="0095616E">
        <w:t>.</w:t>
      </w:r>
    </w:p>
    <w:p w14:paraId="17090CF3" w14:textId="4F26DAC1" w:rsidR="00362100" w:rsidRPr="0095616E" w:rsidRDefault="00642BB3" w:rsidP="00362100">
      <w:pPr>
        <w:ind w:firstLine="0"/>
        <w:contextualSpacing/>
        <w:rPr>
          <w:lang w:val="en-US"/>
        </w:rPr>
      </w:pPr>
      <w:commentRangeStart w:id="39"/>
      <w:commentRangeEnd w:id="39"/>
      <w:r>
        <w:rPr>
          <w:rStyle w:val="aff1"/>
        </w:rPr>
        <w:lastRenderedPageBreak/>
        <w:commentReference w:id="39"/>
      </w:r>
      <w:r w:rsidR="00F44298" w:rsidRPr="00F44298">
        <w:rPr>
          <w:noProof/>
          <w:lang w:val="en-US"/>
        </w:rPr>
        <w:drawing>
          <wp:inline distT="0" distB="0" distL="0" distR="0" wp14:anchorId="20A30C09" wp14:editId="20055FCB">
            <wp:extent cx="5940425" cy="2980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76E" w14:textId="431C9608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0" w:name="_Ref229766213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8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0"/>
      <w:r w:rsidR="004D0975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Интерфейс</w:t>
      </w:r>
      <w:r w:rsidR="00FF2FCC">
        <w:rPr>
          <w:rFonts w:eastAsiaTheme="minorHAnsi"/>
          <w:color w:val="000000" w:themeColor="text1"/>
          <w:lang w:eastAsia="en-US" w:bidi="he-IL"/>
        </w:rPr>
        <w:t xml:space="preserve"> главной страницы</w:t>
      </w:r>
    </w:p>
    <w:p w14:paraId="7DEC96CA" w14:textId="77777777" w:rsidR="00362100" w:rsidRPr="0095616E" w:rsidRDefault="00362100" w:rsidP="00B056B8">
      <w:pPr>
        <w:pStyle w:val="2"/>
      </w:pPr>
      <w:bookmarkStart w:id="41" w:name="_Toc229467891"/>
      <w:bookmarkStart w:id="42" w:name="_Toc233140235"/>
      <w:r w:rsidRPr="0095616E">
        <w:t>Серверный модуль управления сессиями и WebSocket-коммуникации</w:t>
      </w:r>
      <w:bookmarkEnd w:id="41"/>
      <w:bookmarkEnd w:id="42"/>
    </w:p>
    <w:p w14:paraId="7861CFCC" w14:textId="77777777" w:rsidR="00362100" w:rsidRPr="0095616E" w:rsidRDefault="00362100" w:rsidP="00362100">
      <w:pPr>
        <w:contextualSpacing/>
      </w:pPr>
      <w:r w:rsidRPr="0095616E">
        <w:t>Серверная часть написана на языке Go с использованием веб-фреймворка Gin. Точка входа выполняет инициализацию подключения к СУБД, настройку CORS, регистрацию промежуточного ПО и маршрутов.</w:t>
      </w:r>
    </w:p>
    <w:p w14:paraId="5B6DAE3C" w14:textId="77777777" w:rsidR="00362100" w:rsidRPr="0095616E" w:rsidRDefault="00362100" w:rsidP="00362100">
      <w:pPr>
        <w:contextualSpacing/>
      </w:pPr>
      <w:r w:rsidRPr="0095616E">
        <w:t>Особенности реализации:</w:t>
      </w:r>
    </w:p>
    <w:p w14:paraId="19C207A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Цепочка middleware: восстановление после сбоев → идентификация запроса → логирование доступа → CORS → ограничение попыток входа → проверка аутентификации. Такая последовательность обеспечивает отказоустойчивость, аудит запросов, защиту от подбора паролей и контроль доступа.</w:t>
      </w:r>
    </w:p>
    <w:p w14:paraId="43AC023C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WebSocket-хаб управляет пулом соединений по идентификатору сессии. При получении сообщения о присоединении сервер сохраняет метаданные подключения, рассылает событие о новом участнике всем клиентам и отправляет новому участнику текущий список присутствующих.</w:t>
      </w:r>
    </w:p>
    <w:p w14:paraId="38DE819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Обработка медиа-событий: сообщения типов «кадр», «аудио», «сообщение чата» маршрутизируются к зарегистрированным обработчикам. События аналитики (текстовый анализ, аудиоанализ, </w:t>
      </w:r>
      <w:r w:rsidRPr="0095616E">
        <w:lastRenderedPageBreak/>
        <w:t>анализ лица, эмоции) записываются в таблицу событий и одновременно транслируются клиентам. Отладочные сообщения не сохраняются в БД, а сразу передаются по WebSocket для снижения нагрузки на дисковую подсистему.</w:t>
      </w:r>
    </w:p>
    <w:p w14:paraId="4B1EC79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REST-модули: здоровье системы, аутентификация, сессии, аналитика, отчёты реализуют CRUD-операции, валидацию прав доступа и выдачу агрегированных данных.</w:t>
      </w:r>
    </w:p>
    <w:p w14:paraId="76DAB840" w14:textId="77777777" w:rsidR="00362100" w:rsidRPr="0095616E" w:rsidRDefault="00362100" w:rsidP="00B056B8">
      <w:pPr>
        <w:pStyle w:val="2"/>
      </w:pPr>
      <w:bookmarkStart w:id="43" w:name="_Toc229467892"/>
      <w:bookmarkStart w:id="44" w:name="_Toc233140236"/>
      <w:r w:rsidRPr="0095616E">
        <w:t>Модуль аутентификации и обеспечения безопасности</w:t>
      </w:r>
      <w:bookmarkEnd w:id="43"/>
      <w:bookmarkEnd w:id="44"/>
    </w:p>
    <w:p w14:paraId="3FDB6064" w14:textId="0AE56585" w:rsidR="00362100" w:rsidRPr="0095616E" w:rsidRDefault="00021A2C" w:rsidP="00362100">
      <w:pPr>
        <w:contextualSpacing/>
      </w:pPr>
      <w:r w:rsidRPr="00021A2C">
        <w:t>Подсистема безопасности реализована на основе архитектуры без сохранения состояния (stateless) с применением технологии JWT. Процесс аутентификации пользователя состоит из следующих этапов</w:t>
      </w:r>
      <w:r w:rsidR="00362100" w:rsidRPr="0095616E">
        <w:t>:</w:t>
      </w:r>
    </w:p>
    <w:p w14:paraId="5E0DC0F5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Проверку учётных данных через запрос входа с валидацией хеша пароля.</w:t>
      </w:r>
    </w:p>
    <w:p w14:paraId="50B04EAB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Выдачу пары токенов: короткоживущего токена доступа (для авторизации запросов) и долгоживущего токена обновления (хранится в БД с возможностью ротации и принудительной отмены).</w:t>
      </w:r>
    </w:p>
    <w:p w14:paraId="16C6E3E5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Обновление сессии через запрос обновления с проверкой валидности и отзывом старого токена.</w:t>
      </w:r>
    </w:p>
    <w:p w14:paraId="67217FA3" w14:textId="77777777" w:rsidR="00362100" w:rsidRPr="0095616E" w:rsidRDefault="00362100" w:rsidP="00362100">
      <w:pPr>
        <w:contextualSpacing/>
      </w:pPr>
      <w:r w:rsidRPr="0095616E">
        <w:t>Дополнительные механизмы защиты:</w:t>
      </w:r>
    </w:p>
    <w:p w14:paraId="0B2A79F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Ограничение количества попыток входа с одного IP, предотвращающее атаки подбора.</w:t>
      </w:r>
    </w:p>
    <w:p w14:paraId="7794D156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Разграничение доступа к аналитике: полный отчёт доступен только организатору сессии, участники получают только свои данные.</w:t>
      </w:r>
    </w:p>
    <w:p w14:paraId="232FD8B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В продакшн-окружении предполагается использование HTTPS/WSS, строгих CORS-правил и безопасных cookie для токенов обновления.</w:t>
      </w:r>
    </w:p>
    <w:p w14:paraId="7D98A8EE" w14:textId="77777777" w:rsidR="00362100" w:rsidRPr="0095616E" w:rsidRDefault="00362100" w:rsidP="00B056B8">
      <w:pPr>
        <w:pStyle w:val="2"/>
      </w:pPr>
      <w:bookmarkStart w:id="45" w:name="_Toc229467893"/>
      <w:bookmarkStart w:id="46" w:name="_Toc233140237"/>
      <w:r w:rsidRPr="0095616E">
        <w:t>Модуль захвата и передачи медиапотоков</w:t>
      </w:r>
      <w:bookmarkEnd w:id="45"/>
      <w:bookmarkEnd w:id="46"/>
    </w:p>
    <w:p w14:paraId="6495C039" w14:textId="77777777" w:rsidR="00362100" w:rsidRPr="0095616E" w:rsidRDefault="00362100" w:rsidP="00362100">
      <w:pPr>
        <w:contextualSpacing/>
      </w:pPr>
      <w:r w:rsidRPr="0095616E">
        <w:t>Захват медиаданных на стороне клиента реализован через нативные браузерные API без использования сторонних плагинов.</w:t>
      </w:r>
    </w:p>
    <w:p w14:paraId="5FFC3E0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Аудио: создаётся компонент записи исключительно для аудиодорожки микрофона. Для корректного декодирования на стороне сервера </w:t>
      </w:r>
      <w:r w:rsidRPr="0095616E">
        <w:lastRenderedPageBreak/>
        <w:t>применяется стратегия кумулятивного накопления чанков: вместо отправки изолированных фрагментов система формирует непрерывный буфер, содержащий инициализирующий сегмент и последующие кластеры. Буфер кодируется в Base64 и отправляется по WebSocket с заданным интервалом или по достижению лимита размера.</w:t>
      </w:r>
    </w:p>
    <w:p w14:paraId="6AE4348F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Видео: кадры для анализа лица захватываются с видеоэлемента через canvas с фиксированным интервалом. Изображение конвертируется в JPEG Base64 и передаётся типом «кадр». Такой подход балансирует между частотой обновления аналитики и пропускной способностью канала.</w:t>
      </w:r>
    </w:p>
    <w:p w14:paraId="552D9759" w14:textId="40FE3920" w:rsidR="00896A05" w:rsidRDefault="00362100">
      <w:pPr>
        <w:pStyle w:val="af9"/>
        <w:numPr>
          <w:ilvl w:val="0"/>
          <w:numId w:val="4"/>
        </w:numPr>
      </w:pPr>
      <w:r w:rsidRPr="0095616E">
        <w:t>Управление ресурсами</w:t>
      </w:r>
      <w:r w:rsidR="006B2D51" w:rsidRPr="0095616E">
        <w:t>: при</w:t>
      </w:r>
      <w:r w:rsidRPr="0095616E">
        <w:t xml:space="preserve"> смене потока, потере фокуса вкладки или завершении встречи компоненты записи корректно останавливаются и освобождаются, что предотвращает утечки памяти и фоновую загрузку ЦП.</w:t>
      </w:r>
    </w:p>
    <w:p w14:paraId="3B4E22AE" w14:textId="77777777" w:rsidR="003C44C2" w:rsidRPr="003C44C2" w:rsidRDefault="003C44C2" w:rsidP="00BE4FED">
      <w:pPr>
        <w:pStyle w:val="2"/>
      </w:pPr>
      <w:bookmarkStart w:id="47" w:name="_Toc233140238"/>
      <w:r w:rsidRPr="003C44C2">
        <w:t>Математическое обеспечение</w:t>
      </w:r>
      <w:bookmarkEnd w:id="47"/>
    </w:p>
    <w:p w14:paraId="3F954D6B" w14:textId="77777777" w:rsidR="003C44C2" w:rsidRPr="003C44C2" w:rsidRDefault="003C44C2" w:rsidP="003C44C2">
      <w:r w:rsidRPr="003C44C2">
        <w:t>Для реализации системы применяются математические методы и алгоритмы, обеспечивающие обработку данных и классификацию эмоций.</w:t>
      </w:r>
    </w:p>
    <w:p w14:paraId="5DC7E466" w14:textId="77777777" w:rsidR="003C44C2" w:rsidRPr="003C44C2" w:rsidRDefault="003C44C2" w:rsidP="003C44C2">
      <w:r w:rsidRPr="003C44C2">
        <w:t>Обработка видеопотока:</w:t>
      </w:r>
    </w:p>
    <w:p w14:paraId="589217C9" w14:textId="77777777" w:rsidR="003C44C2" w:rsidRPr="003C44C2" w:rsidRDefault="003C44C2" w:rsidP="003C44C2">
      <w:r w:rsidRPr="003C44C2">
        <w:t xml:space="preserve">Для анализа видеопотока используется сверточная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r w:rsidRPr="00547515">
        <w:t>Softmax</w:t>
      </w:r>
      <w:r w:rsidRPr="003C44C2">
        <w:t>:</w:t>
      </w:r>
    </w:p>
    <w:p w14:paraId="77A76816" w14:textId="305908FF" w:rsidR="003C44C2" w:rsidRPr="003C44C2" w:rsidRDefault="003C44C2" w:rsidP="003C44C2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3C44C2">
        <w:t xml:space="preserve">где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Pr="003C44C2">
        <w:t xml:space="preserve">— вероятность принадлежности объекта к классу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3C44C2">
        <w:t xml:space="preserve"> — выходной сигнал нейрона для класса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>, n — количество классов.</w:t>
      </w:r>
    </w:p>
    <w:p w14:paraId="6C510DAC" w14:textId="77777777" w:rsidR="003C44C2" w:rsidRPr="003C44C2" w:rsidRDefault="003C44C2" w:rsidP="003C44C2">
      <w:r w:rsidRPr="003C44C2">
        <w:t xml:space="preserve">Для оценки качества модели используется функция потерь </w:t>
      </w:r>
      <w:r w:rsidRPr="00547515">
        <w:t>Cross-Entropy Loss</w:t>
      </w:r>
      <w:r w:rsidRPr="003C44C2">
        <w:t>:</w:t>
      </w:r>
    </w:p>
    <w:p w14:paraId="7C867F15" w14:textId="74E5C724" w:rsidR="003C44C2" w:rsidRPr="003C44C2" w:rsidRDefault="003C44C2" w:rsidP="003C44C2">
      <m:oMathPara>
        <m:oMath>
          <m: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</w:p>
    <w:p w14:paraId="4EC655B8" w14:textId="0246C900" w:rsidR="003C44C2" w:rsidRPr="003C44C2" w:rsidRDefault="003C44C2" w:rsidP="003C44C2">
      <w:r w:rsidRPr="003C44C2">
        <w:lastRenderedPageBreak/>
        <w:t xml:space="preserve">Где N — количество примеров в обучающей выборке,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C44C2">
        <w:t xml:space="preserve"> — истинная метка класса,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Pr="003C44C2">
        <w:t>— предсказанная вероятность.</w:t>
      </w:r>
    </w:p>
    <w:p w14:paraId="29D34EE2" w14:textId="77777777" w:rsidR="003C44C2" w:rsidRPr="003C44C2" w:rsidRDefault="003C44C2" w:rsidP="003C44C2">
      <w:r w:rsidRPr="003C44C2">
        <w:t>Обработка аудиопотока:</w:t>
      </w:r>
    </w:p>
    <w:p w14:paraId="2A86022E" w14:textId="77777777" w:rsidR="003C44C2" w:rsidRPr="003C44C2" w:rsidRDefault="003C44C2" w:rsidP="003C44C2">
      <w:r w:rsidRPr="003C44C2">
        <w:t>Для анализа аудиопотока применяются мел-частотные кепстральные коэффициенты (MFCC), которые извлекаются из голосовых данных. Классификация выполняется рекуррентной нейронной сетью (RNN) с функцией активации Softmax. Точность модели также оценивается через Cross-Entropy Loss.</w:t>
      </w:r>
    </w:p>
    <w:p w14:paraId="720E5C86" w14:textId="77777777" w:rsidR="003C44C2" w:rsidRPr="003C44C2" w:rsidRDefault="003C44C2" w:rsidP="003C44C2">
      <w:r w:rsidRPr="003C44C2">
        <w:t>Метрики качества:</w:t>
      </w:r>
    </w:p>
    <w:p w14:paraId="2C007B44" w14:textId="77777777" w:rsidR="003C44C2" w:rsidRPr="003C44C2" w:rsidRDefault="003C44C2" w:rsidP="003C44C2">
      <w:r w:rsidRPr="003C44C2">
        <w:t>Для контроля обучения используются метрики:</w:t>
      </w:r>
    </w:p>
    <w:p w14:paraId="29859979" w14:textId="77777777" w:rsidR="003C44C2" w:rsidRPr="003C44C2" w:rsidRDefault="003C44C2">
      <w:pPr>
        <w:pStyle w:val="af9"/>
        <w:numPr>
          <w:ilvl w:val="0"/>
          <w:numId w:val="4"/>
        </w:numPr>
      </w:pPr>
      <w:r w:rsidRPr="00BB09B1">
        <w:rPr>
          <w:b/>
          <w:bCs/>
        </w:rPr>
        <w:t>Accuracy</w:t>
      </w:r>
      <w:r w:rsidRPr="003C44C2">
        <w:t>: доля правильно классифицированных эмоций,</w:t>
      </w:r>
    </w:p>
    <w:p w14:paraId="055D9286" w14:textId="77777777" w:rsidR="003C44C2" w:rsidRPr="003C44C2" w:rsidRDefault="003C44C2">
      <w:pPr>
        <w:pStyle w:val="af9"/>
        <w:numPr>
          <w:ilvl w:val="0"/>
          <w:numId w:val="4"/>
        </w:numPr>
      </w:pPr>
      <w:r w:rsidRPr="00BB09B1">
        <w:rPr>
          <w:b/>
          <w:bCs/>
        </w:rPr>
        <w:t>Loss</w:t>
      </w:r>
      <w:r w:rsidRPr="003C44C2">
        <w:t>: значение функции потерь, отражающее расхождение между предсказаниями и истинными значениями.</w:t>
      </w:r>
    </w:p>
    <w:p w14:paraId="71CAD0CE" w14:textId="77777777" w:rsidR="003C44C2" w:rsidRPr="003C44C2" w:rsidRDefault="003C44C2" w:rsidP="003C44C2">
      <w:r w:rsidRPr="003C44C2">
        <w:t>Эти методы обеспечивают точную классификацию эмоций и их интеграцию для мультимодального анализа.</w:t>
      </w:r>
    </w:p>
    <w:p w14:paraId="0CB95C89" w14:textId="77777777" w:rsidR="003C44C2" w:rsidRDefault="003C44C2" w:rsidP="00292A94">
      <w:pPr>
        <w:pStyle w:val="2"/>
      </w:pPr>
      <w:bookmarkStart w:id="48" w:name="_Toc233140239"/>
      <w:commentRangeStart w:id="49"/>
      <w:r w:rsidRPr="003C44C2">
        <w:t>Алгоритмическое обеспечение</w:t>
      </w:r>
      <w:commentRangeEnd w:id="49"/>
      <w:r w:rsidR="00642BB3">
        <w:rPr>
          <w:rStyle w:val="aff1"/>
          <w:b w:val="0"/>
        </w:rPr>
        <w:commentReference w:id="49"/>
      </w:r>
      <w:bookmarkEnd w:id="48"/>
    </w:p>
    <w:p w14:paraId="6EA8E052" w14:textId="72FABE03" w:rsidR="003E0A8C" w:rsidRDefault="003E0A8C" w:rsidP="003E0A8C">
      <w:r>
        <w:t xml:space="preserve">Общая схема алгоритма работы системы представлена на рисунке </w:t>
      </w:r>
      <w:r>
        <w:fldChar w:fldCharType="begin"/>
      </w:r>
      <w:r>
        <w:instrText xml:space="preserve"> REF _Ref232755245 \h \</w:instrText>
      </w:r>
      <w:r w:rsidRPr="003E0A8C">
        <w:instrText>#0</w:instrText>
      </w:r>
      <w:r>
        <w:instrText xml:space="preserve"> </w:instrText>
      </w:r>
      <w:r w:rsidRPr="003E0A8C">
        <w:instrText xml:space="preserve">\* MERGEFORMAT </w:instrText>
      </w:r>
      <w:r>
        <w:fldChar w:fldCharType="separate"/>
      </w:r>
      <w:r w:rsidR="00831E64">
        <w:t>9</w:t>
      </w:r>
      <w:r>
        <w:fldChar w:fldCharType="end"/>
      </w:r>
      <w:r w:rsidR="00FF70BE" w:rsidRPr="00FF70BE">
        <w:t xml:space="preserve">. </w:t>
      </w:r>
      <w:r>
        <w:t>Алгоритм описывает последовательность действий от момента аутентификации пользователя до формирования итогового аналитического отчёта.</w:t>
      </w:r>
    </w:p>
    <w:p w14:paraId="535AA243" w14:textId="2410BDE2" w:rsidR="00742A71" w:rsidRPr="00742A71" w:rsidRDefault="00E71F54" w:rsidP="00742A71">
      <w:pPr>
        <w:ind w:firstLine="0"/>
      </w:pPr>
      <w:r>
        <w:rPr>
          <w:noProof/>
        </w:rPr>
        <w:lastRenderedPageBreak/>
        <w:drawing>
          <wp:inline distT="0" distB="0" distL="0" distR="0" wp14:anchorId="74AE0F2A" wp14:editId="0B1447BC">
            <wp:extent cx="5934710" cy="4624070"/>
            <wp:effectExtent l="0" t="0" r="889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BB990" w14:textId="120A53E2" w:rsidR="00742A71" w:rsidRDefault="00742A71" w:rsidP="00742A71">
      <w:pPr>
        <w:pStyle w:val="affc"/>
      </w:pPr>
      <w:bookmarkStart w:id="50" w:name="_Ref232755245"/>
      <w:r w:rsidRPr="00742A71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9</w:t>
      </w:r>
      <w:r>
        <w:fldChar w:fldCharType="end"/>
      </w:r>
      <w:bookmarkEnd w:id="50"/>
      <w:r w:rsidRPr="00742A71">
        <w:t xml:space="preserve"> – </w:t>
      </w:r>
      <w:r w:rsidR="003E0A8C">
        <w:t>Алгоритм работы системы</w:t>
      </w:r>
    </w:p>
    <w:p w14:paraId="30CC2785" w14:textId="77777777" w:rsidR="003E0A8C" w:rsidRDefault="003E0A8C" w:rsidP="003E0A8C">
      <w:r>
        <w:t>Процесс начинается с аутентификации пользователя в системе. При успешной проверке учётных данных пользователь получает доступ к функционалу создания или присоединения к сессии. В случае неудачной аутентификации процесс завершается.</w:t>
      </w:r>
    </w:p>
    <w:p w14:paraId="2314E5AC" w14:textId="77777777" w:rsidR="003E0A8C" w:rsidRDefault="003E0A8C" w:rsidP="003E0A8C">
      <w:r>
        <w:t>После создания или присоединения к сессии система инициирует параллельные потоки обработки данных:</w:t>
      </w:r>
    </w:p>
    <w:p w14:paraId="73BBAE7B" w14:textId="77777777" w:rsidR="003E0A8C" w:rsidRDefault="003E0A8C" w:rsidP="003E0A8C">
      <w:r>
        <w:t>Поток обработки видеоданных: осуществляется захват видеокадров с фиксированной частотой, далее выполняется детекция лица и классификация эмоций с использованием нейросетевых моделей. Результаты анализа сохраняются в базу данных.</w:t>
      </w:r>
    </w:p>
    <w:p w14:paraId="02218AF7" w14:textId="77777777" w:rsidR="003E0A8C" w:rsidRDefault="003E0A8C" w:rsidP="003E0A8C">
      <w:r>
        <w:t>Поток обработки аудиоданных: производится захват аудиочанков, после чего выполняется транскрибация речи с преобразованием аудиосигнала в текстовое представление. Результаты транскрибации сохраняются в базу данных.</w:t>
      </w:r>
    </w:p>
    <w:p w14:paraId="5BDCD6F5" w14:textId="77777777" w:rsidR="003E0A8C" w:rsidRDefault="003E0A8C" w:rsidP="003E0A8C">
      <w:r>
        <w:lastRenderedPageBreak/>
        <w:t>Поток обработки сообщений чата: осуществляется приём текстовых сообщений от участников сессии с последующей трансляцией сообщений всем участникам в режиме реального времени.</w:t>
      </w:r>
    </w:p>
    <w:p w14:paraId="422F5BCF" w14:textId="77777777" w:rsidR="003E0A8C" w:rsidRDefault="003E0A8C" w:rsidP="003E0A8C">
      <w:r>
        <w:t>После обработки данных выполняется обновление интерфейса в реальном времени, что обеспечивает отображение аналитической информации всем участникам сессии.</w:t>
      </w:r>
    </w:p>
    <w:p w14:paraId="7C2C98EE" w14:textId="2DE1E6C6" w:rsidR="003E0A8C" w:rsidRDefault="003E0A8C" w:rsidP="003E0A8C">
      <w:r>
        <w:t>Цикл обработки данных продолжается до момента завершения сессии. При завершении сессии выполняется формирование итогового отчёта на основе накопленных данных аналитики, после чего отчёт сохраняется в базу данных и процесс завершается.</w:t>
      </w:r>
    </w:p>
    <w:p w14:paraId="4365D75A" w14:textId="7865C6A5" w:rsidR="00362100" w:rsidRPr="0095616E" w:rsidRDefault="00362100" w:rsidP="0076780F">
      <w:pPr>
        <w:pStyle w:val="2"/>
      </w:pPr>
      <w:bookmarkStart w:id="51" w:name="_Toc229467894"/>
      <w:bookmarkStart w:id="52" w:name="_Toc233140240"/>
      <w:r w:rsidRPr="0095616E">
        <w:t>Модуль искусственного интеллекта и мультимодального анализа</w:t>
      </w:r>
      <w:bookmarkEnd w:id="51"/>
      <w:bookmarkEnd w:id="52"/>
    </w:p>
    <w:p w14:paraId="35036253" w14:textId="77777777" w:rsidR="00362100" w:rsidRPr="0095616E" w:rsidRDefault="00362100" w:rsidP="00362100">
      <w:pPr>
        <w:contextualSpacing/>
      </w:pPr>
      <w:r w:rsidRPr="0095616E">
        <w:t>Вычислительные задачи ИИ вынесены в отдельный сервис (AI-шлюз) и сервис распознавания речи на языке Python. Шлюз взаимодействует с серверной частью через WebSocket и конфигурируется через JSON-файлы с поддержкой горячей перезагрузки.</w:t>
      </w:r>
    </w:p>
    <w:p w14:paraId="5DDFE0B1" w14:textId="77777777" w:rsidR="00362100" w:rsidRPr="0095616E" w:rsidRDefault="00362100" w:rsidP="00442A56">
      <w:pPr>
        <w:pStyle w:val="3"/>
      </w:pPr>
      <w:r w:rsidRPr="0095616E">
        <w:t>Анализ лица и эмоций</w:t>
      </w:r>
    </w:p>
    <w:p w14:paraId="56E756B7" w14:textId="4CB56CCB" w:rsidR="00362100" w:rsidRPr="0095616E" w:rsidRDefault="00362100" w:rsidP="00A56B99">
      <w:pPr>
        <w:contextualSpacing/>
      </w:pPr>
      <w:r w:rsidRPr="0095616E">
        <w:t>Задача распознавания эмоций по выражению лица (Facial Expression Recognition, FER) является одной из ключевых в области компьютерного зрения и аффективных вычислений</w:t>
      </w:r>
      <w:r w:rsidR="005B0B59" w:rsidRPr="0095616E">
        <w:t>[</w:t>
      </w:r>
      <w:r w:rsidR="005B0B59" w:rsidRPr="0095616E">
        <w:fldChar w:fldCharType="begin"/>
      </w:r>
      <w:r w:rsidR="005B0B59" w:rsidRPr="0095616E">
        <w:instrText xml:space="preserve"> REF _Ref229768210 \r \h </w:instrText>
      </w:r>
      <w:r w:rsidR="0095616E">
        <w:instrText xml:space="preserve"> \* MERGEFORMAT </w:instrText>
      </w:r>
      <w:r w:rsidR="005B0B59" w:rsidRPr="0095616E">
        <w:fldChar w:fldCharType="separate"/>
      </w:r>
      <w:r w:rsidR="004F7DF1">
        <w:t>1</w:t>
      </w:r>
      <w:r w:rsidR="005B0B59" w:rsidRPr="0095616E">
        <w:fldChar w:fldCharType="end"/>
      </w:r>
      <w:r w:rsidR="005B0B59" w:rsidRPr="0095616E">
        <w:t>,</w:t>
      </w:r>
      <w:r w:rsidR="00635E28" w:rsidRPr="0095616E">
        <w:t xml:space="preserve"> </w:t>
      </w:r>
      <w:r w:rsidR="005B0B59" w:rsidRPr="0095616E">
        <w:rPr>
          <w:lang w:val="en-US"/>
        </w:rPr>
        <w:fldChar w:fldCharType="begin"/>
      </w:r>
      <w:r w:rsidR="005B0B59" w:rsidRPr="0095616E">
        <w:instrText xml:space="preserve"> </w:instrText>
      </w:r>
      <w:r w:rsidR="005B0B59" w:rsidRPr="0095616E">
        <w:rPr>
          <w:lang w:val="en-US"/>
        </w:rPr>
        <w:instrText>REF</w:instrText>
      </w:r>
      <w:r w:rsidR="005B0B59" w:rsidRPr="0095616E">
        <w:instrText xml:space="preserve"> _</w:instrText>
      </w:r>
      <w:r w:rsidR="005B0B59" w:rsidRPr="0095616E">
        <w:rPr>
          <w:lang w:val="en-US"/>
        </w:rPr>
        <w:instrText>Ref</w:instrText>
      </w:r>
      <w:r w:rsidR="005B0B59" w:rsidRPr="0095616E">
        <w:instrText>229768249 \</w:instrText>
      </w:r>
      <w:r w:rsidR="005B0B59" w:rsidRPr="0095616E">
        <w:rPr>
          <w:lang w:val="en-US"/>
        </w:rPr>
        <w:instrText>r</w:instrText>
      </w:r>
      <w:r w:rsidR="005B0B59" w:rsidRPr="0095616E">
        <w:instrText xml:space="preserve"> \</w:instrText>
      </w:r>
      <w:r w:rsidR="005B0B59" w:rsidRPr="0095616E">
        <w:rPr>
          <w:lang w:val="en-US"/>
        </w:rPr>
        <w:instrText>h</w:instrText>
      </w:r>
      <w:r w:rsidR="005B0B59" w:rsidRPr="0095616E">
        <w:instrText xml:space="preserve"> </w:instrText>
      </w:r>
      <w:r w:rsidR="0095616E" w:rsidRPr="0095616E">
        <w:instrText xml:space="preserve"> \* </w:instrText>
      </w:r>
      <w:r w:rsidR="0095616E">
        <w:rPr>
          <w:lang w:val="en-US"/>
        </w:rPr>
        <w:instrText>MERGEFORMAT</w:instrText>
      </w:r>
      <w:r w:rsidR="0095616E" w:rsidRPr="0095616E">
        <w:instrText xml:space="preserve"> </w:instrText>
      </w:r>
      <w:r w:rsidR="005B0B59" w:rsidRPr="0095616E">
        <w:rPr>
          <w:lang w:val="en-US"/>
        </w:rPr>
      </w:r>
      <w:r w:rsidR="005B0B59" w:rsidRPr="0095616E">
        <w:rPr>
          <w:lang w:val="en-US"/>
        </w:rPr>
        <w:fldChar w:fldCharType="separate"/>
      </w:r>
      <w:r w:rsidR="004F7DF1" w:rsidRPr="004F7DF1">
        <w:t>7</w:t>
      </w:r>
      <w:r w:rsidR="005B0B59" w:rsidRPr="0095616E">
        <w:rPr>
          <w:lang w:val="en-US"/>
        </w:rPr>
        <w:fldChar w:fldCharType="end"/>
      </w:r>
      <w:r w:rsidR="005B0B59" w:rsidRPr="0095616E">
        <w:t>]</w:t>
      </w:r>
      <w:r w:rsidRPr="0095616E">
        <w:t xml:space="preserve"> Современный подход к решению данной задачи включает два основных этапа: детектирование лица и классификацию эмоций.</w:t>
      </w:r>
    </w:p>
    <w:p w14:paraId="03F67EC7" w14:textId="77777777" w:rsidR="00362100" w:rsidRPr="0095616E" w:rsidRDefault="00362100" w:rsidP="00362100">
      <w:pPr>
        <w:contextualSpacing/>
      </w:pPr>
      <w:r w:rsidRPr="0095616E">
        <w:t>Первым шагом является локализация лица на изображении и определение ключевых точек (landmarks). Для этого применяются следующие подходы:</w:t>
      </w:r>
    </w:p>
    <w:p w14:paraId="226A5908" w14:textId="77777777" w:rsidR="00362100" w:rsidRPr="0095616E" w:rsidRDefault="00362100">
      <w:pPr>
        <w:numPr>
          <w:ilvl w:val="0"/>
          <w:numId w:val="9"/>
        </w:numPr>
        <w:contextualSpacing/>
      </w:pPr>
      <w:r w:rsidRPr="0095616E">
        <w:t>Active Shape Models (ASM) и Active Appearance Models (AAM) – классические статистические методы, которые строят параметрическое представление формы лица на основе обучающей выборки. Эти модели описывают вариации формы и текстуры лица через главные компоненты (PCA).</w:t>
      </w:r>
    </w:p>
    <w:p w14:paraId="64E65F58" w14:textId="77777777" w:rsidR="00362100" w:rsidRPr="0095616E" w:rsidRDefault="00362100">
      <w:pPr>
        <w:numPr>
          <w:ilvl w:val="0"/>
          <w:numId w:val="9"/>
        </w:numPr>
        <w:contextualSpacing/>
      </w:pPr>
      <w:r w:rsidRPr="0095616E">
        <w:lastRenderedPageBreak/>
        <w:t>Современные нейросетевые детекторы:</w:t>
      </w:r>
    </w:p>
    <w:p w14:paraId="74E4B232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BlazeFace – легковесная свёрточная нейронная сеть, оптимизированная для работы в реальном времени на мобильных устройствах. Использует якорные точки (anchors) и предсказывает ограничивающие рамки лиц.</w:t>
      </w:r>
    </w:p>
    <w:p w14:paraId="04951257" w14:textId="24544422" w:rsidR="00362100" w:rsidRPr="0095616E" w:rsidRDefault="00362100">
      <w:pPr>
        <w:pStyle w:val="af9"/>
        <w:numPr>
          <w:ilvl w:val="0"/>
          <w:numId w:val="4"/>
        </w:numPr>
      </w:pPr>
      <w:r w:rsidRPr="0095616E">
        <w:t>MTCNN (Multi-task Cascaded CNN) – каскадная архитектура из трёх нейронных сетей, которые последовательно уточняют положение лица и определяют 5 ключевых точек (углы глаз, кончик носа, уголки рта)</w:t>
      </w:r>
      <w:r w:rsidR="00A913E0" w:rsidRPr="0095616E">
        <w:t>[</w:t>
      </w:r>
      <w:r w:rsidR="00A913E0" w:rsidRPr="0095616E">
        <w:fldChar w:fldCharType="begin"/>
      </w:r>
      <w:r w:rsidR="00A913E0" w:rsidRPr="0095616E">
        <w:instrText xml:space="preserve"> REF _Ref229768313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4F7DF1">
        <w:t>5</w:t>
      </w:r>
      <w:r w:rsidR="00A913E0" w:rsidRPr="0095616E">
        <w:fldChar w:fldCharType="end"/>
      </w:r>
      <w:r w:rsidR="00A913E0" w:rsidRPr="0095616E">
        <w:t>]</w:t>
      </w:r>
      <w:r w:rsidRPr="0095616E">
        <w:t>.</w:t>
      </w:r>
    </w:p>
    <w:p w14:paraId="6FF8D111" w14:textId="0E641183" w:rsidR="0097204F" w:rsidRPr="0095616E" w:rsidRDefault="0097204F" w:rsidP="0097204F">
      <w:pPr>
        <w:contextualSpacing/>
      </w:pPr>
      <w:r w:rsidRPr="0095616E">
        <w:t>Принцип работы MTCNN заключается в последовательной обработке изображения тремя нейронными сетями: P-Net (Proposal Network) генерирует кандидаты на расположение лиц, R-Net (Refine Network) отсеивает ложные срабатывания и уточняет границы, O-Net (Output Network) выполняет финальную проверку и определяет пять ключевых точек. Такая каскадная архитектура обеспечивает высокую скорость детекции при сохранении точности. Структура сети MTCNN представлена на рисунке</w:t>
      </w:r>
      <w:r w:rsidR="00FB36F4" w:rsidRPr="0095616E">
        <w:rPr>
          <w:lang w:val="en-US"/>
        </w:rPr>
        <w:t xml:space="preserve"> </w:t>
      </w:r>
      <w:r w:rsidR="00FB36F4" w:rsidRPr="0095616E">
        <w:rPr>
          <w:lang w:val="en-US"/>
        </w:rPr>
        <w:fldChar w:fldCharType="begin"/>
      </w:r>
      <w:r w:rsidR="00FB36F4" w:rsidRPr="0095616E">
        <w:rPr>
          <w:lang w:val="en-US"/>
        </w:rPr>
        <w:instrText xml:space="preserve"> REF _Ref229766576 \#0 \h </w:instrText>
      </w:r>
      <w:r w:rsidR="0095616E">
        <w:rPr>
          <w:lang w:val="en-US"/>
        </w:rPr>
        <w:instrText xml:space="preserve"> \* MERGEFORMAT </w:instrText>
      </w:r>
      <w:r w:rsidR="00FB36F4" w:rsidRPr="0095616E">
        <w:rPr>
          <w:lang w:val="en-US"/>
        </w:rPr>
      </w:r>
      <w:r w:rsidR="00FB36F4" w:rsidRPr="0095616E">
        <w:rPr>
          <w:lang w:val="en-US"/>
        </w:rPr>
        <w:fldChar w:fldCharType="separate"/>
      </w:r>
      <w:r w:rsidR="00831E64">
        <w:rPr>
          <w:lang w:val="en-US"/>
        </w:rPr>
        <w:t>10</w:t>
      </w:r>
      <w:r w:rsidR="00FB36F4" w:rsidRPr="0095616E">
        <w:rPr>
          <w:lang w:val="en-US"/>
        </w:rPr>
        <w:fldChar w:fldCharType="end"/>
      </w:r>
      <w:r w:rsidRPr="0095616E">
        <w:t>.</w:t>
      </w:r>
    </w:p>
    <w:p w14:paraId="65ED55EA" w14:textId="77777777" w:rsidR="00362100" w:rsidRPr="0095616E" w:rsidRDefault="00362100" w:rsidP="00362100">
      <w:pPr>
        <w:ind w:firstLine="0"/>
        <w:contextualSpacing/>
      </w:pPr>
      <w:r w:rsidRPr="0095616E">
        <w:rPr>
          <w:noProof/>
        </w:rPr>
        <w:drawing>
          <wp:inline distT="0" distB="0" distL="0" distR="0" wp14:anchorId="3BAE57F0" wp14:editId="2A707817">
            <wp:extent cx="5940425" cy="2162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8B1" w14:textId="45EC6695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3" w:name="_Ref229766576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10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3"/>
      <w:r w:rsidR="00F44109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MTCNN</w:t>
      </w:r>
    </w:p>
    <w:p w14:paraId="52AD0F28" w14:textId="37FAFE41" w:rsidR="00362100" w:rsidRPr="0095616E" w:rsidRDefault="00362100" w:rsidP="00A56B99">
      <w:pPr>
        <w:contextualSpacing/>
      </w:pPr>
      <w:r w:rsidRPr="0095616E">
        <w:t>После детектирования выполняется выравнивание (alignment) – геометрическая трансформация лица к каноническому виду на основе ключевых точек. Это повышает точность последующей классификации эмоций.</w:t>
      </w:r>
    </w:p>
    <w:p w14:paraId="542B5CE7" w14:textId="77777777" w:rsidR="00362100" w:rsidRPr="0095616E" w:rsidRDefault="00362100" w:rsidP="00362100">
      <w:pPr>
        <w:contextualSpacing/>
      </w:pPr>
      <w:r w:rsidRPr="0095616E">
        <w:t xml:space="preserve">Классификация эмоций выполняется с помощью свёрточных нейронных сетей (CNN). В разработанной системе используется библиотека DeepFace, </w:t>
      </w:r>
      <w:r w:rsidRPr="0095616E">
        <w:lastRenderedPageBreak/>
        <w:t>которая представляет собой мета-библиотеку, включающую несколько предобученных архитектур:</w:t>
      </w:r>
    </w:p>
    <w:p w14:paraId="1E97EEEC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>VGG-Face – глубокая сеть с 16-19 свёрточными слоями, изначально обученная для задачи распознавания лиц, но адаптируемая для классификации эмоций.</w:t>
      </w:r>
    </w:p>
    <w:p w14:paraId="45B5A7E1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>Facenet512 – архитектура, использующая triplet loss для обучения вложений лиц в компактное пространство признаков.</w:t>
      </w:r>
    </w:p>
    <w:p w14:paraId="64F63BE7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>EfficientNet – семейство сетей, оптимизированных по соотношению точности и вычислительной сложности.</w:t>
      </w:r>
    </w:p>
    <w:p w14:paraId="1DCEE508" w14:textId="0E08AF58" w:rsidR="00DB7136" w:rsidRPr="0095616E" w:rsidRDefault="00DB7136" w:rsidP="00DB7136">
      <w:pPr>
        <w:contextualSpacing/>
      </w:pPr>
      <w:r w:rsidRPr="0095616E">
        <w:t xml:space="preserve">Архитектура VGG-16, лежащая в основе модели VGG-Face, характеризуется использованием малых свёрточных фильтров 3×3 на всех слоях и последовательным увеличением количества каналов с уменьшением пространственной </w:t>
      </w:r>
      <w:r w:rsidR="00B36612" w:rsidRPr="0095616E">
        <w:t>размерности [</w:t>
      </w:r>
      <w:r w:rsidR="00A913E0" w:rsidRPr="0095616E">
        <w:fldChar w:fldCharType="begin"/>
      </w:r>
      <w:r w:rsidR="00A913E0" w:rsidRPr="0095616E">
        <w:instrText xml:space="preserve"> REF _Ref229768360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4F7DF1">
        <w:t>6</w:t>
      </w:r>
      <w:r w:rsidR="00A913E0" w:rsidRPr="0095616E">
        <w:fldChar w:fldCharType="end"/>
      </w:r>
      <w:r w:rsidR="00A913E0" w:rsidRPr="0095616E">
        <w:t>]</w:t>
      </w:r>
      <w:r w:rsidRPr="0095616E">
        <w:t>. Сеть содержит 13 свёрточных слоёв и 3 полносвязных слоя, что обеспечивает глубокое извлечение признаков лица. Блок-схема архитектуры VGG-16 представлена на рисунке</w:t>
      </w:r>
      <w:r w:rsidR="008F3D44" w:rsidRPr="0095616E">
        <w:rPr>
          <w:lang w:val="en-US"/>
        </w:rPr>
        <w:t xml:space="preserve"> </w:t>
      </w:r>
      <w:r w:rsidR="008F3D44" w:rsidRPr="0095616E">
        <w:fldChar w:fldCharType="begin"/>
      </w:r>
      <w:r w:rsidR="008F3D44" w:rsidRPr="0095616E">
        <w:instrText xml:space="preserve"> REF _Ref229766627 </w:instrText>
      </w:r>
      <w:r w:rsidR="008F3D44" w:rsidRPr="0095616E">
        <w:rPr>
          <w:lang w:val="en-US"/>
        </w:rPr>
        <w:instrText xml:space="preserve">\#0 </w:instrText>
      </w:r>
      <w:r w:rsidR="008F3D44" w:rsidRPr="0095616E">
        <w:instrText xml:space="preserve">\h </w:instrText>
      </w:r>
      <w:r w:rsidR="0095616E">
        <w:instrText xml:space="preserve"> \* MERGEFORMAT </w:instrText>
      </w:r>
      <w:r w:rsidR="008F3D44" w:rsidRPr="0095616E">
        <w:fldChar w:fldCharType="separate"/>
      </w:r>
      <w:r w:rsidR="00831E64">
        <w:rPr>
          <w:lang w:val="en-US"/>
        </w:rPr>
        <w:t>11</w:t>
      </w:r>
      <w:r w:rsidR="008F3D44" w:rsidRPr="0095616E">
        <w:fldChar w:fldCharType="end"/>
      </w:r>
      <w:r w:rsidRPr="0095616E">
        <w:t>.</w:t>
      </w:r>
    </w:p>
    <w:p w14:paraId="5564EC9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37BBE565" wp14:editId="3E5C21C4">
            <wp:extent cx="5940425" cy="1565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A810" w14:textId="151978E3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4" w:name="_Ref22976662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11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4"/>
      <w:r w:rsidR="003F2BEA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сети VGG-16, используемой в модели VGG-Face</w:t>
      </w:r>
    </w:p>
    <w:p w14:paraId="6E9D38AA" w14:textId="77777777" w:rsidR="00362100" w:rsidRPr="0095616E" w:rsidRDefault="00362100" w:rsidP="00760394">
      <w:pPr>
        <w:pStyle w:val="3"/>
      </w:pPr>
      <w:r w:rsidRPr="0095616E">
        <w:t>Модель MediaPipe Face Landmarker</w:t>
      </w:r>
    </w:p>
    <w:p w14:paraId="2093BD35" w14:textId="4C806AF6" w:rsidR="00362100" w:rsidRPr="0095616E" w:rsidRDefault="00362100" w:rsidP="00362100">
      <w:pPr>
        <w:contextualSpacing/>
      </w:pPr>
      <w:r w:rsidRPr="0095616E">
        <w:t>Опционально в системе реализована поддержка MediaPipe Face Landmarker от Google, которая строит плотную сетку из 468 трёхмерных ключевых точек на лице</w:t>
      </w:r>
      <w:r w:rsidR="002270B7" w:rsidRPr="0095616E">
        <w:t xml:space="preserve"> [</w:t>
      </w:r>
      <w:r w:rsidR="002270B7" w:rsidRPr="0095616E">
        <w:fldChar w:fldCharType="begin"/>
      </w:r>
      <w:r w:rsidR="002270B7" w:rsidRPr="0095616E">
        <w:instrText xml:space="preserve"> REF _Ref229768434 \r \h </w:instrText>
      </w:r>
      <w:r w:rsidR="0095616E">
        <w:instrText xml:space="preserve"> \* MERGEFORMAT </w:instrText>
      </w:r>
      <w:r w:rsidR="002270B7" w:rsidRPr="0095616E">
        <w:fldChar w:fldCharType="separate"/>
      </w:r>
      <w:r w:rsidR="004F7DF1">
        <w:t>8</w:t>
      </w:r>
      <w:r w:rsidR="002270B7" w:rsidRPr="0095616E">
        <w:fldChar w:fldCharType="end"/>
      </w:r>
      <w:r w:rsidR="002270B7" w:rsidRPr="0095616E">
        <w:t>]</w:t>
      </w:r>
      <w:r w:rsidRPr="0095616E">
        <w:t>. Эта модель позволяет:</w:t>
      </w:r>
    </w:p>
    <w:p w14:paraId="5ECE6003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Оценивать blendshape-коэффициенты – параметры, описывающие активность групп лицевых мышц (например, поднятие бровей, растягивание рта);</w:t>
      </w:r>
    </w:p>
    <w:p w14:paraId="2E46310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Вычислять углы поворота головы (yaw, pitch, roll) для анализа позы;</w:t>
      </w:r>
    </w:p>
    <w:p w14:paraId="55D4910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lastRenderedPageBreak/>
        <w:t>Отслеживать микровыражения – кратковременные изменения выражения лица длительностью 1/25–1/5 секунды.</w:t>
      </w:r>
    </w:p>
    <w:p w14:paraId="564890D0" w14:textId="78397204" w:rsidR="0012541C" w:rsidRPr="0095616E" w:rsidRDefault="0012541C" w:rsidP="0012541C">
      <w:pPr>
        <w:contextualSpacing/>
      </w:pPr>
      <w:r w:rsidRPr="0095616E">
        <w:t xml:space="preserve">MediaPipe Face Landmarker использует encoder-decoder архитектуру на базе трансформеров для построения детальной трёхмерной модели лица. Сетка из 468 точек охватывает контуры глаз, бровей, носа, губ и овала лица, позволяя точно отслеживать мимику и положение головы в пространстве. Визуализация сетки ключевых точек представлена на рисунке </w:t>
      </w:r>
      <w:r w:rsidR="001773D0" w:rsidRPr="0095616E">
        <w:fldChar w:fldCharType="begin"/>
      </w:r>
      <w:r w:rsidR="001773D0" w:rsidRPr="0095616E">
        <w:instrText xml:space="preserve"> REF _Ref229766664 </w:instrText>
      </w:r>
      <w:r w:rsidR="001773D0" w:rsidRPr="0095616E">
        <w:rPr>
          <w:lang w:val="en-US"/>
        </w:rPr>
        <w:instrText xml:space="preserve">\#0 </w:instrText>
      </w:r>
      <w:r w:rsidR="001773D0" w:rsidRPr="0095616E">
        <w:instrText xml:space="preserve">\h </w:instrText>
      </w:r>
      <w:r w:rsidR="0095616E">
        <w:instrText xml:space="preserve"> \* MERGEFORMAT </w:instrText>
      </w:r>
      <w:r w:rsidR="001773D0" w:rsidRPr="0095616E">
        <w:fldChar w:fldCharType="separate"/>
      </w:r>
      <w:r w:rsidR="00831E64">
        <w:rPr>
          <w:lang w:val="en-US"/>
        </w:rPr>
        <w:t>12</w:t>
      </w:r>
      <w:r w:rsidR="001773D0" w:rsidRPr="0095616E">
        <w:fldChar w:fldCharType="end"/>
      </w:r>
      <w:r w:rsidRPr="0095616E">
        <w:t>.</w:t>
      </w:r>
    </w:p>
    <w:p w14:paraId="56CC49B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6F884061" wp14:editId="591AC3D2">
            <wp:extent cx="5940425" cy="3256280"/>
            <wp:effectExtent l="0" t="0" r="3175" b="1270"/>
            <wp:docPr id="6" name="Рисунок 6" descr="Задача &quot;Опорный знак на лице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а &quot;Опорный знак на лице&quot;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4766" w14:textId="52EB4808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5" w:name="_Ref22976666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12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5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Сетка ключевых точек MediaPipe Face Landmarker</w:t>
      </w:r>
    </w:p>
    <w:p w14:paraId="430EB558" w14:textId="77777777" w:rsidR="00362100" w:rsidRPr="0095616E" w:rsidRDefault="00362100" w:rsidP="00362100">
      <w:pPr>
        <w:contextualSpacing/>
      </w:pPr>
      <w:r w:rsidRPr="0095616E">
        <w:t>В системе реализована классификация по модели Пола Экмана, включающей шесть базовых эмоций:</w:t>
      </w:r>
    </w:p>
    <w:p w14:paraId="264FD3C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Радость (happiness) – поднятие уголков рта, появление морщин вокруг глаз;</w:t>
      </w:r>
    </w:p>
    <w:p w14:paraId="5F7D295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Грусть (sadness) – опускание уголков рта, поднятие внутренних уголков бровей;</w:t>
      </w:r>
    </w:p>
    <w:p w14:paraId="5FA83F47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Гнев (anger) – опускание бровей, сужение глаз, напряжение губ;</w:t>
      </w:r>
    </w:p>
    <w:p w14:paraId="549081F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Страх (fear) – поднятие верхних век, растягивание рта;</w:t>
      </w:r>
    </w:p>
    <w:p w14:paraId="46D71EF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Удивление (surprise) – поднятие бровей, расширение глаз, открытие рта;</w:t>
      </w:r>
    </w:p>
    <w:p w14:paraId="45CC176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Отвращение (disgust) – поднятие верхней губы, морщинистый нос.</w:t>
      </w:r>
    </w:p>
    <w:p w14:paraId="2F3E46D7" w14:textId="540CE4C9" w:rsidR="003C5354" w:rsidRPr="0095616E" w:rsidRDefault="003C5354" w:rsidP="003C5354">
      <w:pPr>
        <w:contextualSpacing/>
      </w:pPr>
      <w:r w:rsidRPr="0095616E">
        <w:lastRenderedPageBreak/>
        <w:t>Модель Пола Экмана, разработанная в 1970-х годах, основана на кросс-культурных исследованиях и утверждает, что шесть базовых эмоций универсальны для всех людей независимо от культуры и социального происхождения</w:t>
      </w:r>
      <w:r w:rsidR="00767101" w:rsidRPr="0095616E">
        <w:t xml:space="preserve"> [</w:t>
      </w:r>
      <w:r w:rsidR="00767101" w:rsidRPr="0095616E">
        <w:fldChar w:fldCharType="begin"/>
      </w:r>
      <w:r w:rsidR="00767101" w:rsidRPr="0095616E">
        <w:instrText xml:space="preserve"> REF _Ref229768434 \r \h </w:instrText>
      </w:r>
      <w:r w:rsidR="0095616E">
        <w:instrText xml:space="preserve"> \* MERGEFORMAT </w:instrText>
      </w:r>
      <w:r w:rsidR="00767101" w:rsidRPr="0095616E">
        <w:fldChar w:fldCharType="separate"/>
      </w:r>
      <w:r w:rsidR="004F7DF1">
        <w:t>8</w:t>
      </w:r>
      <w:r w:rsidR="00767101" w:rsidRPr="0095616E">
        <w:fldChar w:fldCharType="end"/>
      </w:r>
      <w:r w:rsidR="00767101" w:rsidRPr="0095616E">
        <w:t>]</w:t>
      </w:r>
      <w:r w:rsidRPr="0095616E">
        <w:t xml:space="preserve">. Каждая эмоция характеризуется уникальным паттерном активации лицевых мышц (Action Units), который может быть распознан алгоритмами компьютерного зрения. Иллюстрация шести базовых эмоций по Экману представлена на рисунке </w:t>
      </w:r>
      <w:r w:rsidR="00CC6C90" w:rsidRPr="0095616E">
        <w:fldChar w:fldCharType="begin"/>
      </w:r>
      <w:r w:rsidR="00CC6C90" w:rsidRPr="0095616E">
        <w:instrText xml:space="preserve"> REF _Ref229766714 </w:instrText>
      </w:r>
      <w:r w:rsidR="00CC6C90" w:rsidRPr="0095616E">
        <w:rPr>
          <w:lang w:val="en-US"/>
        </w:rPr>
        <w:instrText xml:space="preserve">\#0 </w:instrText>
      </w:r>
      <w:r w:rsidR="00CC6C90" w:rsidRPr="0095616E">
        <w:instrText xml:space="preserve">\h </w:instrText>
      </w:r>
      <w:r w:rsidR="0095616E">
        <w:instrText xml:space="preserve"> \* MERGEFORMAT </w:instrText>
      </w:r>
      <w:r w:rsidR="00CC6C90" w:rsidRPr="0095616E">
        <w:fldChar w:fldCharType="separate"/>
      </w:r>
      <w:r w:rsidR="00831E64">
        <w:rPr>
          <w:lang w:val="en-US"/>
        </w:rPr>
        <w:t>13</w:t>
      </w:r>
      <w:r w:rsidR="00CC6C90" w:rsidRPr="0095616E">
        <w:fldChar w:fldCharType="end"/>
      </w:r>
      <w:r w:rsidRPr="0095616E">
        <w:t>.</w:t>
      </w:r>
    </w:p>
    <w:p w14:paraId="41AB18FF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72D72F6B" wp14:editId="44431DCC">
            <wp:extent cx="5940425" cy="3619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C028" w14:textId="77E1B88D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6" w:name="_Ref22976671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13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6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Шесть базовых эмоций по Экману</w:t>
      </w:r>
    </w:p>
    <w:p w14:paraId="7BAC1CCC" w14:textId="20D7B321" w:rsidR="00362100" w:rsidRPr="0095616E" w:rsidRDefault="00362100" w:rsidP="00362100">
      <w:pPr>
        <w:contextualSpacing/>
      </w:pPr>
      <w:r w:rsidRPr="0095616E">
        <w:t>Для предотвращения перегрузки ЦП/ГПУ реализован семафор, ограничивающий количество параллельных инференсов. Результаты публикуются как события «анализ лица» (сохраняется в БД).</w:t>
      </w:r>
    </w:p>
    <w:p w14:paraId="14D9AF7B" w14:textId="77777777" w:rsidR="00362100" w:rsidRPr="0095616E" w:rsidRDefault="00362100" w:rsidP="00B0016F">
      <w:pPr>
        <w:pStyle w:val="3"/>
      </w:pPr>
      <w:r w:rsidRPr="0095616E">
        <w:t>Распознавание речи (ASR)</w:t>
      </w:r>
    </w:p>
    <w:p w14:paraId="39890335" w14:textId="77777777" w:rsidR="00362100" w:rsidRPr="0095616E" w:rsidRDefault="00362100" w:rsidP="00362100">
      <w:pPr>
        <w:contextualSpacing/>
      </w:pPr>
      <w:r w:rsidRPr="0095616E">
        <w:t>Автоматическое распознавание речи (Automatic Speech Recognition, ASR) – это технология преобразования акустического сигнала в текстовое представление.</w:t>
      </w:r>
    </w:p>
    <w:p w14:paraId="584CD4E8" w14:textId="20DED286" w:rsidR="00362100" w:rsidRPr="0095616E" w:rsidRDefault="00362100" w:rsidP="00362100">
      <w:pPr>
        <w:contextualSpacing/>
      </w:pPr>
      <w:r w:rsidRPr="0095616E">
        <w:t xml:space="preserve">Современные </w:t>
      </w:r>
      <w:r w:rsidRPr="0095616E">
        <w:rPr>
          <w:lang w:val="en-US"/>
        </w:rPr>
        <w:t>ASR</w:t>
      </w:r>
      <w:r w:rsidRPr="0095616E">
        <w:t xml:space="preserve">-системы основаны на архитектурах глубокого обучения, в частности на трансформерах. Архитектура трансформера </w:t>
      </w:r>
      <w:r w:rsidRPr="0095616E">
        <w:lastRenderedPageBreak/>
        <w:t>включает энкодер и декодер, взаимодействующие через механизм внимания, что позволяет эффективно обрабатывать последовательности данных.</w:t>
      </w:r>
    </w:p>
    <w:p w14:paraId="412E1067" w14:textId="7996DF62" w:rsidR="00C232C5" w:rsidRPr="008E637B" w:rsidRDefault="00C232C5" w:rsidP="00362100">
      <w:pPr>
        <w:contextualSpacing/>
      </w:pPr>
      <w:r w:rsidRPr="0095616E">
        <w:t xml:space="preserve">Архитектура </w:t>
      </w:r>
      <w:r w:rsidRPr="0095616E">
        <w:rPr>
          <w:lang w:val="en-US"/>
        </w:rPr>
        <w:t>Transformer</w:t>
      </w:r>
      <w:r w:rsidRPr="0095616E">
        <w:t xml:space="preserve">, предложенная </w:t>
      </w:r>
      <w:r w:rsidRPr="0095616E">
        <w:rPr>
          <w:lang w:val="en-US"/>
        </w:rPr>
        <w:t>Vaswani</w:t>
      </w:r>
      <w:r w:rsidRPr="0095616E">
        <w:t xml:space="preserve"> </w:t>
      </w:r>
      <w:r w:rsidRPr="0095616E">
        <w:rPr>
          <w:lang w:val="en-US"/>
        </w:rPr>
        <w:t>et</w:t>
      </w:r>
      <w:r w:rsidRPr="0095616E">
        <w:t xml:space="preserve"> </w:t>
      </w:r>
      <w:r w:rsidRPr="0095616E">
        <w:rPr>
          <w:lang w:val="en-US"/>
        </w:rPr>
        <w:t>al</w:t>
      </w:r>
      <w:r w:rsidRPr="0095616E">
        <w:t>. в 2017 году, полностью отказалась от рекуррентных и свёрточных слоёв в пользу механизма самовнимания, что позволило эффективно параллелить вычисления и обрабатывать длинные последовательности</w:t>
      </w:r>
      <w:r w:rsidR="00DF7511" w:rsidRPr="0095616E">
        <w:t xml:space="preserve"> [</w:t>
      </w:r>
      <w:r w:rsidR="00DF7511" w:rsidRPr="0095616E">
        <w:fldChar w:fldCharType="begin"/>
      </w:r>
      <w:r w:rsidR="00DF7511" w:rsidRPr="0095616E">
        <w:instrText xml:space="preserve"> REF _Ref229768499 \r \h </w:instrText>
      </w:r>
      <w:r w:rsidR="0095616E">
        <w:instrText xml:space="preserve"> \* MERGEFORMAT </w:instrText>
      </w:r>
      <w:r w:rsidR="00DF7511" w:rsidRPr="0095616E">
        <w:fldChar w:fldCharType="separate"/>
      </w:r>
      <w:r w:rsidR="004F7DF1">
        <w:t>3</w:t>
      </w:r>
      <w:r w:rsidR="00DF7511" w:rsidRPr="0095616E">
        <w:fldChar w:fldCharType="end"/>
      </w:r>
      <w:r w:rsidR="00DF7511" w:rsidRPr="0095616E">
        <w:t>]</w:t>
      </w:r>
      <w:r w:rsidRPr="0095616E">
        <w:t xml:space="preserve">. Модель состоит из энкодера и декодера, каждый из которых содержит многоголовое внимание, полносвязные слои и нормализацию. </w:t>
      </w:r>
      <w:r w:rsidRPr="008E637B">
        <w:t xml:space="preserve">Общая архитектура </w:t>
      </w:r>
      <w:r w:rsidRPr="0095616E">
        <w:rPr>
          <w:lang w:val="en-US"/>
        </w:rPr>
        <w:t>Transformer</w:t>
      </w:r>
      <w:r w:rsidRPr="008E637B">
        <w:t xml:space="preserve"> представлена на рисунке </w:t>
      </w:r>
      <w:r w:rsidR="00725634" w:rsidRPr="0095616E">
        <w:rPr>
          <w:lang w:val="en-US"/>
        </w:rPr>
        <w:fldChar w:fldCharType="begin"/>
      </w:r>
      <w:r w:rsidR="00725634" w:rsidRPr="008E637B">
        <w:instrText xml:space="preserve"> </w:instrText>
      </w:r>
      <w:r w:rsidR="00725634" w:rsidRPr="0095616E">
        <w:rPr>
          <w:lang w:val="en-US"/>
        </w:rPr>
        <w:instrText>REF</w:instrText>
      </w:r>
      <w:r w:rsidR="00725634" w:rsidRPr="008E637B">
        <w:instrText xml:space="preserve"> _</w:instrText>
      </w:r>
      <w:r w:rsidR="00725634" w:rsidRPr="0095616E">
        <w:rPr>
          <w:lang w:val="en-US"/>
        </w:rPr>
        <w:instrText>Ref</w:instrText>
      </w:r>
      <w:r w:rsidR="00725634" w:rsidRPr="008E637B">
        <w:instrText>229766765 \#0 \</w:instrText>
      </w:r>
      <w:r w:rsidR="00725634" w:rsidRPr="0095616E">
        <w:rPr>
          <w:lang w:val="en-US"/>
        </w:rPr>
        <w:instrText>h</w:instrText>
      </w:r>
      <w:r w:rsidR="00725634" w:rsidRPr="008E637B">
        <w:instrText xml:space="preserve"> </w:instrText>
      </w:r>
      <w:r w:rsidR="0095616E" w:rsidRPr="008E637B">
        <w:instrText xml:space="preserve"> \* </w:instrText>
      </w:r>
      <w:r w:rsidR="0095616E">
        <w:rPr>
          <w:lang w:val="en-US"/>
        </w:rPr>
        <w:instrText>MERGEFORMAT</w:instrText>
      </w:r>
      <w:r w:rsidR="0095616E" w:rsidRPr="008E637B">
        <w:instrText xml:space="preserve"> </w:instrText>
      </w:r>
      <w:r w:rsidR="00725634" w:rsidRPr="0095616E">
        <w:rPr>
          <w:lang w:val="en-US"/>
        </w:rPr>
      </w:r>
      <w:r w:rsidR="00725634" w:rsidRPr="0095616E">
        <w:rPr>
          <w:lang w:val="en-US"/>
        </w:rPr>
        <w:fldChar w:fldCharType="separate"/>
      </w:r>
      <w:r w:rsidR="00831E64">
        <w:t>14</w:t>
      </w:r>
      <w:r w:rsidR="00725634" w:rsidRPr="0095616E">
        <w:rPr>
          <w:lang w:val="en-US"/>
        </w:rPr>
        <w:fldChar w:fldCharType="end"/>
      </w:r>
      <w:r w:rsidRPr="008E637B">
        <w:t>.</w:t>
      </w:r>
    </w:p>
    <w:p w14:paraId="16909B28" w14:textId="77777777" w:rsidR="00362100" w:rsidRPr="0095616E" w:rsidRDefault="00362100" w:rsidP="00362100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5DDAF3C0" wp14:editId="33C5E205">
            <wp:extent cx="4248743" cy="528711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FCF6" w14:textId="7C11FAB1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7" w:name="_Ref229766765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14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7"/>
      <w:r w:rsidR="00994841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Transformer</w:t>
      </w:r>
    </w:p>
    <w:p w14:paraId="55A14262" w14:textId="77777777" w:rsidR="00362100" w:rsidRPr="0095616E" w:rsidRDefault="00362100" w:rsidP="00B0016F">
      <w:pPr>
        <w:pStyle w:val="3"/>
      </w:pPr>
      <w:r w:rsidRPr="0095616E">
        <w:lastRenderedPageBreak/>
        <w:t>Whisper</w:t>
      </w:r>
    </w:p>
    <w:p w14:paraId="267C7B5A" w14:textId="77777777" w:rsidR="00362100" w:rsidRPr="0095616E" w:rsidRDefault="00362100" w:rsidP="00362100">
      <w:pPr>
        <w:contextualSpacing/>
      </w:pPr>
      <w:r w:rsidRPr="0095616E">
        <w:t>В разработанной системе используется модель Whisper от OpenAI, которая представляет собой encoder-decoder трансформер, обученный на 680 000 часов размеченных аудиоданных. Основные компоненты архитектуры:</w:t>
      </w:r>
    </w:p>
    <w:p w14:paraId="1094E5B1" w14:textId="706F93BF" w:rsidR="00362100" w:rsidRPr="0095616E" w:rsidRDefault="00362100">
      <w:pPr>
        <w:numPr>
          <w:ilvl w:val="0"/>
          <w:numId w:val="7"/>
        </w:numPr>
        <w:contextualSpacing/>
      </w:pPr>
      <w:r w:rsidRPr="0095616E">
        <w:t>Предобработка аудиосигнала: входной аудиосигнал разбивается на окна длиной 25 мс с шагом 10 мс. Для каждого окна вычисляется логарифмическая мел-спектрограмма– представление сигнала в частотной области, имитирующее восприятие человеческого уха.</w:t>
      </w:r>
    </w:p>
    <w:p w14:paraId="3B3C8168" w14:textId="1CD769F7" w:rsidR="00362100" w:rsidRPr="0095616E" w:rsidRDefault="00362100">
      <w:pPr>
        <w:numPr>
          <w:ilvl w:val="0"/>
          <w:numId w:val="7"/>
        </w:numPr>
        <w:contextualSpacing/>
      </w:pPr>
      <w:r w:rsidRPr="0095616E">
        <w:t>Энкодер: последовательность из N идентичных блоков каждый из которых содержит:</w:t>
      </w:r>
    </w:p>
    <w:p w14:paraId="1B3D3EE9" w14:textId="7C51CEB1" w:rsidR="00362100" w:rsidRPr="0095616E" w:rsidRDefault="00362100">
      <w:pPr>
        <w:pStyle w:val="af9"/>
        <w:numPr>
          <w:ilvl w:val="0"/>
          <w:numId w:val="4"/>
        </w:numPr>
      </w:pPr>
      <w:r w:rsidRPr="0095616E">
        <w:t>Механизм самовнимания – позволяет каждому временному шагу «видеть» все остальные шаги и взвешивать их важность;</w:t>
      </w:r>
    </w:p>
    <w:p w14:paraId="17A3391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Позиционное кодирование – добавление информации о порядке следования кадров;</w:t>
      </w:r>
    </w:p>
    <w:p w14:paraId="6BD266B8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Полносвязные слои для нелинейной трансформации признаков.</w:t>
      </w:r>
    </w:p>
    <w:p w14:paraId="01BB9D9A" w14:textId="29BB6063" w:rsidR="00362100" w:rsidRPr="0095616E" w:rsidRDefault="00362100">
      <w:pPr>
        <w:numPr>
          <w:ilvl w:val="0"/>
          <w:numId w:val="7"/>
        </w:numPr>
        <w:contextualSpacing/>
      </w:pPr>
      <w:r w:rsidRPr="0095616E">
        <w:t>Декодер: аналогичная структура, но с добавлением кросс-внимания, которое связывает декодер с выходом энкодера. Декодер генерирует текстовые токены авторегрессионно (каждый следующий токен зависит от предыдущих).</w:t>
      </w:r>
    </w:p>
    <w:p w14:paraId="4A4A4403" w14:textId="6AEE9207" w:rsidR="00F11ED4" w:rsidRPr="0095616E" w:rsidRDefault="00F11ED4" w:rsidP="00F11ED4">
      <w:pPr>
        <w:contextualSpacing/>
      </w:pPr>
      <w:r w:rsidRPr="0095616E">
        <w:t xml:space="preserve">Модель Whisper преобразует аудиосигнал в мел-спектрограмму, которая подаётся на вход энкодеру. Энкодер извлекает контекстуальные признаки, которые затем используются декодером для генерации текстовых токенов с учётом языковой модели. Кросс-внимание между декодером и энкодером позволяет модели «фокусироваться» на соответствующих участках аудио при генерации каждого слова. Общая схема работы Whisper представлена на рисунке </w:t>
      </w:r>
      <w:r w:rsidR="00182C03" w:rsidRPr="0095616E">
        <w:rPr>
          <w:lang w:val="en-US"/>
        </w:rPr>
        <w:fldChar w:fldCharType="begin"/>
      </w:r>
      <w:r w:rsidR="00182C03" w:rsidRPr="0095616E">
        <w:rPr>
          <w:lang w:val="en-US"/>
        </w:rPr>
        <w:instrText xml:space="preserve"> REF _Ref229766900 \#0 \h </w:instrText>
      </w:r>
      <w:r w:rsidR="0095616E">
        <w:rPr>
          <w:lang w:val="en-US"/>
        </w:rPr>
        <w:instrText xml:space="preserve"> \* MERGEFORMAT </w:instrText>
      </w:r>
      <w:r w:rsidR="00182C03" w:rsidRPr="0095616E">
        <w:rPr>
          <w:lang w:val="en-US"/>
        </w:rPr>
      </w:r>
      <w:r w:rsidR="00182C03" w:rsidRPr="0095616E">
        <w:rPr>
          <w:lang w:val="en-US"/>
        </w:rPr>
        <w:fldChar w:fldCharType="separate"/>
      </w:r>
      <w:r w:rsidR="00831E64">
        <w:rPr>
          <w:lang w:val="en-US"/>
        </w:rPr>
        <w:t>15</w:t>
      </w:r>
      <w:r w:rsidR="00182C03" w:rsidRPr="0095616E">
        <w:rPr>
          <w:lang w:val="en-US"/>
        </w:rPr>
        <w:fldChar w:fldCharType="end"/>
      </w:r>
      <w:r w:rsidRPr="0095616E">
        <w:t>.</w:t>
      </w:r>
    </w:p>
    <w:p w14:paraId="1599E10F" w14:textId="77777777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r w:rsidRPr="0095616E">
        <w:rPr>
          <w:rFonts w:eastAsiaTheme="minorHAnsi"/>
          <w:noProof/>
          <w:color w:val="000000" w:themeColor="text1"/>
        </w:rPr>
        <w:lastRenderedPageBreak/>
        <w:drawing>
          <wp:inline distT="0" distB="0" distL="0" distR="0" wp14:anchorId="497CA86A" wp14:editId="4E55D91A">
            <wp:extent cx="6126539" cy="2753832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27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B433" w14:textId="1DD8C650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8" w:name="_Ref229766900"/>
      <w:bookmarkStart w:id="59" w:name="_Ref22976689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15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8"/>
      <w:r w:rsidR="009B6E68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Общая схема Whisper</w:t>
      </w:r>
      <w:bookmarkEnd w:id="59"/>
    </w:p>
    <w:p w14:paraId="1551D5E7" w14:textId="77777777" w:rsidR="009D5A6A" w:rsidRDefault="009D5A6A" w:rsidP="00362100">
      <w:pPr>
        <w:contextualSpacing/>
      </w:pPr>
    </w:p>
    <w:p w14:paraId="13D39E5E" w14:textId="77777777" w:rsidR="009D5A6A" w:rsidRDefault="009D5A6A" w:rsidP="00362100">
      <w:pPr>
        <w:contextualSpacing/>
      </w:pPr>
    </w:p>
    <w:p w14:paraId="1C775F51" w14:textId="77777777" w:rsidR="009D5A6A" w:rsidRDefault="009D5A6A" w:rsidP="00362100">
      <w:pPr>
        <w:contextualSpacing/>
      </w:pPr>
    </w:p>
    <w:p w14:paraId="25A6B306" w14:textId="386F2F53" w:rsidR="00362100" w:rsidRPr="0095616E" w:rsidRDefault="00362100" w:rsidP="00362100">
      <w:pPr>
        <w:contextualSpacing/>
      </w:pPr>
      <w:r w:rsidRPr="0095616E">
        <w:t>Модель обучалась методом слабой супервизии на разнородном массиве данных</w:t>
      </w:r>
      <w:r w:rsidR="00914BE0" w:rsidRPr="0095616E">
        <w:t xml:space="preserve"> [</w:t>
      </w:r>
      <w:r w:rsidR="00914BE0" w:rsidRPr="0095616E">
        <w:fldChar w:fldCharType="begin"/>
      </w:r>
      <w:r w:rsidR="00914BE0" w:rsidRPr="0095616E">
        <w:instrText xml:space="preserve"> REF _Ref229768546 \r \h </w:instrText>
      </w:r>
      <w:r w:rsidR="0095616E">
        <w:instrText xml:space="preserve"> \* MERGEFORMAT </w:instrText>
      </w:r>
      <w:r w:rsidR="00914BE0" w:rsidRPr="0095616E">
        <w:fldChar w:fldCharType="separate"/>
      </w:r>
      <w:r w:rsidR="004F7DF1">
        <w:t>4</w:t>
      </w:r>
      <w:r w:rsidR="00914BE0" w:rsidRPr="0095616E">
        <w:fldChar w:fldCharType="end"/>
      </w:r>
      <w:r w:rsidR="00914BE0" w:rsidRPr="0095616E">
        <w:t>]</w:t>
      </w:r>
      <w:r w:rsidRPr="0095616E">
        <w:t>:</w:t>
      </w:r>
    </w:p>
    <w:p w14:paraId="072EAB3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Аудиокниги с текстовыми расшифровками;</w:t>
      </w:r>
    </w:p>
    <w:p w14:paraId="246B6C78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Субтитры к видео на множестве языков;</w:t>
      </w:r>
    </w:p>
    <w:p w14:paraId="482D0B5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Разметка, полученная автоматически из интернет-источников.</w:t>
      </w:r>
    </w:p>
    <w:p w14:paraId="0319CB7A" w14:textId="77777777" w:rsidR="00362100" w:rsidRPr="0095616E" w:rsidRDefault="00362100" w:rsidP="00362100">
      <w:pPr>
        <w:contextualSpacing/>
      </w:pPr>
      <w:r w:rsidRPr="0095616E">
        <w:t>Такой подход позволил создать универсальную модель, поддерживающую 99 языков и устойчивую к акцентам, фоновому шуму и технической терминологии.</w:t>
      </w:r>
    </w:p>
    <w:p w14:paraId="0F9FAEE3" w14:textId="77777777" w:rsidR="00362100" w:rsidRPr="0095616E" w:rsidRDefault="00362100" w:rsidP="00362100">
      <w:pPr>
        <w:contextualSpacing/>
      </w:pPr>
      <w:r w:rsidRPr="0095616E">
        <w:t>Оптимизация инференса: faster-whisper</w:t>
      </w:r>
    </w:p>
    <w:p w14:paraId="7C04EA58" w14:textId="77777777" w:rsidR="00362100" w:rsidRPr="0095616E" w:rsidRDefault="00362100" w:rsidP="00362100">
      <w:pPr>
        <w:contextualSpacing/>
      </w:pPr>
      <w:r w:rsidRPr="0095616E">
        <w:t>Для ускорения работы в реальном времени используется библиотека faster-whisper, основанная на CTranslate2 – движке эффективного инференса трансформеров. Оптимизации включают:</w:t>
      </w:r>
    </w:p>
    <w:p w14:paraId="639F256E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Квантование весов – сокращение разрядности параметров с float32 до int8 или float16, что уменьшает потребление памяти и ускоряет вычисления;</w:t>
      </w:r>
    </w:p>
    <w:p w14:paraId="6B6BE9B7" w14:textId="2D8EB4A7" w:rsidR="00362100" w:rsidRPr="0095616E" w:rsidRDefault="00362100">
      <w:pPr>
        <w:pStyle w:val="af9"/>
        <w:numPr>
          <w:ilvl w:val="0"/>
          <w:numId w:val="4"/>
        </w:numPr>
      </w:pPr>
      <w:r w:rsidRPr="0095616E">
        <w:lastRenderedPageBreak/>
        <w:t>Пакетная обработка – одновременная обработка нескольких аудиочанков;</w:t>
      </w:r>
    </w:p>
    <w:p w14:paraId="25F1FBE1" w14:textId="77777777" w:rsidR="00362100" w:rsidRDefault="00362100">
      <w:pPr>
        <w:pStyle w:val="af9"/>
        <w:numPr>
          <w:ilvl w:val="0"/>
          <w:numId w:val="4"/>
        </w:numPr>
      </w:pPr>
      <w:r w:rsidRPr="0095616E">
        <w:t>Использование GPU – при наличии видеокарты вычисления переносятся на графический процессор.</w:t>
      </w:r>
    </w:p>
    <w:p w14:paraId="523A3F98" w14:textId="72901F09" w:rsidR="00020BBB" w:rsidRDefault="00020BBB" w:rsidP="00020BBB">
      <w:pPr>
        <w:pStyle w:val="3"/>
      </w:pPr>
      <w:r w:rsidRPr="00020BBB">
        <w:t>Анализ тональности текста (NLP)</w:t>
      </w:r>
    </w:p>
    <w:p w14:paraId="09BC8248" w14:textId="0ED28E23" w:rsidR="00020BBB" w:rsidRDefault="00020BBB" w:rsidP="00020BBB">
      <w:r>
        <w:t>Для оценки смысловой и эмоциональной окраски транскрибированной речи в системе реализован модуль анализа тональности. В отличие от акустического анализа, который оценивает паралингвистические признаки голоса, NLP-модуль работает непосредственно с семантикой произнесенного текста.</w:t>
      </w:r>
    </w:p>
    <w:p w14:paraId="1FDEC113" w14:textId="5ED70694" w:rsidR="00020BBB" w:rsidRDefault="00020BBB" w:rsidP="00020BBB">
      <w:r>
        <w:t>В разработанном комплексе применяется легковесная предобученная трансформерная модель, адаптированная для задачи классификации тональности. Такой выбор обеспечивает баланс между высокой точностью определения контекста и низкими требованиями к вычислительным ресурсам, что критично для работы в режиме, близком к реальному времени.</w:t>
      </w:r>
    </w:p>
    <w:p w14:paraId="3FA1C33B" w14:textId="77777777" w:rsidR="00020BBB" w:rsidRDefault="00020BBB" w:rsidP="00020BBB">
      <w:r>
        <w:t>Алгоритм работы модуля включает следующие этапы:</w:t>
      </w:r>
    </w:p>
    <w:p w14:paraId="3BCB734B" w14:textId="54A87D2D" w:rsidR="00020BBB" w:rsidRDefault="00020BBB">
      <w:pPr>
        <w:pStyle w:val="af9"/>
        <w:numPr>
          <w:ilvl w:val="0"/>
          <w:numId w:val="4"/>
        </w:numPr>
      </w:pPr>
      <w:r>
        <w:t>Сегментация и токенизация: Разбиение потока транскрибированного текста на смысловые единицы (предложения или законченные реплики) и их преобразование в числовые представления (токены).</w:t>
      </w:r>
    </w:p>
    <w:p w14:paraId="0712DB51" w14:textId="77777777" w:rsidR="00020BBB" w:rsidRDefault="00020BBB">
      <w:pPr>
        <w:pStyle w:val="af9"/>
        <w:numPr>
          <w:ilvl w:val="0"/>
          <w:numId w:val="4"/>
        </w:numPr>
      </w:pPr>
      <w:r>
        <w:t>Инференс модели: Передача векторизованного текста на вход нейросетевой модели для извлечения контекстуальных признаков.</w:t>
      </w:r>
    </w:p>
    <w:p w14:paraId="79746872" w14:textId="77777777" w:rsidR="00020BBB" w:rsidRDefault="00020BBB">
      <w:pPr>
        <w:pStyle w:val="af9"/>
        <w:numPr>
          <w:ilvl w:val="0"/>
          <w:numId w:val="4"/>
        </w:numPr>
      </w:pPr>
      <w:r>
        <w:t>Классификация: Присвоение каждой реплике дискретной метки тональности (позитивная, нейтральная, негативная) или непрерывного оценочного балла (например, в диапазоне от -1 до 1).</w:t>
      </w:r>
    </w:p>
    <w:p w14:paraId="483E4D4C" w14:textId="01D7DC32" w:rsidR="00020BBB" w:rsidRPr="00020BBB" w:rsidRDefault="00020BBB" w:rsidP="00020BBB">
      <w:r>
        <w:t>Результаты текстового анализа асинхронно сохраняются в базе данных в формате JSONB с привязкой к временным меткам (timestamp) и идентификатору спикера. Это позволяет на этапе формирования отчёта сопоставлять семантическую тональность речи с визуальными (мимика) и акустическими (голос) признаками эмоций, реализуя принцип мультимодального позднего слияния (late fusion).</w:t>
      </w:r>
    </w:p>
    <w:p w14:paraId="6B26CA3D" w14:textId="77777777" w:rsidR="00362100" w:rsidRPr="0095616E" w:rsidRDefault="00362100" w:rsidP="00B0016F">
      <w:pPr>
        <w:pStyle w:val="3"/>
      </w:pPr>
      <w:r w:rsidRPr="0095616E">
        <w:lastRenderedPageBreak/>
        <w:t>Формирование отчёта</w:t>
      </w:r>
    </w:p>
    <w:p w14:paraId="4A298577" w14:textId="62D9F0ED" w:rsidR="00362100" w:rsidRDefault="00362100" w:rsidP="00362100">
      <w:pPr>
        <w:contextualSpacing/>
      </w:pPr>
      <w:r w:rsidRPr="0095616E">
        <w:t>Агрегация итогов встречи реализована в модуле отчётности. На текущем этапе применяется эвристический подход late fusion (позднее слияние): статистика эмоций, таймлайны активности, ключевые фразы из транскрипта и метрики вовлечённости объединяются по временным окнам.</w:t>
      </w:r>
    </w:p>
    <w:p w14:paraId="35F1F116" w14:textId="77777777" w:rsidR="00362100" w:rsidRPr="0095616E" w:rsidRDefault="00362100" w:rsidP="00362100">
      <w:pPr>
        <w:contextualSpacing/>
      </w:pPr>
      <w:r w:rsidRPr="0095616E">
        <w:t>Структура отчёта включает:</w:t>
      </w:r>
    </w:p>
    <w:p w14:paraId="1DBA9E14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Meeting summary – сводка по встрече: распределение эмоций (доли событий по категориям), текстовые highlights (ключевые моменты), рейтинг вовлечённости участников, покрытие (coverage) – доля времени, когда были доступны данные;</w:t>
      </w:r>
    </w:p>
    <w:p w14:paraId="1B4F2AE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Participant tiles – карточки участников с индивидуальной статистикой;</w:t>
      </w:r>
    </w:p>
    <w:p w14:paraId="472CA366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Timelines – временные шкалы изменения эмоций и активности;</w:t>
      </w:r>
    </w:p>
    <w:p w14:paraId="1685599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Face tracking summary – сводка по трекингу лиц (при наличии данных от MediaPipe);</w:t>
      </w:r>
    </w:p>
    <w:p w14:paraId="14CAF862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Observations – наблюдения и рекомендации.</w:t>
      </w:r>
    </w:p>
    <w:p w14:paraId="49A78B1D" w14:textId="77777777" w:rsidR="00362100" w:rsidRPr="0095616E" w:rsidRDefault="00362100" w:rsidP="00362100">
      <w:pPr>
        <w:contextualSpacing/>
      </w:pPr>
      <w:r w:rsidRPr="0095616E">
        <w:t>Архитектура предусматривает возможность для подключения собственной нейросетевой модели через параметр конфигурации.</w:t>
      </w:r>
    </w:p>
    <w:p w14:paraId="3B90A443" w14:textId="77777777" w:rsidR="00362100" w:rsidRPr="0095616E" w:rsidRDefault="00362100" w:rsidP="003D6B98">
      <w:pPr>
        <w:pStyle w:val="2"/>
      </w:pPr>
      <w:bookmarkStart w:id="60" w:name="_Toc229467895"/>
      <w:bookmarkStart w:id="61" w:name="_Toc233140241"/>
      <w:r w:rsidRPr="0095616E">
        <w:t>М</w:t>
      </w:r>
      <w:r w:rsidRPr="0095616E">
        <w:rPr>
          <w:rStyle w:val="20"/>
          <w:b/>
        </w:rPr>
        <w:t>одуль хранения данных и формирования аналитических отчётов</w:t>
      </w:r>
      <w:bookmarkEnd w:id="60"/>
      <w:bookmarkEnd w:id="61"/>
    </w:p>
    <w:p w14:paraId="36FA782E" w14:textId="77777777" w:rsidR="00362100" w:rsidRPr="0095616E" w:rsidRDefault="00362100" w:rsidP="00362100">
      <w:pPr>
        <w:contextualSpacing/>
      </w:pPr>
      <w:r w:rsidRPr="0095616E">
        <w:t>В качестве СУБД выбрана PostgreSQL. Схема данных управляется через файловые миграции. Ключевые таблицы:</w:t>
      </w:r>
    </w:p>
    <w:p w14:paraId="41E14E62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Пользователи, токены обновления, события аутентификации – учётные записи и аудит;</w:t>
      </w:r>
    </w:p>
    <w:p w14:paraId="7B88DEF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Сессии, события встречи, участники встречи – планирование и состояние встреч;</w:t>
      </w:r>
    </w:p>
    <w:p w14:paraId="4CDF848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События аналитики, отчёты по сессиям – хранение сырых и агрегированных данных аналитики;</w:t>
      </w:r>
    </w:p>
    <w:p w14:paraId="35EAEE4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Сообщения чата сессии – история текстового общения.</w:t>
      </w:r>
    </w:p>
    <w:p w14:paraId="10C2FF98" w14:textId="2F7D98AE" w:rsidR="00362100" w:rsidRPr="0095616E" w:rsidRDefault="00362100" w:rsidP="00362100">
      <w:pPr>
        <w:contextualSpacing/>
      </w:pPr>
      <w:r w:rsidRPr="0095616E">
        <w:t xml:space="preserve">Для гибкого хранения разнородных данных аналитики используется тип JSONB. Это позволяет сохранять </w:t>
      </w:r>
      <w:r w:rsidR="000B2339">
        <w:t>данные</w:t>
      </w:r>
      <w:r w:rsidRPr="0095616E">
        <w:t xml:space="preserve"> разного формата без изменения </w:t>
      </w:r>
      <w:r w:rsidRPr="0095616E">
        <w:lastRenderedPageBreak/>
        <w:t>схемы. Целостность данных обеспечивается каскадным удалением дочерних записей при ликвидации сессии.</w:t>
      </w:r>
    </w:p>
    <w:p w14:paraId="23D424BD" w14:textId="77777777" w:rsidR="00362100" w:rsidRPr="0095616E" w:rsidRDefault="00362100" w:rsidP="00362100">
      <w:pPr>
        <w:contextualSpacing/>
      </w:pPr>
      <w:r w:rsidRPr="0095616E">
        <w:t>Доступ к отчёту реализуется через REST-запрос. Запрос проверяет роль пользователя: организатор получает полную агрегацию, участник – ограниченный набор данных. Структура отчёта включает сводку по встрече, карточки участников, временные шкалы, сводку по трекингу лиц и другие блоки, расширяемые по мере развития модулей ИИ.</w:t>
      </w:r>
    </w:p>
    <w:p w14:paraId="1C923B2F" w14:textId="77777777" w:rsidR="00362100" w:rsidRPr="0095616E" w:rsidRDefault="00362100" w:rsidP="00097DF3">
      <w:pPr>
        <w:pStyle w:val="2"/>
      </w:pPr>
      <w:bookmarkStart w:id="62" w:name="_Toc229467896"/>
      <w:bookmarkStart w:id="63" w:name="_Toc233140242"/>
      <w:r w:rsidRPr="0095616E">
        <w:t>Интеграция компонентов в единую систему</w:t>
      </w:r>
      <w:bookmarkEnd w:id="62"/>
      <w:bookmarkEnd w:id="63"/>
    </w:p>
    <w:p w14:paraId="30F5295B" w14:textId="77777777" w:rsidR="00362100" w:rsidRPr="0095616E" w:rsidRDefault="00362100" w:rsidP="00362100">
      <w:pPr>
        <w:contextualSpacing/>
      </w:pPr>
      <w:r w:rsidRPr="0095616E">
        <w:t>Интеграция всех модулей обеспечивается согласованными контрактами обмена данными и оркестрацией через Docker Compose. Полный цикл работы системы выглядит следующим образом:</w:t>
      </w:r>
    </w:p>
    <w:p w14:paraId="48405323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Пользователь проходит аутентификацию, получает JWT и создаёт/присоединяется к сессии.</w:t>
      </w:r>
    </w:p>
    <w:p w14:paraId="66C23FB4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Клиент устанавливает WebSocket-соединение, отправляет сообщение о присоединении, запускает захват аудио и периодический сбор кадров.</w:t>
      </w:r>
    </w:p>
    <w:p w14:paraId="4512BC00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Серверная часть маршрутизирует медиа в AI-шлюз. Шлюз параллельно обрабатывает кадры (детекция лиц, классификация эмоций) и отправляет аудио в сервис распознавания речи.</w:t>
      </w:r>
    </w:p>
    <w:p w14:paraId="7AC31D25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Результаты анализа возвращаются на сервер, записываются в PostgreSQL и транслируются клиентам в реальном времени.</w:t>
      </w:r>
    </w:p>
    <w:p w14:paraId="2A4209C8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При завершении встречи запускается цикл формирования финального отчёта, который сохраняется в таблице отчётов и становится доступен через REST.</w:t>
      </w:r>
    </w:p>
    <w:p w14:paraId="427E0284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CI/CD-пайплайн автоматизирует линтинг, модульные тесты и сборку образов, обеспечивая стабильность интеграции.</w:t>
      </w:r>
    </w:p>
    <w:p w14:paraId="083DE85D" w14:textId="681D0B56" w:rsidR="00271880" w:rsidRPr="00276630" w:rsidRDefault="00362100" w:rsidP="00276630">
      <w:pPr>
        <w:contextualSpacing/>
      </w:pPr>
      <w:r w:rsidRPr="0095616E">
        <w:t xml:space="preserve">Разработанный программный комплекс демонстрирует работоспособность ключевых сценариев: безопасной авторизации, низкозадержочного обмена медиа, мультимодального анализа в реальном времени и генерации структурированных отчётов. Модульная структура позволяет в перспективе заменить эвристические алгоритмы на </w:t>
      </w:r>
      <w:r w:rsidRPr="0095616E">
        <w:lastRenderedPageBreak/>
        <w:t>промышленные модели, добавить поддержку видеозаписи встречи и расширить аналитические метрики без перепроектирования ядра системы.</w:t>
      </w:r>
    </w:p>
    <w:p w14:paraId="2CA57D57" w14:textId="3C67121A" w:rsidR="00271880" w:rsidRPr="0095616E" w:rsidRDefault="004F3C6B" w:rsidP="006A3E18">
      <w:pPr>
        <w:pStyle w:val="2"/>
      </w:pPr>
      <w:bookmarkStart w:id="64" w:name="_Toc233140243"/>
      <w:r w:rsidRPr="0095616E">
        <w:t>Практическая значимость результатов исследования</w:t>
      </w:r>
      <w:bookmarkEnd w:id="64"/>
    </w:p>
    <w:p w14:paraId="0ACBD259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Внедрение технологий мультимодального анализа в процессы управления персоналом представляет собой актуальное направление, направленное на повышение объективности оценки профессиональной деятельности сотрудников за счёт использования количественно измеряемых данных. Традиционные методы оценки эмоционального состояния персонала, основанные на анкетировании и визуальном наблюдении, характеризуются низкой оперативностью и высокой степенью зависимости от субъективного фактора. В связи с этим разработка автоматизированной системы, способной осуществлять анализ видеопотока и аудиопотока участников онлайн-коммуникаций в режиме, близком к реальному времени, обладает значительным практическим потенциалом для применения в деятельности HR-специалистов, руководителей подразделений и служб организационного развития.</w:t>
      </w:r>
    </w:p>
    <w:p w14:paraId="48515275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Ключевой особенностью разработанного программного комплекса является интеграция современных методов компьютерного зрения и автоматического распознавания речи в единую веб-ориентированную платформу с обеспечением требований информационной безопасности и возможностью локального хранения и обработки данных.</w:t>
      </w:r>
    </w:p>
    <w:p w14:paraId="72D54032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 рамках выполнения работы были получены следующие результаты:</w:t>
      </w:r>
    </w:p>
    <w:p w14:paraId="7A0CBB5E" w14:textId="4E008A5C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спроектирована и реализована клиент-серверная архитектура системы, обеспечивающая обмен медиаданными в режиме реального времени с использованием протокола WebSocket;</w:t>
      </w:r>
    </w:p>
    <w:p w14:paraId="557CF311" w14:textId="23BB018B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 модуль аутентификации пользователей с применением токенов JWT, алгоритма хеширования bcrypt и механизмов защиты от подбора учётных данных;</w:t>
      </w:r>
    </w:p>
    <w:p w14:paraId="3585BF00" w14:textId="6E13EA19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lastRenderedPageBreak/>
        <w:t>реализован механизм захвата и предварительной обработки мультимодальных данных непосредственно в браузерной среде без использования сторонних плагинов;</w:t>
      </w:r>
    </w:p>
    <w:p w14:paraId="66FD2516" w14:textId="6EEC9402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интегрированы нейросетевые модели для детекции лиц и классификации базовых эмоциональных состояний (DeepFace, MediaPipe Face Landmarker), а также для автоматического распознавания речи (faster-whisper);</w:t>
      </w:r>
    </w:p>
    <w:p w14:paraId="18849EC7" w14:textId="037DBEEB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разработана реляционная модель базы данных с использованием типа JSONB для хранения разнородных аналитических событий;</w:t>
      </w:r>
    </w:p>
    <w:p w14:paraId="32CBED58" w14:textId="132C44D6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эвристический механизм формирования аналитических отчётов (late fusion), обеспечивающий агрегацию статистики эмоциональных состояний, временных меток активности и ключевых фрагментов транскрипции.</w:t>
      </w:r>
    </w:p>
    <w:p w14:paraId="6617A8AB" w14:textId="3E341B61" w:rsidR="00BA5E1E" w:rsidRPr="00E536FD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Результаты тестирования показали устойчивую работоспособность разработанных компонентов в условиях онлайн-встреч и интервью. Показатели точности соответствуют характеристикам используемых открытых моделей</w:t>
      </w:r>
      <w:r w:rsidR="00E536FD" w:rsidRPr="00E536FD">
        <w:rPr>
          <w:rFonts w:cs="Times New Roman"/>
          <w:lang w:bidi="ru-RU"/>
        </w:rPr>
        <w:t>.</w:t>
      </w:r>
    </w:p>
    <w:p w14:paraId="58141BC1" w14:textId="77777777" w:rsidR="00BA5E1E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К основным ограничениям текущей реализации относятся зависимость качества анализа от условий освещённости и качества аудиозаписи, а также использование эвристического подхода при формировании аналитических отчётов без применения обученной модели агрегации признаков. Указанные ограничения могут быть устранены в дальнейшем путём внедрения специализированных нейросетевых моделей.</w:t>
      </w:r>
    </w:p>
    <w:p w14:paraId="11D8F935" w14:textId="6CEE7998" w:rsidR="006471FB" w:rsidRPr="0095616E" w:rsidRDefault="00BA5E1E">
      <w:pPr>
        <w:spacing w:after="200"/>
        <w:rPr>
          <w:rFonts w:cs="Times New Roman"/>
          <w:b/>
          <w:bCs/>
          <w:lang w:bidi="ru-RU"/>
        </w:rPr>
      </w:pPr>
      <w:r w:rsidRPr="00BA5E1E">
        <w:rPr>
          <w:rFonts w:cs="Times New Roman"/>
          <w:lang w:bidi="ru-RU"/>
        </w:rPr>
        <w:t>Практическая значимость работы заключается в создании программного инструмента для оценки вовлечённости участников, выявления признаков эмоционального выгорания, анализа эффективности коммуникаций и формирования рекомендаций для принятия управленческих решений в сфере HR. Использование открытого технологического стека и контейнеризации снижает затраты на внедрение, обеспечивает прозрачность обработки данных и возможность масштабирования системы.</w:t>
      </w:r>
      <w:r w:rsidR="00271880" w:rsidRPr="0095616E">
        <w:rPr>
          <w:rFonts w:cs="Times New Roman"/>
          <w:b/>
          <w:bCs/>
          <w:lang w:bidi="ru-RU"/>
        </w:rPr>
        <w:br w:type="page"/>
      </w:r>
    </w:p>
    <w:p w14:paraId="1F8574CF" w14:textId="77777777" w:rsidR="006471FB" w:rsidRPr="0095616E" w:rsidRDefault="006471FB" w:rsidP="006471FB">
      <w:pPr>
        <w:pStyle w:val="1"/>
        <w:numPr>
          <w:ilvl w:val="0"/>
          <w:numId w:val="0"/>
        </w:numPr>
        <w:rPr>
          <w:b w:val="0"/>
          <w:bCs w:val="0"/>
        </w:rPr>
      </w:pPr>
      <w:bookmarkStart w:id="65" w:name="_Toc197442437"/>
      <w:bookmarkStart w:id="66" w:name="_Toc198317053"/>
      <w:bookmarkStart w:id="67" w:name="_Toc233140244"/>
      <w:r w:rsidRPr="0095616E">
        <w:lastRenderedPageBreak/>
        <w:t>ЗАКЛЮЧЕНИЕ</w:t>
      </w:r>
      <w:bookmarkEnd w:id="65"/>
      <w:bookmarkEnd w:id="66"/>
      <w:bookmarkEnd w:id="67"/>
    </w:p>
    <w:p w14:paraId="2F475941" w14:textId="520CED89" w:rsidR="0059284B" w:rsidRPr="0095616E" w:rsidRDefault="00A66BA4" w:rsidP="0059284B">
      <w:pPr>
        <w:contextualSpacing/>
        <w:rPr>
          <w:lang w:bidi="ru-RU"/>
        </w:rPr>
      </w:pPr>
      <w:r w:rsidRPr="00A66BA4">
        <w:rPr>
          <w:lang w:bidi="ru-RU"/>
        </w:rPr>
        <w:t>В ходе выполнения выпускной квалификационной работы</w:t>
      </w:r>
      <w:r w:rsidR="0059284B" w:rsidRPr="0095616E">
        <w:rPr>
          <w:lang w:bidi="ru-RU"/>
        </w:rPr>
        <w:t xml:space="preserve"> была спроектирована и реализована программная система мультимодального анализа эмоционального состояния человека, ориентированная на применение в сфере управления персоналом. Разработанное решение обеспечивает автоматизированный сбор, обработку и визуализацию данных об эмоциональном состоянии и речевой активности участников онлайн-сессий.</w:t>
      </w:r>
    </w:p>
    <w:p w14:paraId="5F37D200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Для достижения поставленной цели были решены следующие задачи:</w:t>
      </w:r>
    </w:p>
    <w:p w14:paraId="7B803D76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Проведён анализ предметной области мультимодального анализа эмоционального состояния, а также современных методов обработки аудио- и видеоданных.</w:t>
      </w:r>
    </w:p>
    <w:p w14:paraId="01C2D48D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Изучены архитектурные подходы к проектированию клиент-серверных систем реального времени.</w:t>
      </w:r>
    </w:p>
    <w:p w14:paraId="2A60E24A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Спроектирована архитектура программного комплекса, разработаны BPMN-, DFD-, IDEF0-диаграммы, ER-модель и логическая структура базы данных.</w:t>
      </w:r>
    </w:p>
    <w:p w14:paraId="61D60C25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Реализован серверный модуль управления сессиями на языке Go с поддержкой REST API и WebSocket-коммуникации.</w:t>
      </w:r>
    </w:p>
    <w:p w14:paraId="6B9CE16C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Разработан пользовательский интерфейс на базе React и TypeScript, обеспечивающий проведение видеоконференций и визуализацию аналитических данных.</w:t>
      </w:r>
    </w:p>
    <w:p w14:paraId="7C80E158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Реализованы модули искусственного интеллекта для анализа выражений лица (DeepFace, MediaPipe) и распознавания речи (Whisper / faster-whisper).</w:t>
      </w:r>
    </w:p>
    <w:p w14:paraId="7751E992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Спроектирован и реализован механизм хранения мультимодальных данных в СУБД PostgreSQL с использованием формата JSONB.</w:t>
      </w:r>
    </w:p>
    <w:p w14:paraId="1C7A88F1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Разработан модуль формирования аналитических отчётов на основе эвристического объединения (late fusion) признаков.</w:t>
      </w:r>
    </w:p>
    <w:p w14:paraId="23E4459E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lastRenderedPageBreak/>
        <w:t>Обеспечена интеграция всех компонентов системы с использованием Docker Compose и проведено комплексное тестирование основных сценариев работы.</w:t>
      </w:r>
    </w:p>
    <w:p w14:paraId="074F7D7E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Цель работы и поставленные задачи выполнены в полном объёме. Результаты тестирования подтвердили корректность функционирования разработанных модулей, устойчивость обмена данными в реальном времени, стабильность механизмов аутентификации и корректность формирования структурированных аналитических отчётов.</w:t>
      </w:r>
    </w:p>
    <w:p w14:paraId="0F8DFC01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Разработанный программный комплекс демонстрирует готовность к внедрению в HR-процессы современных организаций. Модульная архитектура и использование открытых технологий позволяют снизить затраты на лицензирование, обеспечить соответствие требованиям законодательства в области обработки персональных данных, а также обеспечить масштабируемость системы.</w:t>
      </w:r>
    </w:p>
    <w:p w14:paraId="11B1D323" w14:textId="550972CD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Перспективы дальнейшего развития проекта включают замену эвристического механизма формирования отчётов на нейросетевую модель агрегации признаков, оптимизацию потоковой транскрибации речи (streaming ASR), реализацию функции записи и последующего анализа видеоконференций, а также расширение аналитических метрик за счёт интеграции с корпоративными HRM-системами и инструментами управления проектами.</w:t>
      </w:r>
    </w:p>
    <w:p w14:paraId="07EAF135" w14:textId="58E2D929" w:rsidR="006471FB" w:rsidRPr="0095616E" w:rsidRDefault="006471FB">
      <w:pPr>
        <w:spacing w:after="200"/>
        <w:rPr>
          <w:rFonts w:cs="Times New Roman"/>
          <w:b/>
          <w:bCs/>
          <w:lang w:bidi="ru-RU"/>
        </w:rPr>
      </w:pPr>
      <w:r w:rsidRPr="0095616E">
        <w:rPr>
          <w:rFonts w:cs="Times New Roman"/>
          <w:b/>
          <w:bCs/>
          <w:lang w:bidi="ru-RU"/>
        </w:rPr>
        <w:br w:type="page"/>
      </w:r>
    </w:p>
    <w:p w14:paraId="5B343061" w14:textId="77777777" w:rsidR="00362100" w:rsidRPr="0095616E" w:rsidRDefault="00362100" w:rsidP="00446F57">
      <w:pPr>
        <w:pStyle w:val="1"/>
        <w:numPr>
          <w:ilvl w:val="0"/>
          <w:numId w:val="0"/>
        </w:numPr>
      </w:pPr>
      <w:bookmarkStart w:id="68" w:name="_Toc229071492"/>
      <w:bookmarkStart w:id="69" w:name="_Toc229467897"/>
      <w:bookmarkStart w:id="70" w:name="_Toc233140245"/>
      <w:r w:rsidRPr="0095616E">
        <w:lastRenderedPageBreak/>
        <w:t>СПИСОК ИСПОЛЬЗОВАННЫХ ИСТОЧНИКОВ</w:t>
      </w:r>
      <w:bookmarkEnd w:id="68"/>
      <w:bookmarkEnd w:id="69"/>
      <w:bookmarkEnd w:id="70"/>
    </w:p>
    <w:p w14:paraId="7C30E6EE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1" w:name="_Ref229768210"/>
      <w:r w:rsidRPr="0095616E">
        <w:rPr>
          <w:rFonts w:cs="Times New Roman"/>
          <w:lang w:val="en-US" w:bidi="ru-RU"/>
        </w:rPr>
        <w:t>Goodfellow I., Bengio Y., Courville A. Deep Learning. – Cambridge : MIT Press, 2016. – 800 p. – ISBN 978-0-262-03561-3.</w:t>
      </w:r>
      <w:bookmarkEnd w:id="71"/>
    </w:p>
    <w:p w14:paraId="7B1835AA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95616E">
        <w:rPr>
          <w:rFonts w:cs="Times New Roman"/>
          <w:lang w:val="en-US" w:bidi="ru-RU"/>
        </w:rPr>
        <w:t>Bradski G., Kaehler A. Learning OpenCV: Computer Vision with the OpenCV Library. – Sebastopol : O’Reilly Media, 2008. – 555 p. – ISBN 978-0-596-51613-0.</w:t>
      </w:r>
    </w:p>
    <w:p w14:paraId="6ACFA8AD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2" w:name="_Ref229768499"/>
      <w:r w:rsidRPr="0095616E">
        <w:rPr>
          <w:rFonts w:cs="Times New Roman"/>
          <w:lang w:val="en-US" w:bidi="ru-RU"/>
        </w:rPr>
        <w:t>Vaswani A., Shazeer N., Parmar N. et al. Attention Is All You Need // Advances in Neural Information Processing Systems (NeurIPS). – 2017. – Vol. 30. – URL: https://arxiv.org/abs/1706.03762 (дата обращения: 10.05.2026).</w:t>
      </w:r>
      <w:bookmarkEnd w:id="72"/>
    </w:p>
    <w:p w14:paraId="3B86E0AC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3" w:name="_Ref229768546"/>
      <w:r w:rsidRPr="0095616E">
        <w:rPr>
          <w:rFonts w:cs="Times New Roman"/>
          <w:lang w:val="en-US" w:bidi="ru-RU"/>
        </w:rPr>
        <w:t>Radford A., Kim J. W., Xu T. et al. Robust Speech Recognition via Large-Scale Weak Supervision // Proceedings of the 40th International Conference on Machine Learning (ICML). – 2023. – URL: https://arxiv.org/abs/2212.04356 (дата обращения: 10.05.2026).</w:t>
      </w:r>
      <w:bookmarkEnd w:id="73"/>
    </w:p>
    <w:p w14:paraId="4065E8A5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4" w:name="_Ref229768313"/>
      <w:r w:rsidRPr="0095616E">
        <w:rPr>
          <w:rFonts w:cs="Times New Roman"/>
          <w:lang w:val="en-US" w:bidi="ru-RU"/>
        </w:rPr>
        <w:t>Zhang K., Zhang Z., Li Z., Qiao Y. Joint Face Detection and Alignment Using Multi-Task Cascaded Convolutional Networks // IEEE Signal Processing Letters. – 2016. – Vol. 23, № 10. – P. 1499–1503. – URL: https://arxiv.org/abs/1604.02878 (дата обращения: 10.05.2026).</w:t>
      </w:r>
      <w:bookmarkEnd w:id="74"/>
    </w:p>
    <w:p w14:paraId="209AEAB2" w14:textId="705BFC8E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5" w:name="_Ref229768360"/>
      <w:r w:rsidRPr="0095616E">
        <w:rPr>
          <w:rFonts w:cs="Times New Roman"/>
          <w:lang w:val="en-US" w:bidi="ru-RU"/>
        </w:rPr>
        <w:t>Parkhi O. M., Vedaldi A., Zisserman A. Deep Face Recognition // Proceedings of the British Machine Vision Conference (BMVC). – 2015. – URL: https://www.robots.ox.ac.uk/~vgg/publications/2015/Parkhi15/parkhi15.pdf (дата обращения: 10.05.2026).</w:t>
      </w:r>
      <w:bookmarkEnd w:id="75"/>
    </w:p>
    <w:p w14:paraId="722A5F97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6" w:name="_Ref229768249"/>
      <w:r w:rsidRPr="0095616E">
        <w:rPr>
          <w:rFonts w:cs="Times New Roman"/>
          <w:lang w:val="en-US" w:bidi="ru-RU"/>
        </w:rPr>
        <w:t>Ekman P. An Argument for Basic Emotions // Cognition and Emotion. – 1992. – Vol. 6, № 3–4. – P. 169–200.</w:t>
      </w:r>
      <w:bookmarkEnd w:id="76"/>
    </w:p>
    <w:p w14:paraId="378E4F8B" w14:textId="77777777" w:rsidR="00362100" w:rsidRPr="00A4675C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7" w:name="_Ref229768434"/>
      <w:r w:rsidRPr="0095616E">
        <w:rPr>
          <w:rFonts w:cs="Times New Roman"/>
          <w:lang w:val="en-US" w:bidi="ru-RU"/>
        </w:rPr>
        <w:t>Google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MediaPipe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Face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Landmarker</w:t>
      </w:r>
      <w:r w:rsidRPr="00A4675C">
        <w:rPr>
          <w:rFonts w:cs="Times New Roman"/>
          <w:lang w:val="en-US" w:bidi="ru-RU"/>
        </w:rPr>
        <w:t xml:space="preserve"> [</w:t>
      </w:r>
      <w:r w:rsidRPr="0095616E">
        <w:rPr>
          <w:rFonts w:cs="Times New Roman"/>
          <w:lang w:bidi="ru-RU"/>
        </w:rPr>
        <w:t>Электронный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ресурс</w:t>
      </w:r>
      <w:r w:rsidRPr="00A4675C">
        <w:rPr>
          <w:rFonts w:cs="Times New Roman"/>
          <w:lang w:val="en-US" w:bidi="ru-RU"/>
        </w:rPr>
        <w:t xml:space="preserve">]. – </w:t>
      </w:r>
      <w:r w:rsidRPr="0095616E">
        <w:rPr>
          <w:rFonts w:cs="Times New Roman"/>
          <w:lang w:val="en-US" w:bidi="ru-RU"/>
        </w:rPr>
        <w:t>URL</w:t>
      </w:r>
      <w:r w:rsidRPr="00A4675C">
        <w:rPr>
          <w:rFonts w:cs="Times New Roman"/>
          <w:lang w:val="en-US"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A4675C">
        <w:rPr>
          <w:rFonts w:cs="Times New Roman"/>
          <w:lang w:val="en-US" w:bidi="ru-RU"/>
        </w:rPr>
        <w:t>://</w:t>
      </w:r>
      <w:r w:rsidRPr="0095616E">
        <w:rPr>
          <w:rFonts w:cs="Times New Roman"/>
          <w:lang w:val="en-US" w:bidi="ru-RU"/>
        </w:rPr>
        <w:t>developers</w:t>
      </w:r>
      <w:r w:rsidRPr="00A4675C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google</w:t>
      </w:r>
      <w:r w:rsidRPr="00A4675C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com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mediapipe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solutions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vision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face</w:t>
      </w:r>
      <w:r w:rsidRPr="00A4675C">
        <w:rPr>
          <w:rFonts w:cs="Times New Roman"/>
          <w:lang w:val="en-US" w:bidi="ru-RU"/>
        </w:rPr>
        <w:t>_</w:t>
      </w:r>
      <w:r w:rsidRPr="0095616E">
        <w:rPr>
          <w:rFonts w:cs="Times New Roman"/>
          <w:lang w:val="en-US" w:bidi="ru-RU"/>
        </w:rPr>
        <w:t>landmarker</w:t>
      </w:r>
      <w:r w:rsidRPr="00A4675C">
        <w:rPr>
          <w:rFonts w:cs="Times New Roman"/>
          <w:lang w:val="en-US" w:bidi="ru-RU"/>
        </w:rPr>
        <w:t xml:space="preserve"> (</w:t>
      </w:r>
      <w:r w:rsidRPr="0095616E">
        <w:rPr>
          <w:rFonts w:cs="Times New Roman"/>
          <w:lang w:bidi="ru-RU"/>
        </w:rPr>
        <w:t>дата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обращения</w:t>
      </w:r>
      <w:r w:rsidRPr="00A4675C">
        <w:rPr>
          <w:rFonts w:cs="Times New Roman"/>
          <w:lang w:val="en-US" w:bidi="ru-RU"/>
        </w:rPr>
        <w:t>: 10.05.2026).</w:t>
      </w:r>
      <w:bookmarkEnd w:id="77"/>
    </w:p>
    <w:p w14:paraId="698E5D83" w14:textId="77777777" w:rsidR="00362100" w:rsidRPr="004F7DF1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95616E">
        <w:rPr>
          <w:rFonts w:cs="Times New Roman"/>
          <w:lang w:val="en-US" w:bidi="ru-RU"/>
        </w:rPr>
        <w:t>VGG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Structure</w:t>
      </w:r>
      <w:r w:rsidRPr="004F7DF1">
        <w:rPr>
          <w:rFonts w:cs="Times New Roman"/>
          <w:lang w:val="en-US" w:bidi="ru-RU"/>
        </w:rPr>
        <w:t xml:space="preserve"> [</w:t>
      </w:r>
      <w:r w:rsidRPr="0095616E">
        <w:rPr>
          <w:rFonts w:cs="Times New Roman"/>
          <w:lang w:bidi="ru-RU"/>
        </w:rPr>
        <w:t>Электронный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ресурс</w:t>
      </w:r>
      <w:r w:rsidRPr="004F7DF1">
        <w:rPr>
          <w:rFonts w:cs="Times New Roman"/>
          <w:lang w:val="en-US" w:bidi="ru-RU"/>
        </w:rPr>
        <w:t xml:space="preserve">] // </w:t>
      </w:r>
      <w:r w:rsidRPr="0095616E">
        <w:rPr>
          <w:rFonts w:cs="Times New Roman"/>
          <w:lang w:val="en-US" w:bidi="ru-RU"/>
        </w:rPr>
        <w:t>Wikimedia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Commons</w:t>
      </w:r>
      <w:r w:rsidRPr="004F7DF1">
        <w:rPr>
          <w:rFonts w:cs="Times New Roman"/>
          <w:lang w:val="en-US" w:bidi="ru-RU"/>
        </w:rPr>
        <w:t xml:space="preserve">. – </w:t>
      </w:r>
      <w:r w:rsidRPr="0095616E">
        <w:rPr>
          <w:rFonts w:cs="Times New Roman"/>
          <w:lang w:val="en-US" w:bidi="ru-RU"/>
        </w:rPr>
        <w:t>URL</w:t>
      </w:r>
      <w:r w:rsidRPr="004F7DF1">
        <w:rPr>
          <w:rFonts w:cs="Times New Roman"/>
          <w:lang w:val="en-US"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4F7DF1">
        <w:rPr>
          <w:rFonts w:cs="Times New Roman"/>
          <w:lang w:val="en-US" w:bidi="ru-RU"/>
        </w:rPr>
        <w:t>://</w:t>
      </w:r>
      <w:r w:rsidRPr="0095616E">
        <w:rPr>
          <w:rFonts w:cs="Times New Roman"/>
          <w:lang w:val="en-US" w:bidi="ru-RU"/>
        </w:rPr>
        <w:t>commons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wikimedia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4F7DF1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wiki</w:t>
      </w:r>
      <w:r w:rsidRPr="004F7DF1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File</w:t>
      </w:r>
      <w:r w:rsidRPr="004F7DF1">
        <w:rPr>
          <w:rFonts w:cs="Times New Roman"/>
          <w:lang w:val="en-US" w:bidi="ru-RU"/>
        </w:rPr>
        <w:t>:</w:t>
      </w:r>
      <w:r w:rsidRPr="0095616E">
        <w:rPr>
          <w:rFonts w:cs="Times New Roman"/>
          <w:lang w:val="en-US" w:bidi="ru-RU"/>
        </w:rPr>
        <w:t>VGG</w:t>
      </w:r>
      <w:r w:rsidRPr="004F7DF1">
        <w:rPr>
          <w:rFonts w:cs="Times New Roman"/>
          <w:lang w:val="en-US" w:bidi="ru-RU"/>
        </w:rPr>
        <w:t>_</w:t>
      </w:r>
      <w:r w:rsidRPr="0095616E">
        <w:rPr>
          <w:rFonts w:cs="Times New Roman"/>
          <w:lang w:val="en-US" w:bidi="ru-RU"/>
        </w:rPr>
        <w:t>structure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jpg</w:t>
      </w:r>
      <w:r w:rsidRPr="004F7DF1">
        <w:rPr>
          <w:rFonts w:cs="Times New Roman"/>
          <w:lang w:val="en-US" w:bidi="ru-RU"/>
        </w:rPr>
        <w:t xml:space="preserve"> (</w:t>
      </w:r>
      <w:r w:rsidRPr="0095616E">
        <w:rPr>
          <w:rFonts w:cs="Times New Roman"/>
          <w:lang w:bidi="ru-RU"/>
        </w:rPr>
        <w:t>дата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обращения</w:t>
      </w:r>
      <w:r w:rsidRPr="004F7DF1">
        <w:rPr>
          <w:rFonts w:cs="Times New Roman"/>
          <w:lang w:val="en-US" w:bidi="ru-RU"/>
        </w:rPr>
        <w:t>: 10.05.2026).</w:t>
      </w:r>
    </w:p>
    <w:sectPr w:rsidR="00362100" w:rsidRPr="004F7DF1" w:rsidSect="00757FFB">
      <w:pgSz w:w="11906" w:h="16838"/>
      <w:pgMar w:top="1134" w:right="850" w:bottom="1134" w:left="1701" w:header="0" w:footer="680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9" w:author="Горбунов Дмитрий Владимирович" w:date="2026-06-18T13:36:00Z" w:initials="ГДВ">
    <w:p w14:paraId="63E300A2" w14:textId="731217B7" w:rsidR="00642BB3" w:rsidRDefault="00642BB3">
      <w:pPr>
        <w:pStyle w:val="aff0"/>
      </w:pPr>
      <w:r>
        <w:rPr>
          <w:rStyle w:val="aff1"/>
        </w:rPr>
        <w:annotationRef/>
      </w:r>
      <w:r>
        <w:t>Скри</w:t>
      </w:r>
      <w:r w:rsidR="003218BF">
        <w:t>н</w:t>
      </w:r>
      <w:r>
        <w:t>шот с рабочей АИС</w:t>
      </w:r>
    </w:p>
  </w:comment>
  <w:comment w:id="49" w:author="Горбунов Дмитрий Владимирович" w:date="2026-06-18T13:36:00Z" w:initials="ГДВ">
    <w:p w14:paraId="3CCF0C97" w14:textId="75AD8902" w:rsidR="00642BB3" w:rsidRDefault="00642BB3">
      <w:pPr>
        <w:pStyle w:val="aff0"/>
      </w:pPr>
      <w:r>
        <w:rPr>
          <w:rStyle w:val="aff1"/>
        </w:rPr>
        <w:annotationRef/>
      </w:r>
      <w:r>
        <w:t>Лучше сделать алгоритмы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E300A2" w15:done="0"/>
  <w15:commentEx w15:paraId="3CCF0C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E300A2" w16cid:durableId="4146DB0A"/>
  <w16cid:commentId w16cid:paraId="3CCF0C97" w16cid:durableId="42FC24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784BB" w14:textId="77777777" w:rsidR="00991437" w:rsidRDefault="00991437">
      <w:pPr>
        <w:spacing w:line="240" w:lineRule="auto"/>
      </w:pPr>
      <w:r>
        <w:separator/>
      </w:r>
    </w:p>
  </w:endnote>
  <w:endnote w:type="continuationSeparator" w:id="0">
    <w:p w14:paraId="49131B7A" w14:textId="77777777" w:rsidR="00991437" w:rsidRDefault="00991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48C5B398" w:rsidR="002B1063" w:rsidRDefault="000A4481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3218BF">
      <w:rPr>
        <w:noProof/>
        <w:color w:val="000000"/>
      </w:rPr>
      <w:t>49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A3D1F" w14:textId="77777777" w:rsidR="00991437" w:rsidRDefault="00991437">
      <w:pPr>
        <w:spacing w:line="240" w:lineRule="auto"/>
      </w:pPr>
      <w:r>
        <w:separator/>
      </w:r>
    </w:p>
  </w:footnote>
  <w:footnote w:type="continuationSeparator" w:id="0">
    <w:p w14:paraId="5E747483" w14:textId="77777777" w:rsidR="00991437" w:rsidRDefault="009914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ADD"/>
    <w:multiLevelType w:val="hybridMultilevel"/>
    <w:tmpl w:val="680898F0"/>
    <w:lvl w:ilvl="0" w:tplc="A0B2553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D7233"/>
    <w:multiLevelType w:val="hybridMultilevel"/>
    <w:tmpl w:val="14126AB0"/>
    <w:lvl w:ilvl="0" w:tplc="C6BC9788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9174E"/>
    <w:multiLevelType w:val="hybridMultilevel"/>
    <w:tmpl w:val="DD36EEA2"/>
    <w:lvl w:ilvl="0" w:tplc="6F686D1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90176B"/>
    <w:multiLevelType w:val="hybridMultilevel"/>
    <w:tmpl w:val="4D3A3A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4C2FF6"/>
    <w:multiLevelType w:val="hybridMultilevel"/>
    <w:tmpl w:val="75A82976"/>
    <w:lvl w:ilvl="0" w:tplc="A524F7E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C5A2B34"/>
    <w:multiLevelType w:val="hybridMultilevel"/>
    <w:tmpl w:val="7B08631E"/>
    <w:lvl w:ilvl="0" w:tplc="BE462AE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547F7"/>
    <w:multiLevelType w:val="multilevel"/>
    <w:tmpl w:val="29BA3344"/>
    <w:styleLink w:val="List0"/>
    <w:lvl w:ilvl="0">
      <w:start w:val="1"/>
      <w:numFmt w:val="decimal"/>
      <w:lvlText w:val="%1."/>
      <w:lvlJc w:val="left"/>
      <w:pPr>
        <w:ind w:left="0" w:firstLine="0"/>
      </w:pPr>
      <w:rPr>
        <w:position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position w:val="0"/>
      </w:rPr>
    </w:lvl>
    <w:lvl w:ilvl="2">
      <w:start w:val="1"/>
      <w:numFmt w:val="lowerRoman"/>
      <w:lvlText w:val="%3."/>
      <w:lvlJc w:val="left"/>
      <w:pPr>
        <w:ind w:left="0" w:firstLine="0"/>
      </w:pPr>
      <w:rPr>
        <w:position w:val="0"/>
      </w:rPr>
    </w:lvl>
    <w:lvl w:ilvl="3">
      <w:start w:val="1"/>
      <w:numFmt w:val="decimal"/>
      <w:lvlText w:val="%4."/>
      <w:lvlJc w:val="left"/>
      <w:pPr>
        <w:ind w:left="0" w:firstLine="0"/>
      </w:pPr>
      <w:rPr>
        <w:position w:val="0"/>
      </w:rPr>
    </w:lvl>
    <w:lvl w:ilvl="4">
      <w:start w:val="1"/>
      <w:numFmt w:val="lowerLetter"/>
      <w:lvlText w:val="%5."/>
      <w:lvlJc w:val="left"/>
      <w:pPr>
        <w:ind w:left="0" w:firstLine="0"/>
      </w:pPr>
      <w:rPr>
        <w:position w:val="0"/>
      </w:rPr>
    </w:lvl>
    <w:lvl w:ilvl="5">
      <w:start w:val="1"/>
      <w:numFmt w:val="lowerRoman"/>
      <w:lvlText w:val="%6."/>
      <w:lvlJc w:val="left"/>
      <w:pPr>
        <w:ind w:left="0" w:firstLine="0"/>
      </w:pPr>
      <w:rPr>
        <w:position w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position w:val="0"/>
      </w:rPr>
    </w:lvl>
    <w:lvl w:ilvl="7">
      <w:start w:val="1"/>
      <w:numFmt w:val="lowerLetter"/>
      <w:lvlText w:val="%8."/>
      <w:lvlJc w:val="left"/>
      <w:pPr>
        <w:ind w:left="0" w:firstLine="0"/>
      </w:pPr>
      <w:rPr>
        <w:position w:val="0"/>
      </w:rPr>
    </w:lvl>
    <w:lvl w:ilvl="8">
      <w:start w:val="1"/>
      <w:numFmt w:val="lowerRoman"/>
      <w:lvlText w:val="%9."/>
      <w:lvlJc w:val="left"/>
      <w:pPr>
        <w:ind w:left="0" w:firstLine="0"/>
      </w:pPr>
      <w:rPr>
        <w:position w:val="0"/>
      </w:rPr>
    </w:lvl>
  </w:abstractNum>
  <w:abstractNum w:abstractNumId="7" w15:restartNumberingAfterBreak="0">
    <w:nsid w:val="30875AD7"/>
    <w:multiLevelType w:val="hybridMultilevel"/>
    <w:tmpl w:val="12300EEE"/>
    <w:lvl w:ilvl="0" w:tplc="D11EF5C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4E77D0"/>
    <w:multiLevelType w:val="multilevel"/>
    <w:tmpl w:val="524A5266"/>
    <w:lvl w:ilvl="0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9" w15:restartNumberingAfterBreak="0">
    <w:nsid w:val="3AFF047E"/>
    <w:multiLevelType w:val="multilevel"/>
    <w:tmpl w:val="E88C00F4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10653CC"/>
    <w:multiLevelType w:val="hybridMultilevel"/>
    <w:tmpl w:val="AE6A8526"/>
    <w:lvl w:ilvl="0" w:tplc="2466A0F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1" w15:restartNumberingAfterBreak="0">
    <w:nsid w:val="4E776A3E"/>
    <w:multiLevelType w:val="hybridMultilevel"/>
    <w:tmpl w:val="B9CC3C34"/>
    <w:lvl w:ilvl="0" w:tplc="76087226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4A0235"/>
    <w:multiLevelType w:val="hybridMultilevel"/>
    <w:tmpl w:val="A882304E"/>
    <w:lvl w:ilvl="0" w:tplc="DCFE8B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9BC1024"/>
    <w:multiLevelType w:val="hybridMultilevel"/>
    <w:tmpl w:val="CEE477B8"/>
    <w:lvl w:ilvl="0" w:tplc="5EA8B16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A1D1B6E"/>
    <w:multiLevelType w:val="hybridMultilevel"/>
    <w:tmpl w:val="658889BC"/>
    <w:lvl w:ilvl="0" w:tplc="B29A418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FAC6299"/>
    <w:multiLevelType w:val="hybridMultilevel"/>
    <w:tmpl w:val="E682A798"/>
    <w:lvl w:ilvl="0" w:tplc="26EA4F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48A1358"/>
    <w:multiLevelType w:val="hybridMultilevel"/>
    <w:tmpl w:val="117628A4"/>
    <w:lvl w:ilvl="0" w:tplc="69FA1C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69757EB"/>
    <w:multiLevelType w:val="hybridMultilevel"/>
    <w:tmpl w:val="9000F5FA"/>
    <w:lvl w:ilvl="0" w:tplc="AFDC3CF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B623AF6"/>
    <w:multiLevelType w:val="hybridMultilevel"/>
    <w:tmpl w:val="BF06E2A8"/>
    <w:lvl w:ilvl="0" w:tplc="A2BA5B6C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06422191">
    <w:abstractNumId w:val="9"/>
  </w:num>
  <w:num w:numId="2" w16cid:durableId="2054572884">
    <w:abstractNumId w:val="18"/>
  </w:num>
  <w:num w:numId="3" w16cid:durableId="616135989">
    <w:abstractNumId w:val="8"/>
  </w:num>
  <w:num w:numId="4" w16cid:durableId="159126278">
    <w:abstractNumId w:val="10"/>
  </w:num>
  <w:num w:numId="5" w16cid:durableId="1721325070">
    <w:abstractNumId w:val="4"/>
  </w:num>
  <w:num w:numId="6" w16cid:durableId="1689403035">
    <w:abstractNumId w:val="7"/>
  </w:num>
  <w:num w:numId="7" w16cid:durableId="600450594">
    <w:abstractNumId w:val="2"/>
  </w:num>
  <w:num w:numId="8" w16cid:durableId="714307741">
    <w:abstractNumId w:val="14"/>
  </w:num>
  <w:num w:numId="9" w16cid:durableId="816191978">
    <w:abstractNumId w:val="12"/>
  </w:num>
  <w:num w:numId="10" w16cid:durableId="1542980483">
    <w:abstractNumId w:val="16"/>
  </w:num>
  <w:num w:numId="11" w16cid:durableId="1109735733">
    <w:abstractNumId w:val="15"/>
  </w:num>
  <w:num w:numId="12" w16cid:durableId="1523786600">
    <w:abstractNumId w:val="0"/>
  </w:num>
  <w:num w:numId="13" w16cid:durableId="1599169141">
    <w:abstractNumId w:val="17"/>
  </w:num>
  <w:num w:numId="14" w16cid:durableId="734620534">
    <w:abstractNumId w:val="11"/>
  </w:num>
  <w:num w:numId="15" w16cid:durableId="319889097">
    <w:abstractNumId w:val="6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position w:val="0"/>
        </w:rPr>
      </w:lvl>
    </w:lvlOverride>
  </w:num>
  <w:num w:numId="16" w16cid:durableId="1434932750">
    <w:abstractNumId w:val="3"/>
  </w:num>
  <w:num w:numId="17" w16cid:durableId="1584996379">
    <w:abstractNumId w:val="6"/>
  </w:num>
  <w:num w:numId="18" w16cid:durableId="1478448597">
    <w:abstractNumId w:val="1"/>
  </w:num>
  <w:num w:numId="19" w16cid:durableId="1987510415">
    <w:abstractNumId w:val="5"/>
  </w:num>
  <w:num w:numId="20" w16cid:durableId="1057513961">
    <w:abstractNumId w:val="13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орбунов Дмитрий Владимирович">
    <w15:presenceInfo w15:providerId="None" w15:userId="Горбунов Дмитрий Владимир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003C3"/>
    <w:rsid w:val="00006E77"/>
    <w:rsid w:val="00007DF3"/>
    <w:rsid w:val="00016774"/>
    <w:rsid w:val="000170F6"/>
    <w:rsid w:val="0002044C"/>
    <w:rsid w:val="00020BBB"/>
    <w:rsid w:val="0002149A"/>
    <w:rsid w:val="00021A2C"/>
    <w:rsid w:val="00021DC8"/>
    <w:rsid w:val="00022A0D"/>
    <w:rsid w:val="00025651"/>
    <w:rsid w:val="00027457"/>
    <w:rsid w:val="00027DC3"/>
    <w:rsid w:val="0003020F"/>
    <w:rsid w:val="000311A0"/>
    <w:rsid w:val="00032196"/>
    <w:rsid w:val="00032DD9"/>
    <w:rsid w:val="000417AA"/>
    <w:rsid w:val="00041FA3"/>
    <w:rsid w:val="0004295D"/>
    <w:rsid w:val="00045FFB"/>
    <w:rsid w:val="0005358E"/>
    <w:rsid w:val="00055CAC"/>
    <w:rsid w:val="00060FED"/>
    <w:rsid w:val="00061CF5"/>
    <w:rsid w:val="00062740"/>
    <w:rsid w:val="00062A0E"/>
    <w:rsid w:val="000631F9"/>
    <w:rsid w:val="00064541"/>
    <w:rsid w:val="00066DCA"/>
    <w:rsid w:val="0007112A"/>
    <w:rsid w:val="00072140"/>
    <w:rsid w:val="000721D6"/>
    <w:rsid w:val="00072A04"/>
    <w:rsid w:val="00075323"/>
    <w:rsid w:val="00083152"/>
    <w:rsid w:val="00084787"/>
    <w:rsid w:val="00086FAB"/>
    <w:rsid w:val="00090469"/>
    <w:rsid w:val="00091DA7"/>
    <w:rsid w:val="00093919"/>
    <w:rsid w:val="00097DF3"/>
    <w:rsid w:val="000A4481"/>
    <w:rsid w:val="000A4B17"/>
    <w:rsid w:val="000A6E12"/>
    <w:rsid w:val="000B0748"/>
    <w:rsid w:val="000B2339"/>
    <w:rsid w:val="000B4215"/>
    <w:rsid w:val="000B4A40"/>
    <w:rsid w:val="000B63F2"/>
    <w:rsid w:val="000C1DF9"/>
    <w:rsid w:val="000C3703"/>
    <w:rsid w:val="000C4166"/>
    <w:rsid w:val="000D3BBD"/>
    <w:rsid w:val="000E5114"/>
    <w:rsid w:val="000F1C22"/>
    <w:rsid w:val="000F3033"/>
    <w:rsid w:val="000F3308"/>
    <w:rsid w:val="00105780"/>
    <w:rsid w:val="0010631F"/>
    <w:rsid w:val="001104CD"/>
    <w:rsid w:val="0011685E"/>
    <w:rsid w:val="001202DA"/>
    <w:rsid w:val="00121F80"/>
    <w:rsid w:val="00122C37"/>
    <w:rsid w:val="00123D8F"/>
    <w:rsid w:val="0012541C"/>
    <w:rsid w:val="00126C35"/>
    <w:rsid w:val="001436CB"/>
    <w:rsid w:val="001452E1"/>
    <w:rsid w:val="00145DD2"/>
    <w:rsid w:val="001460CB"/>
    <w:rsid w:val="00147A68"/>
    <w:rsid w:val="001500EE"/>
    <w:rsid w:val="00150777"/>
    <w:rsid w:val="00150F68"/>
    <w:rsid w:val="001515AF"/>
    <w:rsid w:val="00153E12"/>
    <w:rsid w:val="0015498D"/>
    <w:rsid w:val="00156D0A"/>
    <w:rsid w:val="00157982"/>
    <w:rsid w:val="00162BFC"/>
    <w:rsid w:val="00164A0D"/>
    <w:rsid w:val="0016751D"/>
    <w:rsid w:val="0017046D"/>
    <w:rsid w:val="00171214"/>
    <w:rsid w:val="00172D7B"/>
    <w:rsid w:val="00174BC2"/>
    <w:rsid w:val="00175402"/>
    <w:rsid w:val="001773D0"/>
    <w:rsid w:val="00182C03"/>
    <w:rsid w:val="00184657"/>
    <w:rsid w:val="00187A93"/>
    <w:rsid w:val="001957EB"/>
    <w:rsid w:val="001A1252"/>
    <w:rsid w:val="001A423D"/>
    <w:rsid w:val="001A581C"/>
    <w:rsid w:val="001B01F9"/>
    <w:rsid w:val="001B0DC0"/>
    <w:rsid w:val="001B2958"/>
    <w:rsid w:val="001B359A"/>
    <w:rsid w:val="001B3A65"/>
    <w:rsid w:val="001B514D"/>
    <w:rsid w:val="001B5FFC"/>
    <w:rsid w:val="001B7B44"/>
    <w:rsid w:val="001B7DFA"/>
    <w:rsid w:val="001C2884"/>
    <w:rsid w:val="001C3923"/>
    <w:rsid w:val="001C7411"/>
    <w:rsid w:val="001D22AC"/>
    <w:rsid w:val="001D32FE"/>
    <w:rsid w:val="001D3D94"/>
    <w:rsid w:val="001D4CDC"/>
    <w:rsid w:val="001D6A8B"/>
    <w:rsid w:val="001E7C26"/>
    <w:rsid w:val="001E7C5A"/>
    <w:rsid w:val="001F0B2A"/>
    <w:rsid w:val="001F5559"/>
    <w:rsid w:val="00202BE2"/>
    <w:rsid w:val="00211124"/>
    <w:rsid w:val="002213EA"/>
    <w:rsid w:val="00222348"/>
    <w:rsid w:val="002229A9"/>
    <w:rsid w:val="002267F4"/>
    <w:rsid w:val="002270B7"/>
    <w:rsid w:val="0023003D"/>
    <w:rsid w:val="00232A1D"/>
    <w:rsid w:val="0023432A"/>
    <w:rsid w:val="0024363F"/>
    <w:rsid w:val="0025025D"/>
    <w:rsid w:val="0025475F"/>
    <w:rsid w:val="00256EE0"/>
    <w:rsid w:val="002570BC"/>
    <w:rsid w:val="00261757"/>
    <w:rsid w:val="00266523"/>
    <w:rsid w:val="00266A20"/>
    <w:rsid w:val="00271880"/>
    <w:rsid w:val="00276630"/>
    <w:rsid w:val="0027763C"/>
    <w:rsid w:val="002805AA"/>
    <w:rsid w:val="00285E16"/>
    <w:rsid w:val="0028606A"/>
    <w:rsid w:val="0029028B"/>
    <w:rsid w:val="00291CFB"/>
    <w:rsid w:val="0029265E"/>
    <w:rsid w:val="00292A94"/>
    <w:rsid w:val="00296C72"/>
    <w:rsid w:val="002A3FE7"/>
    <w:rsid w:val="002A61F2"/>
    <w:rsid w:val="002A648A"/>
    <w:rsid w:val="002A6DF8"/>
    <w:rsid w:val="002B1063"/>
    <w:rsid w:val="002B12FF"/>
    <w:rsid w:val="002B315C"/>
    <w:rsid w:val="002B3D30"/>
    <w:rsid w:val="002C0824"/>
    <w:rsid w:val="002C4177"/>
    <w:rsid w:val="002C4BFF"/>
    <w:rsid w:val="002C5C8B"/>
    <w:rsid w:val="002D19F8"/>
    <w:rsid w:val="002D55F5"/>
    <w:rsid w:val="002E1AE1"/>
    <w:rsid w:val="002E4335"/>
    <w:rsid w:val="002E65B0"/>
    <w:rsid w:val="002F0834"/>
    <w:rsid w:val="002F0D2A"/>
    <w:rsid w:val="002F410A"/>
    <w:rsid w:val="002F5CA8"/>
    <w:rsid w:val="002F7A4C"/>
    <w:rsid w:val="003006A5"/>
    <w:rsid w:val="0030099F"/>
    <w:rsid w:val="0030635B"/>
    <w:rsid w:val="00310449"/>
    <w:rsid w:val="003117C0"/>
    <w:rsid w:val="003122A6"/>
    <w:rsid w:val="003218BF"/>
    <w:rsid w:val="00321D5C"/>
    <w:rsid w:val="00324EE5"/>
    <w:rsid w:val="003265DF"/>
    <w:rsid w:val="0033045F"/>
    <w:rsid w:val="00331050"/>
    <w:rsid w:val="00331122"/>
    <w:rsid w:val="00333955"/>
    <w:rsid w:val="00333DDD"/>
    <w:rsid w:val="00336867"/>
    <w:rsid w:val="00341B6E"/>
    <w:rsid w:val="0034395F"/>
    <w:rsid w:val="00343CA2"/>
    <w:rsid w:val="0034427D"/>
    <w:rsid w:val="00347069"/>
    <w:rsid w:val="003470B7"/>
    <w:rsid w:val="003515BA"/>
    <w:rsid w:val="00351DB5"/>
    <w:rsid w:val="003521CA"/>
    <w:rsid w:val="0035385C"/>
    <w:rsid w:val="00357256"/>
    <w:rsid w:val="00361BFC"/>
    <w:rsid w:val="00362100"/>
    <w:rsid w:val="00364697"/>
    <w:rsid w:val="00364F26"/>
    <w:rsid w:val="0036591B"/>
    <w:rsid w:val="00370424"/>
    <w:rsid w:val="003712F9"/>
    <w:rsid w:val="00374C4C"/>
    <w:rsid w:val="00385CE8"/>
    <w:rsid w:val="0038629C"/>
    <w:rsid w:val="00387E92"/>
    <w:rsid w:val="003901AD"/>
    <w:rsid w:val="00394764"/>
    <w:rsid w:val="00397E76"/>
    <w:rsid w:val="003A3833"/>
    <w:rsid w:val="003A54EC"/>
    <w:rsid w:val="003B064B"/>
    <w:rsid w:val="003B0BFA"/>
    <w:rsid w:val="003B122E"/>
    <w:rsid w:val="003B124C"/>
    <w:rsid w:val="003B2357"/>
    <w:rsid w:val="003B339C"/>
    <w:rsid w:val="003B77D1"/>
    <w:rsid w:val="003B7BBB"/>
    <w:rsid w:val="003C04DD"/>
    <w:rsid w:val="003C44C2"/>
    <w:rsid w:val="003C5354"/>
    <w:rsid w:val="003C5511"/>
    <w:rsid w:val="003C5692"/>
    <w:rsid w:val="003C68C1"/>
    <w:rsid w:val="003C6EFD"/>
    <w:rsid w:val="003D1F85"/>
    <w:rsid w:val="003D6B98"/>
    <w:rsid w:val="003E00E7"/>
    <w:rsid w:val="003E0A8C"/>
    <w:rsid w:val="003E1839"/>
    <w:rsid w:val="003E1D5F"/>
    <w:rsid w:val="003E305A"/>
    <w:rsid w:val="003F0741"/>
    <w:rsid w:val="003F2443"/>
    <w:rsid w:val="003F2BEA"/>
    <w:rsid w:val="003F30FE"/>
    <w:rsid w:val="003F6D67"/>
    <w:rsid w:val="003F6FA1"/>
    <w:rsid w:val="004010C5"/>
    <w:rsid w:val="00403085"/>
    <w:rsid w:val="0040762E"/>
    <w:rsid w:val="004122F8"/>
    <w:rsid w:val="004124CE"/>
    <w:rsid w:val="00421347"/>
    <w:rsid w:val="00422B30"/>
    <w:rsid w:val="00427106"/>
    <w:rsid w:val="00432F29"/>
    <w:rsid w:val="00434E00"/>
    <w:rsid w:val="00437CBB"/>
    <w:rsid w:val="00441582"/>
    <w:rsid w:val="00442A14"/>
    <w:rsid w:val="00442A56"/>
    <w:rsid w:val="00444119"/>
    <w:rsid w:val="00444FAB"/>
    <w:rsid w:val="00446F57"/>
    <w:rsid w:val="004506FA"/>
    <w:rsid w:val="00452312"/>
    <w:rsid w:val="00452A72"/>
    <w:rsid w:val="00453EDE"/>
    <w:rsid w:val="004543DF"/>
    <w:rsid w:val="00454AB2"/>
    <w:rsid w:val="0046071A"/>
    <w:rsid w:val="00463B6D"/>
    <w:rsid w:val="00465C84"/>
    <w:rsid w:val="00470422"/>
    <w:rsid w:val="00470634"/>
    <w:rsid w:val="00472CB5"/>
    <w:rsid w:val="00473E04"/>
    <w:rsid w:val="0047529B"/>
    <w:rsid w:val="00476E81"/>
    <w:rsid w:val="00477929"/>
    <w:rsid w:val="004823B6"/>
    <w:rsid w:val="00482FA2"/>
    <w:rsid w:val="00483430"/>
    <w:rsid w:val="00484291"/>
    <w:rsid w:val="00485812"/>
    <w:rsid w:val="00485E88"/>
    <w:rsid w:val="004860A3"/>
    <w:rsid w:val="0049153D"/>
    <w:rsid w:val="004924DB"/>
    <w:rsid w:val="00493048"/>
    <w:rsid w:val="00493D73"/>
    <w:rsid w:val="00497B5F"/>
    <w:rsid w:val="00497E17"/>
    <w:rsid w:val="004A082C"/>
    <w:rsid w:val="004A1DAD"/>
    <w:rsid w:val="004A2788"/>
    <w:rsid w:val="004A27F2"/>
    <w:rsid w:val="004A3880"/>
    <w:rsid w:val="004A462D"/>
    <w:rsid w:val="004A4BB8"/>
    <w:rsid w:val="004B2844"/>
    <w:rsid w:val="004B5566"/>
    <w:rsid w:val="004B759C"/>
    <w:rsid w:val="004B7F6F"/>
    <w:rsid w:val="004C5A72"/>
    <w:rsid w:val="004C7CF0"/>
    <w:rsid w:val="004D0975"/>
    <w:rsid w:val="004D345A"/>
    <w:rsid w:val="004D70C9"/>
    <w:rsid w:val="004D729E"/>
    <w:rsid w:val="004E0AC8"/>
    <w:rsid w:val="004E1893"/>
    <w:rsid w:val="004E2EB5"/>
    <w:rsid w:val="004E3474"/>
    <w:rsid w:val="004E42DE"/>
    <w:rsid w:val="004E736C"/>
    <w:rsid w:val="004F3C6B"/>
    <w:rsid w:val="004F7DF1"/>
    <w:rsid w:val="00506292"/>
    <w:rsid w:val="005102D5"/>
    <w:rsid w:val="005103FF"/>
    <w:rsid w:val="00514320"/>
    <w:rsid w:val="005151FA"/>
    <w:rsid w:val="0051696F"/>
    <w:rsid w:val="00520073"/>
    <w:rsid w:val="00525BA4"/>
    <w:rsid w:val="005301BE"/>
    <w:rsid w:val="005358E8"/>
    <w:rsid w:val="00535AE1"/>
    <w:rsid w:val="00543FFE"/>
    <w:rsid w:val="005465F2"/>
    <w:rsid w:val="00547515"/>
    <w:rsid w:val="00550FB0"/>
    <w:rsid w:val="0055797E"/>
    <w:rsid w:val="00561A52"/>
    <w:rsid w:val="00566B64"/>
    <w:rsid w:val="0057014E"/>
    <w:rsid w:val="00571610"/>
    <w:rsid w:val="00572189"/>
    <w:rsid w:val="00581635"/>
    <w:rsid w:val="00581833"/>
    <w:rsid w:val="00581A0B"/>
    <w:rsid w:val="00582D22"/>
    <w:rsid w:val="00583BEE"/>
    <w:rsid w:val="005845FC"/>
    <w:rsid w:val="005875FC"/>
    <w:rsid w:val="00590A2C"/>
    <w:rsid w:val="00591660"/>
    <w:rsid w:val="0059284B"/>
    <w:rsid w:val="005940E3"/>
    <w:rsid w:val="0059484F"/>
    <w:rsid w:val="00595940"/>
    <w:rsid w:val="00595A0B"/>
    <w:rsid w:val="00595C19"/>
    <w:rsid w:val="005A0616"/>
    <w:rsid w:val="005A1366"/>
    <w:rsid w:val="005A37F4"/>
    <w:rsid w:val="005A393F"/>
    <w:rsid w:val="005A7855"/>
    <w:rsid w:val="005A7AC5"/>
    <w:rsid w:val="005B0125"/>
    <w:rsid w:val="005B0B59"/>
    <w:rsid w:val="005B33A1"/>
    <w:rsid w:val="005C1F22"/>
    <w:rsid w:val="005C2832"/>
    <w:rsid w:val="005C361B"/>
    <w:rsid w:val="005D16F2"/>
    <w:rsid w:val="005D36C1"/>
    <w:rsid w:val="005D3950"/>
    <w:rsid w:val="005D6457"/>
    <w:rsid w:val="005E1B70"/>
    <w:rsid w:val="005E23A3"/>
    <w:rsid w:val="005E2C9D"/>
    <w:rsid w:val="005E6C71"/>
    <w:rsid w:val="005E708B"/>
    <w:rsid w:val="005F29B7"/>
    <w:rsid w:val="005F4CC4"/>
    <w:rsid w:val="005F56BF"/>
    <w:rsid w:val="005F592B"/>
    <w:rsid w:val="006010DD"/>
    <w:rsid w:val="00603613"/>
    <w:rsid w:val="00604DF2"/>
    <w:rsid w:val="0060725E"/>
    <w:rsid w:val="006207FF"/>
    <w:rsid w:val="0062203F"/>
    <w:rsid w:val="00624CED"/>
    <w:rsid w:val="00627A8C"/>
    <w:rsid w:val="00630FCE"/>
    <w:rsid w:val="00634FD7"/>
    <w:rsid w:val="00635E28"/>
    <w:rsid w:val="00636F97"/>
    <w:rsid w:val="00640CC2"/>
    <w:rsid w:val="00642BB3"/>
    <w:rsid w:val="006447DF"/>
    <w:rsid w:val="006471FB"/>
    <w:rsid w:val="00650682"/>
    <w:rsid w:val="00653D9B"/>
    <w:rsid w:val="00657571"/>
    <w:rsid w:val="006625A2"/>
    <w:rsid w:val="006626D7"/>
    <w:rsid w:val="00666930"/>
    <w:rsid w:val="00666B16"/>
    <w:rsid w:val="00667F29"/>
    <w:rsid w:val="00670BB3"/>
    <w:rsid w:val="006721D5"/>
    <w:rsid w:val="00673A1A"/>
    <w:rsid w:val="00674496"/>
    <w:rsid w:val="00675F6D"/>
    <w:rsid w:val="00676510"/>
    <w:rsid w:val="00682874"/>
    <w:rsid w:val="00691673"/>
    <w:rsid w:val="0069303A"/>
    <w:rsid w:val="006A3E18"/>
    <w:rsid w:val="006A54FB"/>
    <w:rsid w:val="006B08BD"/>
    <w:rsid w:val="006B0E6B"/>
    <w:rsid w:val="006B1148"/>
    <w:rsid w:val="006B2D51"/>
    <w:rsid w:val="006B3A7B"/>
    <w:rsid w:val="006C6837"/>
    <w:rsid w:val="006C7E8C"/>
    <w:rsid w:val="006D04EA"/>
    <w:rsid w:val="006D1DF4"/>
    <w:rsid w:val="006D1FA4"/>
    <w:rsid w:val="006D38BE"/>
    <w:rsid w:val="006D73BA"/>
    <w:rsid w:val="006E20EC"/>
    <w:rsid w:val="006E53C0"/>
    <w:rsid w:val="006F70AD"/>
    <w:rsid w:val="006F751F"/>
    <w:rsid w:val="006F77E5"/>
    <w:rsid w:val="00710B8B"/>
    <w:rsid w:val="007127D7"/>
    <w:rsid w:val="007141ED"/>
    <w:rsid w:val="007153E5"/>
    <w:rsid w:val="00715E78"/>
    <w:rsid w:val="0072014B"/>
    <w:rsid w:val="00720782"/>
    <w:rsid w:val="00720B62"/>
    <w:rsid w:val="00720F23"/>
    <w:rsid w:val="00722D80"/>
    <w:rsid w:val="00725634"/>
    <w:rsid w:val="007334AA"/>
    <w:rsid w:val="0073514B"/>
    <w:rsid w:val="00735155"/>
    <w:rsid w:val="007378EB"/>
    <w:rsid w:val="007417CE"/>
    <w:rsid w:val="00742A71"/>
    <w:rsid w:val="00744F5D"/>
    <w:rsid w:val="007521E9"/>
    <w:rsid w:val="007526EE"/>
    <w:rsid w:val="00752898"/>
    <w:rsid w:val="00757FFB"/>
    <w:rsid w:val="00760394"/>
    <w:rsid w:val="0076264B"/>
    <w:rsid w:val="0076574A"/>
    <w:rsid w:val="007659CC"/>
    <w:rsid w:val="00767101"/>
    <w:rsid w:val="0076780F"/>
    <w:rsid w:val="0077190C"/>
    <w:rsid w:val="007721EF"/>
    <w:rsid w:val="00776CCA"/>
    <w:rsid w:val="00783FDD"/>
    <w:rsid w:val="007877A8"/>
    <w:rsid w:val="00791ECE"/>
    <w:rsid w:val="00792A14"/>
    <w:rsid w:val="00794F2B"/>
    <w:rsid w:val="007A37B9"/>
    <w:rsid w:val="007A4C50"/>
    <w:rsid w:val="007A6C17"/>
    <w:rsid w:val="007B01C3"/>
    <w:rsid w:val="007B159A"/>
    <w:rsid w:val="007B27F3"/>
    <w:rsid w:val="007B42DE"/>
    <w:rsid w:val="007B4D82"/>
    <w:rsid w:val="007C0AD5"/>
    <w:rsid w:val="007C0BB0"/>
    <w:rsid w:val="007C2D24"/>
    <w:rsid w:val="007C35F0"/>
    <w:rsid w:val="007C3DD3"/>
    <w:rsid w:val="007D2919"/>
    <w:rsid w:val="007D5822"/>
    <w:rsid w:val="007D65D7"/>
    <w:rsid w:val="007E087D"/>
    <w:rsid w:val="007E2F8F"/>
    <w:rsid w:val="007E3895"/>
    <w:rsid w:val="007E7ECC"/>
    <w:rsid w:val="007F023C"/>
    <w:rsid w:val="007F04E5"/>
    <w:rsid w:val="007F3EDB"/>
    <w:rsid w:val="007F68F7"/>
    <w:rsid w:val="00800F11"/>
    <w:rsid w:val="0080368D"/>
    <w:rsid w:val="008072BB"/>
    <w:rsid w:val="0080760A"/>
    <w:rsid w:val="00815E9E"/>
    <w:rsid w:val="008216DB"/>
    <w:rsid w:val="008218BA"/>
    <w:rsid w:val="008274BA"/>
    <w:rsid w:val="00827656"/>
    <w:rsid w:val="00831E64"/>
    <w:rsid w:val="008321E2"/>
    <w:rsid w:val="00833569"/>
    <w:rsid w:val="008335C0"/>
    <w:rsid w:val="00836228"/>
    <w:rsid w:val="008372A9"/>
    <w:rsid w:val="00842812"/>
    <w:rsid w:val="008431B2"/>
    <w:rsid w:val="008432D0"/>
    <w:rsid w:val="00846988"/>
    <w:rsid w:val="00851672"/>
    <w:rsid w:val="008524E6"/>
    <w:rsid w:val="00852D6F"/>
    <w:rsid w:val="00855E90"/>
    <w:rsid w:val="00857469"/>
    <w:rsid w:val="00864DA0"/>
    <w:rsid w:val="00870A4A"/>
    <w:rsid w:val="00870B03"/>
    <w:rsid w:val="00871325"/>
    <w:rsid w:val="008770CB"/>
    <w:rsid w:val="00880EBD"/>
    <w:rsid w:val="008821CB"/>
    <w:rsid w:val="00886B7A"/>
    <w:rsid w:val="00886BA0"/>
    <w:rsid w:val="008876D4"/>
    <w:rsid w:val="00890C0E"/>
    <w:rsid w:val="008938E7"/>
    <w:rsid w:val="0089424D"/>
    <w:rsid w:val="00896A05"/>
    <w:rsid w:val="008A193C"/>
    <w:rsid w:val="008A35C4"/>
    <w:rsid w:val="008A413D"/>
    <w:rsid w:val="008A4775"/>
    <w:rsid w:val="008A7BE6"/>
    <w:rsid w:val="008B4741"/>
    <w:rsid w:val="008B6699"/>
    <w:rsid w:val="008C3489"/>
    <w:rsid w:val="008D5EBA"/>
    <w:rsid w:val="008D7835"/>
    <w:rsid w:val="008E0612"/>
    <w:rsid w:val="008E0752"/>
    <w:rsid w:val="008E0E35"/>
    <w:rsid w:val="008E51EF"/>
    <w:rsid w:val="008E637B"/>
    <w:rsid w:val="008E67DE"/>
    <w:rsid w:val="008E7AF5"/>
    <w:rsid w:val="008F2682"/>
    <w:rsid w:val="008F2B15"/>
    <w:rsid w:val="008F3D44"/>
    <w:rsid w:val="008F3D65"/>
    <w:rsid w:val="008F4961"/>
    <w:rsid w:val="008F4BB4"/>
    <w:rsid w:val="0090020A"/>
    <w:rsid w:val="0090285E"/>
    <w:rsid w:val="0090721E"/>
    <w:rsid w:val="009072C9"/>
    <w:rsid w:val="00911553"/>
    <w:rsid w:val="00913117"/>
    <w:rsid w:val="00914BE0"/>
    <w:rsid w:val="009154CF"/>
    <w:rsid w:val="00920231"/>
    <w:rsid w:val="00920827"/>
    <w:rsid w:val="00920961"/>
    <w:rsid w:val="00920EEB"/>
    <w:rsid w:val="009214C7"/>
    <w:rsid w:val="00923FCD"/>
    <w:rsid w:val="00924664"/>
    <w:rsid w:val="00933384"/>
    <w:rsid w:val="00940420"/>
    <w:rsid w:val="009416D1"/>
    <w:rsid w:val="009443FC"/>
    <w:rsid w:val="009464B4"/>
    <w:rsid w:val="009508E0"/>
    <w:rsid w:val="00954CAE"/>
    <w:rsid w:val="0095616E"/>
    <w:rsid w:val="0095641A"/>
    <w:rsid w:val="009577FE"/>
    <w:rsid w:val="00961375"/>
    <w:rsid w:val="0097204F"/>
    <w:rsid w:val="00972508"/>
    <w:rsid w:val="009753A0"/>
    <w:rsid w:val="00980898"/>
    <w:rsid w:val="009815DE"/>
    <w:rsid w:val="0098686A"/>
    <w:rsid w:val="00991437"/>
    <w:rsid w:val="009940CD"/>
    <w:rsid w:val="00994841"/>
    <w:rsid w:val="00997037"/>
    <w:rsid w:val="00997590"/>
    <w:rsid w:val="009A0199"/>
    <w:rsid w:val="009A18D4"/>
    <w:rsid w:val="009A24DD"/>
    <w:rsid w:val="009A39B8"/>
    <w:rsid w:val="009A5E9F"/>
    <w:rsid w:val="009A5FA0"/>
    <w:rsid w:val="009B0748"/>
    <w:rsid w:val="009B1A34"/>
    <w:rsid w:val="009B3719"/>
    <w:rsid w:val="009B6E68"/>
    <w:rsid w:val="009C230E"/>
    <w:rsid w:val="009C54A8"/>
    <w:rsid w:val="009C5BDE"/>
    <w:rsid w:val="009C6D50"/>
    <w:rsid w:val="009C7089"/>
    <w:rsid w:val="009D5A6A"/>
    <w:rsid w:val="009E1514"/>
    <w:rsid w:val="009E1F6E"/>
    <w:rsid w:val="009E2D0E"/>
    <w:rsid w:val="009E3EB1"/>
    <w:rsid w:val="009E565A"/>
    <w:rsid w:val="009F4216"/>
    <w:rsid w:val="009F58F8"/>
    <w:rsid w:val="00A018B8"/>
    <w:rsid w:val="00A13F50"/>
    <w:rsid w:val="00A16B0E"/>
    <w:rsid w:val="00A22B5F"/>
    <w:rsid w:val="00A22C88"/>
    <w:rsid w:val="00A31815"/>
    <w:rsid w:val="00A32F46"/>
    <w:rsid w:val="00A34C58"/>
    <w:rsid w:val="00A413CC"/>
    <w:rsid w:val="00A43002"/>
    <w:rsid w:val="00A436F9"/>
    <w:rsid w:val="00A4675C"/>
    <w:rsid w:val="00A56B99"/>
    <w:rsid w:val="00A62814"/>
    <w:rsid w:val="00A650C7"/>
    <w:rsid w:val="00A66465"/>
    <w:rsid w:val="00A66BA4"/>
    <w:rsid w:val="00A70AE4"/>
    <w:rsid w:val="00A804C9"/>
    <w:rsid w:val="00A80ACB"/>
    <w:rsid w:val="00A815D8"/>
    <w:rsid w:val="00A843FE"/>
    <w:rsid w:val="00A8520D"/>
    <w:rsid w:val="00A864A1"/>
    <w:rsid w:val="00A913E0"/>
    <w:rsid w:val="00A94863"/>
    <w:rsid w:val="00AA1666"/>
    <w:rsid w:val="00AA1855"/>
    <w:rsid w:val="00AA2FB8"/>
    <w:rsid w:val="00AA3167"/>
    <w:rsid w:val="00AA39E1"/>
    <w:rsid w:val="00AA5DD7"/>
    <w:rsid w:val="00AA6B17"/>
    <w:rsid w:val="00AB1896"/>
    <w:rsid w:val="00AB27FC"/>
    <w:rsid w:val="00AB5935"/>
    <w:rsid w:val="00AB72E1"/>
    <w:rsid w:val="00AC0A0E"/>
    <w:rsid w:val="00AC13E5"/>
    <w:rsid w:val="00AC2AF3"/>
    <w:rsid w:val="00AC3A12"/>
    <w:rsid w:val="00AC4BB3"/>
    <w:rsid w:val="00AC5D9C"/>
    <w:rsid w:val="00AC6921"/>
    <w:rsid w:val="00AC7CF5"/>
    <w:rsid w:val="00AD21C8"/>
    <w:rsid w:val="00AD3E27"/>
    <w:rsid w:val="00AD5033"/>
    <w:rsid w:val="00AD753F"/>
    <w:rsid w:val="00AD7597"/>
    <w:rsid w:val="00AE1F8B"/>
    <w:rsid w:val="00AF02DC"/>
    <w:rsid w:val="00AF034E"/>
    <w:rsid w:val="00AF2168"/>
    <w:rsid w:val="00AF3DE3"/>
    <w:rsid w:val="00B0016F"/>
    <w:rsid w:val="00B0186C"/>
    <w:rsid w:val="00B056B8"/>
    <w:rsid w:val="00B05FAB"/>
    <w:rsid w:val="00B06091"/>
    <w:rsid w:val="00B13C77"/>
    <w:rsid w:val="00B21D86"/>
    <w:rsid w:val="00B21F37"/>
    <w:rsid w:val="00B22E8E"/>
    <w:rsid w:val="00B255C2"/>
    <w:rsid w:val="00B273FA"/>
    <w:rsid w:val="00B2746F"/>
    <w:rsid w:val="00B31616"/>
    <w:rsid w:val="00B31A56"/>
    <w:rsid w:val="00B36612"/>
    <w:rsid w:val="00B417F4"/>
    <w:rsid w:val="00B46A9A"/>
    <w:rsid w:val="00B470F4"/>
    <w:rsid w:val="00B479F0"/>
    <w:rsid w:val="00B50D2C"/>
    <w:rsid w:val="00B5125A"/>
    <w:rsid w:val="00B5228F"/>
    <w:rsid w:val="00B53B5E"/>
    <w:rsid w:val="00B55C6F"/>
    <w:rsid w:val="00B55DB9"/>
    <w:rsid w:val="00B60C6B"/>
    <w:rsid w:val="00B636ED"/>
    <w:rsid w:val="00B6442C"/>
    <w:rsid w:val="00B647B4"/>
    <w:rsid w:val="00B648F3"/>
    <w:rsid w:val="00B66F9C"/>
    <w:rsid w:val="00B715FC"/>
    <w:rsid w:val="00B769AE"/>
    <w:rsid w:val="00B7729D"/>
    <w:rsid w:val="00B8208B"/>
    <w:rsid w:val="00B82B21"/>
    <w:rsid w:val="00B8699F"/>
    <w:rsid w:val="00B9139C"/>
    <w:rsid w:val="00B93464"/>
    <w:rsid w:val="00B95C83"/>
    <w:rsid w:val="00B96344"/>
    <w:rsid w:val="00B964DA"/>
    <w:rsid w:val="00BA0544"/>
    <w:rsid w:val="00BA0CE8"/>
    <w:rsid w:val="00BA1BB6"/>
    <w:rsid w:val="00BA24EF"/>
    <w:rsid w:val="00BA275D"/>
    <w:rsid w:val="00BA39DB"/>
    <w:rsid w:val="00BA5E1E"/>
    <w:rsid w:val="00BA73B9"/>
    <w:rsid w:val="00BB0040"/>
    <w:rsid w:val="00BB09B1"/>
    <w:rsid w:val="00BB0A8B"/>
    <w:rsid w:val="00BB3390"/>
    <w:rsid w:val="00BB4FC6"/>
    <w:rsid w:val="00BB62D2"/>
    <w:rsid w:val="00BB6C51"/>
    <w:rsid w:val="00BC253D"/>
    <w:rsid w:val="00BC5C5E"/>
    <w:rsid w:val="00BD0E80"/>
    <w:rsid w:val="00BD42B9"/>
    <w:rsid w:val="00BD7880"/>
    <w:rsid w:val="00BE038C"/>
    <w:rsid w:val="00BE0EDD"/>
    <w:rsid w:val="00BE2F04"/>
    <w:rsid w:val="00BE4FED"/>
    <w:rsid w:val="00BF1BD7"/>
    <w:rsid w:val="00BF2D4E"/>
    <w:rsid w:val="00BF53E6"/>
    <w:rsid w:val="00BF6DC6"/>
    <w:rsid w:val="00C03F2E"/>
    <w:rsid w:val="00C04193"/>
    <w:rsid w:val="00C10DAC"/>
    <w:rsid w:val="00C16626"/>
    <w:rsid w:val="00C232C5"/>
    <w:rsid w:val="00C2522B"/>
    <w:rsid w:val="00C30C23"/>
    <w:rsid w:val="00C32060"/>
    <w:rsid w:val="00C33CE6"/>
    <w:rsid w:val="00C33EAA"/>
    <w:rsid w:val="00C42239"/>
    <w:rsid w:val="00C455A9"/>
    <w:rsid w:val="00C469CA"/>
    <w:rsid w:val="00C52857"/>
    <w:rsid w:val="00C53B87"/>
    <w:rsid w:val="00C573B7"/>
    <w:rsid w:val="00C62396"/>
    <w:rsid w:val="00C65B27"/>
    <w:rsid w:val="00C67A21"/>
    <w:rsid w:val="00C71CCE"/>
    <w:rsid w:val="00C732B2"/>
    <w:rsid w:val="00C7358D"/>
    <w:rsid w:val="00C7753C"/>
    <w:rsid w:val="00C979E1"/>
    <w:rsid w:val="00CA0EC1"/>
    <w:rsid w:val="00CA2CBB"/>
    <w:rsid w:val="00CA5FE5"/>
    <w:rsid w:val="00CB243A"/>
    <w:rsid w:val="00CB3ED0"/>
    <w:rsid w:val="00CB442F"/>
    <w:rsid w:val="00CB7DF5"/>
    <w:rsid w:val="00CC089A"/>
    <w:rsid w:val="00CC0C1C"/>
    <w:rsid w:val="00CC32E0"/>
    <w:rsid w:val="00CC6627"/>
    <w:rsid w:val="00CC6C90"/>
    <w:rsid w:val="00CD0595"/>
    <w:rsid w:val="00CD5E52"/>
    <w:rsid w:val="00CE0A55"/>
    <w:rsid w:val="00CE369A"/>
    <w:rsid w:val="00CE3A8A"/>
    <w:rsid w:val="00CE659D"/>
    <w:rsid w:val="00CE7B5F"/>
    <w:rsid w:val="00CF06FA"/>
    <w:rsid w:val="00CF0CCC"/>
    <w:rsid w:val="00CF5402"/>
    <w:rsid w:val="00CF5FB2"/>
    <w:rsid w:val="00CF7993"/>
    <w:rsid w:val="00D03EB0"/>
    <w:rsid w:val="00D06A80"/>
    <w:rsid w:val="00D11CCC"/>
    <w:rsid w:val="00D120B1"/>
    <w:rsid w:val="00D13A57"/>
    <w:rsid w:val="00D13FA0"/>
    <w:rsid w:val="00D146FC"/>
    <w:rsid w:val="00D158C3"/>
    <w:rsid w:val="00D23BC1"/>
    <w:rsid w:val="00D252C7"/>
    <w:rsid w:val="00D26271"/>
    <w:rsid w:val="00D26EEB"/>
    <w:rsid w:val="00D2701F"/>
    <w:rsid w:val="00D276C5"/>
    <w:rsid w:val="00D3470C"/>
    <w:rsid w:val="00D34B33"/>
    <w:rsid w:val="00D402D3"/>
    <w:rsid w:val="00D45937"/>
    <w:rsid w:val="00D47745"/>
    <w:rsid w:val="00D504DC"/>
    <w:rsid w:val="00D521A1"/>
    <w:rsid w:val="00D52732"/>
    <w:rsid w:val="00D5569E"/>
    <w:rsid w:val="00D66257"/>
    <w:rsid w:val="00D70404"/>
    <w:rsid w:val="00D725E5"/>
    <w:rsid w:val="00D75E1E"/>
    <w:rsid w:val="00D82086"/>
    <w:rsid w:val="00D84488"/>
    <w:rsid w:val="00D858DE"/>
    <w:rsid w:val="00D85D26"/>
    <w:rsid w:val="00D925D4"/>
    <w:rsid w:val="00D93ADD"/>
    <w:rsid w:val="00D946D1"/>
    <w:rsid w:val="00D95AF9"/>
    <w:rsid w:val="00DB7136"/>
    <w:rsid w:val="00DB78D2"/>
    <w:rsid w:val="00DC0368"/>
    <w:rsid w:val="00DC0A19"/>
    <w:rsid w:val="00DC1F96"/>
    <w:rsid w:val="00DC381E"/>
    <w:rsid w:val="00DC38B9"/>
    <w:rsid w:val="00DD3855"/>
    <w:rsid w:val="00DE3070"/>
    <w:rsid w:val="00DE642E"/>
    <w:rsid w:val="00DF143B"/>
    <w:rsid w:val="00DF2029"/>
    <w:rsid w:val="00DF38BC"/>
    <w:rsid w:val="00DF7511"/>
    <w:rsid w:val="00E0399E"/>
    <w:rsid w:val="00E0421D"/>
    <w:rsid w:val="00E12FE0"/>
    <w:rsid w:val="00E13664"/>
    <w:rsid w:val="00E17AEB"/>
    <w:rsid w:val="00E21512"/>
    <w:rsid w:val="00E223EC"/>
    <w:rsid w:val="00E25655"/>
    <w:rsid w:val="00E25B77"/>
    <w:rsid w:val="00E27130"/>
    <w:rsid w:val="00E30730"/>
    <w:rsid w:val="00E30C85"/>
    <w:rsid w:val="00E3310E"/>
    <w:rsid w:val="00E35FA3"/>
    <w:rsid w:val="00E41681"/>
    <w:rsid w:val="00E4603C"/>
    <w:rsid w:val="00E5368A"/>
    <w:rsid w:val="00E536FD"/>
    <w:rsid w:val="00E61532"/>
    <w:rsid w:val="00E63868"/>
    <w:rsid w:val="00E64FC4"/>
    <w:rsid w:val="00E660E1"/>
    <w:rsid w:val="00E70CBE"/>
    <w:rsid w:val="00E71706"/>
    <w:rsid w:val="00E71F54"/>
    <w:rsid w:val="00E723B8"/>
    <w:rsid w:val="00E73327"/>
    <w:rsid w:val="00E768A6"/>
    <w:rsid w:val="00E804CE"/>
    <w:rsid w:val="00E836A3"/>
    <w:rsid w:val="00E9027C"/>
    <w:rsid w:val="00E92BBC"/>
    <w:rsid w:val="00E9612E"/>
    <w:rsid w:val="00EA4D5A"/>
    <w:rsid w:val="00EA598A"/>
    <w:rsid w:val="00EB0B8A"/>
    <w:rsid w:val="00EB5C00"/>
    <w:rsid w:val="00ED131F"/>
    <w:rsid w:val="00ED3EFE"/>
    <w:rsid w:val="00ED57EA"/>
    <w:rsid w:val="00EF1E7E"/>
    <w:rsid w:val="00EF1FC2"/>
    <w:rsid w:val="00EF44BA"/>
    <w:rsid w:val="00EF4A00"/>
    <w:rsid w:val="00EF577C"/>
    <w:rsid w:val="00F00483"/>
    <w:rsid w:val="00F01223"/>
    <w:rsid w:val="00F11E9F"/>
    <w:rsid w:val="00F11ED4"/>
    <w:rsid w:val="00F121E4"/>
    <w:rsid w:val="00F1490A"/>
    <w:rsid w:val="00F14F7A"/>
    <w:rsid w:val="00F2073E"/>
    <w:rsid w:val="00F20A44"/>
    <w:rsid w:val="00F2111E"/>
    <w:rsid w:val="00F255C3"/>
    <w:rsid w:val="00F255CC"/>
    <w:rsid w:val="00F2595C"/>
    <w:rsid w:val="00F25E7D"/>
    <w:rsid w:val="00F26C2D"/>
    <w:rsid w:val="00F32B87"/>
    <w:rsid w:val="00F44109"/>
    <w:rsid w:val="00F44298"/>
    <w:rsid w:val="00F459C6"/>
    <w:rsid w:val="00F502B7"/>
    <w:rsid w:val="00F52665"/>
    <w:rsid w:val="00F57737"/>
    <w:rsid w:val="00F62B97"/>
    <w:rsid w:val="00F63339"/>
    <w:rsid w:val="00F6352B"/>
    <w:rsid w:val="00F642E8"/>
    <w:rsid w:val="00F654A5"/>
    <w:rsid w:val="00F65ABA"/>
    <w:rsid w:val="00F67E76"/>
    <w:rsid w:val="00F719CE"/>
    <w:rsid w:val="00F74091"/>
    <w:rsid w:val="00F74CE5"/>
    <w:rsid w:val="00F75705"/>
    <w:rsid w:val="00F765A3"/>
    <w:rsid w:val="00F82947"/>
    <w:rsid w:val="00F84745"/>
    <w:rsid w:val="00F8486C"/>
    <w:rsid w:val="00F96E52"/>
    <w:rsid w:val="00FA5876"/>
    <w:rsid w:val="00FB2BE4"/>
    <w:rsid w:val="00FB36F4"/>
    <w:rsid w:val="00FB3839"/>
    <w:rsid w:val="00FB68A7"/>
    <w:rsid w:val="00FC13F7"/>
    <w:rsid w:val="00FC1688"/>
    <w:rsid w:val="00FC25FD"/>
    <w:rsid w:val="00FC2B34"/>
    <w:rsid w:val="00FD1C33"/>
    <w:rsid w:val="00FD206F"/>
    <w:rsid w:val="00FD2338"/>
    <w:rsid w:val="00FD3439"/>
    <w:rsid w:val="00FD4230"/>
    <w:rsid w:val="00FE05B0"/>
    <w:rsid w:val="00FE6278"/>
    <w:rsid w:val="00FE69F1"/>
    <w:rsid w:val="00FF2A63"/>
    <w:rsid w:val="00FF2C84"/>
    <w:rsid w:val="00FF2FCC"/>
    <w:rsid w:val="00FF6844"/>
    <w:rsid w:val="00FF701B"/>
    <w:rsid w:val="00FF70BE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8F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5A1366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5A1366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uiPriority w:val="34"/>
    <w:qFormat/>
    <w:rsid w:val="00514320"/>
    <w:pPr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  <w:style w:type="numbering" w:customStyle="1" w:styleId="List0">
    <w:name w:val="List 0"/>
    <w:rsid w:val="0005358E"/>
    <w:pPr>
      <w:numPr>
        <w:numId w:val="17"/>
      </w:numPr>
    </w:pPr>
  </w:style>
  <w:style w:type="character" w:styleId="afff2">
    <w:name w:val="Unresolved Mention"/>
    <w:basedOn w:val="a0"/>
    <w:uiPriority w:val="99"/>
    <w:semiHidden/>
    <w:unhideWhenUsed/>
    <w:rsid w:val="005E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78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44310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90419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083453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1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15" w:color="E3E3E3"/>
                            <w:bottom w:val="single" w:sz="2" w:space="0" w:color="E3E3E3"/>
                            <w:right w:val="single" w:sz="2" w:space="15" w:color="E3E3E3"/>
                          </w:divBdr>
                          <w:divsChild>
                            <w:div w:id="183298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60932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12" w:color="E3E3E3"/>
                                    <w:bottom w:val="single" w:sz="2" w:space="0" w:color="E3E3E3"/>
                                    <w:right w:val="single" w:sz="2" w:space="12" w:color="E3E3E3"/>
                                  </w:divBdr>
                                  <w:divsChild>
                                    <w:div w:id="97337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36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375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6977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3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423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771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88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20961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94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11094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6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5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29491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5915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2632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8768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001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3454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7067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9705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7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52046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857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558206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7100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9235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2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444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99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51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745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879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750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644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22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752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082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86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477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2642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596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670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1642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64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548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97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539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036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879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76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310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879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451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94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6209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98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5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9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853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44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254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95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00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8013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155534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2502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7669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93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739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04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828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66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079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644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799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298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59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966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92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0906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962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718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3655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7289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5124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4058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1294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332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070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0566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553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350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304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644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2590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577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089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367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547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86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448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55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9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00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39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64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12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57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13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5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37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23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5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468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128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86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567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44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86213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84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8993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30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85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331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14427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6342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613778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94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528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054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0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037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578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83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47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877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127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072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137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591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386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370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7259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717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205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339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677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9341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00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901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216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9941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0907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272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6377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89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474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044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72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30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8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804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4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0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35125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1372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1791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1848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2317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886489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6742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51756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9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18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78574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2701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8360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20157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97379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9937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1949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982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0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28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2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92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4030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804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03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31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5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68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3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29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58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212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7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71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143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78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097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26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37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3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440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7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35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51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14081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3211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200431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8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958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663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1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43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102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718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68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8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3621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508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2917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9354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899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182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427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953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827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082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430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918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760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405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72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534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54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764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390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52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040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187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5173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6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1829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749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262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0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4729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microsoft.com/office/2016/09/relationships/commentsIds" Target="commentsIds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11/relationships/commentsExtended" Target="commentsExtended.xm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comments" Target="comments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microsoft.com/office/2011/relationships/people" Target="peop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01C73-5FC9-4751-B10C-D3B71F2DE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62</Pages>
  <Words>12560</Words>
  <Characters>71594</Characters>
  <Application>Microsoft Office Word</Application>
  <DocSecurity>0</DocSecurity>
  <Lines>596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305</cp:revision>
  <cp:lastPrinted>2026-04-02T11:07:00Z</cp:lastPrinted>
  <dcterms:created xsi:type="dcterms:W3CDTF">2026-05-19T04:53:00Z</dcterms:created>
  <dcterms:modified xsi:type="dcterms:W3CDTF">2026-06-23T15:50:00Z</dcterms:modified>
</cp:coreProperties>
</file>