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39DCBB" w14:textId="77777777">
      <w:pPr>
        <w:pStyle w:val="1213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08D5C2EF" w14:textId="77777777">
      <w:pPr>
        <w:pStyle w:val="1213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0BA40BDE" w14:textId="77777777">
      <w:pPr>
        <w:pStyle w:val="1213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2F67EA3D" w14:textId="77777777">
      <w:pPr>
        <w:pStyle w:val="1213"/>
        <w:pBdr/>
        <w:spacing/>
        <w:ind/>
        <w:rPr/>
      </w:pPr>
      <w:r>
        <w:t xml:space="preserve">Политехнический институт</w:t>
      </w:r>
      <w:r/>
    </w:p>
    <w:p w14:paraId="4091EE8B" w14:textId="77777777">
      <w:pPr>
        <w:pStyle w:val="1213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39790FCE" w14:textId="77777777">
      <w:pPr>
        <w:pStyle w:val="1213"/>
        <w:pBdr/>
        <w:spacing/>
        <w:ind/>
        <w:rPr/>
      </w:pPr>
      <w:r/>
      <w:r/>
    </w:p>
    <w:p w14:paraId="74602C59" w14:textId="77777777">
      <w:pPr>
        <w:pStyle w:val="1213"/>
        <w:pBdr/>
        <w:spacing/>
        <w:ind/>
        <w:rPr/>
      </w:pPr>
      <w:r/>
      <w:r/>
    </w:p>
    <w:p w14:paraId="28923C5B" w14:textId="77777777">
      <w:pPr>
        <w:pStyle w:val="1213"/>
        <w:pBdr/>
        <w:spacing/>
        <w:ind/>
        <w:rPr/>
      </w:pPr>
      <w:r/>
      <w:r/>
    </w:p>
    <w:p w14:paraId="0D2249CD" w14:textId="77777777">
      <w:pPr>
        <w:pStyle w:val="1213"/>
        <w:pBdr/>
        <w:spacing/>
        <w:ind/>
        <w:rPr/>
      </w:pPr>
      <w:r/>
      <w:r/>
    </w:p>
    <w:p w14:paraId="7775EFAC" w14:textId="77777777">
      <w:pPr>
        <w:pStyle w:val="1213"/>
        <w:pBdr/>
        <w:spacing/>
        <w:ind/>
        <w:rPr/>
      </w:pPr>
      <w:r/>
      <w:r/>
    </w:p>
    <w:p w14:paraId="02788E27" w14:textId="77777777">
      <w:pPr>
        <w:pStyle w:val="1213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5F21A99" w14:textId="77777777">
      <w:pPr>
        <w:pStyle w:val="1213"/>
        <w:pBdr/>
        <w:spacing/>
        <w:ind/>
        <w:rPr/>
      </w:pPr>
      <w:r>
        <w:t xml:space="preserve">Тема курсовой работы:</w:t>
      </w:r>
      <w:r/>
    </w:p>
    <w:p w14:paraId="13F354C6" w14:textId="77777777">
      <w:pPr>
        <w:pStyle w:val="1213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7907FDB4" w14:textId="77777777">
      <w:pPr>
        <w:pStyle w:val="1213"/>
        <w:pBdr/>
        <w:spacing/>
        <w:ind/>
        <w:rPr/>
      </w:pPr>
      <w:r/>
      <w:r/>
    </w:p>
    <w:p w14:paraId="429CD10F" w14:textId="77777777">
      <w:pPr>
        <w:pStyle w:val="1213"/>
        <w:pBdr/>
        <w:spacing/>
        <w:ind/>
        <w:rPr/>
      </w:pPr>
      <w:r/>
      <w:r/>
    </w:p>
    <w:p w14:paraId="150D113B" w14:textId="77777777">
      <w:pPr>
        <w:pStyle w:val="1213"/>
        <w:pBdr/>
        <w:spacing/>
        <w:ind/>
        <w:rPr/>
      </w:pPr>
      <w:r/>
      <w:r/>
    </w:p>
    <w:p w14:paraId="315AC3AD" w14:textId="77777777">
      <w:pPr>
        <w:pStyle w:val="1213"/>
        <w:pBdr/>
        <w:spacing/>
        <w:ind/>
        <w:rPr/>
      </w:pPr>
      <w:r>
        <w:t xml:space="preserve">Выполнил: студент группы 606-12</w:t>
      </w:r>
      <w:r/>
    </w:p>
    <w:p w14:paraId="02118304" w14:textId="77777777">
      <w:pPr>
        <w:pStyle w:val="1213"/>
        <w:pBdr/>
        <w:spacing/>
        <w:ind/>
        <w:rPr/>
      </w:pPr>
      <w:r>
        <w:t xml:space="preserve"> Демьянцев Виталий Владиславович</w:t>
      </w:r>
      <w:r/>
    </w:p>
    <w:p w14:paraId="74DBE8A5" w14:textId="77777777">
      <w:pPr>
        <w:pStyle w:val="1213"/>
        <w:pBdr/>
        <w:spacing/>
        <w:ind/>
        <w:rPr/>
      </w:pPr>
      <w:r/>
      <w:r/>
    </w:p>
    <w:p w14:paraId="33790AFD" w14:textId="77777777">
      <w:pPr>
        <w:pStyle w:val="1213"/>
        <w:pBdr/>
        <w:spacing/>
        <w:ind/>
        <w:rPr/>
      </w:pPr>
      <w:r>
        <w:t xml:space="preserve">Проверил: Доцент кафедры АСОИУ, к. т. н.</w:t>
      </w:r>
      <w:r/>
    </w:p>
    <w:p w14:paraId="45A75EDB" w14:textId="77777777">
      <w:pPr>
        <w:pStyle w:val="1213"/>
        <w:pBdr/>
        <w:spacing/>
        <w:ind/>
        <w:rPr/>
      </w:pPr>
      <w:r>
        <w:t xml:space="preserve">Гавриленко Тарас Владимирович</w:t>
      </w:r>
      <w:r/>
    </w:p>
    <w:p w14:paraId="40EED452" w14:textId="77777777">
      <w:pPr>
        <w:pStyle w:val="1213"/>
        <w:pBdr/>
        <w:spacing/>
        <w:ind/>
        <w:rPr/>
      </w:pPr>
      <w:r/>
      <w:r/>
    </w:p>
    <w:p w14:paraId="255422AF" w14:textId="77777777">
      <w:pPr>
        <w:pStyle w:val="1213"/>
        <w:pBdr/>
        <w:spacing/>
        <w:ind/>
        <w:rPr/>
      </w:pPr>
      <w:r/>
      <w:r/>
    </w:p>
    <w:p w14:paraId="27C365B3" w14:textId="77777777">
      <w:pPr>
        <w:pStyle w:val="1213"/>
        <w:pBdr/>
        <w:spacing/>
        <w:ind/>
        <w:rPr/>
      </w:pPr>
      <w:r/>
      <w:r/>
    </w:p>
    <w:p w14:paraId="0E213A81" w14:textId="77777777">
      <w:pPr>
        <w:pStyle w:val="1213"/>
        <w:pBdr/>
        <w:spacing/>
        <w:ind/>
        <w:rPr>
          <w:color w:val="000000"/>
        </w:rPr>
      </w:pPr>
      <w:r>
        <w:t xml:space="preserve">Сургут, 2025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2BCE1C5D" w14:textId="77777777">
      <w:pPr>
        <w:keepNext w:val="true"/>
        <w:keepLines w:val="tru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76323FF4">
      <w:pPr>
        <w:pStyle w:val="1174"/>
        <w:pBdr/>
        <w:tabs>
          <w:tab w:val="right" w:leader="dot" w:pos="9345"/>
        </w:tabs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r/>
      <w:hyperlink w:tooltip="#_Toc1" w:anchor="_Toc1" w:history="1">
        <w:r>
          <w:rPr>
            <w:rStyle w:val="1177"/>
          </w:rPr>
        </w:r>
        <w:r>
          <w:rPr>
            <w:rStyle w:val="1177"/>
          </w:rPr>
          <w:t xml:space="preserve">ВВЕДЕНИЕ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 w14:paraId="1EBB9B66">
      <w:pPr>
        <w:pStyle w:val="1174"/>
        <w:pBdr/>
        <w:tabs>
          <w:tab w:val="right" w:leader="dot" w:pos="9345"/>
        </w:tabs>
        <w:spacing/>
        <w:ind/>
        <w:rPr/>
      </w:pPr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77"/>
          </w:rPr>
        </w:r>
        <w:r>
          <w:rPr>
            <w:rStyle w:val="1177"/>
          </w:rPr>
          <w:t xml:space="preserve">АНАЛИЗ ПРЕДМЕТНОЙ ОБЛАСТИ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/>
    </w:p>
    <w:p w14:paraId="74E88738">
      <w:pPr>
        <w:pStyle w:val="1174"/>
        <w:pBdr/>
        <w:tabs>
          <w:tab w:val="right" w:leader="dot" w:pos="9345"/>
        </w:tabs>
        <w:spacing/>
        <w:ind/>
        <w:rPr/>
      </w:pPr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77"/>
          </w:rPr>
        </w:r>
        <w:r>
          <w:rPr>
            <w:rStyle w:val="1177"/>
          </w:rPr>
          <w:t xml:space="preserve">ОБЗОР АНАЛОГОВ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10</w:t>
          <w:fldChar w:fldCharType="end"/>
        </w:r>
      </w:hyperlink>
      <w:r/>
    </w:p>
    <w:p w14:paraId="1C716DEC">
      <w:pPr>
        <w:pStyle w:val="1174"/>
        <w:pBdr/>
        <w:tabs>
          <w:tab w:val="right" w:leader="dot" w:pos="9345"/>
        </w:tabs>
        <w:spacing/>
        <w:ind/>
        <w:rPr/>
      </w:pPr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77"/>
          </w:rPr>
        </w:r>
        <w:r>
          <w:rPr>
            <w:rStyle w:val="1177"/>
          </w:rPr>
          <w:t xml:space="preserve">ТЕХНИЧЕСКОЕ ЗАДАНИЕ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15</w:t>
          <w:fldChar w:fldCharType="end"/>
        </w:r>
      </w:hyperlink>
      <w:r/>
    </w:p>
    <w:p w14:paraId="34CB4FB8">
      <w:pPr>
        <w:pStyle w:val="1174"/>
        <w:pBdr/>
        <w:tabs>
          <w:tab w:val="right" w:leader="dot" w:pos="9345"/>
        </w:tabs>
        <w:spacing/>
        <w:ind/>
        <w:rPr>
          <w:rFonts w:cstheme="majorHAnsi"/>
        </w:rPr>
      </w:pPr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77"/>
          </w:rPr>
        </w:r>
        <w:r>
          <w:rPr>
            <w:rStyle w:val="1177"/>
            <w:rFonts w:cstheme="majorHAnsi"/>
          </w:rPr>
          <w:t xml:space="preserve">ПРОЕКТИРОВАНИЕ СИСТЕМЫ</w:t>
        </w:r>
        <w:r>
          <w:rPr>
            <w:rStyle w:val="1177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21</w:t>
          <w:fldChar w:fldCharType="end"/>
        </w:r>
      </w:hyperlink>
      <w:r>
        <w:rPr>
          <w:rFonts w:cstheme="majorHAnsi"/>
        </w:rPr>
      </w:r>
    </w:p>
    <w:p w14:paraId="0C8FCB48">
      <w:pPr>
        <w:pStyle w:val="1174"/>
        <w:pBdr/>
        <w:tabs>
          <w:tab w:val="right" w:leader="dot" w:pos="9345"/>
        </w:tabs>
        <w:spacing/>
        <w:ind/>
        <w:rPr/>
      </w:pPr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77"/>
          </w:rPr>
        </w:r>
        <w:r>
          <w:rPr>
            <w:rStyle w:val="1177"/>
          </w:rPr>
          <w:t xml:space="preserve">СХЕМА ИНТЕРФЕЙСА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29</w:t>
          <w:fldChar w:fldCharType="end"/>
        </w:r>
      </w:hyperlink>
      <w:r/>
    </w:p>
    <w:p w14:paraId="7583799B">
      <w:pPr>
        <w:pStyle w:val="1174"/>
        <w:pBdr/>
        <w:tabs>
          <w:tab w:val="right" w:leader="dot" w:pos="9345"/>
        </w:tabs>
        <w:spacing/>
        <w:ind/>
        <w:rPr>
          <w:rFonts w:cstheme="majorHAnsi"/>
        </w:rPr>
      </w:pPr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77"/>
          </w:rPr>
        </w:r>
        <w:r>
          <w:rPr>
            <w:rStyle w:val="1177"/>
            <w:rFonts w:cstheme="majorHAnsi"/>
          </w:rPr>
          <w:t xml:space="preserve">ВИДЫ ОБЕСПЕЧЕНИЯ</w:t>
        </w:r>
        <w:r>
          <w:rPr>
            <w:rStyle w:val="1177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34</w:t>
          <w:fldChar w:fldCharType="end"/>
        </w:r>
      </w:hyperlink>
      <w:r>
        <w:rPr>
          <w:rFonts w:cstheme="majorHAnsi"/>
        </w:rPr>
      </w:r>
    </w:p>
    <w:p w14:paraId="4BF96765">
      <w:pPr>
        <w:pStyle w:val="1174"/>
        <w:pBdr/>
        <w:tabs>
          <w:tab w:val="right" w:leader="dot" w:pos="9345"/>
        </w:tabs>
        <w:spacing/>
        <w:ind/>
        <w:rPr/>
      </w:pPr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77"/>
          </w:rPr>
        </w:r>
        <w:r>
          <w:rPr>
            <w:rStyle w:val="1177"/>
          </w:rPr>
          <w:t xml:space="preserve">ЗАКЛЮЧЕНИЕ</w:t>
        </w:r>
        <w:r>
          <w:rPr>
            <w:rStyle w:val="1177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50</w:t>
          <w:fldChar w:fldCharType="end"/>
        </w:r>
      </w:hyperlink>
      <w:r/>
    </w:p>
    <w:p w14:paraId="342E9114">
      <w:pPr>
        <w:pStyle w:val="1214"/>
        <w:pBdr/>
        <w:spacing/>
        <w:ind/>
        <w:rPr/>
      </w:pPr>
      <w:r/>
      <w:r>
        <w:fldChar w:fldCharType="end"/>
      </w:r>
      <w:r>
        <w:br w:type="page" w:clear="all"/>
      </w:r>
      <w:r/>
      <w:r/>
    </w:p>
    <w:p w14:paraId="6E3F10AF" w14:textId="77777777">
      <w:pPr>
        <w:pStyle w:val="981"/>
        <w:numPr>
          <w:ilvl w:val="0"/>
          <w:numId w:val="0"/>
        </w:numPr>
        <w:pBdr/>
        <w:spacing/>
        <w:ind/>
        <w:rPr/>
      </w:pPr>
      <w:r/>
      <w:bookmarkStart w:id="1" w:name="_Toc1"/>
      <w:r>
        <w:t xml:space="preserve">ВВЕДЕНИЕ</w:t>
      </w:r>
      <w:r/>
      <w:bookmarkEnd w:id="1"/>
      <w:r/>
      <w:r/>
    </w:p>
    <w:p w14:paraId="046FFA7F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E9836C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5763A34B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247C6504" w14:textId="77777777">
      <w:pPr>
        <w:pBdr/>
        <w:spacing/>
        <w:ind/>
        <w:rPr/>
      </w:pPr>
      <w:r>
        <w:rPr>
          <w:rStyle w:val="1186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533C0C17" w14:textId="77777777">
      <w:pPr>
        <w:pBdr/>
        <w:spacing/>
        <w:ind/>
        <w:rPr/>
      </w:pPr>
      <w:r>
        <w:rPr>
          <w:rStyle w:val="1186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41A8ACB1" w14:textId="77777777">
      <w:pPr>
        <w:pBdr/>
        <w:spacing/>
        <w:ind/>
        <w:rPr/>
      </w:pPr>
      <w:r>
        <w:rPr>
          <w:rStyle w:val="1186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EF5D013" w14:textId="77777777">
      <w:pPr>
        <w:pBdr/>
        <w:spacing/>
        <w:ind/>
        <w:rPr/>
      </w:pPr>
      <w:r>
        <w:rPr>
          <w:rStyle w:val="1186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373C5793" w14:textId="77777777">
      <w:pPr>
        <w:pBdr/>
        <w:spacing/>
        <w:ind/>
        <w:rPr/>
      </w:pPr>
      <w:r>
        <w:rPr>
          <w:rStyle w:val="1186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20F860D2" w14:textId="77777777">
      <w:pPr>
        <w:pBdr/>
        <w:spacing/>
        <w:ind/>
        <w:rPr/>
      </w:pPr>
      <w:r>
        <w:rPr>
          <w:rStyle w:val="1186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3A71787" w14:textId="77777777">
      <w:pPr>
        <w:pBdr/>
        <w:spacing/>
        <w:ind/>
        <w:rPr/>
      </w:pPr>
      <w:r>
        <w:rPr>
          <w:rStyle w:val="1186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6C3E7B92" w14:textId="77777777">
      <w:pPr>
        <w:pBdr/>
        <w:spacing/>
        <w:ind/>
        <w:rPr/>
      </w:pPr>
      <w:r>
        <w:rPr>
          <w:rStyle w:val="1186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4176EAD" w14:textId="77777777">
      <w:pPr>
        <w:pBdr/>
        <w:spacing/>
        <w:ind/>
        <w:rPr/>
      </w:pPr>
      <w:r>
        <w:rPr>
          <w:rStyle w:val="1186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01FDA636" w14:textId="77777777">
      <w:pPr>
        <w:pBdr/>
        <w:spacing/>
        <w:ind/>
        <w:rPr/>
      </w:pPr>
      <w:r>
        <w:rPr>
          <w:rStyle w:val="1186"/>
        </w:rPr>
        <w:t xml:space="preserve">Задачи исследования</w:t>
      </w:r>
      <w:r>
        <w:t xml:space="preserve">:</w:t>
      </w:r>
      <w:r/>
    </w:p>
    <w:p w14:paraId="7ADE2467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37278BDE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032D8537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045C3FFD" w14:textId="77777777">
      <w:p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620F7872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068C8C58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8F0B57A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256EFB4A" w14:textId="77777777">
      <w:pPr>
        <w:pBdr/>
        <w:spacing/>
        <w:ind/>
        <w:rPr/>
      </w:pPr>
      <w:r>
        <w:rPr>
          <w:rStyle w:val="1186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2DAB03ED" w14:textId="77777777">
      <w:pPr>
        <w:pBdr/>
        <w:spacing/>
        <w:ind/>
        <w:rPr/>
      </w:pPr>
      <w:r>
        <w:rPr>
          <w:rStyle w:val="1186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4C25DDD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7F9794B0" w14:textId="77777777">
      <w:pPr>
        <w:pStyle w:val="981"/>
        <w:pBdr/>
        <w:spacing/>
        <w:ind/>
        <w:rPr/>
      </w:pPr>
      <w:r/>
      <w:bookmarkStart w:id="2" w:name="_Toc2"/>
      <w:r>
        <w:t xml:space="preserve">АНАЛИЗ ПРЕДМЕТНОЙ ОБЛАСТИ</w:t>
      </w:r>
      <w:r/>
      <w:bookmarkEnd w:id="2"/>
      <w:r/>
      <w:r/>
    </w:p>
    <w:p w14:paraId="753026FC" w14:textId="77777777">
      <w:pPr>
        <w:pStyle w:val="1176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535485E9" w14:textId="77777777">
      <w:pPr>
        <w:pStyle w:val="982"/>
        <w:pBdr/>
        <w:spacing/>
        <w:ind w:firstLine="709"/>
        <w:rPr/>
      </w:pPr>
      <w:r>
        <w:t xml:space="preserve">Эмоции человека и их роль в HR</w:t>
      </w:r>
      <w:r/>
    </w:p>
    <w:p w14:paraId="6CA218EE" w14:textId="77777777">
      <w:pPr>
        <w:pStyle w:val="1189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A341C6" w14:textId="77777777">
      <w:pPr>
        <w:pStyle w:val="1189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0F1EFE35" w14:textId="77777777">
      <w:pPr>
        <w:pStyle w:val="1189"/>
        <w:numPr>
          <w:ilvl w:val="0"/>
          <w:numId w:val="3"/>
        </w:numPr>
        <w:pBdr/>
        <w:spacing/>
        <w:ind w:firstLine="709" w:left="0"/>
        <w:rPr/>
      </w:pPr>
      <w:r>
        <w:rPr>
          <w:rStyle w:val="1186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30AF05A" w14:textId="77777777">
      <w:pPr>
        <w:pStyle w:val="1189"/>
        <w:numPr>
          <w:ilvl w:val="0"/>
          <w:numId w:val="3"/>
        </w:numPr>
        <w:pBdr/>
        <w:spacing/>
        <w:ind w:firstLine="709" w:left="0"/>
        <w:rPr/>
      </w:pPr>
      <w:r>
        <w:rPr>
          <w:rStyle w:val="1186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45B36FE8" w14:textId="77777777">
      <w:pPr>
        <w:pStyle w:val="1189"/>
        <w:numPr>
          <w:ilvl w:val="0"/>
          <w:numId w:val="3"/>
        </w:numPr>
        <w:pBdr/>
        <w:spacing/>
        <w:ind w:firstLine="709" w:left="0"/>
        <w:rPr/>
      </w:pPr>
      <w:r>
        <w:rPr>
          <w:rStyle w:val="1186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0FD8EE80" w14:textId="77777777">
      <w:pPr>
        <w:pStyle w:val="1189"/>
        <w:numPr>
          <w:ilvl w:val="0"/>
          <w:numId w:val="3"/>
        </w:numPr>
        <w:pBdr/>
        <w:spacing/>
        <w:ind w:firstLine="709" w:left="0"/>
        <w:rPr/>
      </w:pPr>
      <w:r>
        <w:rPr>
          <w:rStyle w:val="1186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10426877" w14:textId="77777777">
      <w:pPr>
        <w:pStyle w:val="1189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AE470A" w14:textId="77777777">
      <w:pPr>
        <w:pStyle w:val="982"/>
        <w:pBdr/>
        <w:spacing/>
        <w:ind w:firstLine="709"/>
        <w:rPr/>
      </w:pPr>
      <w:r>
        <w:t xml:space="preserve">Технологи мультимодального анализа</w:t>
      </w:r>
      <w:r/>
    </w:p>
    <w:p w14:paraId="5EE8321B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0CD73018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365CCCFB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21307E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5C7FE1A4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310025FF" w14:textId="77777777">
      <w:pPr>
        <w:pStyle w:val="982"/>
        <w:pBdr/>
        <w:spacing/>
        <w:ind w:firstLine="709"/>
        <w:rPr/>
      </w:pPr>
      <w:r>
        <w:t xml:space="preserve">Искусственные нейронные сети</w:t>
      </w:r>
      <w:r/>
    </w:p>
    <w:p w14:paraId="6DBE842C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40E1725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</w:t>
      </w:r>
      <w:r>
        <w:t xml:space="preserve">Свёрточные</w:t>
      </w:r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23EC2BE1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365C1A0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</w:t>
      </w:r>
      <w:r>
        <w:t xml:space="preserve">Полносвязные</w:t>
      </w:r>
      <w:r>
        <w:t xml:space="preserve"> слои или трансформеры объединяют признаки из видео- и аудиопотоков для финальной классификации эмоций.</w:t>
      </w:r>
      <w:r/>
    </w:p>
    <w:p w14:paraId="065F365E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0DB573F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</w:t>
      </w:r>
      <w:r>
        <w:t xml:space="preserve">ResNet</w:t>
      </w:r>
      <w:r>
        <w:t xml:space="preserve">, </w:t>
      </w:r>
      <w:r>
        <w:t xml:space="preserve">VGGNet</w:t>
      </w:r>
      <w:r>
        <w:t xml:space="preserve">, </w:t>
      </w:r>
      <w:r>
        <w:t xml:space="preserve">MobileNet</w:t>
      </w:r>
      <w:r>
        <w:t xml:space="preserve"> для анализа изображений.</w:t>
      </w:r>
      <w:r/>
    </w:p>
    <w:p w14:paraId="052F81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0A8649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5CBCF32E" w14:textId="77777777">
      <w:pPr>
        <w:pBdr/>
        <w:spacing/>
        <w:ind/>
        <w:rPr/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/>
    </w:p>
    <w:p w14:paraId="57CA1835" w14:textId="77777777">
      <w:pPr>
        <w:pBdr/>
        <w:spacing/>
        <w:ind/>
        <w:rPr/>
      </w:pPr>
      <w:r>
        <w:br w:type="page" w:clear="all"/>
      </w:r>
      <w:r/>
    </w:p>
    <w:p w14:paraId="7F0F83B0" w14:textId="77777777">
      <w:pPr>
        <w:pStyle w:val="981"/>
        <w:pBdr/>
        <w:spacing/>
        <w:ind/>
        <w:rPr/>
      </w:pPr>
      <w:r/>
      <w:bookmarkStart w:id="3" w:name="_Toc3"/>
      <w:r>
        <w:t xml:space="preserve">ОБЗОР АНАЛОГОВ</w:t>
      </w:r>
      <w:r/>
      <w:bookmarkEnd w:id="3"/>
      <w:r/>
      <w:r/>
    </w:p>
    <w:p w14:paraId="113C005C" w14:textId="77777777">
      <w:pPr>
        <w:pStyle w:val="1189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45E681FE" w14:textId="77777777">
      <w:pPr>
        <w:pStyle w:val="982"/>
        <w:pBdr/>
        <w:spacing/>
        <w:ind w:firstLine="709"/>
        <w:rPr/>
      </w:pPr>
      <w:r>
        <w:t xml:space="preserve">Существующие решения</w:t>
      </w:r>
      <w:r/>
    </w:p>
    <w:p w14:paraId="3715CC6F" w14:textId="77777777">
      <w:pPr>
        <w:pStyle w:val="983"/>
        <w:pBdr/>
        <w:spacing/>
        <w:ind w:firstLine="709" w:left="0"/>
        <w:rPr/>
      </w:pPr>
      <w:r>
        <w:t xml:space="preserve">Системы на основе компьютерного зрения</w:t>
      </w:r>
      <w:r/>
    </w:p>
    <w:p w14:paraId="5A508C06" w14:textId="77777777">
      <w:pPr>
        <w:pStyle w:val="1189"/>
        <w:pBdr/>
        <w:spacing/>
        <w:ind/>
        <w:contextualSpacing w:val="false"/>
        <w:rPr/>
      </w:pPr>
      <w:r>
        <w:t xml:space="preserve">Примером является библиотека </w:t>
      </w:r>
      <w:r>
        <w:t xml:space="preserve">Affectiva</w:t>
      </w:r>
      <w:r>
        <w:t xml:space="preserve">, которая использует </w:t>
      </w:r>
      <w:r>
        <w:t xml:space="preserve">свёрточные</w:t>
      </w:r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5F18A9E1" w14:textId="77777777">
      <w:pPr>
        <w:pStyle w:val="1189"/>
        <w:pBdr/>
        <w:spacing/>
        <w:ind/>
        <w:contextualSpacing w:val="false"/>
        <w:rPr/>
      </w:pPr>
      <w:r>
        <w:t xml:space="preserve">Преимущества:</w:t>
      </w:r>
      <w:r/>
    </w:p>
    <w:p w14:paraId="503A0590" w14:textId="77777777">
      <w:pPr>
        <w:pStyle w:val="118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5CF44392" w14:textId="77777777">
      <w:pPr>
        <w:pStyle w:val="118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21D12536" w14:textId="77777777">
      <w:pPr>
        <w:pStyle w:val="118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F8D550B" w14:textId="77777777">
      <w:pPr>
        <w:pStyle w:val="1189"/>
        <w:pBdr/>
        <w:spacing/>
        <w:ind/>
        <w:contextualSpacing w:val="false"/>
        <w:rPr/>
      </w:pPr>
      <w:r>
        <w:t xml:space="preserve">Недостатки:</w:t>
      </w:r>
      <w:r/>
    </w:p>
    <w:p w14:paraId="1C046B54" w14:textId="77777777">
      <w:pPr>
        <w:pStyle w:val="118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70963161" w14:textId="77777777">
      <w:pPr>
        <w:pStyle w:val="118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4CF15B76" w14:textId="77777777">
      <w:pPr>
        <w:pStyle w:val="118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624E9635" w14:textId="77777777">
      <w:pPr>
        <w:pStyle w:val="983"/>
        <w:pBdr/>
        <w:spacing/>
        <w:ind w:firstLine="709" w:left="0"/>
        <w:rPr/>
      </w:pPr>
      <w:r>
        <w:t xml:space="preserve">Системы на основе анализа аудиосигналов</w:t>
      </w:r>
      <w:r/>
    </w:p>
    <w:p w14:paraId="7BE54F02" w14:textId="77777777">
      <w:pPr>
        <w:pStyle w:val="1189"/>
        <w:pBdr/>
        <w:spacing/>
        <w:ind/>
        <w:contextualSpacing w:val="false"/>
        <w:rPr/>
      </w:pPr>
      <w:r>
        <w:t xml:space="preserve">Примером служит платформа </w:t>
      </w:r>
      <w:r>
        <w:t xml:space="preserve">Beyond</w:t>
      </w:r>
      <w:r>
        <w:t xml:space="preserve"> </w:t>
      </w:r>
      <w:r>
        <w:t xml:space="preserve">Verbal</w:t>
      </w:r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r>
        <w:t xml:space="preserve">call</w:t>
      </w:r>
      <w:r>
        <w:t xml:space="preserve">-центрах.</w:t>
      </w:r>
      <w:r/>
    </w:p>
    <w:p w14:paraId="2715052D" w14:textId="77777777">
      <w:pPr>
        <w:pStyle w:val="1189"/>
        <w:pBdr/>
        <w:spacing/>
        <w:ind/>
        <w:contextualSpacing w:val="false"/>
        <w:rPr/>
      </w:pPr>
      <w:r>
        <w:t xml:space="preserve">Преимущества:</w:t>
      </w:r>
      <w:r/>
    </w:p>
    <w:p w14:paraId="6C745627" w14:textId="77777777">
      <w:pPr>
        <w:pStyle w:val="118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461A08F5" w14:textId="77777777">
      <w:pPr>
        <w:pStyle w:val="118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6FD68355" w14:textId="77777777">
      <w:pPr>
        <w:pStyle w:val="118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1379360A" w14:textId="77777777">
      <w:pPr>
        <w:pStyle w:val="1189"/>
        <w:pBdr/>
        <w:spacing/>
        <w:ind/>
        <w:contextualSpacing w:val="false"/>
        <w:rPr/>
      </w:pPr>
      <w:r>
        <w:t xml:space="preserve">Недостатки:</w:t>
      </w:r>
      <w:r/>
    </w:p>
    <w:p w14:paraId="2C1ACF50" w14:textId="77777777">
      <w:pPr>
        <w:pStyle w:val="118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1B8FF3F3" w14:textId="77777777">
      <w:pPr>
        <w:pStyle w:val="118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7C8E7A7B" w14:textId="77777777">
      <w:pPr>
        <w:pStyle w:val="118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00FDAC49" w14:textId="77777777">
      <w:pPr>
        <w:pStyle w:val="983"/>
        <w:pBdr/>
        <w:spacing/>
        <w:ind w:firstLine="709" w:left="0"/>
        <w:rPr/>
      </w:pPr>
      <w:r>
        <w:t xml:space="preserve">Мультимодальные системы</w:t>
      </w:r>
      <w:r/>
    </w:p>
    <w:p w14:paraId="1EC719B4" w14:textId="77777777">
      <w:pPr>
        <w:pStyle w:val="1189"/>
        <w:pBdr/>
        <w:spacing/>
        <w:ind/>
        <w:contextualSpacing w:val="false"/>
        <w:rPr/>
      </w:pPr>
      <w:r>
        <w:t xml:space="preserve">Примером является система </w:t>
      </w:r>
      <w:r>
        <w:t xml:space="preserve">Emotient</w:t>
      </w:r>
      <w:r>
        <w:t xml:space="preserve"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5731D62C" w14:textId="77777777">
      <w:pPr>
        <w:pStyle w:val="1189"/>
        <w:pBdr/>
        <w:spacing/>
        <w:ind/>
        <w:contextualSpacing w:val="false"/>
        <w:rPr/>
      </w:pPr>
      <w:r>
        <w:t xml:space="preserve">Преимущества:</w:t>
      </w:r>
      <w:r/>
    </w:p>
    <w:p w14:paraId="2DF23BC7" w14:textId="77777777">
      <w:pPr>
        <w:pStyle w:val="118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40EBFEBC" w14:textId="77777777">
      <w:pPr>
        <w:pStyle w:val="118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38984A0A" w14:textId="77777777">
      <w:pPr>
        <w:pStyle w:val="118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455D3002" w14:textId="77777777">
      <w:pPr>
        <w:pStyle w:val="1189"/>
        <w:pBdr/>
        <w:spacing/>
        <w:ind/>
        <w:contextualSpacing w:val="false"/>
        <w:rPr/>
      </w:pPr>
      <w:r>
        <w:t xml:space="preserve">Недостатки:</w:t>
      </w:r>
      <w:r/>
    </w:p>
    <w:p w14:paraId="2307966B" w14:textId="77777777">
      <w:pPr>
        <w:pStyle w:val="118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75224A9A" w14:textId="77777777">
      <w:pPr>
        <w:pStyle w:val="118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3F94FDF1" w14:textId="77777777">
      <w:pPr>
        <w:pStyle w:val="118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1DED41A" w14:textId="77777777">
      <w:pPr>
        <w:pStyle w:val="983"/>
        <w:pBdr/>
        <w:spacing/>
        <w:ind w:firstLine="709" w:left="0"/>
        <w:rPr/>
      </w:pPr>
      <w:r>
        <w:t xml:space="preserve">Системы на основе традиционных методов</w:t>
      </w:r>
      <w:r/>
    </w:p>
    <w:p w14:paraId="6C7BC335" w14:textId="77777777">
      <w:pPr>
        <w:pStyle w:val="1189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62FCB952" w14:textId="77777777">
      <w:pPr>
        <w:pStyle w:val="1189"/>
        <w:pBdr/>
        <w:spacing/>
        <w:ind/>
        <w:contextualSpacing w:val="false"/>
        <w:rPr/>
      </w:pPr>
      <w:r>
        <w:t xml:space="preserve">Преимущества:</w:t>
      </w:r>
      <w:r/>
    </w:p>
    <w:p w14:paraId="145E5C61" w14:textId="77777777">
      <w:pPr>
        <w:pStyle w:val="118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030AA3B3" w14:textId="77777777">
      <w:pPr>
        <w:pStyle w:val="118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4A36AED1" w14:textId="77777777">
      <w:pPr>
        <w:pStyle w:val="118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2EDD68E3" w14:textId="77777777">
      <w:pPr>
        <w:pStyle w:val="1189"/>
        <w:pBdr/>
        <w:spacing/>
        <w:ind/>
        <w:contextualSpacing w:val="false"/>
        <w:rPr/>
      </w:pPr>
      <w:r>
        <w:t xml:space="preserve">Недостатки:</w:t>
      </w:r>
      <w:r/>
    </w:p>
    <w:p w14:paraId="7F0D9897" w14:textId="77777777">
      <w:pPr>
        <w:pStyle w:val="118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47A3C7AD" w14:textId="77777777">
      <w:pPr>
        <w:pStyle w:val="118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71300432" w14:textId="77777777">
      <w:pPr>
        <w:pStyle w:val="118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5A1DF5E3" w14:textId="77777777">
      <w:pPr>
        <w:pStyle w:val="983"/>
        <w:pBdr/>
        <w:spacing/>
        <w:ind w:firstLine="709" w:left="0"/>
        <w:rPr/>
      </w:pPr>
      <w:r>
        <w:t xml:space="preserve">Разрабатываемая система</w:t>
      </w:r>
      <w:r/>
    </w:p>
    <w:p w14:paraId="4A6EEBE4" w14:textId="77777777">
      <w:pPr>
        <w:pStyle w:val="1189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1C5C6F49" w14:textId="77777777">
      <w:pPr>
        <w:pStyle w:val="1189"/>
        <w:pBdr/>
        <w:spacing/>
        <w:ind/>
        <w:contextualSpacing w:val="false"/>
        <w:rPr/>
      </w:pPr>
      <w:r>
        <w:t xml:space="preserve">Преимущества:</w:t>
      </w:r>
      <w:r/>
    </w:p>
    <w:p w14:paraId="2125F4C0" w14:textId="77777777">
      <w:pPr>
        <w:pStyle w:val="118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482B2A30" w14:textId="77777777">
      <w:pPr>
        <w:pStyle w:val="118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3AFE555F" w14:textId="77777777">
      <w:pPr>
        <w:pStyle w:val="118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</w:t>
      </w:r>
      <w:r>
        <w:t xml:space="preserve">PyTorch</w:t>
      </w:r>
      <w:r>
        <w:t xml:space="preserve">, </w:t>
      </w:r>
      <w:r>
        <w:t xml:space="preserve">OpenCV</w:t>
      </w:r>
      <w:r>
        <w:t xml:space="preserve">) позволяет избежать лицензионных отчислений.</w:t>
      </w:r>
      <w:r/>
    </w:p>
    <w:p w14:paraId="4A1DE07F" w14:textId="77777777">
      <w:pPr>
        <w:pStyle w:val="118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</w:t>
      </w:r>
      <w:r>
        <w:t xml:space="preserve">: Повышение точности за счёт объединения визуальных и голосовых признаков.</w:t>
      </w:r>
      <w:r/>
    </w:p>
    <w:p w14:paraId="773A50CF" w14:textId="77777777">
      <w:pPr>
        <w:pStyle w:val="1189"/>
        <w:pBdr/>
        <w:spacing/>
        <w:ind/>
        <w:contextualSpacing w:val="false"/>
        <w:rPr/>
      </w:pPr>
      <w:r>
        <w:t xml:space="preserve">Недостатки:</w:t>
      </w:r>
      <w:r/>
    </w:p>
    <w:p w14:paraId="133B0BE4" w14:textId="77777777">
      <w:pPr>
        <w:pStyle w:val="1189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5B43D283" w14:textId="77777777">
      <w:pPr>
        <w:pStyle w:val="1189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</w:t>
      </w:r>
      <w:r>
        <w:t xml:space="preserve">инференса</w:t>
      </w:r>
      <w:r>
        <w:t xml:space="preserve"> в реальном времени.</w:t>
      </w:r>
      <w:r/>
    </w:p>
    <w:p w14:paraId="53EFDDA1" w14:textId="77777777">
      <w:pPr>
        <w:pStyle w:val="982"/>
        <w:pBdr/>
        <w:spacing/>
        <w:ind w:firstLine="709"/>
        <w:rPr/>
      </w:pPr>
      <w:r>
        <w:t xml:space="preserve">Сравнительный анализ аналогов</w:t>
      </w:r>
      <w:r/>
    </w:p>
    <w:p w14:paraId="341654DD" w14:textId="77777777">
      <w:pPr>
        <w:pStyle w:val="1189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57C260ED" w14:textId="3B88B1E7">
      <w:pPr>
        <w:pStyle w:val="120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Сравнение аналогов</w:t>
      </w:r>
      <w:r/>
    </w:p>
    <w:tbl>
      <w:tblPr>
        <w:tblStyle w:val="1182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0D383E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Функциональная возможность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337BB0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Компьютерное зрение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F1CEEA0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Анализ аудиосигналов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FB21E1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Мультимодальные системы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44F7F97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Традиционные методы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8DEAF4E" w14:textId="77777777">
            <w:pPr>
              <w:pStyle w:val="1207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Разрабатываемая система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37BFBF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Точность классификации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67CFFBA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46B5EBB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61E15C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B37730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943A7C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(целевая ≥85%)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CAA0897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видеопотока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2185A87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B55C66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4AA5E8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6FA12FA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B6CCCD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7097ACB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аудиопотока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1B89363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0FB2E68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F3025C5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525D62C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7964D7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E67AD64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Адаптивность к HR-сценариям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A73D2C1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693903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7BD0E7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ADFE3B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A2E9A4C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(специализированная)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9F52CEC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Вычислительная сложность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DC92AA9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9764F76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AD3594D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915CD7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479318A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(оптимизируемая)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DB2CFA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Требования к данным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FD4125B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5D0EFBE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B8A3F3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1A6F53F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D1B3F70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 (требуется обучение)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3D57DD9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Стоимость внедрения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49A4FB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44AFF09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C26CB8C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B7415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A810247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 (отсутствие лицензий)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17C088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Соответствие ФЗ-152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541E31F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BB2DB34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90238B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FB07A8A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059E151" w14:textId="77777777">
            <w:pPr>
              <w:pStyle w:val="1205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 (встроено в архитектуру)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</w:tbl>
    <w:p w14:paraId="67090FA9" w14:textId="77777777">
      <w:pPr>
        <w:pStyle w:val="1189"/>
        <w:pBdr/>
        <w:spacing/>
        <w:ind w:firstLine="0"/>
        <w:rPr/>
      </w:pPr>
      <w:r/>
      <w:r/>
    </w:p>
    <w:p w14:paraId="61AAB955" w14:textId="77777777">
      <w:pPr>
        <w:pStyle w:val="982"/>
        <w:pBdr/>
        <w:spacing/>
        <w:ind w:firstLine="709"/>
        <w:rPr/>
      </w:pPr>
      <w:r>
        <w:t xml:space="preserve">Анализ показателей:</w:t>
      </w:r>
      <w:r/>
    </w:p>
    <w:p w14:paraId="6D94E424" w14:textId="77777777">
      <w:pPr>
        <w:pStyle w:val="1189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401395C" w14:textId="77777777">
      <w:pPr>
        <w:pStyle w:val="1189"/>
        <w:pBdr/>
        <w:spacing/>
        <w:ind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3E0230B3" w14:textId="77777777">
      <w:pPr>
        <w:pStyle w:val="1189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7513184B" w14:textId="77777777">
      <w:pPr>
        <w:pStyle w:val="1189"/>
        <w:pBdr/>
        <w:spacing/>
        <w:ind/>
        <w:rPr/>
      </w:pPr>
      <w:r>
        <w:t xml:space="preserve">Стоимость и правовое обеспечение: в отличие от коммерческих аналогов (</w:t>
      </w:r>
      <w:r>
        <w:t xml:space="preserve">Affectiva</w:t>
      </w:r>
      <w:r>
        <w:t xml:space="preserve">, </w:t>
      </w:r>
      <w:r>
        <w:t xml:space="preserve">Emotient</w:t>
      </w:r>
      <w:r>
        <w:t xml:space="preserve"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7897EA35" w14:textId="77777777">
      <w:pPr>
        <w:pStyle w:val="982"/>
        <w:pBdr/>
        <w:spacing/>
        <w:ind w:firstLine="709"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7700E1EC" w14:textId="77777777">
      <w:pPr>
        <w:pStyle w:val="1189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77E7FF83" w14:textId="77777777">
      <w:pPr>
        <w:pStyle w:val="1189"/>
        <w:pBdr/>
        <w:spacing/>
        <w:ind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r>
        <w:t xml:space="preserve">свёрточные</w:t>
      </w:r>
      <w:r>
        <w:t xml:space="preserve"> нейронные сети (CNN) для обработки видеопотока и рекуррентные нейронные сети (RNN) для анали</w:t>
      </w:r>
      <w:r>
        <w:t xml:space="preserve">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r>
        <w:t xml:space="preserve">по</w:t>
      </w:r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  <w:r/>
    </w:p>
    <w:p w14:paraId="1A422A45" w14:textId="77777777">
      <w:pPr>
        <w:pStyle w:val="981"/>
        <w:pBdr/>
        <w:spacing/>
        <w:ind/>
        <w:rPr/>
      </w:pPr>
      <w:r/>
      <w:bookmarkStart w:id="4" w:name="_Toc4"/>
      <w:r>
        <w:t xml:space="preserve">ТЕХНИЧЕСКОЕ ЗАДАНИЕ</w:t>
      </w:r>
      <w:r/>
      <w:bookmarkEnd w:id="4"/>
      <w:r/>
      <w:r/>
    </w:p>
    <w:p w14:paraId="775C5F45" w14:textId="77777777">
      <w:pPr>
        <w:pStyle w:val="982"/>
        <w:pBdr/>
        <w:spacing/>
        <w:ind/>
        <w:rPr/>
      </w:pPr>
      <w:r>
        <w:t xml:space="preserve">Общие сведения</w:t>
      </w:r>
      <w:r/>
    </w:p>
    <w:p w14:paraId="2DBFE1D7" w14:textId="77777777">
      <w:pPr>
        <w:pStyle w:val="983"/>
        <w:pBdr/>
        <w:spacing/>
        <w:ind/>
        <w:rPr/>
      </w:pPr>
      <w:r>
        <w:t xml:space="preserve">Наименование темы (проекта)</w:t>
      </w:r>
      <w:r/>
    </w:p>
    <w:p w14:paraId="3547ADAD" w14:textId="77777777">
      <w:pPr>
        <w:pStyle w:val="1189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19DEA502" w14:textId="77777777">
      <w:pPr>
        <w:pStyle w:val="983"/>
        <w:pBdr/>
        <w:spacing/>
        <w:ind/>
        <w:rPr/>
      </w:pPr>
      <w:r>
        <w:t xml:space="preserve">Основания для разработки</w:t>
      </w:r>
      <w:r/>
    </w:p>
    <w:p w14:paraId="0D6D0B6E" w14:textId="77777777">
      <w:pPr>
        <w:pStyle w:val="1189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2B5C3C4D" w14:textId="77777777">
      <w:pPr>
        <w:pStyle w:val="1189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0C821870" w14:textId="77777777">
      <w:pPr>
        <w:pStyle w:val="1189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75F03895" w14:textId="77777777">
      <w:pPr>
        <w:pStyle w:val="983"/>
        <w:pBdr/>
        <w:spacing/>
        <w:ind/>
        <w:rPr/>
      </w:pPr>
      <w:r>
        <w:t xml:space="preserve">Исполнители</w:t>
      </w:r>
      <w:r/>
    </w:p>
    <w:p w14:paraId="1BB7994D" w14:textId="77777777">
      <w:pPr>
        <w:pStyle w:val="1189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6D80EB79" w14:textId="77777777">
      <w:pPr>
        <w:pStyle w:val="1189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05D66C42" w14:textId="77777777">
      <w:pPr>
        <w:pStyle w:val="983"/>
        <w:pBdr/>
        <w:spacing/>
        <w:ind/>
        <w:rPr/>
      </w:pPr>
      <w:r>
        <w:t xml:space="preserve">Дата начала и дата окончания работ</w:t>
      </w:r>
      <w:r/>
    </w:p>
    <w:p w14:paraId="0E03D7A7" w14:textId="77777777">
      <w:pPr>
        <w:pStyle w:val="1189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4474D392" w14:textId="77777777">
      <w:pPr>
        <w:pStyle w:val="1189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50E560D4" w14:textId="77777777">
      <w:pPr>
        <w:pStyle w:val="982"/>
        <w:pBdr/>
        <w:spacing/>
        <w:ind/>
        <w:rPr/>
      </w:pPr>
      <w:r>
        <w:t xml:space="preserve">Назначение и цели разработки</w:t>
      </w:r>
      <w:r/>
    </w:p>
    <w:p w14:paraId="0AC08839" w14:textId="77777777">
      <w:pPr>
        <w:pStyle w:val="983"/>
        <w:pBdr/>
        <w:spacing/>
        <w:ind/>
        <w:rPr/>
      </w:pPr>
      <w:r>
        <w:t xml:space="preserve">Назначение</w:t>
      </w:r>
      <w:r/>
    </w:p>
    <w:p w14:paraId="1736B911" w14:textId="77777777">
      <w:pPr>
        <w:pStyle w:val="1189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29668A28" w14:textId="77777777">
      <w:pPr>
        <w:pStyle w:val="982"/>
        <w:pBdr/>
        <w:spacing/>
        <w:ind/>
        <w:rPr/>
      </w:pPr>
      <w:r>
        <w:t xml:space="preserve">Цели и задачи</w:t>
      </w:r>
      <w:r/>
    </w:p>
    <w:p w14:paraId="5DCEF739" w14:textId="77777777">
      <w:pPr>
        <w:pStyle w:val="983"/>
        <w:pBdr/>
        <w:spacing/>
        <w:ind/>
        <w:rPr/>
      </w:pPr>
      <w:r>
        <w:rPr>
          <w:rStyle w:val="1186"/>
        </w:rPr>
        <w:t xml:space="preserve">Главная цель</w:t>
      </w:r>
      <w:r>
        <w:t xml:space="preserve">:</w:t>
      </w:r>
      <w:r/>
    </w:p>
    <w:p w14:paraId="67EF259D" w14:textId="77777777">
      <w:pPr>
        <w:pStyle w:val="1189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C82E50E" w14:textId="77777777">
      <w:pPr>
        <w:pStyle w:val="983"/>
        <w:pBdr/>
        <w:spacing/>
        <w:ind/>
        <w:rPr/>
      </w:pPr>
      <w:r>
        <w:t xml:space="preserve">Основные задачи:</w:t>
      </w:r>
      <w:r/>
    </w:p>
    <w:p w14:paraId="249A2EF1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4A0799C2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20A288E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</w:t>
      </w:r>
      <w:r>
        <w:t xml:space="preserve">свёрточных</w:t>
      </w:r>
      <w:r>
        <w:t xml:space="preserve"> и рекуррентных нейронных сетей.</w:t>
      </w:r>
      <w:r/>
    </w:p>
    <w:p w14:paraId="166A250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11BA9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D3FAEA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2F1C7119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712B9A0B" w14:textId="77777777">
      <w:pPr>
        <w:pStyle w:val="982"/>
        <w:pBdr/>
        <w:spacing/>
        <w:ind/>
        <w:rPr/>
      </w:pPr>
      <w:r>
        <w:t xml:space="preserve">Требования к системе</w:t>
      </w:r>
      <w:r/>
    </w:p>
    <w:p w14:paraId="30C184E8" w14:textId="77777777">
      <w:pPr>
        <w:pStyle w:val="983"/>
        <w:pBdr/>
        <w:spacing/>
        <w:ind/>
        <w:rPr/>
      </w:pPr>
      <w:r>
        <w:t xml:space="preserve">Функциональные требования</w:t>
      </w:r>
      <w:r/>
    </w:p>
    <w:p w14:paraId="0B147F8B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C6DA102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04C69555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15B9BEB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42796F7F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47B72EE8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598F56F7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B083604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50D340F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5692FFFC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60734CE6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4259F20A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FA74559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1F1C2766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6203326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6C56EA08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5D5D1BB5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57FCD0AF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18DEB2ED" w14:textId="77777777">
      <w:pPr>
        <w:pStyle w:val="1189"/>
        <w:numPr>
          <w:ilvl w:val="0"/>
          <w:numId w:val="24"/>
        </w:numPr>
        <w:pBdr/>
        <w:spacing/>
        <w:ind/>
        <w:rPr/>
      </w:pPr>
      <w:r>
        <w:rPr>
          <w:rStyle w:val="1186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282F069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44DBC77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154416A5" w14:textId="77777777">
      <w:pPr>
        <w:pStyle w:val="983"/>
        <w:pBdr/>
        <w:spacing/>
        <w:ind/>
        <w:rPr/>
      </w:pPr>
      <w:r>
        <w:t xml:space="preserve">Нефункциональные требования</w:t>
      </w:r>
      <w:r/>
    </w:p>
    <w:p w14:paraId="7025839E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6A372FC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62307DA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</w:t>
      </w:r>
      <w:r>
        <w:t xml:space="preserve">аудиофрагмента</w:t>
      </w:r>
      <w:r>
        <w:t xml:space="preserve"> (5 секунд) — не более 200 мс.</w:t>
      </w:r>
      <w:r/>
    </w:p>
    <w:p w14:paraId="7950FE0D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332F3421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34EFB61F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6B2A9ED2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5D1BDD24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10FF9BDA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390AB1A5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A4DCA4D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4556D120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2EA19AB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08B8E2AE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37DCE748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30A1863B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3FA74D71" w14:textId="77777777">
      <w:pPr>
        <w:pStyle w:val="1173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1052B0E2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4F5896DB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14A037B6" w14:textId="77777777">
      <w:pPr>
        <w:pStyle w:val="983"/>
        <w:pBdr/>
        <w:spacing/>
        <w:ind/>
        <w:rPr/>
      </w:pPr>
      <w:r>
        <w:t xml:space="preserve">Требования к программному обеспечению</w:t>
      </w:r>
      <w:r/>
    </w:p>
    <w:p w14:paraId="61860706" w14:textId="77777777">
      <w:pPr>
        <w:pStyle w:val="117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6DC85D13" w14:textId="77777777">
      <w:pPr>
        <w:pStyle w:val="117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</w:t>
      </w:r>
      <w:r>
        <w:t xml:space="preserve">PyCharm</w:t>
      </w:r>
      <w:r>
        <w:t xml:space="preserve"> или </w:t>
      </w:r>
      <w:r>
        <w:t xml:space="preserve">Jupyter</w:t>
      </w:r>
      <w:r>
        <w:t xml:space="preserve"> </w:t>
      </w:r>
      <w:r>
        <w:t xml:space="preserve">Notebook</w:t>
      </w:r>
      <w:r>
        <w:t xml:space="preserve">. </w:t>
      </w:r>
      <w:r/>
    </w:p>
    <w:p w14:paraId="3AA79152" w14:textId="77777777">
      <w:pPr>
        <w:pStyle w:val="117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497ED486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</w:t>
      </w:r>
      <w:r>
        <w:t xml:space="preserve"> или </w:t>
      </w:r>
      <w:r>
        <w:t xml:space="preserve">TensorFlow</w:t>
      </w:r>
      <w:r>
        <w:t xml:space="preserve"> (реализация нейронных сетей).</w:t>
      </w:r>
      <w:r/>
    </w:p>
    <w:p w14:paraId="21ABFB70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</w:t>
      </w:r>
      <w:r>
        <w:t xml:space="preserve"> (обработка видеопотока).</w:t>
      </w:r>
      <w:r/>
    </w:p>
    <w:p w14:paraId="5DD9BA9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</w:t>
      </w:r>
      <w:r>
        <w:t xml:space="preserve"> (обработка аудиопотока).</w:t>
      </w:r>
      <w:r/>
    </w:p>
    <w:p w14:paraId="04D8614B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</w:t>
      </w:r>
      <w:r>
        <w:t xml:space="preserve">, </w:t>
      </w:r>
      <w:r>
        <w:t xml:space="preserve">NumPy</w:t>
      </w:r>
      <w:r>
        <w:t xml:space="preserve"> (анализ данных).</w:t>
      </w:r>
      <w:r/>
    </w:p>
    <w:p w14:paraId="7C192853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</w:t>
      </w:r>
      <w:r>
        <w:t xml:space="preserve"> или </w:t>
      </w:r>
      <w:r>
        <w:t xml:space="preserve">Django</w:t>
      </w:r>
      <w:r>
        <w:t xml:space="preserve"> (разработка веб-интерфейса, при необходимости).</w:t>
      </w:r>
      <w:r/>
    </w:p>
    <w:p w14:paraId="6C2CED30" w14:textId="77777777">
      <w:pPr>
        <w:pStyle w:val="117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</w:t>
      </w:r>
      <w:r>
        <w:t xml:space="preserve">SQLite</w:t>
      </w:r>
      <w:r>
        <w:t xml:space="preserve"> или </w:t>
      </w:r>
      <w:r>
        <w:t xml:space="preserve">PostgreSQL</w:t>
      </w:r>
      <w:r>
        <w:t xml:space="preserve"> для хранения результатов анализа и логов. </w:t>
      </w:r>
      <w:r/>
    </w:p>
    <w:p w14:paraId="12944027" w14:textId="77777777">
      <w:pPr>
        <w:pStyle w:val="117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5C6DD96E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</w:t>
      </w:r>
      <w:r>
        <w:t xml:space="preserve">AffectNet</w:t>
      </w:r>
      <w:r>
        <w:t xml:space="preserve">.</w:t>
      </w:r>
      <w:r/>
    </w:p>
    <w:p w14:paraId="7D3B32D0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63195E4E" w14:textId="77777777">
      <w:pPr>
        <w:pStyle w:val="983"/>
        <w:pBdr/>
        <w:spacing/>
        <w:ind/>
        <w:rPr/>
      </w:pPr>
      <w:r>
        <w:t xml:space="preserve">Требования к аппаратному обеспечению</w:t>
      </w:r>
      <w:r/>
    </w:p>
    <w:p w14:paraId="5F43C335" w14:textId="77777777">
      <w:pPr>
        <w:pStyle w:val="117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</w:t>
      </w:r>
      <w:r>
        <w:t xml:space="preserve">fps</w:t>
      </w:r>
      <w:r>
        <w:t xml:space="preserve">. </w:t>
      </w:r>
      <w:r/>
    </w:p>
    <w:p w14:paraId="45A49F2C" w14:textId="77777777">
      <w:pPr>
        <w:pStyle w:val="117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577B296F" w14:textId="77777777">
      <w:pPr>
        <w:pStyle w:val="1173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2AF167FC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0A2EEE2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5737CE7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7A8B73DE" w14:textId="77777777">
      <w:pPr>
        <w:pStyle w:val="117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52E91691" w14:textId="77777777">
      <w:pPr>
        <w:pStyle w:val="982"/>
        <w:pBdr/>
        <w:spacing/>
        <w:ind/>
        <w:rPr/>
      </w:pPr>
      <w:r>
        <w:t xml:space="preserve">Основные пользователи</w:t>
      </w:r>
      <w:r/>
    </w:p>
    <w:p w14:paraId="53138986" w14:textId="77777777">
      <w:pPr>
        <w:pStyle w:val="117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2F8FB325" w14:textId="77777777">
      <w:pPr>
        <w:pStyle w:val="117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6D867A3" w14:textId="77777777">
      <w:pPr>
        <w:pStyle w:val="117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70C9FD9" w14:textId="77777777">
      <w:pPr>
        <w:pStyle w:val="981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r>
        <w:rPr>
          <w:rFonts w:cstheme="majorHAnsi"/>
        </w:rPr>
      </w:r>
      <w:bookmarkEnd w:id="5"/>
      <w:r/>
      <w:r>
        <w:rPr>
          <w:rFonts w:cstheme="majorHAnsi"/>
        </w:rPr>
      </w:r>
    </w:p>
    <w:p w14:paraId="2A5D1430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4FDC2C6F" w14:textId="77777777">
      <w:pPr>
        <w:pStyle w:val="982"/>
        <w:pBdr/>
        <w:spacing/>
        <w:ind w:left="360"/>
        <w:rPr/>
      </w:pPr>
      <w:r>
        <w:t xml:space="preserve">BPMN-диаграмма</w:t>
      </w:r>
      <w:r/>
    </w:p>
    <w:p w14:paraId="4CA1849A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6B68DF76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315191B4" w14:textId="3CF61F5A">
      <w:pPr>
        <w:pStyle w:val="1209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/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214F6628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E0ED61B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CCCE4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11D753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A84988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BDC8D3F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773146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4E26A31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3839AD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AD8EEFE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CBEE2F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60B5B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965EBA4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60DEDFC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CA63AC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0299693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C1D894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429259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6AA35EF6" w14:textId="77777777">
      <w:pPr>
        <w:pBdr/>
        <w:spacing/>
        <w:ind/>
        <w:rPr/>
      </w:pPr>
      <w:r/>
      <w:r/>
    </w:p>
    <w:p w14:paraId="187EEED1" w14:textId="77777777">
      <w:pPr>
        <w:keepNext w:val="tru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89C8D88" w14:textId="49B609C8">
      <w:pPr>
        <w:pStyle w:val="121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08EE90CC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43359549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79ACEDAE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7A271615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488716CB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01824AA2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E75D701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9C63D60" w14:textId="77777777">
      <w:pPr>
        <w:pBdr/>
        <w:spacing/>
        <w:ind/>
        <w:jc w:val="both"/>
        <w:rPr/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/>
    </w:p>
    <w:p w14:paraId="152D3C35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0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47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2.55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/>
    </w:p>
    <w:p w14:paraId="036B76CE" w14:textId="3D0B071C">
      <w:pPr>
        <w:pStyle w:val="121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. BPMN-диаграмма процесса до внедрения системы</w:t>
      </w:r>
      <w:r/>
    </w:p>
    <w:p w14:paraId="7E369FD7" w14:textId="77777777">
      <w:pPr>
        <w:pBdr/>
        <w:spacing/>
        <w:ind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109EE7AE" w14:textId="77777777">
      <w:pPr>
        <w:pBdr/>
        <w:spacing/>
        <w:ind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3B2AB954" w14:textId="77777777">
      <w:pPr>
        <w:pBdr/>
        <w:spacing/>
        <w:ind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7114B16A" w14:textId="77777777">
      <w:pPr>
        <w:pBdr/>
        <w:spacing/>
        <w:ind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41E730E9" w14:textId="77777777">
      <w:pPr>
        <w:pBdr/>
        <w:spacing/>
        <w:ind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5D4C28CB" w14:textId="77777777">
      <w:pPr>
        <w:pBdr/>
        <w:spacing/>
        <w:ind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/>
    </w:p>
    <w:p w14:paraId="4DC5DEE5" w14:textId="77777777">
      <w:pPr>
        <w:pStyle w:val="1211"/>
        <w:pBdr/>
        <w:spacing/>
        <w:ind/>
        <w:jc w:val="both"/>
        <w:rPr/>
      </w:pPr>
      <w:r/>
      <w:r/>
    </w:p>
    <w:p w14:paraId="3B04C74A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415E4264" w14:textId="04E5813E">
      <w:pPr>
        <w:pStyle w:val="121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5825CE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3D6AD666" w14:textId="77777777">
      <w:pPr>
        <w:pStyle w:val="1173"/>
        <w:numPr>
          <w:ilvl w:val="0"/>
          <w:numId w:val="110"/>
        </w:numPr>
        <w:pBdr/>
        <w:spacing/>
        <w:ind w:firstLine="709" w:left="0"/>
        <w:rPr/>
      </w:pPr>
      <w:r>
        <w:t xml:space="preserve">Входы:</w:t>
      </w:r>
      <w:r/>
    </w:p>
    <w:p w14:paraId="46AFD042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61D55F92" w14:textId="77777777">
      <w:pPr>
        <w:pBdr/>
        <w:spacing/>
        <w:ind/>
        <w:rPr/>
      </w:pPr>
      <w:r>
        <w:t xml:space="preserve">список участников;</w:t>
      </w:r>
      <w:r/>
    </w:p>
    <w:p w14:paraId="51C05DF2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5BE0FB0F" w14:textId="77777777">
      <w:pPr>
        <w:pStyle w:val="1173"/>
        <w:numPr>
          <w:ilvl w:val="0"/>
          <w:numId w:val="110"/>
        </w:numPr>
        <w:pBdr/>
        <w:spacing/>
        <w:ind w:firstLine="709" w:left="0"/>
        <w:rPr/>
      </w:pPr>
      <w:r>
        <w:t xml:space="preserve">Выходы:</w:t>
      </w:r>
      <w:r/>
    </w:p>
    <w:p w14:paraId="610C48BC" w14:textId="77777777">
      <w:pPr>
        <w:pBdr/>
        <w:spacing/>
        <w:ind/>
        <w:rPr/>
      </w:pPr>
      <w:r>
        <w:t xml:space="preserve">аналитический отчёт.</w:t>
      </w:r>
      <w:r/>
    </w:p>
    <w:p w14:paraId="2F4F4FC8" w14:textId="77777777">
      <w:pPr>
        <w:pStyle w:val="1173"/>
        <w:numPr>
          <w:ilvl w:val="0"/>
          <w:numId w:val="110"/>
        </w:numPr>
        <w:pBdr/>
        <w:spacing/>
        <w:ind w:firstLine="709" w:left="0"/>
        <w:rPr/>
      </w:pPr>
      <w:r>
        <w:t xml:space="preserve">Управляющие факторы:</w:t>
      </w:r>
      <w:r/>
    </w:p>
    <w:p w14:paraId="10B46C53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74AC5642" w14:textId="77777777">
      <w:pPr>
        <w:pBdr/>
        <w:spacing/>
        <w:ind/>
        <w:rPr/>
      </w:pPr>
      <w:r>
        <w:t xml:space="preserve">алгоритмы детекции;</w:t>
      </w:r>
      <w:r/>
    </w:p>
    <w:p w14:paraId="12762554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5982CB06" w14:textId="77777777">
      <w:pPr>
        <w:pBdr/>
        <w:spacing/>
        <w:ind/>
        <w:rPr/>
      </w:pPr>
      <w:r>
        <w:t xml:space="preserve">форма отчёта.</w:t>
      </w:r>
      <w:r/>
    </w:p>
    <w:p w14:paraId="09B39846" w14:textId="77777777">
      <w:pPr>
        <w:pStyle w:val="1173"/>
        <w:numPr>
          <w:ilvl w:val="0"/>
          <w:numId w:val="109"/>
        </w:numPr>
        <w:pBdr/>
        <w:spacing/>
        <w:ind w:firstLine="709" w:left="0"/>
        <w:rPr/>
      </w:pPr>
      <w:r>
        <w:t xml:space="preserve">Механизмы:</w:t>
      </w:r>
      <w:r/>
    </w:p>
    <w:p w14:paraId="49E568E8" w14:textId="77777777">
      <w:pPr>
        <w:pBdr/>
        <w:spacing/>
        <w:ind/>
        <w:rPr/>
      </w:pPr>
      <w:r>
        <w:t xml:space="preserve">веб-камера;</w:t>
      </w:r>
      <w:r/>
    </w:p>
    <w:p w14:paraId="00F65DF5" w14:textId="77777777">
      <w:pPr>
        <w:pBdr/>
        <w:spacing/>
        <w:ind/>
        <w:rPr/>
      </w:pPr>
      <w:r>
        <w:t xml:space="preserve">сервер;</w:t>
      </w:r>
      <w:r/>
    </w:p>
    <w:p w14:paraId="067F3309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58D58822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12D4579B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773181F6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4153C476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45A4B3B7" w14:textId="77777777">
      <w:pPr>
        <w:pStyle w:val="982"/>
        <w:pBdr/>
        <w:spacing/>
        <w:ind w:firstLine="709"/>
        <w:rPr/>
      </w:pPr>
      <w:r>
        <w:t xml:space="preserve">DFD-диаграмма</w:t>
      </w:r>
      <w:r/>
    </w:p>
    <w:p w14:paraId="5A8F4CF2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4687B51C" w14:textId="77777777">
      <w:pPr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5F3BBACD" w14:textId="7160935F">
      <w:pPr>
        <w:pStyle w:val="121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17A3D31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198A37CD" w14:textId="77777777">
      <w:pPr>
        <w:pStyle w:val="1173"/>
        <w:numPr>
          <w:ilvl w:val="0"/>
          <w:numId w:val="66"/>
        </w:numPr>
        <w:pBdr/>
        <w:spacing/>
        <w:ind w:firstLine="709" w:left="0"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668B7362" w14:textId="77777777">
      <w:pPr>
        <w:pBdr/>
        <w:spacing/>
        <w:ind/>
        <w:rPr/>
      </w:pPr>
      <w:r>
        <w:rPr>
          <w:b/>
          <w:bCs/>
        </w:rPr>
        <w:t xml:space="preserve">HR-менеджер</w:t>
      </w:r>
      <w:r>
        <w:t xml:space="preserve">: Инициирует</w:t>
      </w:r>
      <w:r>
        <w:t xml:space="preserve"> запрос на анализ и получает отчёт.</w:t>
      </w:r>
      <w:r/>
    </w:p>
    <w:p w14:paraId="0ED6747C" w14:textId="77777777">
      <w:pPr>
        <w:pBdr/>
        <w:spacing/>
        <w:ind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543F7284" w14:textId="77777777">
      <w:pPr>
        <w:pStyle w:val="1173"/>
        <w:numPr>
          <w:ilvl w:val="0"/>
          <w:numId w:val="65"/>
        </w:numPr>
        <w:pBdr/>
        <w:spacing/>
        <w:ind w:firstLine="709" w:left="0"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21191802" w14:textId="77777777">
      <w:pPr>
        <w:pBdr/>
        <w:spacing/>
        <w:ind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5ABAC756" w14:textId="77777777">
      <w:pPr>
        <w:pBdr/>
        <w:spacing/>
        <w:ind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4A7E1A70" w14:textId="77777777">
      <w:pPr>
        <w:pBdr/>
        <w:spacing/>
        <w:ind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62C91F9D" w14:textId="77777777">
      <w:pPr>
        <w:pBdr/>
        <w:spacing/>
        <w:ind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58CEBD93" w14:textId="77777777">
      <w:pPr>
        <w:pStyle w:val="1173"/>
        <w:numPr>
          <w:ilvl w:val="0"/>
          <w:numId w:val="64"/>
        </w:numPr>
        <w:pBdr/>
        <w:spacing/>
        <w:ind w:firstLine="709" w:left="0"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0E4B8DB1" w14:textId="77777777">
      <w:pPr>
        <w:pBdr/>
        <w:spacing/>
        <w:ind/>
        <w:rPr/>
      </w:pPr>
      <w:r>
        <w:rPr>
          <w:b/>
          <w:bCs/>
        </w:rPr>
        <w:t xml:space="preserve">D2: Отчёт</w:t>
      </w:r>
      <w:r>
        <w:t xml:space="preserve">: Содержит</w:t>
      </w:r>
      <w:r>
        <w:t xml:space="preserve"> итоговый отчёт, доступный HR-менеджеру.</w:t>
      </w:r>
      <w:r/>
    </w:p>
    <w:p w14:paraId="03877840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7F1CE485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t xml:space="preserve">Видео- и аудиопотоки от источника к процессу сбора.</w:t>
      </w:r>
      <w:r/>
    </w:p>
    <w:p w14:paraId="1277C824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t xml:space="preserve">Сырые данные от сбора к обработке.</w:t>
      </w:r>
      <w:r/>
    </w:p>
    <w:p w14:paraId="1845D071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t xml:space="preserve">Обработанные данные от обработки к базе данных и анализу.</w:t>
      </w:r>
      <w:r/>
    </w:p>
    <w:p w14:paraId="495A3DD7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t xml:space="preserve">Результаты анализа от анализа к базе данных и формированию отчёта.</w:t>
      </w:r>
      <w:r/>
    </w:p>
    <w:p w14:paraId="26034330" w14:textId="77777777">
      <w:pPr>
        <w:pStyle w:val="1173"/>
        <w:numPr>
          <w:ilvl w:val="0"/>
          <w:numId w:val="63"/>
        </w:numPr>
        <w:pBdr/>
        <w:spacing/>
        <w:ind w:firstLine="709" w:left="0"/>
        <w:rPr/>
      </w:pPr>
      <w:r>
        <w:t xml:space="preserve">Отчёт от формирования к HR-менеджеру.</w:t>
      </w:r>
      <w:r/>
    </w:p>
    <w:p w14:paraId="6635595C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27B1FEDB" w14:textId="77777777">
      <w:pPr>
        <w:pBdr/>
        <w:spacing/>
        <w:ind/>
        <w:rPr/>
      </w:pPr>
      <w:r>
        <w:br w:type="page" w:clear="all"/>
      </w:r>
      <w:r/>
    </w:p>
    <w:p w14:paraId="728AE8A1" w14:textId="77777777">
      <w:pPr>
        <w:pStyle w:val="981"/>
        <w:pBdr/>
        <w:spacing/>
        <w:ind/>
        <w:rPr/>
      </w:pPr>
      <w:r/>
      <w:bookmarkStart w:id="6" w:name="_Toc6"/>
      <w:r>
        <w:t xml:space="preserve">СХЕМА ИНТЕРФЕЙСА</w:t>
      </w:r>
      <w:r/>
      <w:bookmarkEnd w:id="6"/>
      <w:r/>
      <w:r/>
    </w:p>
    <w:p w14:paraId="560B56DB" w14:textId="77777777">
      <w:pPr>
        <w:pBdr/>
        <w:spacing/>
        <w:ind/>
        <w:jc w:val="center"/>
        <w:rPr>
          <w:highlight w:val="none"/>
        </w:rPr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5812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698F125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/>
      <w:r>
        <w:fldChar w:fldCharType="end"/>
      </w:r>
      <w:r>
        <w:t xml:space="preserve">. Схема интерфейса системы</w:t>
      </w:r>
      <w:r/>
      <w:r/>
    </w:p>
    <w:p w14:paraId="46CE7B6C">
      <w:pPr>
        <w:suppressLineNumbers w:val="false"/>
        <w:pBdr/>
        <w:spacing/>
        <w:ind w:firstLine="0"/>
        <w:jc w:val="left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/>
      <w:r>
        <w:fldChar w:fldCharType="end"/>
      </w:r>
      <w:r>
        <w:t xml:space="preserve">. Схема интерфейса системы</w:t>
      </w:r>
      <w:r/>
      <w:r/>
    </w:p>
    <w:p w14:paraId="4C7D6542">
      <w:pPr>
        <w:suppressLineNumbers w:val="false"/>
        <w:pBdr/>
        <w:spacing/>
        <w:ind/>
        <w:jc w:val="center"/>
        <w:rPr/>
      </w:pPr>
      <w:r/>
      <w:r/>
      <w:r/>
    </w:p>
    <w:p w14:paraId="742930FD">
      <w:pPr>
        <w:suppressLineNumbers w:val="false"/>
        <w:pBdr/>
        <w:spacing/>
        <w:ind w:firstLine="0"/>
        <w:jc w:val="left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/>
      <w:r>
        <w:fldChar w:fldCharType="end"/>
      </w:r>
      <w:r>
        <w:t xml:space="preserve">. Схема интерфейса системы</w:t>
      </w:r>
      <w:r/>
      <w:r/>
    </w:p>
    <w:p w14:paraId="69B2A172">
      <w:pPr>
        <w:suppressLineNumbers w:val="false"/>
        <w:pBdr/>
        <w:spacing/>
        <w:ind/>
        <w:jc w:val="center"/>
        <w:rPr/>
      </w:pPr>
      <w:r/>
      <w:r/>
      <w:r/>
    </w:p>
    <w:p w14:paraId="1D49AE7A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/>
      <w:r>
        <w:fldChar w:fldCharType="end"/>
      </w:r>
      <w:r>
        <w:t xml:space="preserve">. Схема интерфейса системы</w:t>
      </w:r>
      <w:r/>
      <w:r/>
    </w:p>
    <w:p w14:paraId="6CAB309E">
      <w:pPr>
        <w:suppressLineNumbers w:val="false"/>
        <w:pBdr/>
        <w:spacing/>
        <w:ind/>
        <w:jc w:val="center"/>
        <w:rPr/>
      </w:pPr>
      <w:r/>
      <w:r/>
      <w:r/>
    </w:p>
    <w:p w14:paraId="351F4949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/>
      <w:r>
        <w:fldChar w:fldCharType="end"/>
      </w:r>
      <w:r>
        <w:t xml:space="preserve">. Схема интерфейса системы</w:t>
      </w:r>
      <w:r/>
      <w:r/>
    </w:p>
    <w:p w14:paraId="32925CFD">
      <w:pPr>
        <w:suppressLineNumbers w:val="false"/>
        <w:pBdr/>
        <w:spacing/>
        <w:ind/>
        <w:jc w:val="center"/>
        <w:rPr/>
      </w:pPr>
      <w:r/>
      <w:r/>
      <w:r/>
    </w:p>
    <w:p w14:paraId="4C7C9EF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/>
      <w:r>
        <w:fldChar w:fldCharType="end"/>
      </w:r>
      <w:r>
        <w:t xml:space="preserve">. Схема интерфейса системы</w:t>
      </w:r>
      <w:r/>
      <w:r/>
    </w:p>
    <w:p w14:paraId="4D91A19B">
      <w:pPr>
        <w:suppressLineNumbers w:val="false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2D073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933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/>
      <w:r>
        <w:fldChar w:fldCharType="end"/>
      </w:r>
      <w:r>
        <w:t xml:space="preserve">. Схема интерфейса системы</w:t>
      </w:r>
      <w:r/>
      <w:r/>
    </w:p>
    <w:p w14:paraId="76071C15">
      <w:pPr>
        <w:suppressLineNumbers w:val="false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52AFF8">
      <w:pPr>
        <w:suppressLineNumbers w:val="false"/>
        <w:pBdr/>
        <w:spacing/>
        <w:ind w:firstLine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/>
      <w:r>
        <w:fldChar w:fldCharType="end"/>
      </w:r>
      <w:r>
        <w:t xml:space="preserve">. Схема интерфейса системы</w:t>
      </w:r>
      <w:r/>
      <w:r/>
    </w:p>
    <w:p w14:paraId="504590BF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/>
      <w:r>
        <w:fldChar w:fldCharType="end"/>
      </w:r>
      <w:r>
        <w:t xml:space="preserve">. Схема интерфейса системы</w:t>
      </w:r>
      <w:r/>
      <w:r/>
    </w:p>
    <w:p w14:paraId="1F29140A">
      <w:pPr>
        <w:suppressLineNumbers w:val="false"/>
        <w:pBdr/>
        <w:spacing/>
        <w:ind w:firstLine="0"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19E9D7">
      <w:pPr>
        <w:suppressLineNumbers w:val="false"/>
        <w:pBdr/>
        <w:spacing/>
        <w:ind w:firstLine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/>
      <w:r/>
    </w:p>
    <w:p w14:paraId="4C98EF8D">
      <w:pPr>
        <w:pStyle w:val="1211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/>
      <w:r>
        <w:fldChar w:fldCharType="end"/>
      </w:r>
      <w:r>
        <w:t xml:space="preserve">. Схема интерфейса системы</w:t>
      </w:r>
      <w:r>
        <w:rPr>
          <w:lang w:bidi="ru-RU"/>
        </w:rPr>
        <w:br w:type="page" w:clear="all"/>
      </w:r>
      <w:r/>
      <w:r/>
    </w:p>
    <w:p w14:paraId="079644B0" w14:textId="77777777">
      <w:pPr>
        <w:pStyle w:val="981"/>
        <w:pBdr/>
        <w:spacing/>
        <w:ind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r>
        <w:rPr>
          <w:rFonts w:cstheme="majorHAnsi"/>
        </w:rPr>
      </w:r>
      <w:bookmarkEnd w:id="7"/>
      <w:r/>
      <w:r>
        <w:rPr>
          <w:rFonts w:cstheme="majorHAnsi"/>
        </w:rPr>
      </w:r>
    </w:p>
    <w:p w14:paraId="2AD5D9B3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690D5F9F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Техническое обеспечение</w:t>
      </w:r>
      <w:r/>
    </w:p>
    <w:p w14:paraId="411A4E6C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293F6226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7FA50845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793B2F4E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6E92C76F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FF9D02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7DB3587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64567199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6350F1C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3358D236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18536CF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1E949132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4492F784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552E6050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6F31C35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</w:t>
      </w:r>
      <w:r>
        <w:t xml:space="preserve">OpenCL</w:t>
      </w:r>
      <w:r>
        <w:t xml:space="preserve">).</w:t>
      </w:r>
      <w:r/>
    </w:p>
    <w:p w14:paraId="631FB81F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52E75D18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от 12 </w:t>
      </w:r>
      <w:r>
        <w:t xml:space="preserve">vCPU</w:t>
      </w:r>
      <w:r>
        <w:t xml:space="preserve"> (для предобработки данных и обслуживания потоков).</w:t>
      </w:r>
      <w:r/>
    </w:p>
    <w:p w14:paraId="10EB47C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D2D398B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Накопитель</w:t>
      </w:r>
      <w:r>
        <w:t xml:space="preserve">: </w:t>
      </w:r>
      <w:r>
        <w:t xml:space="preserve">NVMe</w:t>
      </w:r>
      <w:r>
        <w:t xml:space="preserve"> SSD от 500 ГБ.</w:t>
      </w:r>
      <w:r/>
    </w:p>
    <w:p w14:paraId="3B054F54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Сетевой интерфейс</w:t>
      </w:r>
      <w:r>
        <w:t xml:space="preserve">: от 1 </w:t>
      </w:r>
      <w:r>
        <w:t xml:space="preserve">Gbps</w:t>
      </w:r>
      <w:r>
        <w:t xml:space="preserve">.</w:t>
      </w:r>
      <w:r/>
    </w:p>
    <w:p w14:paraId="55C12E7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Эргономическое обеспечение</w:t>
      </w:r>
      <w:r/>
    </w:p>
    <w:p w14:paraId="6F1F9896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2A2DB625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36B16276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E1B2B79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035F9C4C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</w:t>
      </w:r>
      <w:r>
        <w:t xml:space="preserve">pt</w:t>
      </w:r>
      <w:r>
        <w:t xml:space="preserve">), контрастными цветами (например, тёмный фон, светлый текст) и интуитивным расположением элементов управления.</w:t>
      </w:r>
      <w:r/>
    </w:p>
    <w:p w14:paraId="05FBD333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28E1F8DC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Программное обеспечение</w:t>
      </w:r>
      <w:r/>
    </w:p>
    <w:p w14:paraId="0014E5A5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3CBA96A0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5D314DFE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4789F6E5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12D17F11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0A047AC8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68E708B2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PostgreSQL</w:t>
      </w:r>
      <w:r>
        <w:rPr>
          <w:b/>
          <w:bCs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02457DCB" w14:textId="77777777">
      <w:pPr>
        <w:pBdr/>
        <w:spacing/>
        <w:ind/>
        <w:rPr/>
      </w:pPr>
      <w:r>
        <w:t xml:space="preserve">Требования к коду</w:t>
      </w:r>
      <w:r/>
    </w:p>
    <w:p w14:paraId="3EF78227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848EEDB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Использование объектно-ориентированного подхода в C# и Python.</w:t>
      </w:r>
      <w:r/>
    </w:p>
    <w:p w14:paraId="61002C7C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Комментарии к коду на русском языке для упрощения поддержки.</w:t>
      </w:r>
      <w:r/>
    </w:p>
    <w:p w14:paraId="5EB78496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41664BC7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Лингвистическое обеспечение</w:t>
      </w:r>
      <w:r/>
    </w:p>
    <w:p w14:paraId="0C75F09B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239C1F96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37747697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09F64212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47515D64" w14:textId="0A12821C">
      <w:pPr>
        <w:pStyle w:val="120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Термины и их определения</w:t>
      </w:r>
      <w:r/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778AFA7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BF769D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E7DC0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6F1A2F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319A56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EC1C1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</w:t>
            </w:r>
            <w:r>
              <w:rPr>
                <w:lang w:bidi="ru-RU"/>
              </w:rPr>
              <w:t xml:space="preserve">кепстральные</w:t>
            </w:r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C8B72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E27321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8037E2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0BBA3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26E5FA6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12E7CA" w14:textId="78AD2EB6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7E5316E2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Математическое обеспечение</w:t>
      </w:r>
      <w:r/>
    </w:p>
    <w:p w14:paraId="54A1C886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5D969039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427C8D9" w14:textId="77777777">
      <w:pPr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35512D7C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064AC33F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</w:t>
      </w:r>
      <w:r>
        <w:rPr>
          <w:b/>
          <w:bCs/>
        </w:rPr>
        <w:t xml:space="preserve">Entropy</w:t>
      </w:r>
      <w:r>
        <w:rPr>
          <w:b/>
          <w:bCs/>
        </w:rPr>
        <w:t xml:space="preserve"> </w:t>
      </w:r>
      <w:r>
        <w:rPr>
          <w:b/>
          <w:bCs/>
        </w:rPr>
        <w:t xml:space="preserve">Loss</w:t>
      </w:r>
      <w:r>
        <w:t xml:space="preserve">:</w:t>
      </w:r>
      <w:r/>
    </w:p>
    <w:p w14:paraId="7D30E927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86D6FE2" w14:textId="7777777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796A0E89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74BC8B03" w14:textId="77777777">
      <w:pPr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002DEC01" w14:textId="77777777">
      <w:pPr>
        <w:pBdr/>
        <w:spacing/>
        <w:ind/>
        <w:rPr/>
      </w:pPr>
      <w:r>
        <w:t xml:space="preserve">Метрики качества:</w:t>
      </w:r>
      <w:r/>
    </w:p>
    <w:p w14:paraId="7CC383DA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73A649D0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D6AB64F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11E0D762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79B3868A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Алгоритмическое обеспечение</w:t>
      </w:r>
      <w:r/>
    </w:p>
    <w:p w14:paraId="773D6852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09D80C4D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405C98D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Захват видеопотока с камеры (разрешение 1080p) и аудиопотока с микрофона.</w:t>
      </w:r>
      <w:r/>
    </w:p>
    <w:p w14:paraId="3B60A37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056CA00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данных в базе данных (видео, аудио, метаданные сеанса).</w:t>
      </w:r>
      <w:r/>
    </w:p>
    <w:p w14:paraId="3344913A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68841FA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r>
        <w:t xml:space="preserve">OpenCV</w:t>
      </w:r>
      <w:r>
        <w:t xml:space="preserve">.</w:t>
      </w:r>
      <w:r/>
    </w:p>
    <w:p w14:paraId="2FBE6138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MFCC из аудио с использованием библиотеки </w:t>
      </w:r>
      <w:r>
        <w:t xml:space="preserve">Librosa</w:t>
      </w:r>
      <w:r>
        <w:t xml:space="preserve">.</w:t>
      </w:r>
      <w:r/>
    </w:p>
    <w:p w14:paraId="35A4733E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00E5D975" w14:textId="77777777">
      <w:pPr>
        <w:numPr>
          <w:ilvl w:val="0"/>
          <w:numId w:val="40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Алгоритм </w:t>
      </w:r>
      <w:r>
        <w:rPr>
          <w:b/>
          <w:bCs/>
        </w:rPr>
        <w:t xml:space="preserve">транскрибации</w:t>
      </w:r>
      <w:r>
        <w:rPr>
          <w:b/>
          <w:bCs/>
        </w:rPr>
        <w:t xml:space="preserve">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0CD41F5F" w14:textId="77777777">
      <w:pPr>
        <w:numPr>
          <w:ilvl w:val="0"/>
          <w:numId w:val="112"/>
        </w:numPr>
        <w:pBdr/>
        <w:spacing/>
        <w:ind w:firstLine="709" w:left="0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40C42607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Разделение текста на сегменты по репликам или временным интервалам.</w:t>
      </w:r>
      <w:r/>
    </w:p>
    <w:p w14:paraId="3FF3A775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016C0BA0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29069D9E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DD97B7B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B63152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видеопотока с помощью CNN для классификации выражений лица.</w:t>
      </w:r>
      <w:r/>
    </w:p>
    <w:p w14:paraId="432F7E5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100DBAA7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79BE483F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результатов (эмоция, вероятность) в базе данных.</w:t>
      </w:r>
      <w:r/>
    </w:p>
    <w:p w14:paraId="13E67FD7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0CC324C3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Сбор данных о сеансе (время, эмоции, вероятности).</w:t>
      </w:r>
      <w:r/>
    </w:p>
    <w:p w14:paraId="35661585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Генерация статистики (например, процентное распределение эмоций).</w:t>
      </w:r>
      <w:r/>
    </w:p>
    <w:p w14:paraId="28547080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Экспорт отчёта в формате CSV или PDF.</w:t>
      </w:r>
      <w:r/>
    </w:p>
    <w:p w14:paraId="4A6CA887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458A2E9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Правовое обеспечение</w:t>
      </w:r>
      <w:r/>
    </w:p>
    <w:p w14:paraId="61293D40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061FB285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09104BD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513B5C4A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6D505826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3E529EC5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2A1B3E0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107E56B8" w14:textId="77777777">
      <w:pPr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59D1891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56861E30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7240EC8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Предобученные</w:t>
      </w:r>
      <w:r>
        <w:rPr>
          <w:b/>
          <w:bCs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3FBFEA9D" w14:textId="77777777">
      <w:pPr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40985995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Информационное обеспечение</w:t>
      </w:r>
      <w:r/>
    </w:p>
    <w:p w14:paraId="2FB18D16" w14:textId="77777777">
      <w:pPr>
        <w:numPr>
          <w:ilvl w:val="2"/>
          <w:numId w:val="35"/>
        </w:numPr>
        <w:pBdr/>
        <w:spacing/>
        <w:ind w:firstLine="709" w:left="0"/>
        <w:rPr/>
      </w:pPr>
      <w:r>
        <w:rPr>
          <w:b/>
        </w:rPr>
        <w:t xml:space="preserve"> Метаданные и форматы хранения</w:t>
      </w:r>
      <w:r/>
    </w:p>
    <w:p w14:paraId="497E444E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0C0F50D6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Форматы мультимедиа:</w:t>
      </w:r>
      <w:r/>
    </w:p>
    <w:p w14:paraId="429CD5D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Видео — MP4, H.264, 1080p, 30 </w:t>
      </w:r>
      <w:r>
        <w:t xml:space="preserve">fps</w:t>
      </w:r>
      <w:r>
        <w:t xml:space="preserve">;</w:t>
      </w:r>
      <w:r/>
    </w:p>
    <w:p w14:paraId="15C395FC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0B5D9CF9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Метаданные видеопотока и аудиопотока:</w:t>
      </w:r>
      <w:r/>
    </w:p>
    <w:p w14:paraId="215BA75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идентификатор сессии;</w:t>
      </w:r>
      <w:r/>
    </w:p>
    <w:p w14:paraId="542EA45E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дата и время записи;</w:t>
      </w:r>
      <w:r/>
    </w:p>
    <w:p w14:paraId="1C64911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длительность потока;</w:t>
      </w:r>
      <w:r/>
    </w:p>
    <w:p w14:paraId="591F5BF3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технические характеристики (разрешение, FPS, частота дискретизации).</w:t>
      </w:r>
      <w:r/>
    </w:p>
    <w:p w14:paraId="23175A63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Хранение результатов анализа:</w:t>
      </w:r>
      <w:r/>
    </w:p>
    <w:p w14:paraId="51F34B06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7D9214D2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транскрибированный текст — в формате UTF-8;</w:t>
      </w:r>
      <w:r/>
    </w:p>
    <w:p w14:paraId="6835AED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E81D70E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. ER-диаграмма базы данных</w:t>
      </w:r>
      <w:r/>
    </w:p>
    <w:p w14:paraId="06242994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345BBF0D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EBD169C" w14:textId="77777777">
      <w:pPr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7719440C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F547759" w14:textId="77777777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 </w:t>
      </w:r>
      <w:r/>
    </w:p>
    <w:p w14:paraId="067355E5" w14:textId="4965EC36">
      <w:pPr>
        <w:pStyle w:val="120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Описание сущности "HR-менеджер"</w:t>
      </w:r>
      <w:r/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B2ED63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849B57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EC3B9DF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60434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70313AD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C16B5DA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C28F224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9DE464A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F3B5E59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2076FAE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540C32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D64DDE5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63C02FB5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5EF30F4A" w14:textId="77777777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2D9E703C" w14:textId="77777777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2448C4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AC681D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71081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5ADC8CC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6FD2ED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9FB1485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601F02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366628F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DFB463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D564CBC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2CA99AC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1761901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4F7575E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DFB193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3AC3B21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3B9C6BF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90A75B0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151B4C8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5D06DE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4DD4944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8508EA5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B76E953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5BE1DEE1" w14:textId="77777777">
      <w:pPr>
        <w:pBdr/>
        <w:spacing/>
        <w:ind/>
        <w:rPr/>
      </w:pPr>
      <w:r>
        <w:t xml:space="preserve">Кандидат — сущность, содержащая основные сведения о кандидате. </w:t>
      </w:r>
      <w:r/>
    </w:p>
    <w:p w14:paraId="033053C1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2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7009C9C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28FFAF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89BD4B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90B5A47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3931E1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DF689C9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C086A52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9E3839C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3CDDE1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6203B1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345C9D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1D1DF88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756CC78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92F3E9D" w14:textId="77777777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 </w:t>
      </w:r>
      <w:r/>
    </w:p>
    <w:p w14:paraId="5481EC4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751E7BD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C33FAE1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12C4C93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82E03A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4E9F3F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B3FE03E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C129248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82A54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20C7050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A42821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845E15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19FCEE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BFC93E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98393F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8D90B0A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46501D67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0A84D8DB" w14:textId="77777777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 </w:t>
      </w:r>
      <w:r/>
    </w:p>
    <w:p w14:paraId="257FF445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2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CAC31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5AA78BB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7E68D0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10D3E4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41B3C0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3DBAE2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F88C67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D31F0E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FF2F6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5AE6B1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4E625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D1E698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47A33F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F28343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468FA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0D992FA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C686E4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331B58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BCACBFD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7E004FA5" w14:textId="77777777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6CFC699F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2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2A6CDC31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D481F24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2DF6BAA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FE033DB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73250F9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059100A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380243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5FA0CB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4C6FEA1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C22B5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DBC30C0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7A71C07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4D3EF4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8F8348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AC511A" w14:textId="77777777">
            <w:pPr>
              <w:pBdr/>
              <w:spacing w:line="360" w:lineRule="auto"/>
              <w:ind/>
              <w:rPr/>
            </w:pPr>
            <w:r>
              <w:t xml:space="preserve">Мел-частотные </w:t>
            </w:r>
            <w:r>
              <w:t xml:space="preserve">кепстральные</w:t>
            </w:r>
            <w:r>
              <w:t xml:space="preserve"> коэффициенты аудио (массив)</w:t>
            </w:r>
            <w:r/>
          </w:p>
        </w:tc>
      </w:tr>
    </w:tbl>
    <w:p w14:paraId="280227D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5BF066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3C653FB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134AF0A2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CFE2874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D62CD6B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26F758F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18FDDA2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DA7A10D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02DA4C1D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 Логическая модель базы данных</w:t>
      </w:r>
      <w:r/>
    </w:p>
    <w:p w14:paraId="0BA6A697" w14:textId="77777777">
      <w:pPr>
        <w:pBdr/>
        <w:spacing/>
        <w:ind/>
        <w:rPr/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t xml:space="preserve">PostgreSQL</w:t>
      </w:r>
      <w:r>
        <w:t xml:space="preserve">. Логическая модель представлена на рисунке ниже (рис. 6).</w:t>
      </w:r>
      <w:r/>
    </w:p>
    <w:p w14:paraId="1351AF39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3FBBE94D" w14:textId="181DB129">
      <w:pPr>
        <w:pStyle w:val="121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/>
      <w:r>
        <w:fldChar w:fldCharType="end"/>
      </w:r>
      <w:r>
        <w:t xml:space="preserve">. Логическая модель базы данных</w:t>
      </w:r>
      <w:r/>
    </w:p>
    <w:p w14:paraId="26F20421" w14:textId="77777777">
      <w:pPr>
        <w:pBdr/>
        <w:spacing/>
        <w:ind w:firstLine="0" w:left="709"/>
        <w:jc w:val="both"/>
        <w:rPr/>
      </w:pPr>
      <w:r>
        <w:rPr>
          <w:b/>
          <w:bCs/>
        </w:rPr>
        <w:t xml:space="preserve">Описание таблиц:</w:t>
      </w:r>
      <w:r/>
    </w:p>
    <w:p w14:paraId="2D953D5B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/>
    </w:p>
    <w:p w14:paraId="515F9D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(PK)</w:t>
      </w:r>
      <w:r/>
    </w:p>
    <w:p w14:paraId="5C3B87E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</w:t>
      </w:r>
      <w:r>
        <w:rPr>
          <w:b/>
          <w:bCs/>
          <w:lang w:val="en-US"/>
        </w:rPr>
        <w:t xml:space="preserve"> (FK)</w:t>
      </w:r>
      <w:r/>
    </w:p>
    <w:p w14:paraId="72DAC40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/>
    </w:p>
    <w:p w14:paraId="4D9FF39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текущий_статус</w:t>
      </w:r>
      <w:r>
        <w:rPr>
          <w:b/>
          <w:bCs/>
        </w:rPr>
        <w:t xml:space="preserve"> (активный, архивный, в процессе отбора)</w:t>
      </w:r>
      <w:r/>
    </w:p>
    <w:p w14:paraId="0C511C8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/>
    </w:p>
    <w:p w14:paraId="1EBF7E9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/>
    </w:p>
    <w:p w14:paraId="33685F1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/>
    </w:p>
    <w:p w14:paraId="4615C9D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/>
    </w:p>
    <w:p w14:paraId="4CECB23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/>
    </w:p>
    <w:p w14:paraId="2F7EC16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/>
    </w:p>
    <w:p w14:paraId="2CCE4DD5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/>
    </w:p>
    <w:p w14:paraId="018CADD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</w:t>
      </w:r>
      <w:r>
        <w:rPr>
          <w:b/>
          <w:bCs/>
          <w:lang w:val="en-US"/>
        </w:rPr>
        <w:t xml:space="preserve"> (PK)</w:t>
      </w:r>
      <w:r/>
    </w:p>
    <w:p w14:paraId="0CF4B85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(FK)</w:t>
      </w:r>
      <w:r/>
    </w:p>
    <w:p w14:paraId="2350A8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)</w:t>
      </w:r>
      <w:r/>
    </w:p>
    <w:p w14:paraId="686821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статус_участия</w:t>
      </w:r>
      <w:r>
        <w:rPr>
          <w:b/>
          <w:bCs/>
        </w:rPr>
        <w:t xml:space="preserve"> (присутствует, отсутствует, опоздал)</w:t>
      </w:r>
      <w:r/>
    </w:p>
    <w:p w14:paraId="7DE520C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/>
    </w:p>
    <w:p w14:paraId="5A267084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</w:t>
      </w:r>
      <w:r/>
    </w:p>
    <w:p w14:paraId="0FB7611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(PK)</w:t>
      </w:r>
      <w:r/>
    </w:p>
    <w:p w14:paraId="091410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</w:t>
      </w:r>
      <w:r>
        <w:rPr>
          <w:b/>
          <w:bCs/>
          <w:lang w:val="en-US"/>
        </w:rPr>
        <w:t xml:space="preserve"> (FK)</w:t>
      </w:r>
      <w:r/>
    </w:p>
    <w:p w14:paraId="61B805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6BC955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25F261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/>
    </w:p>
    <w:p w14:paraId="5E9B12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/>
    </w:p>
    <w:p w14:paraId="7E31F4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/>
    </w:p>
    <w:p w14:paraId="5D7BBE4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 (запланирован, </w:t>
      </w:r>
      <w:r>
        <w:rPr>
          <w:b/>
          <w:bCs/>
        </w:rPr>
        <w:t xml:space="preserve">в_процессе</w:t>
      </w:r>
      <w:r>
        <w:rPr>
          <w:b/>
          <w:bCs/>
        </w:rPr>
        <w:t xml:space="preserve">, завершен, отменен)</w:t>
      </w:r>
      <w:r/>
    </w:p>
    <w:p w14:paraId="6F3EEC2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</w:t>
      </w:r>
      <w:r>
        <w:rPr>
          <w:b/>
          <w:bCs/>
          <w:lang w:val="en-US"/>
        </w:rPr>
        <w:t xml:space="preserve"> (JSON)</w:t>
      </w:r>
      <w:r/>
    </w:p>
    <w:p w14:paraId="5BF57505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/>
    </w:p>
    <w:p w14:paraId="7297222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(PK)</w:t>
      </w:r>
      <w:r/>
    </w:p>
    <w:p w14:paraId="2B05E3C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1BFFE0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видео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аудио</w:t>
      </w:r>
      <w:r>
        <w:rPr>
          <w:b/>
          <w:bCs/>
          <w:lang w:val="en-US"/>
        </w:rPr>
        <w:t xml:space="preserve">)</w:t>
      </w:r>
      <w:r/>
    </w:p>
    <w:p w14:paraId="424114E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/>
    </w:p>
    <w:p w14:paraId="55CB9E8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/>
    </w:p>
    <w:p w14:paraId="7F8DC59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/>
    </w:p>
    <w:p w14:paraId="7CE1E0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/>
    </w:p>
    <w:p w14:paraId="007B476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</w:t>
      </w:r>
      <w:r>
        <w:rPr>
          <w:b/>
          <w:bCs/>
          <w:lang w:val="en-US"/>
        </w:rPr>
        <w:t xml:space="preserve"> (JSON)</w:t>
      </w:r>
      <w:r/>
    </w:p>
    <w:p w14:paraId="146E6C1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/>
    </w:p>
    <w:p w14:paraId="6B369BDB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/>
    </w:p>
    <w:p w14:paraId="2906078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</w:t>
      </w:r>
      <w:r>
        <w:rPr>
          <w:b/>
          <w:bCs/>
          <w:lang w:val="en-US"/>
        </w:rPr>
        <w:t xml:space="preserve"> (PK)</w:t>
      </w:r>
      <w:r/>
    </w:p>
    <w:p w14:paraId="675C662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(FK)</w:t>
      </w:r>
      <w:r/>
    </w:p>
    <w:p w14:paraId="5EC75C9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(FK)</w:t>
      </w:r>
      <w:r/>
    </w:p>
    <w:p w14:paraId="21376A0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(FK)</w:t>
      </w:r>
      <w:r/>
    </w:p>
    <w:p w14:paraId="65EAE38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/>
    </w:p>
    <w:p w14:paraId="7F27CE9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/>
    </w:p>
    <w:p w14:paraId="352C7BA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</w:t>
      </w:r>
      <w:r>
        <w:rPr>
          <w:b/>
          <w:bCs/>
          <w:lang w:val="en-US"/>
        </w:rPr>
        <w:t xml:space="preserve"> (0–100)</w:t>
      </w:r>
      <w:r/>
    </w:p>
    <w:p w14:paraId="06915E0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</w:t>
      </w:r>
      <w:r>
        <w:rPr>
          <w:b/>
          <w:bCs/>
          <w:lang w:val="en-US"/>
        </w:rPr>
        <w:t xml:space="preserve"> (0–100)</w:t>
      </w:r>
      <w:r/>
    </w:p>
    <w:p w14:paraId="11D05B7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источник_данных</w:t>
      </w:r>
      <w:r>
        <w:rPr>
          <w:b/>
          <w:bCs/>
        </w:rPr>
        <w:t xml:space="preserve"> (видео, аудио, мультимодальный)</w:t>
      </w:r>
      <w:r/>
    </w:p>
    <w:p w14:paraId="01522E9E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/>
    </w:p>
    <w:p w14:paraId="48D307F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(PK)</w:t>
      </w:r>
      <w:r/>
    </w:p>
    <w:p w14:paraId="62E55AC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</w:t>
      </w:r>
      <w:r>
        <w:rPr>
          <w:b/>
          <w:bCs/>
          <w:lang w:val="en-US"/>
        </w:rPr>
        <w:t xml:space="preserve"> (FK)</w:t>
      </w:r>
      <w:r/>
    </w:p>
    <w:p w14:paraId="13D89DF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название (радость, усталость, стресс, вовлеченность)</w:t>
      </w:r>
      <w:r/>
    </w:p>
    <w:p w14:paraId="783121D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0FEBFA6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/>
    </w:p>
    <w:p w14:paraId="6AF28F18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/>
    </w:p>
    <w:p w14:paraId="76687C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</w:t>
      </w:r>
      <w:r>
        <w:rPr>
          <w:b/>
          <w:bCs/>
          <w:lang w:val="en-US"/>
        </w:rPr>
        <w:t xml:space="preserve"> (PK)</w:t>
      </w:r>
      <w:r/>
    </w:p>
    <w:p w14:paraId="218528A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0C75AD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198B9DE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C3620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черновик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утвержден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архив</w:t>
      </w:r>
      <w:r>
        <w:rPr>
          <w:b/>
          <w:bCs/>
          <w:lang w:val="en-US"/>
        </w:rPr>
        <w:t xml:space="preserve">)</w:t>
      </w:r>
      <w:r/>
    </w:p>
    <w:p w14:paraId="638410A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</w:t>
      </w:r>
      <w:r>
        <w:rPr>
          <w:b/>
          <w:bCs/>
          <w:lang w:val="en-US"/>
        </w:rPr>
        <w:t xml:space="preserve"> (JSON)</w:t>
      </w:r>
      <w:r/>
    </w:p>
    <w:p w14:paraId="5C80EA4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</w:t>
      </w:r>
      <w:r>
        <w:rPr>
          <w:b/>
          <w:bCs/>
          <w:lang w:val="en-US"/>
        </w:rPr>
        <w:t xml:space="preserve"> (JSON)</w:t>
      </w:r>
      <w:r/>
    </w:p>
    <w:p w14:paraId="58A99F4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</w:t>
      </w:r>
      <w:r>
        <w:rPr>
          <w:b/>
          <w:bCs/>
          <w:lang w:val="en-US"/>
        </w:rPr>
        <w:t xml:space="preserve"> (JSON)</w:t>
      </w:r>
      <w:r/>
    </w:p>
    <w:p w14:paraId="7E506B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/>
    </w:p>
    <w:p w14:paraId="6E274F5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/>
    </w:p>
    <w:p w14:paraId="751B042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/>
    </w:p>
    <w:p w14:paraId="287C619B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/>
    </w:p>
    <w:p w14:paraId="46B94BC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</w:t>
      </w:r>
      <w:r>
        <w:rPr>
          <w:b/>
          <w:bCs/>
          <w:lang w:val="en-US"/>
        </w:rPr>
        <w:t xml:space="preserve"> (PK)</w:t>
      </w:r>
      <w:r/>
    </w:p>
    <w:p w14:paraId="4D9BF9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3CA899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/>
    </w:p>
    <w:p w14:paraId="3C0CF2BE" w14:textId="77777777">
      <w:pPr>
        <w:pStyle w:val="1173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/>
    </w:p>
    <w:p w14:paraId="57C9462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(PK)</w:t>
      </w:r>
      <w:r/>
    </w:p>
    <w:p w14:paraId="5F952BE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8C2C9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63C5ED0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</w:t>
      </w:r>
      <w:r>
        <w:rPr>
          <w:b/>
          <w:bCs/>
          <w:lang w:val="en-US"/>
        </w:rPr>
        <w:t xml:space="preserve"> (BOOLEAN)</w:t>
      </w:r>
      <w:r/>
    </w:p>
    <w:p w14:paraId="3B243BE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/>
    </w:p>
    <w:p w14:paraId="781A01F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</w:t>
      </w:r>
      <w:r>
        <w:rPr>
          <w:b/>
          <w:bCs/>
          <w:lang w:val="en-US"/>
        </w:rPr>
        <w:t xml:space="preserve"> (INT)</w:t>
      </w:r>
      <w:r/>
    </w:p>
    <w:p w14:paraId="18CB9CF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</w:t>
      </w:r>
      <w:r>
        <w:rPr>
          <w:b/>
          <w:bCs/>
          <w:lang w:val="en-US"/>
        </w:rPr>
        <w:t xml:space="preserve"> (FLOAT, 0–1)</w:t>
      </w:r>
      <w:r/>
    </w:p>
    <w:p w14:paraId="5652211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типы_эмоций_для_анализа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JSON</w:t>
      </w:r>
      <w:r>
        <w:rPr>
          <w:b/>
          <w:bCs/>
        </w:rPr>
        <w:t xml:space="preserve">)</w:t>
      </w:r>
      <w:r/>
    </w:p>
    <w:p w14:paraId="27CBB23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/>
    </w:p>
    <w:p w14:paraId="4C80B96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</w:t>
      </w:r>
      <w:r>
        <w:rPr>
          <w:b/>
          <w:bCs/>
          <w:lang w:val="en-US"/>
        </w:rPr>
        <w:t xml:space="preserve"> (FLOAT)</w:t>
      </w:r>
      <w:r/>
    </w:p>
    <w:p w14:paraId="0156757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6CE471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2CFFDFF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Связи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между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таблицами</w:t>
      </w:r>
      <w:r/>
    </w:p>
    <w:p w14:paraId="504FDB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участники</w:t>
      </w:r>
      <w:r>
        <w:rPr>
          <w:b/>
          <w:bCs/>
          <w:lang w:val="en-US"/>
        </w:rPr>
        <w:t xml:space="preserve">:</w:t>
      </w:r>
      <w:r/>
    </w:p>
    <w:p w14:paraId="229F02FC" w14:textId="77777777">
      <w:pPr>
        <w:pBdr/>
        <w:spacing/>
        <w:ind/>
        <w:jc w:val="both"/>
        <w:rPr/>
      </w:pPr>
      <w:r>
        <w:rPr>
          <w:b/>
          <w:bCs/>
        </w:rPr>
        <w:t xml:space="preserve">Профиль_участника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_профиля)</w:t>
      </w:r>
      <w:r/>
    </w:p>
    <w:p w14:paraId="4942379E" w14:textId="77777777">
      <w:pPr>
        <w:pBdr/>
        <w:spacing/>
        <w:ind/>
        <w:jc w:val="both"/>
        <w:rPr/>
      </w:pPr>
      <w:r>
        <w:rPr>
          <w:b/>
          <w:bCs/>
        </w:rPr>
        <w:t xml:space="preserve">Роль_в_сеансе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)</w:t>
      </w:r>
      <w:r/>
    </w:p>
    <w:p w14:paraId="0C5C7979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(через связь "содержит участников")</w:t>
      </w:r>
      <w:r/>
    </w:p>
    <w:p w14:paraId="52ACDEF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эмоции</w:t>
      </w:r>
      <w:r>
        <w:rPr>
          <w:b/>
          <w:bCs/>
          <w:lang w:val="en-US"/>
        </w:rPr>
        <w:t xml:space="preserve">:</w:t>
      </w:r>
      <w:r/>
    </w:p>
    <w:p w14:paraId="4CF2728F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Медиапоток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0C21C712" w14:textId="77777777">
      <w:pPr>
        <w:pBdr/>
        <w:spacing/>
        <w:ind/>
        <w:jc w:val="both"/>
        <w:rPr/>
      </w:pPr>
      <w:r>
        <w:rPr>
          <w:b/>
          <w:bCs/>
        </w:rPr>
        <w:t xml:space="preserve">Медиапоток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медиапотока</w:t>
      </w:r>
      <w:r>
        <w:rPr>
          <w:b/>
          <w:bCs/>
        </w:rPr>
        <w:t xml:space="preserve">)</w:t>
      </w:r>
      <w:r/>
    </w:p>
    <w:p w14:paraId="06DEBF54" w14:textId="77777777">
      <w:pPr>
        <w:pBdr/>
        <w:spacing/>
        <w:ind/>
        <w:jc w:val="both"/>
        <w:rPr/>
      </w:pPr>
      <w:r>
        <w:rPr>
          <w:b/>
          <w:bCs/>
        </w:rPr>
        <w:t xml:space="preserve">Тип_эмоции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типа_эмоции</w:t>
      </w:r>
      <w:r>
        <w:rPr>
          <w:b/>
          <w:bCs/>
        </w:rPr>
        <w:t xml:space="preserve">)</w:t>
      </w:r>
      <w:r/>
    </w:p>
    <w:p w14:paraId="2A5EBF6D" w14:textId="77777777">
      <w:pPr>
        <w:pBdr/>
        <w:spacing/>
        <w:ind/>
        <w:jc w:val="both"/>
        <w:rPr/>
      </w:pPr>
      <w:r>
        <w:rPr>
          <w:b/>
          <w:bCs/>
        </w:rPr>
        <w:t xml:space="preserve">Конфигурация_анализа_эмоций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_конфигурации)</w:t>
      </w:r>
      <w:r/>
    </w:p>
    <w:p w14:paraId="0FE27E2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</w:t>
      </w:r>
      <w:r>
        <w:rPr>
          <w:b/>
          <w:bCs/>
          <w:lang w:val="en-US"/>
        </w:rPr>
        <w:t xml:space="preserve">:</w:t>
      </w:r>
      <w:r/>
    </w:p>
    <w:p w14:paraId="7F0DA767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49DC1E71" w14:textId="77777777">
      <w:pPr>
        <w:pBdr/>
        <w:spacing/>
        <w:ind/>
        <w:jc w:val="both"/>
        <w:rPr/>
      </w:pPr>
      <w:r>
        <w:rPr>
          <w:b/>
          <w:bCs/>
        </w:rPr>
        <w:t xml:space="preserve">Тип_отчета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(через связь "определяет формат")</w:t>
      </w:r>
      <w:r/>
    </w:p>
    <w:p w14:paraId="1C88B0FE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  <w:t xml:space="preserve"> (M) → (1) </w:t>
      </w:r>
      <w:r>
        <w:rPr>
          <w:b/>
          <w:bCs/>
          <w:lang w:val="en-US"/>
        </w:rPr>
        <w:t xml:space="preserve">генерируется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из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Сеанса</w:t>
      </w:r>
      <w:r/>
    </w:p>
    <w:p w14:paraId="42FAAEE1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613C6D4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5FBF8BBB" w14:textId="77777777">
      <w:pPr>
        <w:pStyle w:val="981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r>
        <w:rPr>
          <w:b w:val="0"/>
          <w:bCs w:val="0"/>
        </w:rPr>
      </w:r>
      <w:bookmarkEnd w:id="8"/>
      <w:r/>
      <w:r>
        <w:rPr>
          <w:b w:val="0"/>
          <w:bCs w:val="0"/>
        </w:rPr>
      </w:r>
    </w:p>
    <w:p w14:paraId="5260612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567C9F7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05FE60D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AD5CBF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46FE442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3897751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6BB32E8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540CAB30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lang w:bidi="ru-RU"/>
        </w:rPr>
        <w:t xml:space="preserve">сверточных</w:t>
      </w:r>
      <w:r>
        <w:rPr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0510287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57EDBA9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r>
        <w:rPr>
          <w:lang w:bidi="ru-RU"/>
        </w:rPr>
        <w:t xml:space="preserve">SuccessFactors</w:t>
      </w:r>
      <w:r>
        <w:rPr>
          <w:lang w:bidi="ru-RU"/>
        </w:rPr>
        <w:t xml:space="preserve"> или </w:t>
      </w:r>
      <w:r>
        <w:rPr>
          <w:lang w:bidi="ru-RU"/>
        </w:rPr>
        <w:t xml:space="preserve">Workday</w:t>
      </w:r>
      <w:r>
        <w:rPr>
          <w:lang w:bidi="ru-RU"/>
        </w:rPr>
        <w:t xml:space="preserve">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561B3C3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6DE3021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38D532CF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660AF70E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947FF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D6D7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EADE85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58674EC2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991DDA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13DFF00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3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8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7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81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4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0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1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4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0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4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1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3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4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5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0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1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2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3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5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1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4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5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6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7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108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2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5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6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7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8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9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14"/>
  </w:num>
  <w:num w:numId="2">
    <w:abstractNumId w:val="16"/>
  </w:num>
  <w:num w:numId="3">
    <w:abstractNumId w:val="39"/>
  </w:num>
  <w:num w:numId="4">
    <w:abstractNumId w:val="54"/>
  </w:num>
  <w:num w:numId="5">
    <w:abstractNumId w:val="89"/>
  </w:num>
  <w:num w:numId="6">
    <w:abstractNumId w:val="95"/>
  </w:num>
  <w:num w:numId="7">
    <w:abstractNumId w:val="59"/>
  </w:num>
  <w:num w:numId="8">
    <w:abstractNumId w:val="91"/>
  </w:num>
  <w:num w:numId="9">
    <w:abstractNumId w:val="22"/>
  </w:num>
  <w:num w:numId="10">
    <w:abstractNumId w:val="102"/>
  </w:num>
  <w:num w:numId="11">
    <w:abstractNumId w:val="63"/>
  </w:num>
  <w:num w:numId="12">
    <w:abstractNumId w:val="116"/>
  </w:num>
  <w:num w:numId="13">
    <w:abstractNumId w:val="69"/>
  </w:num>
  <w:num w:numId="14">
    <w:abstractNumId w:val="84"/>
  </w:num>
  <w:num w:numId="15">
    <w:abstractNumId w:val="105"/>
  </w:num>
  <w:num w:numId="16">
    <w:abstractNumId w:val="29"/>
  </w:num>
  <w:num w:numId="17">
    <w:abstractNumId w:val="23"/>
  </w:num>
  <w:num w:numId="18">
    <w:abstractNumId w:val="72"/>
  </w:num>
  <w:num w:numId="19">
    <w:abstractNumId w:val="83"/>
  </w:num>
  <w:num w:numId="20">
    <w:abstractNumId w:val="55"/>
  </w:num>
  <w:num w:numId="21">
    <w:abstractNumId w:val="62"/>
  </w:num>
  <w:num w:numId="22">
    <w:abstractNumId w:val="93"/>
  </w:num>
  <w:num w:numId="23">
    <w:abstractNumId w:val="4"/>
  </w:num>
  <w:num w:numId="24">
    <w:abstractNumId w:val="42"/>
  </w:num>
  <w:num w:numId="25">
    <w:abstractNumId w:val="117"/>
  </w:num>
  <w:num w:numId="26">
    <w:abstractNumId w:val="111"/>
  </w:num>
  <w:num w:numId="27">
    <w:abstractNumId w:val="61"/>
  </w:num>
  <w:num w:numId="28">
    <w:abstractNumId w:val="64"/>
  </w:num>
  <w:num w:numId="29">
    <w:abstractNumId w:val="38"/>
  </w:num>
  <w:num w:numId="30">
    <w:abstractNumId w:val="46"/>
  </w:num>
  <w:num w:numId="31">
    <w:abstractNumId w:val="58"/>
  </w:num>
  <w:num w:numId="32">
    <w:abstractNumId w:val="76"/>
  </w:num>
  <w:num w:numId="33">
    <w:abstractNumId w:val="75"/>
  </w:num>
  <w:num w:numId="34">
    <w:abstractNumId w:val="43"/>
  </w:num>
  <w:num w:numId="35">
    <w:abstractNumId w:val="44"/>
  </w:num>
  <w:num w:numId="36">
    <w:abstractNumId w:val="53"/>
  </w:num>
  <w:num w:numId="37">
    <w:abstractNumId w:val="65"/>
  </w:num>
  <w:num w:numId="38">
    <w:abstractNumId w:val="60"/>
  </w:num>
  <w:num w:numId="39">
    <w:abstractNumId w:val="77"/>
  </w:num>
  <w:num w:numId="40">
    <w:abstractNumId w:val="90"/>
  </w:num>
  <w:num w:numId="41">
    <w:abstractNumId w:val="19"/>
  </w:num>
  <w:num w:numId="42">
    <w:abstractNumId w:val="94"/>
  </w:num>
  <w:num w:numId="43">
    <w:abstractNumId w:val="100"/>
  </w:num>
  <w:num w:numId="44">
    <w:abstractNumId w:val="11"/>
  </w:num>
  <w:num w:numId="45">
    <w:abstractNumId w:val="66"/>
  </w:num>
  <w:num w:numId="46">
    <w:abstractNumId w:val="24"/>
  </w:num>
  <w:num w:numId="47">
    <w:abstractNumId w:val="15"/>
  </w:num>
  <w:num w:numId="48">
    <w:abstractNumId w:val="9"/>
  </w:num>
  <w:num w:numId="49">
    <w:abstractNumId w:val="87"/>
  </w:num>
  <w:num w:numId="50">
    <w:abstractNumId w:val="20"/>
  </w:num>
  <w:num w:numId="51">
    <w:abstractNumId w:val="47"/>
  </w:num>
  <w:num w:numId="52">
    <w:abstractNumId w:val="81"/>
  </w:num>
  <w:num w:numId="53">
    <w:abstractNumId w:val="35"/>
  </w:num>
  <w:num w:numId="54">
    <w:abstractNumId w:val="70"/>
  </w:num>
  <w:num w:numId="55">
    <w:abstractNumId w:val="96"/>
  </w:num>
  <w:num w:numId="56">
    <w:abstractNumId w:val="67"/>
  </w:num>
  <w:num w:numId="57">
    <w:abstractNumId w:val="37"/>
  </w:num>
  <w:num w:numId="58">
    <w:abstractNumId w:val="28"/>
  </w:num>
  <w:num w:numId="59">
    <w:abstractNumId w:val="48"/>
  </w:num>
  <w:num w:numId="60">
    <w:abstractNumId w:val="103"/>
  </w:num>
  <w:num w:numId="61">
    <w:abstractNumId w:val="106"/>
  </w:num>
  <w:num w:numId="62">
    <w:abstractNumId w:val="49"/>
  </w:num>
  <w:num w:numId="63">
    <w:abstractNumId w:val="33"/>
  </w:num>
  <w:num w:numId="64">
    <w:abstractNumId w:val="40"/>
  </w:num>
  <w:num w:numId="65">
    <w:abstractNumId w:val="3"/>
  </w:num>
  <w:num w:numId="66">
    <w:abstractNumId w:val="51"/>
  </w:num>
  <w:num w:numId="67">
    <w:abstractNumId w:val="2"/>
  </w:num>
  <w:num w:numId="68">
    <w:abstractNumId w:val="10"/>
  </w:num>
  <w:num w:numId="69">
    <w:abstractNumId w:val="118"/>
  </w:num>
  <w:num w:numId="70">
    <w:abstractNumId w:val="45"/>
  </w:num>
  <w:num w:numId="71">
    <w:abstractNumId w:val="44"/>
  </w:num>
  <w:num w:numId="72">
    <w:abstractNumId w:val="77"/>
  </w:num>
  <w:num w:numId="73">
    <w:abstractNumId w:val="90"/>
  </w:num>
  <w:num w:numId="74">
    <w:abstractNumId w:val="19"/>
  </w:num>
  <w:num w:numId="75">
    <w:abstractNumId w:val="94"/>
  </w:num>
  <w:num w:numId="76">
    <w:abstractNumId w:val="100"/>
  </w:num>
  <w:num w:numId="77">
    <w:abstractNumId w:val="11"/>
  </w:num>
  <w:num w:numId="78">
    <w:abstractNumId w:val="15"/>
  </w:num>
  <w:num w:numId="79">
    <w:abstractNumId w:val="9"/>
  </w:num>
  <w:num w:numId="80">
    <w:abstractNumId w:val="87"/>
  </w:num>
  <w:num w:numId="81">
    <w:abstractNumId w:val="20"/>
  </w:num>
  <w:num w:numId="82">
    <w:abstractNumId w:val="47"/>
  </w:num>
  <w:num w:numId="83">
    <w:abstractNumId w:val="114"/>
  </w:num>
  <w:num w:numId="84">
    <w:abstractNumId w:val="79"/>
  </w:num>
  <w:num w:numId="85">
    <w:abstractNumId w:val="56"/>
  </w:num>
  <w:num w:numId="86">
    <w:abstractNumId w:val="80"/>
  </w:num>
  <w:num w:numId="87">
    <w:abstractNumId w:val="74"/>
  </w:num>
  <w:num w:numId="88">
    <w:abstractNumId w:val="57"/>
  </w:num>
  <w:num w:numId="89">
    <w:abstractNumId w:val="13"/>
  </w:num>
  <w:num w:numId="90">
    <w:abstractNumId w:val="32"/>
  </w:num>
  <w:num w:numId="91">
    <w:abstractNumId w:val="119"/>
  </w:num>
  <w:num w:numId="92">
    <w:abstractNumId w:val="104"/>
  </w:num>
  <w:num w:numId="93">
    <w:abstractNumId w:val="115"/>
  </w:num>
  <w:num w:numId="94">
    <w:abstractNumId w:val="59"/>
  </w:num>
  <w:num w:numId="95">
    <w:abstractNumId w:val="26"/>
  </w:num>
  <w:num w:numId="96">
    <w:abstractNumId w:val="107"/>
  </w:num>
  <w:num w:numId="97">
    <w:abstractNumId w:val="82"/>
  </w:num>
  <w:num w:numId="98">
    <w:abstractNumId w:val="17"/>
  </w:num>
  <w:num w:numId="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3"/>
  </w:num>
  <w:num w:numId="101">
    <w:abstractNumId w:val="7"/>
  </w:num>
  <w:num w:numId="102">
    <w:abstractNumId w:val="30"/>
  </w:num>
  <w:num w:numId="103">
    <w:abstractNumId w:val="12"/>
  </w:num>
  <w:num w:numId="104">
    <w:abstractNumId w:val="5"/>
  </w:num>
  <w:num w:numId="105">
    <w:abstractNumId w:val="50"/>
  </w:num>
  <w:num w:numId="106">
    <w:abstractNumId w:val="68"/>
  </w:num>
  <w:num w:numId="107">
    <w:abstractNumId w:val="88"/>
  </w:num>
  <w:num w:numId="108">
    <w:abstractNumId w:val="92"/>
  </w:num>
  <w:num w:numId="109">
    <w:abstractNumId w:val="109"/>
  </w:num>
  <w:num w:numId="110">
    <w:abstractNumId w:val="101"/>
  </w:num>
  <w:num w:numId="111">
    <w:abstractNumId w:val="71"/>
  </w:num>
  <w:num w:numId="112">
    <w:abstractNumId w:val="108"/>
  </w:num>
  <w:num w:numId="113">
    <w:abstractNumId w:val="0"/>
  </w:num>
  <w:num w:numId="114">
    <w:abstractNumId w:val="113"/>
  </w:num>
  <w:num w:numId="115">
    <w:abstractNumId w:val="6"/>
  </w:num>
  <w:num w:numId="116">
    <w:abstractNumId w:val="31"/>
  </w:num>
  <w:num w:numId="117">
    <w:abstractNumId w:val="78"/>
  </w:num>
  <w:num w:numId="118">
    <w:abstractNumId w:val="85"/>
  </w:num>
  <w:num w:numId="119">
    <w:abstractNumId w:val="86"/>
  </w:num>
  <w:num w:numId="120">
    <w:abstractNumId w:val="98"/>
  </w:num>
  <w:num w:numId="121">
    <w:abstractNumId w:val="34"/>
  </w:num>
  <w:num w:numId="122">
    <w:abstractNumId w:val="18"/>
  </w:num>
  <w:num w:numId="123">
    <w:abstractNumId w:val="97"/>
  </w:num>
  <w:num w:numId="124">
    <w:abstractNumId w:val="112"/>
  </w:num>
  <w:num w:numId="125">
    <w:abstractNumId w:val="41"/>
  </w:num>
  <w:num w:numId="126">
    <w:abstractNumId w:val="110"/>
  </w:num>
  <w:num w:numId="127">
    <w:abstractNumId w:val="1"/>
  </w:num>
  <w:num w:numId="128">
    <w:abstractNumId w:val="21"/>
  </w:num>
  <w:num w:numId="129">
    <w:abstractNumId w:val="99"/>
  </w:num>
  <w:num w:numId="130">
    <w:abstractNumId w:val="36"/>
  </w:num>
  <w:num w:numId="131">
    <w:abstractNumId w:val="25"/>
  </w:num>
  <w:num w:numId="132">
    <w:abstractNumId w:val="8"/>
  </w:num>
  <w:num w:numId="133">
    <w:abstractNumId w:val="27"/>
  </w:num>
  <w:num w:numId="134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80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81">
    <w:name w:val="Heading 1"/>
    <w:basedOn w:val="980"/>
    <w:next w:val="980"/>
    <w:link w:val="1134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82">
    <w:name w:val="Heading 2"/>
    <w:basedOn w:val="980"/>
    <w:next w:val="980"/>
    <w:link w:val="1135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83">
    <w:name w:val="Heading 3"/>
    <w:basedOn w:val="980"/>
    <w:next w:val="980"/>
    <w:link w:val="1136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84">
    <w:name w:val="Heading 4"/>
    <w:basedOn w:val="980"/>
    <w:next w:val="980"/>
    <w:link w:val="1137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85">
    <w:name w:val="Heading 5"/>
    <w:basedOn w:val="980"/>
    <w:next w:val="980"/>
    <w:link w:val="1138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86">
    <w:name w:val="Heading 6"/>
    <w:basedOn w:val="980"/>
    <w:next w:val="980"/>
    <w:link w:val="1139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87">
    <w:name w:val="Heading 7"/>
    <w:basedOn w:val="980"/>
    <w:next w:val="980"/>
    <w:link w:val="1140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8">
    <w:name w:val="Heading 8"/>
    <w:basedOn w:val="980"/>
    <w:next w:val="980"/>
    <w:link w:val="1141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9">
    <w:name w:val="Heading 9"/>
    <w:basedOn w:val="980"/>
    <w:next w:val="980"/>
    <w:link w:val="1142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default="1">
    <w:name w:val="Default Paragraph Font"/>
    <w:uiPriority w:val="1"/>
    <w:semiHidden/>
    <w:unhideWhenUsed/>
    <w:pPr>
      <w:pBdr/>
      <w:spacing/>
      <w:ind/>
    </w:pPr>
  </w:style>
  <w:style w:type="table" w:styleId="9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2" w:default="1">
    <w:name w:val="No List"/>
    <w:uiPriority w:val="99"/>
    <w:semiHidden/>
    <w:unhideWhenUsed/>
    <w:pPr>
      <w:pBdr/>
      <w:spacing/>
      <w:ind/>
    </w:pPr>
  </w:style>
  <w:style w:type="character" w:styleId="993" w:customStyle="1">
    <w:name w:val="Heading 1 Char"/>
    <w:basedOn w:val="9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94" w:customStyle="1">
    <w:name w:val="Heading 2 Char"/>
    <w:basedOn w:val="9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95" w:customStyle="1">
    <w:name w:val="Heading 3 Char"/>
    <w:basedOn w:val="9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96" w:customStyle="1">
    <w:name w:val="Heading 4 Char"/>
    <w:basedOn w:val="99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97" w:customStyle="1">
    <w:name w:val="Heading 5 Char"/>
    <w:basedOn w:val="9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98" w:customStyle="1">
    <w:name w:val="Heading 6 Char"/>
    <w:basedOn w:val="9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9" w:customStyle="1">
    <w:name w:val="Heading 7 Char"/>
    <w:basedOn w:val="9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0" w:customStyle="1">
    <w:name w:val="Heading 8 Char"/>
    <w:basedOn w:val="9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1" w:customStyle="1">
    <w:name w:val="Heading 9 Char"/>
    <w:basedOn w:val="9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2" w:customStyle="1">
    <w:name w:val="Title Char"/>
    <w:basedOn w:val="99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3" w:customStyle="1">
    <w:name w:val="Subtitle Char"/>
    <w:basedOn w:val="9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4" w:customStyle="1">
    <w:name w:val="Quote Char"/>
    <w:basedOn w:val="9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5" w:customStyle="1">
    <w:name w:val="Intense Quote Char"/>
    <w:basedOn w:val="99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6" w:customStyle="1">
    <w:name w:val="Footnote Text Char"/>
    <w:basedOn w:val="990"/>
    <w:uiPriority w:val="99"/>
    <w:semiHidden/>
    <w:pPr>
      <w:pBdr/>
      <w:spacing/>
      <w:ind/>
    </w:pPr>
    <w:rPr>
      <w:sz w:val="20"/>
      <w:szCs w:val="20"/>
    </w:rPr>
  </w:style>
  <w:style w:type="character" w:styleId="1007" w:customStyle="1">
    <w:name w:val="Endnote Text Char"/>
    <w:basedOn w:val="990"/>
    <w:uiPriority w:val="99"/>
    <w:semiHidden/>
    <w:pPr>
      <w:pBdr/>
      <w:spacing/>
      <w:ind/>
    </w:pPr>
    <w:rPr>
      <w:sz w:val="20"/>
      <w:szCs w:val="20"/>
    </w:rPr>
  </w:style>
  <w:style w:type="paragraph" w:styleId="1008">
    <w:name w:val="TOC Heading"/>
    <w:uiPriority w:val="39"/>
    <w:unhideWhenUsed/>
    <w:pPr>
      <w:pBdr/>
      <w:spacing/>
      <w:ind/>
    </w:pPr>
  </w:style>
  <w:style w:type="table" w:styleId="1009" w:customStyle="1">
    <w:name w:val="Table Grid Light"/>
    <w:basedOn w:val="99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Plain Table 1"/>
    <w:basedOn w:val="99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Plain Table 2"/>
    <w:basedOn w:val="99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Plain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Plain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Plain Table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4 - Accent 1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4 - Accent 2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4 - Accent 3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4 - Accent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4 - Accent 5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4 - Accent 6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5 Dark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5 Dark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4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4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4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4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4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4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5 Dark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5 Dark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ned - Accent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ned - Accent 1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ned - Accent 2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ned - Accent 3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ned - Accent 4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ned - Accent 5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 6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Bordered &amp; Lined - Accent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Bordered &amp; Lined - Accent 1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Bordered &amp; Lined - Accent 2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Bordered &amp; Lined - Accent 3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Bordered &amp; Lined - Accent 4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Bordered &amp; Lined - Accent 5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 6"/>
    <w:basedOn w:val="991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4" w:customStyle="1">
    <w:name w:val="Заголовок 1 Знак"/>
    <w:link w:val="981"/>
    <w:uiPriority w:val="9"/>
    <w:pPr>
      <w:pBdr/>
      <w:spacing/>
      <w:ind/>
    </w:pPr>
  </w:style>
  <w:style w:type="character" w:styleId="1135" w:customStyle="1">
    <w:name w:val="Заголовок 2 Знак"/>
    <w:basedOn w:val="990"/>
    <w:link w:val="982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6" w:customStyle="1">
    <w:name w:val="Заголовок 3 Знак"/>
    <w:basedOn w:val="990"/>
    <w:link w:val="983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7" w:customStyle="1">
    <w:name w:val="Заголовок 4 Знак"/>
    <w:basedOn w:val="990"/>
    <w:link w:val="984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38" w:customStyle="1">
    <w:name w:val="Заголовок 5 Знак"/>
    <w:basedOn w:val="990"/>
    <w:link w:val="98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39" w:customStyle="1">
    <w:name w:val="Заголовок 6 Знак"/>
    <w:basedOn w:val="990"/>
    <w:link w:val="9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0" w:customStyle="1">
    <w:name w:val="Заголовок 7 Знак"/>
    <w:basedOn w:val="990"/>
    <w:link w:val="9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1" w:customStyle="1">
    <w:name w:val="Заголовок 8 Знак"/>
    <w:basedOn w:val="990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2" w:customStyle="1">
    <w:name w:val="Заголовок 9 Знак"/>
    <w:basedOn w:val="990"/>
    <w:link w:val="9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3" w:customStyle="1">
    <w:name w:val="Заголовок Знак"/>
    <w:basedOn w:val="990"/>
    <w:link w:val="11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44" w:customStyle="1">
    <w:name w:val="Подзаголовок Знак"/>
    <w:basedOn w:val="990"/>
    <w:link w:val="11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45">
    <w:name w:val="Quote"/>
    <w:basedOn w:val="980"/>
    <w:next w:val="980"/>
    <w:link w:val="1146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6" w:customStyle="1">
    <w:name w:val="Цитата 2 Знак"/>
    <w:basedOn w:val="990"/>
    <w:link w:val="114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47">
    <w:name w:val="Intense Emphasis"/>
    <w:basedOn w:val="990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48">
    <w:name w:val="Intense Quote"/>
    <w:basedOn w:val="980"/>
    <w:next w:val="980"/>
    <w:link w:val="1149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49" w:customStyle="1">
    <w:name w:val="Выделенная цитата Знак"/>
    <w:basedOn w:val="990"/>
    <w:link w:val="114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0">
    <w:name w:val="Intense Reference"/>
    <w:basedOn w:val="990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1">
    <w:name w:val="No Spacing"/>
    <w:basedOn w:val="980"/>
    <w:uiPriority w:val="1"/>
    <w:pPr>
      <w:pBdr/>
      <w:spacing w:line="240" w:lineRule="auto"/>
      <w:ind/>
    </w:pPr>
  </w:style>
  <w:style w:type="character" w:styleId="1152">
    <w:name w:val="Subtle Emphasis"/>
    <w:basedOn w:val="990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3">
    <w:name w:val="Emphasis"/>
    <w:basedOn w:val="990"/>
    <w:uiPriority w:val="20"/>
    <w:pPr>
      <w:pBdr/>
      <w:spacing/>
      <w:ind/>
    </w:pPr>
    <w:rPr>
      <w:i/>
      <w:iCs/>
    </w:rPr>
  </w:style>
  <w:style w:type="character" w:styleId="1154">
    <w:name w:val="Subtle Reference"/>
    <w:basedOn w:val="990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55">
    <w:name w:val="Book Title"/>
    <w:basedOn w:val="990"/>
    <w:uiPriority w:val="33"/>
    <w:pPr>
      <w:pBdr/>
      <w:spacing/>
      <w:ind/>
    </w:pPr>
    <w:rPr>
      <w:b/>
      <w:bCs/>
      <w:i/>
      <w:iCs/>
      <w:spacing w:val="5"/>
    </w:rPr>
  </w:style>
  <w:style w:type="character" w:styleId="1156" w:customStyle="1">
    <w:name w:val="Header Char"/>
    <w:basedOn w:val="990"/>
    <w:uiPriority w:val="99"/>
    <w:pPr>
      <w:pBdr/>
      <w:spacing/>
      <w:ind/>
    </w:pPr>
  </w:style>
  <w:style w:type="character" w:styleId="1157" w:customStyle="1">
    <w:name w:val="Footer Char"/>
    <w:basedOn w:val="990"/>
    <w:uiPriority w:val="99"/>
    <w:pPr>
      <w:pBdr/>
      <w:spacing/>
      <w:ind/>
    </w:pPr>
  </w:style>
  <w:style w:type="paragraph" w:styleId="1158">
    <w:name w:val="footnote text"/>
    <w:basedOn w:val="980"/>
    <w:link w:val="115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59" w:customStyle="1">
    <w:name w:val="Текст сноски Знак"/>
    <w:basedOn w:val="990"/>
    <w:link w:val="1158"/>
    <w:uiPriority w:val="99"/>
    <w:semiHidden/>
    <w:pPr>
      <w:pBdr/>
      <w:spacing/>
      <w:ind/>
    </w:pPr>
    <w:rPr>
      <w:sz w:val="20"/>
      <w:szCs w:val="20"/>
    </w:rPr>
  </w:style>
  <w:style w:type="character" w:styleId="1160">
    <w:name w:val="foot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paragraph" w:styleId="1161">
    <w:name w:val="endnote text"/>
    <w:basedOn w:val="980"/>
    <w:link w:val="116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2" w:customStyle="1">
    <w:name w:val="Текст концевой сноски Знак"/>
    <w:basedOn w:val="990"/>
    <w:link w:val="1161"/>
    <w:uiPriority w:val="99"/>
    <w:semiHidden/>
    <w:pPr>
      <w:pBdr/>
      <w:spacing/>
      <w:ind/>
    </w:pPr>
    <w:rPr>
      <w:sz w:val="20"/>
      <w:szCs w:val="20"/>
    </w:rPr>
  </w:style>
  <w:style w:type="character" w:styleId="1163">
    <w:name w:val="endnote reference"/>
    <w:basedOn w:val="990"/>
    <w:uiPriority w:val="99"/>
    <w:semiHidden/>
    <w:unhideWhenUsed/>
    <w:pPr>
      <w:pBdr/>
      <w:spacing/>
      <w:ind/>
    </w:pPr>
    <w:rPr>
      <w:vertAlign w:val="superscript"/>
    </w:rPr>
  </w:style>
  <w:style w:type="character" w:styleId="1164">
    <w:name w:val="FollowedHyperlink"/>
    <w:basedOn w:val="99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65">
    <w:name w:val="toc 5"/>
    <w:basedOn w:val="980"/>
    <w:next w:val="980"/>
    <w:uiPriority w:val="39"/>
    <w:unhideWhenUsed/>
    <w:pPr>
      <w:pBdr/>
      <w:spacing w:after="100"/>
      <w:ind w:left="880"/>
    </w:pPr>
  </w:style>
  <w:style w:type="paragraph" w:styleId="1166">
    <w:name w:val="toc 6"/>
    <w:basedOn w:val="980"/>
    <w:next w:val="980"/>
    <w:uiPriority w:val="39"/>
    <w:unhideWhenUsed/>
    <w:pPr>
      <w:pBdr/>
      <w:spacing w:after="100"/>
      <w:ind w:left="1100"/>
    </w:pPr>
  </w:style>
  <w:style w:type="paragraph" w:styleId="1167">
    <w:name w:val="toc 7"/>
    <w:basedOn w:val="980"/>
    <w:next w:val="980"/>
    <w:uiPriority w:val="39"/>
    <w:unhideWhenUsed/>
    <w:pPr>
      <w:pBdr/>
      <w:spacing w:after="100"/>
      <w:ind w:left="1320"/>
    </w:pPr>
  </w:style>
  <w:style w:type="paragraph" w:styleId="1168">
    <w:name w:val="toc 8"/>
    <w:basedOn w:val="980"/>
    <w:next w:val="980"/>
    <w:uiPriority w:val="39"/>
    <w:unhideWhenUsed/>
    <w:pPr>
      <w:pBdr/>
      <w:spacing w:after="100"/>
      <w:ind w:left="1540"/>
    </w:pPr>
  </w:style>
  <w:style w:type="paragraph" w:styleId="1169">
    <w:name w:val="toc 9"/>
    <w:basedOn w:val="980"/>
    <w:next w:val="980"/>
    <w:uiPriority w:val="39"/>
    <w:unhideWhenUsed/>
    <w:pPr>
      <w:pBdr/>
      <w:spacing w:after="100"/>
      <w:ind w:left="1760"/>
    </w:pPr>
  </w:style>
  <w:style w:type="paragraph" w:styleId="1170">
    <w:name w:val="table of figures"/>
    <w:basedOn w:val="980"/>
    <w:next w:val="980"/>
    <w:uiPriority w:val="99"/>
    <w:unhideWhenUsed/>
    <w:pPr>
      <w:pBdr/>
      <w:spacing/>
      <w:ind/>
    </w:pPr>
  </w:style>
  <w:style w:type="paragraph" w:styleId="1171">
    <w:name w:val="Title"/>
    <w:basedOn w:val="980"/>
    <w:next w:val="980"/>
    <w:link w:val="1143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2">
    <w:name w:val="Subtitle"/>
    <w:basedOn w:val="980"/>
    <w:next w:val="980"/>
    <w:link w:val="1144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3">
    <w:name w:val="List Paragraph"/>
    <w:basedOn w:val="980"/>
    <w:qFormat/>
    <w:pPr>
      <w:pBdr/>
      <w:spacing/>
      <w:ind w:firstLine="0"/>
      <w:contextualSpacing w:val="true"/>
    </w:pPr>
  </w:style>
  <w:style w:type="paragraph" w:styleId="1174">
    <w:name w:val="toc 1"/>
    <w:basedOn w:val="980"/>
    <w:next w:val="980"/>
    <w:link w:val="1215"/>
    <w:uiPriority w:val="39"/>
    <w:pPr>
      <w:pBdr/>
      <w:spacing w:after="100"/>
      <w:ind/>
    </w:pPr>
  </w:style>
  <w:style w:type="paragraph" w:styleId="1175">
    <w:name w:val="toc 2"/>
    <w:basedOn w:val="980"/>
    <w:next w:val="980"/>
    <w:uiPriority w:val="39"/>
    <w:pPr>
      <w:pBdr/>
      <w:spacing w:after="100"/>
      <w:ind w:left="220"/>
    </w:pPr>
  </w:style>
  <w:style w:type="paragraph" w:styleId="1176">
    <w:name w:val="Normal (Web)"/>
    <w:basedOn w:val="980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77">
    <w:name w:val="Hyperlink"/>
    <w:basedOn w:val="990"/>
    <w:uiPriority w:val="99"/>
    <w:pPr>
      <w:pBdr/>
      <w:spacing/>
      <w:ind/>
    </w:pPr>
    <w:rPr>
      <w:color w:val="0000ff"/>
      <w:u w:val="single"/>
    </w:rPr>
  </w:style>
  <w:style w:type="character" w:styleId="1178" w:customStyle="1">
    <w:name w:val="Знак примечания1"/>
    <w:basedOn w:val="990"/>
    <w:pPr>
      <w:pBdr/>
      <w:spacing/>
      <w:ind/>
    </w:pPr>
    <w:rPr>
      <w:sz w:val="16"/>
      <w:szCs w:val="16"/>
    </w:rPr>
  </w:style>
  <w:style w:type="character" w:styleId="1179" w:customStyle="1">
    <w:name w:val="Текст примечания Знак"/>
    <w:basedOn w:val="990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0" w:customStyle="1">
    <w:name w:val="Тема примечания Знак"/>
    <w:basedOn w:val="1179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1" w:customStyle="1">
    <w:name w:val="Текст выноски Знак"/>
    <w:basedOn w:val="990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2">
    <w:name w:val="Table Grid"/>
    <w:basedOn w:val="991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3">
    <w:name w:val="annotation text"/>
    <w:basedOn w:val="980"/>
    <w:link w:val="1184"/>
    <w:uiPriority w:val="99"/>
    <w:pPr>
      <w:pBdr/>
      <w:spacing w:line="240" w:lineRule="auto"/>
      <w:ind/>
    </w:pPr>
    <w:rPr>
      <w:sz w:val="20"/>
      <w:szCs w:val="20"/>
    </w:rPr>
  </w:style>
  <w:style w:type="character" w:styleId="1184" w:customStyle="1">
    <w:name w:val="Текст примечания Знак1"/>
    <w:basedOn w:val="990"/>
    <w:link w:val="1183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5">
    <w:name w:val="annotation reference"/>
    <w:basedOn w:val="990"/>
    <w:uiPriority w:val="99"/>
    <w:pPr>
      <w:pBdr/>
      <w:spacing/>
      <w:ind/>
    </w:pPr>
    <w:rPr>
      <w:sz w:val="16"/>
      <w:szCs w:val="16"/>
    </w:rPr>
  </w:style>
  <w:style w:type="character" w:styleId="1186">
    <w:name w:val="Strong"/>
    <w:basedOn w:val="990"/>
    <w:uiPriority w:val="22"/>
    <w:pPr>
      <w:pBdr/>
      <w:spacing/>
      <w:ind/>
    </w:pPr>
    <w:rPr>
      <w:b/>
      <w:bCs/>
    </w:rPr>
  </w:style>
  <w:style w:type="paragraph" w:styleId="1187">
    <w:name w:val="toc 3"/>
    <w:basedOn w:val="980"/>
    <w:next w:val="980"/>
    <w:uiPriority w:val="39"/>
    <w:pPr>
      <w:pBdr/>
      <w:spacing w:after="100"/>
      <w:ind w:left="560"/>
    </w:pPr>
  </w:style>
  <w:style w:type="paragraph" w:styleId="1188">
    <w:name w:val="toc 4"/>
    <w:basedOn w:val="980"/>
    <w:next w:val="980"/>
    <w:uiPriority w:val="39"/>
    <w:pPr>
      <w:pBdr/>
      <w:spacing w:after="100"/>
      <w:ind w:left="840"/>
    </w:pPr>
  </w:style>
  <w:style w:type="paragraph" w:styleId="1189" w:customStyle="1">
    <w:name w:val="Обычный2"/>
    <w:basedOn w:val="980"/>
    <w:pPr>
      <w:pBdr/>
      <w:spacing/>
      <w:ind/>
      <w:contextualSpacing w:val="true"/>
    </w:pPr>
    <w:rPr>
      <w:rFonts w:cs="Times New Roman"/>
      <w:szCs w:val="24"/>
    </w:rPr>
  </w:style>
  <w:style w:type="paragraph" w:styleId="1190">
    <w:name w:val="Caption"/>
    <w:basedOn w:val="980"/>
    <w:next w:val="980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1" w:customStyle="1">
    <w:name w:val="mord"/>
    <w:basedOn w:val="990"/>
    <w:pPr>
      <w:pBdr/>
      <w:spacing/>
      <w:ind/>
    </w:pPr>
  </w:style>
  <w:style w:type="character" w:styleId="1192" w:customStyle="1">
    <w:name w:val="mopen"/>
    <w:basedOn w:val="990"/>
    <w:pPr>
      <w:pBdr/>
      <w:spacing/>
      <w:ind/>
    </w:pPr>
  </w:style>
  <w:style w:type="character" w:styleId="1193" w:customStyle="1">
    <w:name w:val="vlist-s"/>
    <w:basedOn w:val="990"/>
    <w:pPr>
      <w:pBdr/>
      <w:spacing/>
      <w:ind/>
    </w:pPr>
  </w:style>
  <w:style w:type="character" w:styleId="1194" w:customStyle="1">
    <w:name w:val="mclose"/>
    <w:basedOn w:val="990"/>
    <w:pPr>
      <w:pBdr/>
      <w:spacing/>
      <w:ind/>
    </w:pPr>
  </w:style>
  <w:style w:type="character" w:styleId="1195" w:customStyle="1">
    <w:name w:val="mrel"/>
    <w:basedOn w:val="990"/>
    <w:pPr>
      <w:pBdr/>
      <w:spacing/>
      <w:ind/>
    </w:pPr>
  </w:style>
  <w:style w:type="character" w:styleId="1196" w:customStyle="1">
    <w:name w:val="mop"/>
    <w:basedOn w:val="990"/>
    <w:pPr>
      <w:pBdr/>
      <w:spacing/>
      <w:ind/>
    </w:pPr>
  </w:style>
  <w:style w:type="character" w:styleId="1197" w:customStyle="1">
    <w:name w:val="katex-mathml"/>
    <w:basedOn w:val="990"/>
    <w:pPr>
      <w:pBdr/>
      <w:spacing/>
      <w:ind/>
    </w:pPr>
  </w:style>
  <w:style w:type="character" w:styleId="1198" w:customStyle="1">
    <w:name w:val="mbin"/>
    <w:basedOn w:val="990"/>
    <w:pPr>
      <w:pBdr/>
      <w:spacing/>
      <w:ind/>
    </w:pPr>
  </w:style>
  <w:style w:type="character" w:styleId="1199">
    <w:name w:val="Placeholder Text"/>
    <w:basedOn w:val="990"/>
    <w:uiPriority w:val="99"/>
    <w:semiHidden/>
    <w:pPr>
      <w:pBdr/>
      <w:spacing/>
      <w:ind/>
    </w:pPr>
    <w:rPr>
      <w:color w:val="666666"/>
    </w:rPr>
  </w:style>
  <w:style w:type="paragraph" w:styleId="1200">
    <w:name w:val="Header"/>
    <w:basedOn w:val="980"/>
    <w:link w:val="1201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1" w:customStyle="1">
    <w:name w:val="Верхний колонтитул Знак"/>
    <w:basedOn w:val="990"/>
    <w:link w:val="120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2">
    <w:name w:val="Footer"/>
    <w:basedOn w:val="980"/>
    <w:link w:val="1203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3" w:customStyle="1">
    <w:name w:val="Нижний колонтитул Знак"/>
    <w:basedOn w:val="990"/>
    <w:link w:val="1202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04" w:customStyle="1">
    <w:name w:val="Таблица_character"/>
    <w:link w:val="1205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05" w:customStyle="1">
    <w:name w:val="Таблица"/>
    <w:basedOn w:val="980"/>
    <w:link w:val="1204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06" w:customStyle="1">
    <w:name w:val="Заголовки таблицы_character"/>
    <w:link w:val="1207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07" w:customStyle="1">
    <w:name w:val="Заголовки таблицы"/>
    <w:basedOn w:val="1205"/>
    <w:link w:val="1206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08" w:customStyle="1">
    <w:name w:val="ИмяТабл_character"/>
    <w:link w:val="1209"/>
    <w:pPr>
      <w:pBdr/>
      <w:spacing/>
      <w:ind/>
    </w:pPr>
  </w:style>
  <w:style w:type="paragraph" w:styleId="1209" w:customStyle="1">
    <w:name w:val="ИмяТабл"/>
    <w:basedOn w:val="1189"/>
    <w:link w:val="1208"/>
    <w:qFormat/>
    <w:pPr>
      <w:pBdr/>
      <w:spacing/>
      <w:ind w:firstLine="0"/>
    </w:pPr>
  </w:style>
  <w:style w:type="character" w:styleId="1210" w:customStyle="1">
    <w:name w:val="ИмяРис_character"/>
    <w:link w:val="1211"/>
    <w:pPr>
      <w:pBdr/>
      <w:spacing/>
      <w:ind/>
    </w:pPr>
  </w:style>
  <w:style w:type="paragraph" w:styleId="1211" w:customStyle="1">
    <w:name w:val="ИмяРис"/>
    <w:basedOn w:val="1190"/>
    <w:link w:val="1210"/>
    <w:qFormat/>
    <w:pPr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2" w:customStyle="1">
    <w:name w:val="Титульник_character"/>
    <w:link w:val="1213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3" w:customStyle="1">
    <w:name w:val="Титульник"/>
    <w:basedOn w:val="980"/>
    <w:link w:val="1212"/>
    <w:qFormat/>
    <w:pPr>
      <w:pBdr/>
      <w:spacing/>
      <w:ind w:firstLine="0"/>
      <w:jc w:val="center"/>
    </w:pPr>
  </w:style>
  <w:style w:type="paragraph" w:styleId="1214" w:customStyle="1">
    <w:name w:val="Содержание"/>
    <w:basedOn w:val="1174"/>
    <w:link w:val="1216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15" w:customStyle="1">
    <w:name w:val="Оглавление 1 Знак"/>
    <w:basedOn w:val="990"/>
    <w:link w:val="1174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16" w:customStyle="1">
    <w:name w:val="Содержание Знак"/>
    <w:basedOn w:val="1215"/>
    <w:link w:val="1214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414</cp:revision>
  <dcterms:created xsi:type="dcterms:W3CDTF">2024-11-12T11:18:00Z</dcterms:created>
  <dcterms:modified xsi:type="dcterms:W3CDTF">2026-03-25T09:59:47Z</dcterms:modified>
</cp:coreProperties>
</file>