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94F7" w14:textId="77777777" w:rsidR="00ED13E0" w:rsidRDefault="0000000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24DCBAF9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42FDA405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178A2B30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2AA77BF9" w14:textId="77777777" w:rsidR="00ED13E0" w:rsidRDefault="0000000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ОТЧЕТ ПО ЛАБОРАТОРНОЙ РАБОТЕ №</w:t>
      </w:r>
      <w:r w:rsidRPr="00197714">
        <w:rPr>
          <w:color w:val="000000" w:themeColor="text1"/>
          <w:szCs w:val="28"/>
          <w:shd w:val="clear" w:color="auto" w:fill="FFFFFF"/>
        </w:rPr>
        <w:t>3</w:t>
      </w:r>
    </w:p>
    <w:p w14:paraId="764BC763" w14:textId="77777777" w:rsidR="00ED13E0" w:rsidRDefault="00ED13E0">
      <w:pPr>
        <w:ind w:firstLine="0"/>
        <w:jc w:val="center"/>
        <w:rPr>
          <w:color w:val="000000" w:themeColor="text1"/>
          <w:szCs w:val="28"/>
        </w:rPr>
      </w:pPr>
    </w:p>
    <w:p w14:paraId="542D0930" w14:textId="77777777" w:rsidR="00ED13E0" w:rsidRDefault="00ED13E0">
      <w:pPr>
        <w:ind w:firstLine="0"/>
        <w:jc w:val="center"/>
        <w:rPr>
          <w:color w:val="000000" w:themeColor="text1"/>
          <w:szCs w:val="28"/>
        </w:rPr>
      </w:pPr>
    </w:p>
    <w:p w14:paraId="5EC669C0" w14:textId="77777777" w:rsidR="00ED13E0" w:rsidRDefault="00ED13E0">
      <w:pPr>
        <w:ind w:firstLine="0"/>
        <w:jc w:val="center"/>
        <w:rPr>
          <w:color w:val="000000" w:themeColor="text1"/>
          <w:szCs w:val="28"/>
        </w:rPr>
      </w:pPr>
    </w:p>
    <w:p w14:paraId="7CD3D97E" w14:textId="77777777" w:rsidR="00ED13E0" w:rsidRDefault="0000000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664BA272" w14:textId="77777777" w:rsidR="00ED13E0" w:rsidRDefault="00ED13E0">
      <w:pPr>
        <w:ind w:firstLine="0"/>
        <w:jc w:val="center"/>
        <w:rPr>
          <w:color w:val="000000" w:themeColor="text1"/>
          <w:szCs w:val="28"/>
        </w:rPr>
      </w:pPr>
    </w:p>
    <w:p w14:paraId="7EA3CA00" w14:textId="77777777" w:rsidR="00ED13E0" w:rsidRDefault="00ED13E0">
      <w:pPr>
        <w:ind w:firstLine="0"/>
        <w:jc w:val="center"/>
        <w:rPr>
          <w:color w:val="000000" w:themeColor="text1"/>
          <w:szCs w:val="28"/>
        </w:rPr>
      </w:pPr>
    </w:p>
    <w:p w14:paraId="6C8952FD" w14:textId="77777777" w:rsidR="00ED13E0" w:rsidRDefault="00ED13E0">
      <w:pPr>
        <w:ind w:firstLine="0"/>
        <w:jc w:val="center"/>
        <w:rPr>
          <w:color w:val="000000" w:themeColor="text1"/>
          <w:szCs w:val="28"/>
        </w:rPr>
      </w:pPr>
    </w:p>
    <w:p w14:paraId="6B41B0D0" w14:textId="77777777" w:rsidR="00ED13E0" w:rsidRDefault="0000000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по теме: «</w:t>
      </w:r>
      <w:r>
        <w:t>Изучение паспорта цифрового измерительного прибора</w:t>
      </w:r>
      <w:r>
        <w:rPr>
          <w:color w:val="000000" w:themeColor="text1"/>
          <w:szCs w:val="28"/>
          <w:shd w:val="clear" w:color="auto" w:fill="FFFFFF"/>
        </w:rPr>
        <w:t>»</w:t>
      </w:r>
    </w:p>
    <w:p w14:paraId="522913F9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0CF00D67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703EE901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387DBB3B" w14:textId="77777777" w:rsidR="00ED13E0" w:rsidRDefault="00000000">
      <w:pPr>
        <w:tabs>
          <w:tab w:val="left" w:pos="5386"/>
        </w:tabs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Проверил: ст. преподаватель Гребенюк Е.В.</w:t>
      </w:r>
    </w:p>
    <w:p w14:paraId="4A84A79E" w14:textId="77777777" w:rsidR="00ED13E0" w:rsidRDefault="00000000">
      <w:pPr>
        <w:tabs>
          <w:tab w:val="left" w:pos="5386"/>
        </w:tabs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Выполнил: студент группы 606-22</w:t>
      </w:r>
    </w:p>
    <w:p w14:paraId="5E1F226D" w14:textId="77777777" w:rsidR="00ED13E0" w:rsidRDefault="0000000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Демьянцев Виталий Владиславович</w:t>
      </w:r>
    </w:p>
    <w:p w14:paraId="6B789B1E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0CE3C0D8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1869C429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2C971A62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3BDBF200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7FDFC004" w14:textId="77777777" w:rsidR="00ED13E0" w:rsidRDefault="00ED13E0">
      <w:pPr>
        <w:ind w:firstLine="0"/>
        <w:jc w:val="center"/>
        <w:rPr>
          <w:color w:val="000000" w:themeColor="text1"/>
          <w:szCs w:val="28"/>
          <w:shd w:val="clear" w:color="auto" w:fill="FFFFFF"/>
        </w:rPr>
      </w:pPr>
    </w:p>
    <w:p w14:paraId="45D6475F" w14:textId="77777777" w:rsidR="00ED13E0" w:rsidRDefault="00000000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shd w:val="clear" w:color="auto" w:fill="FFFFFF"/>
        </w:rPr>
        <w:t>Сургут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>2026</w:t>
      </w:r>
      <w:r>
        <w:rPr>
          <w:color w:val="000000" w:themeColor="text1"/>
          <w:szCs w:val="28"/>
        </w:rPr>
        <w:br w:type="page" w:clear="all"/>
      </w:r>
    </w:p>
    <w:p w14:paraId="487CF355" w14:textId="77777777" w:rsidR="00ED13E0" w:rsidRDefault="00000000">
      <w:pPr>
        <w:pStyle w:val="1"/>
      </w:pPr>
      <w:bookmarkStart w:id="0" w:name="_Toc222514746"/>
      <w:r>
        <w:lastRenderedPageBreak/>
        <w:t>СОДЕРЖАНИЕ</w:t>
      </w:r>
      <w:bookmarkEnd w:id="0"/>
    </w:p>
    <w:p w14:paraId="7C8FEC53" w14:textId="77777777" w:rsidR="00ED13E0" w:rsidRDefault="0000000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sz w:val="24"/>
          <w14:ligatures w14:val="standardContextual"/>
        </w:rPr>
      </w:pPr>
      <w:r>
        <w:rPr>
          <w:color w:val="000000" w:themeColor="text1"/>
          <w:szCs w:val="28"/>
        </w:rPr>
        <w:fldChar w:fldCharType="begin"/>
      </w:r>
      <w:r>
        <w:rPr>
          <w:color w:val="000000" w:themeColor="text1"/>
          <w:szCs w:val="28"/>
        </w:rPr>
        <w:instrText xml:space="preserve"> TOC \o "1-3" \h \z \u </w:instrText>
      </w:r>
      <w:r>
        <w:rPr>
          <w:color w:val="000000" w:themeColor="text1"/>
          <w:szCs w:val="28"/>
        </w:rPr>
        <w:fldChar w:fldCharType="separate"/>
      </w:r>
      <w:hyperlink w:anchor="_Toc222514747" w:tooltip="#_Toc222514747" w:history="1">
        <w:r>
          <w:rPr>
            <w:rStyle w:val="aff2"/>
            <w:rFonts w:eastAsia="Arial"/>
          </w:rPr>
          <w:t>ВВЕДЕНИЕ</w:t>
        </w:r>
        <w:r>
          <w:tab/>
        </w:r>
        <w:r>
          <w:fldChar w:fldCharType="begin"/>
        </w:r>
        <w:r>
          <w:instrText xml:space="preserve"> PAGEREF _Toc222514747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86A344C" w14:textId="77777777" w:rsidR="00ED13E0" w:rsidRDefault="0000000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sz w:val="24"/>
          <w14:ligatures w14:val="standardContextual"/>
        </w:rPr>
      </w:pPr>
      <w:hyperlink w:anchor="_Toc222514748" w:tooltip="#_Toc222514748" w:history="1">
        <w:r>
          <w:rPr>
            <w:rStyle w:val="aff2"/>
            <w:rFonts w:eastAsia="Arial"/>
          </w:rPr>
          <w:t>ВЫПОЛНЕНИЕ ЛАБОРАТОРНОЙ РАБОТЫ</w:t>
        </w:r>
        <w:r>
          <w:tab/>
        </w:r>
        <w:r>
          <w:fldChar w:fldCharType="begin"/>
        </w:r>
        <w:r>
          <w:instrText xml:space="preserve"> PAGEREF _Toc222514748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D652318" w14:textId="77777777" w:rsidR="00ED13E0" w:rsidRDefault="0000000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sz w:val="24"/>
          <w14:ligatures w14:val="standardContextual"/>
        </w:rPr>
      </w:pPr>
      <w:hyperlink w:anchor="_Toc222514749" w:tooltip="#_Toc222514749" w:history="1">
        <w:r>
          <w:rPr>
            <w:rStyle w:val="aff2"/>
            <w:rFonts w:eastAsia="Arial"/>
          </w:rPr>
          <w:t>ЗАКЛЮЧЕНИЕ</w:t>
        </w:r>
        <w:r>
          <w:tab/>
        </w:r>
        <w:r>
          <w:fldChar w:fldCharType="begin"/>
        </w:r>
        <w:r>
          <w:instrText xml:space="preserve"> PAGEREF _Toc222514749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C00479C" w14:textId="77777777" w:rsidR="00ED13E0" w:rsidRDefault="0000000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sz w:val="24"/>
          <w14:ligatures w14:val="standardContextual"/>
        </w:rPr>
      </w:pPr>
      <w:hyperlink w:anchor="_Toc222514750" w:tooltip="#_Toc222514750" w:history="1">
        <w:r>
          <w:rPr>
            <w:rStyle w:val="aff2"/>
            <w:rFonts w:eastAsia="Arial"/>
          </w:rPr>
          <w:t>СПИСОК ИСПОЛЬЗОВАННЫХ ИСТОЧНИКОВ</w:t>
        </w:r>
        <w:r>
          <w:tab/>
        </w:r>
        <w:r>
          <w:fldChar w:fldCharType="begin"/>
        </w:r>
        <w:r>
          <w:instrText xml:space="preserve"> PAGEREF _Toc222514750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1C7D0C4" w14:textId="77777777" w:rsidR="00ED13E0" w:rsidRDefault="00000000">
      <w:pPr>
        <w:spacing w:line="240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fldChar w:fldCharType="end"/>
      </w:r>
      <w:r>
        <w:rPr>
          <w:color w:val="000000" w:themeColor="text1"/>
          <w:szCs w:val="28"/>
        </w:rPr>
        <w:br w:type="page" w:clear="all"/>
      </w:r>
    </w:p>
    <w:p w14:paraId="69A09F4E" w14:textId="77777777" w:rsidR="00ED13E0" w:rsidRDefault="00000000">
      <w:pPr>
        <w:pStyle w:val="1"/>
      </w:pPr>
      <w:bookmarkStart w:id="1" w:name="_Toc222514747"/>
      <w:r>
        <w:lastRenderedPageBreak/>
        <w:t>ВВЕДЕНИЕ</w:t>
      </w:r>
      <w:bookmarkEnd w:id="1"/>
      <w:r>
        <w:t xml:space="preserve"> </w:t>
      </w:r>
    </w:p>
    <w:p w14:paraId="520C64B4" w14:textId="77777777" w:rsidR="00ED13E0" w:rsidRDefault="00000000">
      <w:p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  <w:spacing w:before="239" w:after="239"/>
        <w:ind w:firstLine="0"/>
      </w:pPr>
      <w:r>
        <w:rPr>
          <w:rFonts w:ascii="Liberation Sans" w:eastAsia="Liberation Sans" w:hAnsi="Liberation Sans" w:cs="Liberation Sans"/>
          <w:b/>
          <w:color w:val="F7F8FC"/>
          <w:sz w:val="24"/>
        </w:rPr>
        <w:t>Цель работы</w:t>
      </w:r>
      <w:proofErr w:type="gramStart"/>
      <w:r>
        <w:rPr>
          <w:rFonts w:ascii="Liberation Sans" w:eastAsia="Liberation Sans" w:hAnsi="Liberation Sans" w:cs="Liberation Sans"/>
          <w:b/>
          <w:color w:val="F7F8FC"/>
          <w:sz w:val="24"/>
        </w:rPr>
        <w:t>:</w:t>
      </w:r>
      <w:r>
        <w:rPr>
          <w:rFonts w:ascii="Liberation Sans" w:eastAsia="Liberation Sans" w:hAnsi="Liberation Sans" w:cs="Liberation Sans"/>
          <w:color w:val="F7F8FC"/>
          <w:sz w:val="24"/>
        </w:rPr>
        <w:t xml:space="preserve"> Изучить</w:t>
      </w:r>
      <w:proofErr w:type="gramEnd"/>
      <w:r>
        <w:rPr>
          <w:rFonts w:ascii="Liberation Sans" w:eastAsia="Liberation Sans" w:hAnsi="Liberation Sans" w:cs="Liberation Sans"/>
          <w:color w:val="F7F8FC"/>
          <w:sz w:val="24"/>
        </w:rPr>
        <w:t xml:space="preserve"> основные характеристики цифровых измерительных приборов на примере универсального вольтметра и цифровых мультиметров.</w:t>
      </w:r>
    </w:p>
    <w:p w14:paraId="4080376A" w14:textId="77777777" w:rsidR="00ED13E0" w:rsidRDefault="00000000">
      <w:p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  <w:spacing w:before="239" w:after="239"/>
        <w:ind w:firstLine="0"/>
      </w:pPr>
      <w:r>
        <w:rPr>
          <w:rFonts w:ascii="Liberation Sans" w:eastAsia="Liberation Sans" w:hAnsi="Liberation Sans" w:cs="Liberation Sans"/>
          <w:b/>
          <w:color w:val="F7F8FC"/>
          <w:sz w:val="24"/>
        </w:rPr>
        <w:t>Задачи:</w:t>
      </w:r>
    </w:p>
    <w:p w14:paraId="11DAB82D" w14:textId="77777777" w:rsidR="00ED13E0" w:rsidRDefault="00000000">
      <w:pPr>
        <w:pStyle w:val="aff0"/>
        <w:numPr>
          <w:ilvl w:val="0"/>
          <w:numId w:val="14"/>
        </w:num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</w:pPr>
      <w:r>
        <w:rPr>
          <w:rFonts w:ascii="Liberation Sans" w:eastAsia="Liberation Sans" w:hAnsi="Liberation Sans" w:cs="Liberation Sans"/>
          <w:color w:val="F7F8FC"/>
          <w:sz w:val="24"/>
        </w:rPr>
        <w:t>Определить классификационные признаки исследуемых средств измерений</w:t>
      </w:r>
    </w:p>
    <w:p w14:paraId="0ED84196" w14:textId="77777777" w:rsidR="00ED13E0" w:rsidRDefault="00000000">
      <w:pPr>
        <w:pStyle w:val="aff0"/>
        <w:numPr>
          <w:ilvl w:val="0"/>
          <w:numId w:val="14"/>
        </w:num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</w:pPr>
      <w:r>
        <w:rPr>
          <w:rFonts w:ascii="Liberation Sans" w:eastAsia="Liberation Sans" w:hAnsi="Liberation Sans" w:cs="Liberation Sans"/>
          <w:color w:val="F7F8FC"/>
          <w:sz w:val="24"/>
        </w:rPr>
        <w:t>Изучить метрологические характеристики приборов</w:t>
      </w:r>
    </w:p>
    <w:p w14:paraId="1958C38D" w14:textId="77777777" w:rsidR="00ED13E0" w:rsidRDefault="00000000">
      <w:pPr>
        <w:pStyle w:val="aff0"/>
        <w:numPr>
          <w:ilvl w:val="0"/>
          <w:numId w:val="14"/>
        </w:num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</w:pPr>
      <w:r>
        <w:rPr>
          <w:rFonts w:ascii="Liberation Sans" w:eastAsia="Liberation Sans" w:hAnsi="Liberation Sans" w:cs="Liberation Sans"/>
          <w:color w:val="F7F8FC"/>
          <w:sz w:val="24"/>
        </w:rPr>
        <w:t>Оформить отчёт по результатам работы</w:t>
      </w:r>
    </w:p>
    <w:p w14:paraId="7D52CA91" w14:textId="77777777" w:rsidR="00ED13E0" w:rsidRDefault="00000000">
      <w:p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  <w:spacing w:before="239" w:after="239"/>
        <w:ind w:firstLine="0"/>
      </w:pPr>
      <w:r>
        <w:rPr>
          <w:rFonts w:ascii="Liberation Sans" w:eastAsia="Liberation Sans" w:hAnsi="Liberation Sans" w:cs="Liberation Sans"/>
          <w:b/>
          <w:color w:val="F7F8FC"/>
          <w:sz w:val="24"/>
        </w:rPr>
        <w:t>Оборудование:</w:t>
      </w:r>
    </w:p>
    <w:p w14:paraId="6C320E6A" w14:textId="77777777" w:rsidR="00ED13E0" w:rsidRDefault="00000000">
      <w:pPr>
        <w:pStyle w:val="aff0"/>
        <w:numPr>
          <w:ilvl w:val="0"/>
          <w:numId w:val="15"/>
        </w:num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</w:pPr>
      <w:r>
        <w:rPr>
          <w:rFonts w:ascii="Liberation Sans" w:eastAsia="Liberation Sans" w:hAnsi="Liberation Sans" w:cs="Liberation Sans"/>
          <w:color w:val="F7F8FC"/>
          <w:sz w:val="24"/>
        </w:rPr>
        <w:t>Цифровой мультиметр MY60</w:t>
      </w:r>
    </w:p>
    <w:p w14:paraId="575FEE85" w14:textId="77777777" w:rsidR="00ED13E0" w:rsidRDefault="00000000">
      <w:pPr>
        <w:pStyle w:val="aff0"/>
        <w:numPr>
          <w:ilvl w:val="0"/>
          <w:numId w:val="15"/>
        </w:num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</w:pPr>
      <w:r>
        <w:rPr>
          <w:rFonts w:ascii="Liberation Sans" w:eastAsia="Liberation Sans" w:hAnsi="Liberation Sans" w:cs="Liberation Sans"/>
          <w:color w:val="F7F8FC"/>
          <w:sz w:val="24"/>
        </w:rPr>
        <w:t>Цифровой мультиметр UT-55</w:t>
      </w:r>
    </w:p>
    <w:p w14:paraId="164E4175" w14:textId="77777777" w:rsidR="00ED13E0" w:rsidRDefault="00000000">
      <w:pPr>
        <w:pStyle w:val="aff0"/>
        <w:numPr>
          <w:ilvl w:val="0"/>
          <w:numId w:val="15"/>
        </w:num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</w:pPr>
      <w:r>
        <w:rPr>
          <w:rFonts w:ascii="Liberation Sans" w:eastAsia="Liberation Sans" w:hAnsi="Liberation Sans" w:cs="Liberation Sans"/>
          <w:color w:val="F7F8FC"/>
          <w:sz w:val="24"/>
        </w:rPr>
        <w:t>Универсальный цифровой вольтметр В7-58/2</w:t>
      </w:r>
    </w:p>
    <w:p w14:paraId="5331D083" w14:textId="77777777" w:rsidR="00ED13E0" w:rsidRDefault="00000000">
      <w:pPr>
        <w:pStyle w:val="aff0"/>
        <w:numPr>
          <w:ilvl w:val="0"/>
          <w:numId w:val="15"/>
        </w:numPr>
        <w:pBdr>
          <w:top w:val="single" w:sz="0" w:space="0" w:color="E3E3E3"/>
          <w:left w:val="single" w:sz="0" w:space="0" w:color="E3E3E3"/>
          <w:bottom w:val="single" w:sz="0" w:space="0" w:color="E3E3E3"/>
          <w:right w:val="single" w:sz="0" w:space="0" w:color="E3E3E3"/>
        </w:pBdr>
        <w:shd w:val="clear" w:color="232326" w:fill="232326"/>
      </w:pPr>
      <w:r>
        <w:rPr>
          <w:rFonts w:ascii="Liberation Sans" w:eastAsia="Liberation Sans" w:hAnsi="Liberation Sans" w:cs="Liberation Sans"/>
          <w:color w:val="F7F8FC"/>
          <w:sz w:val="24"/>
        </w:rPr>
        <w:t>Паспорта и руководства по эксплуатации приборов</w:t>
      </w:r>
    </w:p>
    <w:p w14:paraId="39191578" w14:textId="77777777" w:rsidR="00ED13E0" w:rsidRDefault="00ED13E0"/>
    <w:p w14:paraId="12597B4E" w14:textId="77777777" w:rsidR="00ED13E0" w:rsidRDefault="00000000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 w:clear="all"/>
      </w:r>
    </w:p>
    <w:p w14:paraId="0DDC2998" w14:textId="77777777" w:rsidR="00ED13E0" w:rsidRDefault="00000000">
      <w:pPr>
        <w:pStyle w:val="1"/>
      </w:pPr>
      <w:bookmarkStart w:id="2" w:name="_Toc166246139"/>
      <w:bookmarkStart w:id="3" w:name="_Toc222514748"/>
      <w:r>
        <w:lastRenderedPageBreak/>
        <w:t>ВЫПОЛНЕНИЕ ЛАБОРАТОРНОЙ РАБОТЫ</w:t>
      </w:r>
      <w:bookmarkEnd w:id="2"/>
      <w:bookmarkEnd w:id="3"/>
    </w:p>
    <w:p w14:paraId="52345FEB" w14:textId="77777777" w:rsidR="00ED13E0" w:rsidRDefault="00000000">
      <w:pPr>
        <w:ind w:firstLine="0"/>
      </w:pPr>
      <w: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ED13E0" w14:paraId="1D911AB0" w14:textId="77777777">
        <w:tc>
          <w:tcPr>
            <w:tcW w:w="4677" w:type="dxa"/>
          </w:tcPr>
          <w:p w14:paraId="3E50A0F3" w14:textId="77777777" w:rsidR="00ED13E0" w:rsidRDefault="00000000">
            <w:pPr>
              <w:ind w:firstLine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 xml:space="preserve">Классификационные признаки </w:t>
            </w:r>
          </w:p>
        </w:tc>
        <w:tc>
          <w:tcPr>
            <w:tcW w:w="4677" w:type="dxa"/>
          </w:tcPr>
          <w:p w14:paraId="363B574E" w14:textId="77777777" w:rsidR="00ED13E0" w:rsidRDefault="00000000">
            <w:pPr>
              <w:ind w:firstLine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Средство измерения (тип)</w:t>
            </w:r>
          </w:p>
        </w:tc>
      </w:tr>
      <w:tr w:rsidR="00ED13E0" w14:paraId="41694118" w14:textId="77777777">
        <w:tc>
          <w:tcPr>
            <w:tcW w:w="4677" w:type="dxa"/>
          </w:tcPr>
          <w:p w14:paraId="62B99320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>По видам: - мера; - измерительный преобразователь; - измерительный прибор; - измерительная установка; - измерительная система</w:t>
            </w:r>
          </w:p>
        </w:tc>
        <w:tc>
          <w:tcPr>
            <w:tcW w:w="4677" w:type="dxa"/>
          </w:tcPr>
          <w:p w14:paraId="044E0D84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>(указать)</w:t>
            </w:r>
          </w:p>
        </w:tc>
      </w:tr>
      <w:tr w:rsidR="00ED13E0" w14:paraId="5A3C242A" w14:textId="77777777">
        <w:tc>
          <w:tcPr>
            <w:tcW w:w="4677" w:type="dxa"/>
          </w:tcPr>
          <w:p w14:paraId="7DF2FBC6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>По виду выходной величины</w:t>
            </w:r>
          </w:p>
        </w:tc>
        <w:tc>
          <w:tcPr>
            <w:tcW w:w="4677" w:type="dxa"/>
          </w:tcPr>
          <w:p w14:paraId="6DB1D4C3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>Аналоговые, цифровые (указать)</w:t>
            </w:r>
          </w:p>
        </w:tc>
      </w:tr>
      <w:tr w:rsidR="00ED13E0" w14:paraId="246A6B64" w14:textId="77777777">
        <w:tc>
          <w:tcPr>
            <w:tcW w:w="4677" w:type="dxa"/>
          </w:tcPr>
          <w:p w14:paraId="50444BAE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 xml:space="preserve">По форме представления информации </w:t>
            </w:r>
          </w:p>
        </w:tc>
        <w:tc>
          <w:tcPr>
            <w:tcW w:w="4677" w:type="dxa"/>
          </w:tcPr>
          <w:p w14:paraId="671825AE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>Показывающие, регистрирующие (указать)</w:t>
            </w:r>
          </w:p>
        </w:tc>
      </w:tr>
      <w:tr w:rsidR="00ED13E0" w14:paraId="1181FDF3" w14:textId="77777777">
        <w:tc>
          <w:tcPr>
            <w:tcW w:w="4677" w:type="dxa"/>
          </w:tcPr>
          <w:p w14:paraId="21A69360" w14:textId="77777777" w:rsidR="00ED13E0" w:rsidRDefault="00000000">
            <w:pPr>
              <w:ind w:firstLine="0"/>
              <w:jc w:val="left"/>
              <w:rPr>
                <w:color w:val="000000" w:themeColor="text1"/>
              </w:rPr>
            </w:pPr>
            <w:r>
              <w:t>По метрологическому назначению: - эталон; - рабочий эталон; - рабочее СИ</w:t>
            </w:r>
          </w:p>
        </w:tc>
        <w:tc>
          <w:tcPr>
            <w:tcW w:w="4677" w:type="dxa"/>
          </w:tcPr>
          <w:p w14:paraId="0E709E9F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>(указать)</w:t>
            </w:r>
          </w:p>
        </w:tc>
      </w:tr>
      <w:tr w:rsidR="00ED13E0" w14:paraId="73CF6301" w14:textId="77777777">
        <w:trPr>
          <w:trHeight w:val="322"/>
        </w:trPr>
        <w:tc>
          <w:tcPr>
            <w:tcW w:w="4677" w:type="dxa"/>
            <w:vMerge w:val="restart"/>
          </w:tcPr>
          <w:p w14:paraId="42F811FE" w14:textId="77777777" w:rsidR="00ED13E0" w:rsidRDefault="00000000">
            <w:pPr>
              <w:ind w:firstLine="0"/>
              <w:jc w:val="left"/>
              <w:rPr>
                <w:color w:val="000000" w:themeColor="text1"/>
              </w:rPr>
            </w:pPr>
            <w:r>
              <w:t>Метрологические характеристики</w:t>
            </w:r>
          </w:p>
        </w:tc>
        <w:tc>
          <w:tcPr>
            <w:tcW w:w="4677" w:type="dxa"/>
            <w:vMerge w:val="restart"/>
          </w:tcPr>
          <w:p w14:paraId="41D71863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t>Диапазон, погрешность и т.д.</w:t>
            </w:r>
          </w:p>
        </w:tc>
      </w:tr>
    </w:tbl>
    <w:p w14:paraId="761623C8" w14:textId="77777777" w:rsidR="00ED13E0" w:rsidRDefault="00ED13E0">
      <w:pPr>
        <w:ind w:firstLine="0"/>
        <w:rPr>
          <w:color w:val="000000" w:themeColor="text1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ED13E0" w14:paraId="0485CBEB" w14:textId="77777777">
        <w:tc>
          <w:tcPr>
            <w:tcW w:w="4677" w:type="dxa"/>
          </w:tcPr>
          <w:p w14:paraId="4A67AAC3" w14:textId="77777777" w:rsidR="00ED13E0" w:rsidRDefault="00000000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Классификационный признак</w:t>
            </w:r>
          </w:p>
        </w:tc>
        <w:tc>
          <w:tcPr>
            <w:tcW w:w="4677" w:type="dxa"/>
          </w:tcPr>
          <w:p w14:paraId="060EE577" w14:textId="77777777" w:rsidR="00ED13E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0"/>
            </w:pPr>
            <w:r>
              <w:rPr>
                <w:color w:val="000000" w:themeColor="text1"/>
                <w:szCs w:val="28"/>
              </w:rPr>
              <w:t>Значение для выбранного СИ</w:t>
            </w:r>
            <w:r>
              <w:rPr>
                <w:color w:val="000000" w:themeColor="text1"/>
                <w:szCs w:val="28"/>
              </w:rPr>
              <w:br/>
            </w:r>
            <w:r>
              <w:rPr>
                <w:color w:val="000000"/>
                <w:sz w:val="24"/>
              </w:rPr>
              <w:t xml:space="preserve">MY60 </w:t>
            </w:r>
          </w:p>
        </w:tc>
      </w:tr>
      <w:tr w:rsidR="00ED13E0" w14:paraId="137E6569" w14:textId="77777777">
        <w:tc>
          <w:tcPr>
            <w:tcW w:w="4677" w:type="dxa"/>
          </w:tcPr>
          <w:p w14:paraId="1BECA701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видам</w:t>
            </w:r>
          </w:p>
        </w:tc>
        <w:tc>
          <w:tcPr>
            <w:tcW w:w="4677" w:type="dxa"/>
          </w:tcPr>
          <w:p w14:paraId="60CF806B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Измерительный прибор (многофункциональный, измеряет напряжение, ток, сопротивление и др.)</w:t>
            </w:r>
          </w:p>
        </w:tc>
      </w:tr>
      <w:tr w:rsidR="00ED13E0" w14:paraId="4F80A087" w14:textId="77777777">
        <w:tc>
          <w:tcPr>
            <w:tcW w:w="4677" w:type="dxa"/>
          </w:tcPr>
          <w:p w14:paraId="73052D21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виду выходной величины</w:t>
            </w:r>
          </w:p>
        </w:tc>
        <w:tc>
          <w:tcPr>
            <w:tcW w:w="4677" w:type="dxa"/>
          </w:tcPr>
          <w:p w14:paraId="28A14FD7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Цифровой (выход — числовое значение на ЖК-дисплее)</w:t>
            </w:r>
          </w:p>
        </w:tc>
      </w:tr>
      <w:tr w:rsidR="00ED13E0" w14:paraId="6623E1C8" w14:textId="77777777">
        <w:tc>
          <w:tcPr>
            <w:tcW w:w="4677" w:type="dxa"/>
          </w:tcPr>
          <w:p w14:paraId="149B4871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форме представления информации</w:t>
            </w:r>
          </w:p>
        </w:tc>
        <w:tc>
          <w:tcPr>
            <w:tcW w:w="4677" w:type="dxa"/>
          </w:tcPr>
          <w:p w14:paraId="2436D205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Показывающий (отображает результат на дисплее в реальном времени, без регистрации/записи)</w:t>
            </w:r>
          </w:p>
        </w:tc>
      </w:tr>
      <w:tr w:rsidR="00ED13E0" w14:paraId="0FC018D1" w14:textId="77777777">
        <w:tc>
          <w:tcPr>
            <w:tcW w:w="4677" w:type="dxa"/>
          </w:tcPr>
          <w:p w14:paraId="099998F1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метрологическому назначению</w:t>
            </w:r>
          </w:p>
        </w:tc>
        <w:tc>
          <w:tcPr>
            <w:tcW w:w="4677" w:type="dxa"/>
          </w:tcPr>
          <w:p w14:paraId="648CFC83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Рабочее СИ (предназначен для практических измерений, не является эталоном)</w:t>
            </w:r>
          </w:p>
        </w:tc>
      </w:tr>
      <w:tr w:rsidR="00ED13E0" w14:paraId="6F8DFFCA" w14:textId="77777777">
        <w:trPr>
          <w:trHeight w:val="1437"/>
        </w:trPr>
        <w:tc>
          <w:tcPr>
            <w:tcW w:w="4677" w:type="dxa"/>
          </w:tcPr>
          <w:p w14:paraId="5784BAA1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Метрологические характеристики</w:t>
            </w:r>
          </w:p>
        </w:tc>
        <w:tc>
          <w:tcPr>
            <w:tcW w:w="4677" w:type="dxa"/>
          </w:tcPr>
          <w:p w14:paraId="19F88EE1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>Диапазон измерений: V= 0,2 мВ…1000 В, V~ 0,2 мВ…700 В, R 0,1 Ом…200 МОм; Погрешность: ±0,5%…±5%; Входное сопротивление: 10 МОм</w:t>
            </w:r>
          </w:p>
        </w:tc>
      </w:tr>
    </w:tbl>
    <w:p w14:paraId="359ACF1C" w14:textId="77777777" w:rsidR="00ED13E0" w:rsidRDefault="00ED13E0">
      <w:pPr>
        <w:rPr>
          <w:color w:val="000000" w:themeColor="text1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ED13E0" w14:paraId="3076DB7B" w14:textId="77777777">
        <w:tc>
          <w:tcPr>
            <w:tcW w:w="4677" w:type="dxa"/>
          </w:tcPr>
          <w:p w14:paraId="0F084037" w14:textId="77777777" w:rsidR="00ED13E0" w:rsidRDefault="00000000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Классификационный признак</w:t>
            </w:r>
          </w:p>
        </w:tc>
        <w:tc>
          <w:tcPr>
            <w:tcW w:w="4677" w:type="dxa"/>
          </w:tcPr>
          <w:p w14:paraId="4A9425B1" w14:textId="77777777" w:rsidR="00ED13E0" w:rsidRDefault="00000000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Значение для выбранного СИ (UT-55)</w:t>
            </w:r>
          </w:p>
        </w:tc>
      </w:tr>
      <w:tr w:rsidR="00ED13E0" w14:paraId="73B2AD48" w14:textId="77777777">
        <w:tc>
          <w:tcPr>
            <w:tcW w:w="4677" w:type="dxa"/>
          </w:tcPr>
          <w:p w14:paraId="5ACED1E7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видам</w:t>
            </w:r>
          </w:p>
        </w:tc>
        <w:tc>
          <w:tcPr>
            <w:tcW w:w="4677" w:type="dxa"/>
          </w:tcPr>
          <w:p w14:paraId="4B576B0D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Измерительный прибор (многофункциональный)</w:t>
            </w:r>
          </w:p>
        </w:tc>
      </w:tr>
      <w:tr w:rsidR="00ED13E0" w14:paraId="224129F3" w14:textId="77777777">
        <w:tc>
          <w:tcPr>
            <w:tcW w:w="4677" w:type="dxa"/>
          </w:tcPr>
          <w:p w14:paraId="28AEA203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виду выходной величины</w:t>
            </w:r>
          </w:p>
        </w:tc>
        <w:tc>
          <w:tcPr>
            <w:tcW w:w="4677" w:type="dxa"/>
          </w:tcPr>
          <w:p w14:paraId="4E8A147F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Цифровой (ЖК-дисплей, 3½ разряда)</w:t>
            </w:r>
          </w:p>
        </w:tc>
      </w:tr>
      <w:tr w:rsidR="00ED13E0" w14:paraId="1AF8E43B" w14:textId="77777777">
        <w:tc>
          <w:tcPr>
            <w:tcW w:w="4677" w:type="dxa"/>
          </w:tcPr>
          <w:p w14:paraId="38F312A3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форме представления информации</w:t>
            </w:r>
          </w:p>
        </w:tc>
        <w:tc>
          <w:tcPr>
            <w:tcW w:w="4677" w:type="dxa"/>
          </w:tcPr>
          <w:p w14:paraId="601EDC5E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Показывающий (визуальная индикация значений)</w:t>
            </w:r>
          </w:p>
        </w:tc>
      </w:tr>
      <w:tr w:rsidR="00ED13E0" w14:paraId="6138A5D8" w14:textId="77777777">
        <w:tc>
          <w:tcPr>
            <w:tcW w:w="4677" w:type="dxa"/>
          </w:tcPr>
          <w:p w14:paraId="59587C5B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lastRenderedPageBreak/>
              <w:t>По метрологическому назначению</w:t>
            </w:r>
          </w:p>
        </w:tc>
        <w:tc>
          <w:tcPr>
            <w:tcW w:w="4677" w:type="dxa"/>
          </w:tcPr>
          <w:p w14:paraId="32A78F7E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Рабочее СИ (для практических измерений)</w:t>
            </w:r>
          </w:p>
        </w:tc>
      </w:tr>
      <w:tr w:rsidR="00ED13E0" w14:paraId="4A39A4F1" w14:textId="77777777">
        <w:tc>
          <w:tcPr>
            <w:tcW w:w="4677" w:type="dxa"/>
          </w:tcPr>
          <w:p w14:paraId="553F3DD6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Метрологические характеристики</w:t>
            </w:r>
          </w:p>
        </w:tc>
        <w:tc>
          <w:tcPr>
            <w:tcW w:w="4677" w:type="dxa"/>
          </w:tcPr>
          <w:p w14:paraId="763429EF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>Диапазон V=: 0,2 мВ…1000 В; V~: 0,2 мВ…750 В; R: 0,1 Ом…200 МОм; Погрешность: ±0,5%…±5%; Входное сопротивление: 10 МОм</w:t>
            </w:r>
          </w:p>
        </w:tc>
      </w:tr>
    </w:tbl>
    <w:p w14:paraId="207999C7" w14:textId="77777777" w:rsidR="00ED13E0" w:rsidRDefault="00ED13E0">
      <w:pPr>
        <w:rPr>
          <w:color w:val="000000" w:themeColor="text1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ED13E0" w14:paraId="7A1B3B8E" w14:textId="77777777">
        <w:tc>
          <w:tcPr>
            <w:tcW w:w="4677" w:type="dxa"/>
          </w:tcPr>
          <w:p w14:paraId="740D342B" w14:textId="77777777" w:rsidR="00ED13E0" w:rsidRDefault="00000000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Классификационный признак</w:t>
            </w:r>
          </w:p>
        </w:tc>
        <w:tc>
          <w:tcPr>
            <w:tcW w:w="4677" w:type="dxa"/>
          </w:tcPr>
          <w:p w14:paraId="39973D66" w14:textId="77777777" w:rsidR="00ED13E0" w:rsidRDefault="00000000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Значение для В7-58/2</w:t>
            </w:r>
          </w:p>
        </w:tc>
      </w:tr>
      <w:tr w:rsidR="00ED13E0" w14:paraId="06C352E0" w14:textId="77777777">
        <w:tc>
          <w:tcPr>
            <w:tcW w:w="4677" w:type="dxa"/>
          </w:tcPr>
          <w:p w14:paraId="01C8BE0F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видам</w:t>
            </w:r>
          </w:p>
        </w:tc>
        <w:tc>
          <w:tcPr>
            <w:tcW w:w="4677" w:type="dxa"/>
          </w:tcPr>
          <w:p w14:paraId="0D300883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Измерительный прибор (универсальный вольтметр)</w:t>
            </w:r>
          </w:p>
        </w:tc>
      </w:tr>
      <w:tr w:rsidR="00ED13E0" w14:paraId="111D0F26" w14:textId="77777777">
        <w:tc>
          <w:tcPr>
            <w:tcW w:w="4677" w:type="dxa"/>
          </w:tcPr>
          <w:p w14:paraId="0E4F1836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виду выходной величины</w:t>
            </w:r>
          </w:p>
        </w:tc>
        <w:tc>
          <w:tcPr>
            <w:tcW w:w="4677" w:type="dxa"/>
          </w:tcPr>
          <w:p w14:paraId="0B6086B9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Цифровой (светодиодный индикатор, разрядность 3½)</w:t>
            </w:r>
          </w:p>
        </w:tc>
      </w:tr>
      <w:tr w:rsidR="00ED13E0" w14:paraId="1EEC39CB" w14:textId="77777777">
        <w:tc>
          <w:tcPr>
            <w:tcW w:w="4677" w:type="dxa"/>
          </w:tcPr>
          <w:p w14:paraId="22DAD12A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форме представления информации</w:t>
            </w:r>
          </w:p>
        </w:tc>
        <w:tc>
          <w:tcPr>
            <w:tcW w:w="4677" w:type="dxa"/>
          </w:tcPr>
          <w:p w14:paraId="3F97001D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Показывающий (визуальная индикация на дисплее)</w:t>
            </w:r>
          </w:p>
        </w:tc>
      </w:tr>
      <w:tr w:rsidR="00ED13E0" w14:paraId="43C83B8D" w14:textId="77777777">
        <w:tc>
          <w:tcPr>
            <w:tcW w:w="4677" w:type="dxa"/>
          </w:tcPr>
          <w:p w14:paraId="6771F1BE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 метрологическому назначению</w:t>
            </w:r>
          </w:p>
        </w:tc>
        <w:tc>
          <w:tcPr>
            <w:tcW w:w="4677" w:type="dxa"/>
          </w:tcPr>
          <w:p w14:paraId="1953ED6D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Рабочее СИ (для практических измерений при настройке и ремонте аппаратуры)</w:t>
            </w:r>
          </w:p>
        </w:tc>
      </w:tr>
      <w:tr w:rsidR="00ED13E0" w14:paraId="5EB842FC" w14:textId="77777777">
        <w:tc>
          <w:tcPr>
            <w:tcW w:w="4677" w:type="dxa"/>
          </w:tcPr>
          <w:p w14:paraId="73A1589A" w14:textId="77777777" w:rsidR="00ED13E0" w:rsidRDefault="00000000">
            <w:pPr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Метрологические характеристики</w:t>
            </w:r>
          </w:p>
        </w:tc>
        <w:tc>
          <w:tcPr>
            <w:tcW w:w="4677" w:type="dxa"/>
          </w:tcPr>
          <w:p w14:paraId="0FD0F79F" w14:textId="77777777" w:rsidR="00ED13E0" w:rsidRDefault="00000000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 xml:space="preserve">Диапазон V=: 200 мВ…1000 В; V~: 200 мВ…750 В; R: 200 Ом…20 МОм; I=: 200 мкА…10 А; I~: 200 мкА…10 А; Погрешность: ±(0,05…2,5)% + 1 ед. счёта; </w:t>
            </w:r>
            <w:proofErr w:type="spellStart"/>
            <w:r>
              <w:rPr>
                <w:color w:val="000000" w:themeColor="text1"/>
                <w:szCs w:val="28"/>
              </w:rPr>
              <w:t>Rвх</w:t>
            </w:r>
            <w:proofErr w:type="spellEnd"/>
            <w:r>
              <w:rPr>
                <w:color w:val="000000" w:themeColor="text1"/>
                <w:szCs w:val="28"/>
              </w:rPr>
              <w:t>: (10±0,5) МОм</w:t>
            </w:r>
          </w:p>
        </w:tc>
      </w:tr>
    </w:tbl>
    <w:p w14:paraId="5A73C4E0" w14:textId="77777777" w:rsidR="00197714" w:rsidRDefault="00000000">
      <w:pPr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 w:clear="all"/>
      </w:r>
    </w:p>
    <w:p w14:paraId="3D214726" w14:textId="77777777" w:rsidR="00197714" w:rsidRPr="00197714" w:rsidRDefault="00197714" w:rsidP="001977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 w:line="240" w:lineRule="auto"/>
        <w:ind w:firstLine="0"/>
        <w:jc w:val="left"/>
        <w:outlineLvl w:val="2"/>
        <w:rPr>
          <w:rFonts w:ascii="Arial" w:hAnsi="Arial" w:cs="Arial"/>
          <w:b/>
          <w:bCs/>
          <w:color w:val="F7F8FC"/>
          <w:spacing w:val="-5"/>
          <w:sz w:val="27"/>
          <w:szCs w:val="27"/>
        </w:rPr>
      </w:pPr>
      <w:r w:rsidRPr="00197714">
        <w:rPr>
          <w:rFonts w:ascii="Arial" w:hAnsi="Arial" w:cs="Arial"/>
          <w:b/>
          <w:bCs/>
          <w:color w:val="F7F8FC"/>
          <w:spacing w:val="-5"/>
          <w:sz w:val="27"/>
          <w:szCs w:val="27"/>
          <w:bdr w:val="single" w:sz="2" w:space="0" w:color="E3E3E3" w:frame="1"/>
        </w:rPr>
        <w:lastRenderedPageBreak/>
        <w:t>Таблица 1 - Классификационные признаки средств измерений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169"/>
        <w:gridCol w:w="2157"/>
        <w:gridCol w:w="2428"/>
      </w:tblGrid>
      <w:tr w:rsidR="00197714" w:rsidRPr="00197714" w14:paraId="12662D99" w14:textId="77777777" w:rsidTr="0019771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0B35A8A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Классификационный признак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BA542E4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Вольтметр B7-58/2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E03E7BD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Мультиметр MY-60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6DE1F5F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Мультиметр UNI-T UT55</w:t>
            </w:r>
          </w:p>
        </w:tc>
      </w:tr>
      <w:tr w:rsidR="00197714" w:rsidRPr="00197714" w14:paraId="69E48DDA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EFEEE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По видам: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AC966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F12540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D2E078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97714" w:rsidRPr="00197714" w14:paraId="5993BEA0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22D81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мера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3C983E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D758E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47A0EB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20678A2C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404DDC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измерительный преобразователь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BD43C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DF233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7576FC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508E26AD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2C76E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измерительный прибор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7DA493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38BAB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761087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</w:p>
        </w:tc>
      </w:tr>
      <w:tr w:rsidR="00197714" w:rsidRPr="00197714" w14:paraId="1FA16AE7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6EA13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измерительная установка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2B000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7AC4EE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85AD4C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6B677EED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E8ED18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измерительная 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08BE9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84C0E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9E96F8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26952713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7D4CD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По виду выходной величины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DF9F95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Цифровой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9DEAC9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Цифровой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E8EC7D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Цифровой</w:t>
            </w:r>
          </w:p>
        </w:tc>
      </w:tr>
      <w:tr w:rsidR="00197714" w:rsidRPr="00197714" w14:paraId="0D2ACF51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308BE9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По форме представления информации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183C97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Показывающий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D5DA8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Показывающий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22DABF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Показывающий</w:t>
            </w:r>
          </w:p>
        </w:tc>
      </w:tr>
      <w:tr w:rsidR="00197714" w:rsidRPr="00197714" w14:paraId="0B9924AF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600CD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По метрологическому назначению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5D8CF8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Рабочее 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9EFFF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Рабочее 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3CF1D0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Рабочее СИ</w:t>
            </w:r>
          </w:p>
        </w:tc>
      </w:tr>
      <w:tr w:rsidR="00197714" w:rsidRPr="00197714" w14:paraId="688D7928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D20F53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Область применения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46BF5D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Лабораторные измерения напряжения и тока при настройке РЭА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CC29E5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Универсальные измерения в полевых и лабораторных условиях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141E8D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Универсальные измерения с расширенным функционалом (температура, частота, ёмкость)</w:t>
            </w:r>
          </w:p>
        </w:tc>
      </w:tr>
    </w:tbl>
    <w:p w14:paraId="166DEE91" w14:textId="77777777" w:rsidR="00197714" w:rsidRPr="00197714" w:rsidRDefault="00197714" w:rsidP="001977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 w:line="240" w:lineRule="auto"/>
        <w:ind w:firstLine="0"/>
        <w:jc w:val="left"/>
        <w:outlineLvl w:val="2"/>
        <w:rPr>
          <w:rFonts w:ascii="Arial" w:hAnsi="Arial" w:cs="Arial"/>
          <w:b/>
          <w:bCs/>
          <w:color w:val="F7F8FC"/>
          <w:spacing w:val="-5"/>
          <w:sz w:val="27"/>
          <w:szCs w:val="27"/>
        </w:rPr>
      </w:pPr>
      <w:r w:rsidRPr="00197714">
        <w:rPr>
          <w:rFonts w:ascii="Arial" w:hAnsi="Arial" w:cs="Arial"/>
          <w:b/>
          <w:bCs/>
          <w:color w:val="F7F8FC"/>
          <w:spacing w:val="-5"/>
          <w:sz w:val="27"/>
          <w:szCs w:val="27"/>
          <w:bdr w:val="single" w:sz="2" w:space="0" w:color="E3E3E3" w:frame="1"/>
        </w:rPr>
        <w:t>Таблица 2 - Основные метрологические характеристики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1855"/>
        <w:gridCol w:w="1961"/>
        <w:gridCol w:w="2129"/>
      </w:tblGrid>
      <w:tr w:rsidR="00197714" w:rsidRPr="00197714" w14:paraId="425F8174" w14:textId="77777777" w:rsidTr="0019771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265EDE5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Характеристика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B642D06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B7-58/2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D204047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MY-60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594EE2CC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UNI-T UT55</w:t>
            </w:r>
          </w:p>
        </w:tc>
      </w:tr>
      <w:tr w:rsidR="00197714" w:rsidRPr="00197714" w14:paraId="3C5BBC95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4F614B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Измеряемые величины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F854E3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16E52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162F4F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97714" w:rsidRPr="00197714" w14:paraId="4F360823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5E83B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постоянное напряжение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EF9FF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мВ – 1000 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D82E6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мВ – 1000 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97817C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мВ – 1000 В</w:t>
            </w:r>
          </w:p>
        </w:tc>
      </w:tr>
      <w:tr w:rsidR="00197714" w:rsidRPr="00197714" w14:paraId="27F0F8A6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E2F96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переменное напряжение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88058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мВ – 700 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94986C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мВ – 700 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4C36B1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мВ – 750 В</w:t>
            </w:r>
          </w:p>
        </w:tc>
      </w:tr>
      <w:tr w:rsidR="00197714" w:rsidRPr="00197714" w14:paraId="3BB94BC1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7FCC3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постоянный 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CA915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до 10 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5362F9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мкА – 10 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ACB7E4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0,01 мкА – 20 А</w:t>
            </w:r>
          </w:p>
        </w:tc>
      </w:tr>
      <w:tr w:rsidR="00197714" w:rsidRPr="00197714" w14:paraId="7AD0CF2E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9C07A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переменный 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DE51A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до 10 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5EF788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мкА – 10 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EEF3BA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мкА – 20 А</w:t>
            </w:r>
          </w:p>
        </w:tc>
      </w:tr>
      <w:tr w:rsidR="00197714" w:rsidRPr="00197714" w14:paraId="0640C115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7A9238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сопротивление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EC4C9C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до 20 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E7DF26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Ом – 200 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0C8E68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0,1 Ом – 200 МОм</w:t>
            </w:r>
          </w:p>
        </w:tc>
      </w:tr>
      <w:tr w:rsidR="00197714" w:rsidRPr="00197714" w14:paraId="2F6819EA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3BF5A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ёмкость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4BFC4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E193BB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пФ – 20 мкФ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91540E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пФ – 20 мкФ</w:t>
            </w:r>
          </w:p>
        </w:tc>
      </w:tr>
      <w:tr w:rsidR="00197714" w:rsidRPr="00197714" w14:paraId="0E79EB0C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6F5B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частота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0FDEAF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2BCC0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 кГц – 20 кГц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3E777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 кГц – 20 кГц</w:t>
            </w:r>
          </w:p>
        </w:tc>
      </w:tr>
      <w:tr w:rsidR="00197714" w:rsidRPr="00197714" w14:paraId="0656DD99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63AE48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температура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C5E169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09568F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-20°C – +1000°C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EE8717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-20°C – +1000°C</w:t>
            </w:r>
          </w:p>
        </w:tc>
      </w:tr>
      <w:tr w:rsidR="00197714" w:rsidRPr="00197714" w14:paraId="5E962827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7FDC7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проверка диодов/транзисторов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D3ACA8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378877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  <w:r w:rsidRPr="00197714">
              <w:rPr>
                <w:sz w:val="24"/>
                <w:bdr w:val="single" w:sz="2" w:space="0" w:color="E3E3E3" w:frame="1"/>
              </w:rPr>
              <w:t xml:space="preserve"> / </w:t>
            </w: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1F0D13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  <w:r w:rsidRPr="00197714">
              <w:rPr>
                <w:sz w:val="24"/>
                <w:bdr w:val="single" w:sz="2" w:space="0" w:color="E3E3E3" w:frame="1"/>
              </w:rPr>
              <w:t xml:space="preserve"> / </w:t>
            </w: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</w:p>
        </w:tc>
      </w:tr>
      <w:tr w:rsidR="00197714" w:rsidRPr="00197714" w14:paraId="0F09F3F4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18F5AD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 xml:space="preserve">-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прозвонка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 xml:space="preserve"> цепи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9C37C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13BE8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  <w:r w:rsidRPr="00197714">
              <w:rPr>
                <w:sz w:val="24"/>
                <w:bdr w:val="single" w:sz="2" w:space="0" w:color="E3E3E3" w:frame="1"/>
              </w:rPr>
              <w:t xml:space="preserve"> (&lt;50 Ом)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F82267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rFonts w:ascii="Segoe UI Symbol" w:hAnsi="Segoe UI Symbol" w:cs="Segoe UI Symbol"/>
                <w:sz w:val="24"/>
                <w:bdr w:val="single" w:sz="2" w:space="0" w:color="E3E3E3" w:frame="1"/>
              </w:rPr>
              <w:t>✓</w:t>
            </w:r>
            <w:r w:rsidRPr="00197714">
              <w:rPr>
                <w:sz w:val="24"/>
                <w:bdr w:val="single" w:sz="2" w:space="0" w:color="E3E3E3" w:frame="1"/>
              </w:rPr>
              <w:t xml:space="preserve"> (&lt;70 Ом)</w:t>
            </w:r>
          </w:p>
        </w:tc>
      </w:tr>
      <w:tr w:rsidR="00197714" w:rsidRPr="00197714" w14:paraId="0724AFE3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E099E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Основная погрешность: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7C161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D6869E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9B31B2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97714" w:rsidRPr="00197714" w14:paraId="644A6BFA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57C445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по напряжению постоянному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B56DC9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>0,5–1,5)%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59EAB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 xml:space="preserve">0,5–0,8)% ±1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ед.сч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8E687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>0,5%+1) – ±(0,8%+2)</w:t>
            </w:r>
          </w:p>
        </w:tc>
      </w:tr>
      <w:tr w:rsidR="00197714" w:rsidRPr="00197714" w14:paraId="0ADABA85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1D525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lastRenderedPageBreak/>
              <w:t>- по напряжению переменному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ED1C2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±1,5% (20 Гц – 20 кГц)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5F40F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 xml:space="preserve">0,8–1,2)% ±3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ед.сч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4B3FC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 xml:space="preserve">0,8–1,2)% ±3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ед.сч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.</w:t>
            </w:r>
          </w:p>
        </w:tc>
      </w:tr>
      <w:tr w:rsidR="00197714" w:rsidRPr="00197714" w14:paraId="1534C250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432322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по току постоянному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4BA874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>0,8–2,0)%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E3FCA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 xml:space="preserve">0,8–2,0)% ±1–5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ед.сч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F60F21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>0,8%+1) – ±(2%+5)</w:t>
            </w:r>
          </w:p>
        </w:tc>
      </w:tr>
      <w:tr w:rsidR="00197714" w:rsidRPr="00197714" w14:paraId="397D5414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40F3C0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 по сопротивлению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7D83A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±0,8%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53135C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 xml:space="preserve">0,8–5,0)% ±1–10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ед.сч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BE7DFB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gramStart"/>
            <w:r w:rsidRPr="00197714">
              <w:rPr>
                <w:sz w:val="24"/>
                <w:bdr w:val="single" w:sz="2" w:space="0" w:color="E3E3E3" w:frame="1"/>
              </w:rPr>
              <w:t>±(</w:t>
            </w:r>
            <w:proofErr w:type="gramEnd"/>
            <w:r w:rsidRPr="00197714">
              <w:rPr>
                <w:sz w:val="24"/>
                <w:bdr w:val="single" w:sz="2" w:space="0" w:color="E3E3E3" w:frame="1"/>
              </w:rPr>
              <w:t>0,8%+1) – ±[5%(-10)+10]</w:t>
            </w:r>
          </w:p>
        </w:tc>
      </w:tr>
      <w:tr w:rsidR="00197714" w:rsidRPr="00197714" w14:paraId="66AE53E0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0F67E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Входное сопротивление (напряжение)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1193D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(10±0,5) 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62265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10 МОм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B65425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10 МОм</w:t>
            </w:r>
          </w:p>
        </w:tc>
      </w:tr>
      <w:tr w:rsidR="00197714" w:rsidRPr="00197714" w14:paraId="0FF2D752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D49D8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Входная ёмкость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FAC262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≤50 пФ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A3F6A8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DE75D4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4BFCFD51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3B2CC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Разрядность индикации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3256F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3½ (1999 отсчётов)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D3E244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3½ (1999 отсчётов)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403AC7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3½ (1999 отсчётов)</w:t>
            </w:r>
          </w:p>
        </w:tc>
      </w:tr>
      <w:tr w:rsidR="00197714" w:rsidRPr="00197714" w14:paraId="552F3F82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38EF86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Время измерения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EDC311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053A5C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2–3 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40CABF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2–3 с</w:t>
            </w:r>
          </w:p>
        </w:tc>
      </w:tr>
    </w:tbl>
    <w:p w14:paraId="10A45152" w14:textId="77777777" w:rsidR="00197714" w:rsidRPr="00197714" w:rsidRDefault="00197714" w:rsidP="001977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 w:line="240" w:lineRule="auto"/>
        <w:ind w:firstLine="0"/>
        <w:jc w:val="left"/>
        <w:outlineLvl w:val="2"/>
        <w:rPr>
          <w:rFonts w:ascii="Arial" w:hAnsi="Arial" w:cs="Arial"/>
          <w:b/>
          <w:bCs/>
          <w:color w:val="F7F8FC"/>
          <w:spacing w:val="-5"/>
          <w:sz w:val="27"/>
          <w:szCs w:val="27"/>
        </w:rPr>
      </w:pPr>
      <w:r w:rsidRPr="00197714">
        <w:rPr>
          <w:rFonts w:ascii="Arial" w:hAnsi="Arial" w:cs="Arial"/>
          <w:b/>
          <w:bCs/>
          <w:color w:val="F7F8FC"/>
          <w:spacing w:val="-5"/>
          <w:sz w:val="27"/>
          <w:szCs w:val="27"/>
          <w:bdr w:val="single" w:sz="2" w:space="0" w:color="E3E3E3" w:frame="1"/>
        </w:rPr>
        <w:t>Таблица 3 - Условия эксплуатации и общие данные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1778"/>
        <w:gridCol w:w="2070"/>
        <w:gridCol w:w="2685"/>
      </w:tblGrid>
      <w:tr w:rsidR="00197714" w:rsidRPr="00197714" w14:paraId="19BF4C16" w14:textId="77777777" w:rsidTr="0019771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AD06A45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889845F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B7-58/2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EA83044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MY-60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5506F01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UNI-T UT55</w:t>
            </w:r>
          </w:p>
        </w:tc>
      </w:tr>
      <w:tr w:rsidR="00197714" w:rsidRPr="00197714" w14:paraId="17FE37E8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D6AFD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Электропитание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924F91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220±22 В, 50±1 Гц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74B85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Батарейка 9 В (6F22)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AD13C2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Батарейка 9 В (NEDA 1604/6F22)</w:t>
            </w:r>
          </w:p>
        </w:tc>
      </w:tr>
      <w:tr w:rsidR="00197714" w:rsidRPr="00197714" w14:paraId="09FD7FBD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EB3838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Потребляемая мощность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CA312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≤6 В·А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CD88B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20236C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7A0977E4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D1A35A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Рабочая температура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188FFC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+5…+40 °С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C9C41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0…+40 °С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A74B32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0…+40 °С</w:t>
            </w:r>
          </w:p>
        </w:tc>
      </w:tr>
      <w:tr w:rsidR="00197714" w:rsidRPr="00197714" w14:paraId="7DC0E65C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84963C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Температура хранения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85D68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0…+40 °С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84084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-10…+50 °С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B3F7D9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-10…+50 °С</w:t>
            </w:r>
          </w:p>
        </w:tc>
      </w:tr>
      <w:tr w:rsidR="00197714" w:rsidRPr="00197714" w14:paraId="72513EF2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C524AB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Относительная влажность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09FD1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≤80% при 25°С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40344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≤80%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821589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≤80% при 31°С, линейно снижается до 50% при 40°С</w:t>
            </w:r>
          </w:p>
        </w:tc>
      </w:tr>
      <w:tr w:rsidR="00197714" w:rsidRPr="00197714" w14:paraId="5DF94EC0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1E8C7C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Атмосферное давление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A45969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 xml:space="preserve">537–800 мм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рт.ст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AAE91D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61CE7E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60F71296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04F00A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Высота над уровнем моря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1D9E06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E82134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F295D8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до 2000 м (рабочая), до 10000 м (хранение)</w:t>
            </w:r>
          </w:p>
        </w:tc>
      </w:tr>
      <w:tr w:rsidR="00197714" w:rsidRPr="00197714" w14:paraId="110659F5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90E3F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Габаритные размеры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85CAD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242×245×70 мм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DC3E469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91×189×31,5 мм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F1E85F8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190×88×34 мм</w:t>
            </w:r>
          </w:p>
        </w:tc>
      </w:tr>
      <w:tr w:rsidR="00197714" w:rsidRPr="00197714" w14:paraId="22CD9D00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BB5BDD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Масса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40663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≤1,3 кг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D99D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310 г (с батарейкой)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C242C8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 xml:space="preserve">~270 г (прибор), ~550 г (с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холстером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)</w:t>
            </w:r>
          </w:p>
        </w:tc>
      </w:tr>
      <w:tr w:rsidR="00197714" w:rsidRPr="00197714" w14:paraId="64334946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50CCDE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Класс защиты по электробезопасности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4527D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Класс I (ГОСТ 26104-89)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316FB3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Класс II (двойная изоляция)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AF393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Класс II (двойная изоляция, IEC 61010)</w:t>
            </w:r>
          </w:p>
        </w:tc>
      </w:tr>
      <w:tr w:rsidR="00197714" w:rsidRPr="00197714" w14:paraId="370CC6E3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E8EEF2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Категория перенапряжения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C79742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A69AC8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CAT II 600 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30B641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CAT I 1000 В / CAT II 600 В</w:t>
            </w:r>
          </w:p>
        </w:tc>
      </w:tr>
      <w:tr w:rsidR="00197714" w:rsidRPr="00197714" w14:paraId="3DF9C97F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36D33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Степень загрязнения среды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51121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309A1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2930A2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2 (по IEC 61010)</w:t>
            </w:r>
          </w:p>
        </w:tc>
      </w:tr>
      <w:tr w:rsidR="00197714" w:rsidRPr="00197714" w14:paraId="64960027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2B3D79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197714">
              <w:rPr>
                <w:b/>
                <w:bCs/>
                <w:sz w:val="24"/>
                <w:bdr w:val="single" w:sz="2" w:space="0" w:color="E3E3E3" w:frame="1"/>
              </w:rPr>
              <w:t>Межповерочный</w:t>
            </w:r>
            <w:proofErr w:type="spellEnd"/>
            <w:r w:rsidRPr="00197714">
              <w:rPr>
                <w:b/>
                <w:bCs/>
                <w:sz w:val="24"/>
                <w:bdr w:val="single" w:sz="2" w:space="0" w:color="E3E3E3" w:frame="1"/>
              </w:rPr>
              <w:t xml:space="preserve"> интервал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63910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год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BEAD9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год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415D4E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год</w:t>
            </w:r>
          </w:p>
        </w:tc>
      </w:tr>
      <w:tr w:rsidR="00197714" w:rsidRPr="00197714" w14:paraId="5C58AF3B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90CEA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Наработка на отказ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53D6F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≥15000 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6BCCA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C97F32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02829053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14758E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Гарантийный срок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297F8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18 месяцев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0E95C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29468B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–</w:t>
            </w:r>
          </w:p>
        </w:tc>
      </w:tr>
      <w:tr w:rsidR="00197714" w:rsidRPr="00197714" w14:paraId="2B899DD8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5E7711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Дополнительные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AE9FD8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Светодиодная индикация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DB13A0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Автоотключение (40 мин)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30B174D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 xml:space="preserve">Автоотключение (15 мин), 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холстер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, ремешок</w:t>
            </w:r>
          </w:p>
        </w:tc>
      </w:tr>
    </w:tbl>
    <w:p w14:paraId="59793C23" w14:textId="77777777" w:rsidR="00197714" w:rsidRPr="00197714" w:rsidRDefault="00197714" w:rsidP="001977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 w:line="240" w:lineRule="auto"/>
        <w:ind w:firstLine="0"/>
        <w:jc w:val="left"/>
        <w:outlineLvl w:val="2"/>
        <w:rPr>
          <w:rFonts w:ascii="Arial" w:hAnsi="Arial" w:cs="Arial"/>
          <w:b/>
          <w:bCs/>
          <w:color w:val="F7F8FC"/>
          <w:spacing w:val="-5"/>
          <w:sz w:val="27"/>
          <w:szCs w:val="27"/>
        </w:rPr>
      </w:pPr>
      <w:r w:rsidRPr="00197714">
        <w:rPr>
          <w:rFonts w:ascii="Arial" w:hAnsi="Arial" w:cs="Arial"/>
          <w:b/>
          <w:bCs/>
          <w:color w:val="F7F8FC"/>
          <w:spacing w:val="-5"/>
          <w:sz w:val="27"/>
          <w:szCs w:val="27"/>
          <w:bdr w:val="single" w:sz="2" w:space="0" w:color="E3E3E3" w:frame="1"/>
        </w:rPr>
        <w:t>Таблица 4 - Комплектность приборов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2713"/>
        <w:gridCol w:w="1885"/>
        <w:gridCol w:w="2528"/>
      </w:tblGrid>
      <w:tr w:rsidR="00197714" w:rsidRPr="00197714" w14:paraId="2DB566C0" w14:textId="77777777" w:rsidTr="0019771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B04EE4C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7369C72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B7-58/2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51C9C26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MY-60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59F5CBB" w14:textId="77777777" w:rsidR="00197714" w:rsidRPr="00197714" w:rsidRDefault="00197714" w:rsidP="0019771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197714">
              <w:rPr>
                <w:b/>
                <w:bCs/>
                <w:sz w:val="24"/>
                <w:bdr w:val="single" w:sz="2" w:space="0" w:color="E3E3E3" w:frame="1"/>
              </w:rPr>
              <w:t>UNI-T UT55</w:t>
            </w:r>
          </w:p>
        </w:tc>
      </w:tr>
      <w:tr w:rsidR="00197714" w:rsidRPr="00197714" w14:paraId="683A99A0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3338E0C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Основной прибор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DD21F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шт.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D6D2F7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шт.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0C2B23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1 шт.</w:t>
            </w:r>
          </w:p>
        </w:tc>
      </w:tr>
      <w:tr w:rsidR="00197714" w:rsidRPr="00197714" w14:paraId="5AB17B42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B24863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Измерительные щупы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3CAAF7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Кабель К-2, шнуры соединительные, щупы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77A32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Щупы 1500 В, 10 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BB6F81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Пара тестовых щупов</w:t>
            </w:r>
          </w:p>
        </w:tc>
      </w:tr>
      <w:tr w:rsidR="00197714" w:rsidRPr="00197714" w14:paraId="38EEBEB1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5D2732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Источник питания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599B49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Сетевой шнур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4B272A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Батарейка 9 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CE644E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Батарейка 9 В (NEDA 1604/6F22/006P)</w:t>
            </w:r>
          </w:p>
        </w:tc>
      </w:tr>
      <w:tr w:rsidR="00197714" w:rsidRPr="00197714" w14:paraId="112F7324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A16658B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Запасные части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4245C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Плавкие вставки: 2×0 А, 4×0,25 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17C0403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Плавкая вставка F 200 мА/250 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B2D8A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Плавкие вставки: 2 А/250 В, 315 мА/250 В (в зависимости от модели)</w:t>
            </w:r>
          </w:p>
        </w:tc>
      </w:tr>
      <w:tr w:rsidR="00197714" w:rsidRPr="00197714" w14:paraId="3B613074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460DD14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Эксплуатационная документация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0E4086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Руководство по эксплуатации (УЩ9М.411182.009-01 РЭ)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4CE42FA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Инструкция на русском и английском языках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7EC32AE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Руководство пользователя (англ./рус.)</w:t>
            </w:r>
          </w:p>
        </w:tc>
      </w:tr>
      <w:tr w:rsidR="00197714" w:rsidRPr="00197714" w14:paraId="07AE2011" w14:textId="77777777" w:rsidTr="001977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A8C93B5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Дополнительные принадлежности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E0B37C2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Упаковка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F66DF60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97714">
              <w:rPr>
                <w:sz w:val="24"/>
                <w:bdr w:val="single" w:sz="2" w:space="0" w:color="E3E3E3" w:frame="1"/>
              </w:rPr>
              <w:t>Подставка-</w:t>
            </w:r>
            <w:proofErr w:type="spellStart"/>
            <w:r w:rsidRPr="00197714">
              <w:rPr>
                <w:sz w:val="24"/>
                <w:bdr w:val="single" w:sz="2" w:space="0" w:color="E3E3E3" w:frame="1"/>
              </w:rPr>
              <w:t>холстер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>, адаптер для измерения ёмкости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8942DCF" w14:textId="77777777" w:rsidR="00197714" w:rsidRPr="00197714" w:rsidRDefault="00197714" w:rsidP="0019771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197714">
              <w:rPr>
                <w:sz w:val="24"/>
                <w:bdr w:val="single" w:sz="2" w:space="0" w:color="E3E3E3" w:frame="1"/>
              </w:rPr>
              <w:t>Холстер</w:t>
            </w:r>
            <w:proofErr w:type="spellEnd"/>
            <w:r w:rsidRPr="00197714">
              <w:rPr>
                <w:sz w:val="24"/>
                <w:bdr w:val="single" w:sz="2" w:space="0" w:color="E3E3E3" w:frame="1"/>
              </w:rPr>
              <w:t xml:space="preserve"> (опция), ремешок, термопара WRN-01B (для UT53/UT55)</w:t>
            </w:r>
          </w:p>
        </w:tc>
      </w:tr>
    </w:tbl>
    <w:p w14:paraId="19D1171C" w14:textId="057044C6" w:rsidR="00197714" w:rsidRDefault="00197714" w:rsidP="00197714">
      <w:pPr>
        <w:ind w:firstLine="0"/>
        <w:jc w:val="left"/>
        <w:rPr>
          <w:color w:val="000000" w:themeColor="text1"/>
          <w:szCs w:val="28"/>
        </w:rPr>
      </w:pPr>
    </w:p>
    <w:p w14:paraId="5DEEAE8A" w14:textId="3F0B0ADD" w:rsidR="00197714" w:rsidRDefault="00197714" w:rsidP="00197714">
      <w:pPr>
        <w:ind w:firstLine="0"/>
        <w:jc w:val="left"/>
        <w:rPr>
          <w:color w:val="000000" w:themeColor="text1"/>
          <w:szCs w:val="28"/>
        </w:rPr>
      </w:pPr>
    </w:p>
    <w:p w14:paraId="3F91B430" w14:textId="77777777" w:rsidR="00197714" w:rsidRDefault="00197714">
      <w:pPr>
        <w:jc w:val="left"/>
        <w:rPr>
          <w:color w:val="000000" w:themeColor="text1"/>
          <w:szCs w:val="28"/>
        </w:rPr>
      </w:pPr>
    </w:p>
    <w:p w14:paraId="5F614C2B" w14:textId="77777777" w:rsidR="00ED13E0" w:rsidRDefault="00ED13E0">
      <w:pPr>
        <w:rPr>
          <w:color w:val="000000" w:themeColor="text1"/>
        </w:rPr>
      </w:pPr>
    </w:p>
    <w:p w14:paraId="28AABAAD" w14:textId="77777777" w:rsidR="00ED13E0" w:rsidRDefault="00000000">
      <w:pPr>
        <w:pStyle w:val="1"/>
      </w:pPr>
      <w:bookmarkStart w:id="4" w:name="_Toc222514749"/>
      <w:r>
        <w:t>ЗАКЛЮЧЕНИЕ</w:t>
      </w:r>
      <w:bookmarkEnd w:id="4"/>
    </w:p>
    <w:p w14:paraId="38C850D2" w14:textId="77777777" w:rsidR="00ED13E0" w:rsidRDefault="00000000">
      <w:pPr>
        <w:rPr>
          <w:szCs w:val="28"/>
        </w:rPr>
      </w:pPr>
      <w:r>
        <w:rPr>
          <w:szCs w:val="28"/>
        </w:rPr>
        <w:br w:type="page" w:clear="all"/>
      </w:r>
    </w:p>
    <w:p w14:paraId="77D1572F" w14:textId="77777777" w:rsidR="00ED13E0" w:rsidRDefault="00000000">
      <w:pPr>
        <w:pStyle w:val="1"/>
      </w:pPr>
      <w:bookmarkStart w:id="5" w:name="_Toc222514750"/>
      <w:r>
        <w:lastRenderedPageBreak/>
        <w:t>СПИСОК ИСПОЛЬЗОВАННЫХ ИСТОЧНИКОВ</w:t>
      </w:r>
      <w:bookmarkEnd w:id="5"/>
    </w:p>
    <w:p w14:paraId="350AB08B" w14:textId="77777777" w:rsidR="00ED13E0" w:rsidRDefault="00000000">
      <w:r>
        <w:t>ГОСТ 7.32-2017.  Отчет о научно-исследовательской работе. М., 2017. 26 с. [Электронный ресурс] — URL: https://lms.surgu.ru/pluginfile.php/616472/mod_resource/content/1/7.32-2017.pdf (дата обращения 19.02.2026).</w:t>
      </w:r>
    </w:p>
    <w:sectPr w:rsidR="00ED13E0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2BB17" w14:textId="77777777" w:rsidR="008E4EBF" w:rsidRDefault="008E4EBF">
      <w:pPr>
        <w:spacing w:line="240" w:lineRule="auto"/>
      </w:pPr>
      <w:r>
        <w:separator/>
      </w:r>
    </w:p>
  </w:endnote>
  <w:endnote w:type="continuationSeparator" w:id="0">
    <w:p w14:paraId="6A3BB46E" w14:textId="77777777" w:rsidR="008E4EBF" w:rsidRDefault="008E4E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DEA5" w14:textId="77777777" w:rsidR="00ED13E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jc w:val="center"/>
      <w:rPr>
        <w:color w:val="000000" w:themeColor="text1"/>
        <w:szCs w:val="28"/>
      </w:rPr>
    </w:pPr>
    <w:r>
      <w:rPr>
        <w:color w:val="000000" w:themeColor="text1"/>
        <w:szCs w:val="28"/>
      </w:rPr>
      <w:fldChar w:fldCharType="begin"/>
    </w:r>
    <w:r>
      <w:rPr>
        <w:color w:val="000000" w:themeColor="text1"/>
        <w:szCs w:val="28"/>
      </w:rPr>
      <w:instrText>PAGE</w:instrText>
    </w:r>
    <w:r>
      <w:rPr>
        <w:color w:val="000000" w:themeColor="text1"/>
        <w:szCs w:val="28"/>
      </w:rPr>
      <w:fldChar w:fldCharType="separate"/>
    </w:r>
    <w:r>
      <w:rPr>
        <w:color w:val="000000" w:themeColor="text1"/>
        <w:szCs w:val="28"/>
      </w:rPr>
      <w:t>2</w:t>
    </w:r>
    <w:r>
      <w:rPr>
        <w:color w:val="000000" w:themeColor="text1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7F36E" w14:textId="77777777" w:rsidR="00ED13E0" w:rsidRDefault="00ED13E0">
    <w:pPr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380FF" w14:textId="77777777" w:rsidR="008E4EBF" w:rsidRDefault="008E4EBF">
      <w:pPr>
        <w:spacing w:line="240" w:lineRule="auto"/>
      </w:pPr>
      <w:r>
        <w:separator/>
      </w:r>
    </w:p>
  </w:footnote>
  <w:footnote w:type="continuationSeparator" w:id="0">
    <w:p w14:paraId="03F9EA75" w14:textId="77777777" w:rsidR="008E4EBF" w:rsidRDefault="008E4E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F82"/>
    <w:multiLevelType w:val="multilevel"/>
    <w:tmpl w:val="8C12231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B85146"/>
    <w:multiLevelType w:val="multilevel"/>
    <w:tmpl w:val="2D16F4F0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0EF5045A"/>
    <w:multiLevelType w:val="multilevel"/>
    <w:tmpl w:val="3EA805E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F683A3"/>
    <w:multiLevelType w:val="multilevel"/>
    <w:tmpl w:val="2E5CE3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A7375B7"/>
    <w:multiLevelType w:val="multilevel"/>
    <w:tmpl w:val="3918A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F2FFF"/>
    <w:multiLevelType w:val="multilevel"/>
    <w:tmpl w:val="F81275B0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5C7F9A"/>
    <w:multiLevelType w:val="multilevel"/>
    <w:tmpl w:val="8EE2FD4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7" w15:restartNumberingAfterBreak="0">
    <w:nsid w:val="54DB13E2"/>
    <w:multiLevelType w:val="multilevel"/>
    <w:tmpl w:val="84788ADC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BF16E8"/>
    <w:multiLevelType w:val="multilevel"/>
    <w:tmpl w:val="8E1EB5C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3F5A18"/>
    <w:multiLevelType w:val="multilevel"/>
    <w:tmpl w:val="9CAC10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5762DF"/>
    <w:multiLevelType w:val="multilevel"/>
    <w:tmpl w:val="7D4AE2F2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1" w15:restartNumberingAfterBreak="0">
    <w:nsid w:val="6615D1B0"/>
    <w:multiLevelType w:val="multilevel"/>
    <w:tmpl w:val="D124D5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69E7CD1"/>
    <w:multiLevelType w:val="multilevel"/>
    <w:tmpl w:val="CD8E44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C3A36D0"/>
    <w:multiLevelType w:val="multilevel"/>
    <w:tmpl w:val="A0F087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2E516DD"/>
    <w:multiLevelType w:val="multilevel"/>
    <w:tmpl w:val="DC3C8624"/>
    <w:lvl w:ilvl="0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>
      <w:start w:val="2"/>
      <w:numFmt w:val="bullet"/>
      <w:lvlText w:val="•"/>
      <w:lvlJc w:val="left"/>
      <w:pPr>
        <w:ind w:left="2164" w:hanging="735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2055110095">
    <w:abstractNumId w:val="4"/>
  </w:num>
  <w:num w:numId="2" w16cid:durableId="1261915562">
    <w:abstractNumId w:val="1"/>
  </w:num>
  <w:num w:numId="3" w16cid:durableId="1536120790">
    <w:abstractNumId w:val="10"/>
  </w:num>
  <w:num w:numId="4" w16cid:durableId="1493640672">
    <w:abstractNumId w:val="6"/>
  </w:num>
  <w:num w:numId="5" w16cid:durableId="1827935987">
    <w:abstractNumId w:val="0"/>
  </w:num>
  <w:num w:numId="6" w16cid:durableId="1292059293">
    <w:abstractNumId w:val="14"/>
  </w:num>
  <w:num w:numId="7" w16cid:durableId="973801176">
    <w:abstractNumId w:val="12"/>
  </w:num>
  <w:num w:numId="8" w16cid:durableId="990057569">
    <w:abstractNumId w:val="9"/>
  </w:num>
  <w:num w:numId="9" w16cid:durableId="392318110">
    <w:abstractNumId w:val="13"/>
  </w:num>
  <w:num w:numId="10" w16cid:durableId="1534032613">
    <w:abstractNumId w:val="5"/>
  </w:num>
  <w:num w:numId="11" w16cid:durableId="1577396355">
    <w:abstractNumId w:val="2"/>
  </w:num>
  <w:num w:numId="12" w16cid:durableId="1869829622">
    <w:abstractNumId w:val="7"/>
  </w:num>
  <w:num w:numId="13" w16cid:durableId="1407875514">
    <w:abstractNumId w:val="8"/>
  </w:num>
  <w:num w:numId="14" w16cid:durableId="664628262">
    <w:abstractNumId w:val="3"/>
  </w:num>
  <w:num w:numId="15" w16cid:durableId="1852182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E0"/>
    <w:rsid w:val="000B226B"/>
    <w:rsid w:val="00197714"/>
    <w:rsid w:val="008E4EBF"/>
    <w:rsid w:val="00ED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5E8E"/>
  <w15:docId w15:val="{C8E3F41D-ABD6-4EEC-8327-49A98469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ff1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"/>
    <w:next w:val="a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2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2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6453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90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5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14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1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812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5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78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2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8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5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34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29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2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6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23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04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7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7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0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31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1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45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4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1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2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076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70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1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37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54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2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6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58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72637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0341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11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69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5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7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1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4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25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4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45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1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46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42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66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94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9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48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9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3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504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13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43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17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30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4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41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83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4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7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9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63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4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13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97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2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4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1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6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43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8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516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20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4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02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3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55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25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24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4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4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5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50875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8521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14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36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8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6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69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7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1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17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0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07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2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07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6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9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7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3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8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454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48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1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9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8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29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65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48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02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6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1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6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8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21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0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4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0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4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9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5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0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5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77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13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7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44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16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5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02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2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60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0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13319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0142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4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6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8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1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2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55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04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48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633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04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6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6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0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15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0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17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6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61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33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86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1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91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56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57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62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07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7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24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08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5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51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130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63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3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36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6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52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8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18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59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5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4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92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58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40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0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7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02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62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18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3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0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86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3532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6387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2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35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87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09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8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8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496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33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6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78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3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8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1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9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1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62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0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1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25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4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9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2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1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7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1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6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2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0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73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9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18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11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6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181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44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5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1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0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81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9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45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3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3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59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42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2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83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8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43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2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4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974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39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09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9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0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9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1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2576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775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98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645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0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3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5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47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8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84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2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4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4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87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7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2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48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16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8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99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8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93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9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6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1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1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9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38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1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8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8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82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42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27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16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7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38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72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4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57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1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0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47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5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67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40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9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8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7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8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6045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91877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5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47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57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8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1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1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3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07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95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5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65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28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0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0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2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54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97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64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26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63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40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162</cp:revision>
  <dcterms:created xsi:type="dcterms:W3CDTF">2025-02-15T06:16:00Z</dcterms:created>
  <dcterms:modified xsi:type="dcterms:W3CDTF">2026-02-26T08:13:00Z</dcterms:modified>
</cp:coreProperties>
</file>