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6A47" w14:textId="67CFF55B" w:rsidR="002608DE" w:rsidRPr="004529F3" w:rsidRDefault="00B10C2A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szCs w:val="24"/>
        </w:rPr>
        <w:t>Бюджетное учреждение высшего образования Ханты-Мансийского автономного округа – Югры «Сургутский государственный университет»</w:t>
      </w:r>
    </w:p>
    <w:p w14:paraId="04DFD9B9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1AB03CF7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761F9064" w14:textId="77777777" w:rsidR="002608DE" w:rsidRPr="004529F3" w:rsidRDefault="002608DE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Политехнический институт</w:t>
      </w:r>
    </w:p>
    <w:p w14:paraId="33F3432A" w14:textId="77777777" w:rsidR="002608DE" w:rsidRPr="004529F3" w:rsidRDefault="005F2873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Кафедра автоматизированных систем обработки информации и управления</w:t>
      </w:r>
    </w:p>
    <w:p w14:paraId="16647F66" w14:textId="77777777" w:rsidR="005F2873" w:rsidRPr="004529F3" w:rsidRDefault="005F2873" w:rsidP="0048441E">
      <w:pPr>
        <w:jc w:val="center"/>
        <w:rPr>
          <w:rFonts w:cs="Times New Roman"/>
          <w:szCs w:val="24"/>
        </w:rPr>
      </w:pPr>
    </w:p>
    <w:p w14:paraId="28781711" w14:textId="77777777" w:rsidR="0048441E" w:rsidRPr="004529F3" w:rsidRDefault="0048441E" w:rsidP="0048441E">
      <w:pPr>
        <w:jc w:val="center"/>
        <w:rPr>
          <w:rFonts w:cs="Times New Roman"/>
          <w:szCs w:val="24"/>
        </w:rPr>
      </w:pPr>
    </w:p>
    <w:p w14:paraId="2219A4B2" w14:textId="77777777" w:rsidR="0048441E" w:rsidRPr="004529F3" w:rsidRDefault="0048441E" w:rsidP="0048441E">
      <w:pPr>
        <w:jc w:val="center"/>
        <w:rPr>
          <w:rFonts w:cs="Times New Roman"/>
          <w:szCs w:val="24"/>
        </w:rPr>
      </w:pPr>
    </w:p>
    <w:p w14:paraId="4CCFF902" w14:textId="77777777" w:rsidR="0048441E" w:rsidRPr="004529F3" w:rsidRDefault="0048441E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ОТЧЕТ</w:t>
      </w:r>
    </w:p>
    <w:p w14:paraId="6190B258" w14:textId="532CACC3" w:rsidR="0048441E" w:rsidRPr="004529F3" w:rsidRDefault="002608DE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ПО ЛАБОРАТОРНОЙ РАБОТЕ №</w:t>
      </w:r>
      <w:r w:rsidR="009D4A84">
        <w:rPr>
          <w:rFonts w:cs="Times New Roman"/>
          <w:szCs w:val="24"/>
        </w:rPr>
        <w:t>5</w:t>
      </w:r>
    </w:p>
    <w:p w14:paraId="331D5B60" w14:textId="77777777" w:rsidR="001F006A" w:rsidRDefault="001F006A" w:rsidP="0048441E">
      <w:pPr>
        <w:jc w:val="center"/>
        <w:rPr>
          <w:rFonts w:cs="Times New Roman"/>
          <w:szCs w:val="24"/>
        </w:rPr>
      </w:pPr>
      <w:r w:rsidRPr="001F006A">
        <w:rPr>
          <w:rFonts w:cs="Times New Roman"/>
          <w:szCs w:val="24"/>
        </w:rPr>
        <w:t>Метрологические характеристики отсчетных устройств</w:t>
      </w:r>
    </w:p>
    <w:p w14:paraId="0D057D7D" w14:textId="486A5A77" w:rsidR="0048441E" w:rsidRPr="004529F3" w:rsidRDefault="005F2873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ПО ДИСЦИПЛИНЕ:</w:t>
      </w:r>
    </w:p>
    <w:p w14:paraId="26ABCB13" w14:textId="77777777" w:rsidR="0048441E" w:rsidRPr="004529F3" w:rsidRDefault="005F2873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«МЕТРОЛОГИЯ, СТАНДАРТИЗАЦИЯ И СЕРТИФИКАЦИЯ»</w:t>
      </w:r>
    </w:p>
    <w:p w14:paraId="279A6741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6977E9CC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3851385D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1EEC07ED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5FF8D527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68163300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36AF6E2D" w14:textId="77777777" w:rsidR="005F2873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Выполнил: студент группы №606</w:t>
      </w:r>
      <w:r w:rsidR="0048441E" w:rsidRPr="004529F3">
        <w:rPr>
          <w:rFonts w:cs="Times New Roman"/>
          <w:color w:val="000000"/>
          <w:szCs w:val="24"/>
        </w:rPr>
        <w:t xml:space="preserve"> </w:t>
      </w:r>
      <w:r w:rsidRPr="004529F3">
        <w:rPr>
          <w:rFonts w:cs="Times New Roman"/>
          <w:color w:val="000000"/>
          <w:szCs w:val="24"/>
        </w:rPr>
        <w:t>– 12,</w:t>
      </w:r>
    </w:p>
    <w:p w14:paraId="032292C3" w14:textId="77777777" w:rsidR="005F2873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Демьянцев Виталий Владиславович</w:t>
      </w:r>
    </w:p>
    <w:p w14:paraId="6064F138" w14:textId="77777777" w:rsidR="005F2873" w:rsidRPr="004529F3" w:rsidRDefault="005F2873" w:rsidP="0048441E">
      <w:pPr>
        <w:ind w:left="3402"/>
        <w:rPr>
          <w:rFonts w:cs="Times New Roman"/>
          <w:color w:val="000000"/>
          <w:szCs w:val="24"/>
          <w:u w:val="single"/>
        </w:rPr>
      </w:pPr>
      <w:r w:rsidRPr="004529F3">
        <w:rPr>
          <w:rFonts w:cs="Times New Roman"/>
          <w:color w:val="000000"/>
          <w:szCs w:val="24"/>
        </w:rPr>
        <w:t>Дата сдачи работы:</w:t>
      </w:r>
    </w:p>
    <w:p w14:paraId="1B86DBE6" w14:textId="77777777" w:rsidR="0048441E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Принял: ст. преподаватель кафедры АиКС,</w:t>
      </w:r>
    </w:p>
    <w:p w14:paraId="1FAEB5E9" w14:textId="77777777" w:rsidR="0048441E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 xml:space="preserve">Гребенюк </w:t>
      </w:r>
      <w:r w:rsidR="0048441E" w:rsidRPr="004529F3">
        <w:rPr>
          <w:rFonts w:cs="Times New Roman"/>
          <w:color w:val="000000"/>
          <w:szCs w:val="24"/>
        </w:rPr>
        <w:t>Елена Владимировна</w:t>
      </w:r>
    </w:p>
    <w:p w14:paraId="0C857DB2" w14:textId="77777777" w:rsidR="005F2873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Дата проверки работы:</w:t>
      </w:r>
    </w:p>
    <w:p w14:paraId="7833C52A" w14:textId="77777777" w:rsidR="0048441E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Оценка:</w:t>
      </w:r>
    </w:p>
    <w:p w14:paraId="751FE29A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63452202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6E368E80" w14:textId="77777777" w:rsidR="00D936BE" w:rsidRPr="004529F3" w:rsidRDefault="00D936BE" w:rsidP="0048441E">
      <w:pPr>
        <w:jc w:val="center"/>
        <w:rPr>
          <w:rFonts w:cs="Times New Roman"/>
          <w:color w:val="000000"/>
          <w:szCs w:val="24"/>
        </w:rPr>
      </w:pPr>
    </w:p>
    <w:p w14:paraId="3E05B44B" w14:textId="77777777" w:rsidR="00D936BE" w:rsidRPr="004529F3" w:rsidRDefault="00D936BE" w:rsidP="0048441E">
      <w:pPr>
        <w:jc w:val="center"/>
        <w:rPr>
          <w:rFonts w:cs="Times New Roman"/>
          <w:color w:val="000000"/>
          <w:szCs w:val="24"/>
        </w:rPr>
      </w:pPr>
    </w:p>
    <w:p w14:paraId="7BE27B62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Сургут 2024</w:t>
      </w:r>
    </w:p>
    <w:p w14:paraId="3AA44C26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 xml:space="preserve"> </w:t>
      </w:r>
      <w:r w:rsidRPr="004529F3">
        <w:rPr>
          <w:rFonts w:cs="Times New Roman"/>
          <w:color w:val="000000"/>
          <w:szCs w:val="24"/>
        </w:rPr>
        <w:br w:type="page"/>
      </w:r>
    </w:p>
    <w:sdt>
      <w:sdtPr>
        <w:rPr>
          <w:rFonts w:eastAsiaTheme="minorHAnsi" w:cs="Times New Roman"/>
          <w:szCs w:val="24"/>
          <w:lang w:eastAsia="en-US"/>
        </w:rPr>
        <w:id w:val="-920027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A16DC" w14:textId="77777777" w:rsidR="0048441E" w:rsidRPr="00A06381" w:rsidRDefault="00D936BE" w:rsidP="00A06381">
          <w:pPr>
            <w:pStyle w:val="a4"/>
            <w:rPr>
              <w:rFonts w:cs="Times New Roman"/>
              <w:szCs w:val="24"/>
            </w:rPr>
          </w:pPr>
          <w:r w:rsidRPr="00A06381">
            <w:rPr>
              <w:rFonts w:cs="Times New Roman"/>
              <w:szCs w:val="24"/>
            </w:rPr>
            <w:t>СОДЕРЖАНИЕ</w:t>
          </w:r>
        </w:p>
        <w:p w14:paraId="04144EEB" w14:textId="3902D875" w:rsidR="00CE292F" w:rsidRDefault="004844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6381">
            <w:rPr>
              <w:rFonts w:cs="Times New Roman"/>
              <w:szCs w:val="24"/>
            </w:rPr>
            <w:fldChar w:fldCharType="begin"/>
          </w:r>
          <w:r w:rsidRPr="00A06381">
            <w:rPr>
              <w:rFonts w:cs="Times New Roman"/>
              <w:szCs w:val="24"/>
            </w:rPr>
            <w:instrText xml:space="preserve"> TOC \o "1-3" \h \z \u </w:instrText>
          </w:r>
          <w:r w:rsidRPr="00A06381">
            <w:rPr>
              <w:rFonts w:cs="Times New Roman"/>
              <w:szCs w:val="24"/>
            </w:rPr>
            <w:fldChar w:fldCharType="separate"/>
          </w:r>
          <w:hyperlink w:anchor="_Toc160195112" w:history="1">
            <w:r w:rsidR="00CE292F" w:rsidRPr="00E21336">
              <w:rPr>
                <w:rStyle w:val="a5"/>
                <w:rFonts w:cs="Times New Roman"/>
                <w:noProof/>
              </w:rPr>
              <w:t>ВВЕДЕНИЕ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_Toc160195112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3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1A243277" w14:textId="341F498F" w:rsidR="00CE292F" w:rsidRDefault="00111A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195113" w:history="1">
            <w:r w:rsidR="00CE292F" w:rsidRPr="00E21336">
              <w:rPr>
                <w:rStyle w:val="a5"/>
                <w:rFonts w:cs="Times New Roman"/>
                <w:noProof/>
              </w:rPr>
              <w:t>БЕЛАЯ ДОСКА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_Toc160195113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4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79B0AF55" w14:textId="448446BF" w:rsidR="00CE292F" w:rsidRDefault="00111A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195114" w:history="1">
            <w:r w:rsidR="00CE292F" w:rsidRPr="00E21336">
              <w:rPr>
                <w:rStyle w:val="a5"/>
                <w:rFonts w:cs="Times New Roman"/>
                <w:noProof/>
              </w:rPr>
              <w:t>ЗАКЛЮЧЕНИЕ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_Toc160195114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5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0A434140" w14:textId="5631D43F" w:rsidR="00CE292F" w:rsidRDefault="00111A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195115" w:history="1">
            <w:r w:rsidR="00CE292F" w:rsidRPr="00E21336">
              <w:rPr>
                <w:rStyle w:val="a5"/>
                <w:rFonts w:cs="Times New Roman"/>
                <w:noProof/>
              </w:rPr>
              <w:t>СПИСОК ИСПОЛЬЗОВАННЫХ ИСТОЧНИКОВ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_Toc160195115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6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358B49B7" w14:textId="4FF3C2F9" w:rsidR="0048441E" w:rsidRPr="004529F3" w:rsidRDefault="0048441E" w:rsidP="00A06381">
          <w:pPr>
            <w:rPr>
              <w:rFonts w:cs="Times New Roman"/>
              <w:b/>
              <w:bCs/>
              <w:szCs w:val="24"/>
            </w:rPr>
          </w:pPr>
          <w:r w:rsidRPr="00A0638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3B97D4C3" w14:textId="3FD0F3AE" w:rsidR="004529F3" w:rsidRDefault="004529F3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677FBBAD" w14:textId="77777777" w:rsidR="00E8329A" w:rsidRPr="00E8329A" w:rsidRDefault="00E8329A" w:rsidP="00E8329A">
      <w:pPr>
        <w:pStyle w:val="1"/>
      </w:pPr>
      <w:r w:rsidRPr="00E8329A">
        <w:lastRenderedPageBreak/>
        <w:t>Введение</w:t>
      </w:r>
    </w:p>
    <w:p w14:paraId="2A4FB89C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Цель данной работы - ознакомление с основными характеристиками отсчетных устройств (ОУ) и методами оценки их метрологических характеристик. В рамках работы будут рассмотрены различные типы ОУ, проведены расчеты основных метрологических параметров и проанализированы погрешности измерений.</w:t>
      </w:r>
    </w:p>
    <w:p w14:paraId="4F6A0D91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Отсчетные устройства средств измерений</w:t>
      </w:r>
    </w:p>
    <w:p w14:paraId="329745CC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ОУ представляют собой часть измерительного прибора, предназначенную для визуального считывания измеряемой величины. Они могут состоять из шкалы, указателя (стрелки) или комбинации обоих элементов. Примеры ОУ представлены на рисунке 5.1.</w:t>
      </w:r>
    </w:p>
    <w:p w14:paraId="705D7FF1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Шкала: это последовательность отметок (штрихов, делений) с нанесенными числовыми значениями.</w:t>
      </w:r>
    </w:p>
    <w:p w14:paraId="4E0242C7" w14:textId="052D1F9A" w:rsidR="007F27F1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Указатель: это подвижный элемент, указывающий на значение измеряемой величины на шкале.</w:t>
      </w:r>
    </w:p>
    <w:p w14:paraId="2F221776" w14:textId="77777777" w:rsidR="007F27F1" w:rsidRDefault="007F27F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1FA94DA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</w:p>
    <w:p w14:paraId="47C89A71" w14:textId="77777777" w:rsidR="00E8329A" w:rsidRPr="00E8329A" w:rsidRDefault="00E8329A" w:rsidP="007F27F1">
      <w:pPr>
        <w:pStyle w:val="1"/>
      </w:pPr>
      <w:r w:rsidRPr="00E8329A">
        <w:t>Метрологические характеристики</w:t>
      </w:r>
    </w:p>
    <w:p w14:paraId="75D9CC32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Для оценки точности измерительных приборов используются следующие метрологические характеристики (MX):</w:t>
      </w:r>
    </w:p>
    <w:p w14:paraId="3F7B90A0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Диапазон измерений (D): Разность между наибольшим (Xmax) и наименьшим (Xmin) значениями, которые могут быть измерены прибором (формула 5.1).</w:t>
      </w:r>
    </w:p>
    <w:p w14:paraId="02682AB6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Цена деления: Значение, соответствующее расстоянию между двумя соседними отметками шкалы.</w:t>
      </w:r>
    </w:p>
    <w:p w14:paraId="713B40C3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Чувствительность (S): Отношение изменения сигнала на выходе прибора к изменению измеряемой величины на входе (формула 5.2).</w:t>
      </w:r>
    </w:p>
    <w:p w14:paraId="5CE6FE79" w14:textId="77777777" w:rsidR="007F27F1" w:rsidRDefault="007F27F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9305EF9" w14:textId="500B4F1D" w:rsidR="00E8329A" w:rsidRPr="00E8329A" w:rsidRDefault="00E8329A" w:rsidP="007F27F1">
      <w:pPr>
        <w:pStyle w:val="1"/>
      </w:pPr>
      <w:r w:rsidRPr="00E8329A">
        <w:lastRenderedPageBreak/>
        <w:t>Погрешности приборов</w:t>
      </w:r>
    </w:p>
    <w:p w14:paraId="1FB830AE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Погрешность - это отклонение измеренного значения от истинного значения. В метрологии рассматриваются следующие типы погрешностей:</w:t>
      </w:r>
    </w:p>
    <w:p w14:paraId="78303BDB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Абсолютная погрешность (Δ): Разность между показанием прибора и истинным значением измеряемой величины.</w:t>
      </w:r>
    </w:p>
    <w:p w14:paraId="6D7526AF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Относительная погрешность (δ): Отношение абсолютной погрешности к истинному значению, выраженное в процентах (формула 5.4).</w:t>
      </w:r>
    </w:p>
    <w:p w14:paraId="4259F798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Приведенная погрешность (γ): Отношение абсолютной погрешности к диапазону измерений, выраженное в процентах.</w:t>
      </w:r>
    </w:p>
    <w:p w14:paraId="107C4AFA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Основные и дополнительные погрешности:</w:t>
      </w:r>
    </w:p>
    <w:p w14:paraId="0B551A9C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Основная погрешность: Погрешность прибора при нормальных условиях эксплуатации (температура, давление, влажность и т.д.).</w:t>
      </w:r>
    </w:p>
    <w:p w14:paraId="5AEA9894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Дополнительная погрешность: Погрешность, возникающая при отклонении от нормальных условий эксплуатации.</w:t>
      </w:r>
    </w:p>
    <w:p w14:paraId="74EC51A9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Суммарная погрешность:</w:t>
      </w:r>
    </w:p>
    <w:p w14:paraId="2905AFD1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Общая погрешность, учитывающая как основную, так и дополнительные погрешности (формула 5.5).</w:t>
      </w:r>
    </w:p>
    <w:p w14:paraId="13C4E25E" w14:textId="77777777" w:rsidR="007F27F1" w:rsidRDefault="007F27F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A369C4C" w14:textId="74A25C89" w:rsidR="00E8329A" w:rsidRPr="00E8329A" w:rsidRDefault="00E8329A" w:rsidP="007F27F1">
      <w:pPr>
        <w:pStyle w:val="1"/>
      </w:pPr>
      <w:r w:rsidRPr="00E8329A">
        <w:lastRenderedPageBreak/>
        <w:t>Классы точности средств измерений</w:t>
      </w:r>
    </w:p>
    <w:p w14:paraId="7C16F25D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Класс точности - это обобщенная характеристика точности прибора, определяющая пределы допускаемых погрешностей. Существуют различные системы классификации точности, например, по абсолютной, относительной или приведенной погрешности.</w:t>
      </w:r>
    </w:p>
    <w:p w14:paraId="175CC310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Примеры обозначения классов точности:</w:t>
      </w:r>
    </w:p>
    <w:p w14:paraId="5CB3F83B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Класс точности по абсолютной погрешности: 0.5; 1.0; 1.5</w:t>
      </w:r>
    </w:p>
    <w:p w14:paraId="7F46CAD8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Класс точности по относительной погрешности: 0.2/0.1; 0.5; 1.5</w:t>
      </w:r>
    </w:p>
    <w:p w14:paraId="59E0B162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Класс точности по приведенной погрешности: 0.2; 0.5; 1.0</w:t>
      </w:r>
    </w:p>
    <w:p w14:paraId="40430F46" w14:textId="77777777" w:rsidR="007F27F1" w:rsidRDefault="007F27F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C01F29E" w14:textId="52CDE7D1" w:rsidR="00E8329A" w:rsidRPr="00E8329A" w:rsidRDefault="00E8329A" w:rsidP="007F27F1">
      <w:pPr>
        <w:pStyle w:val="1"/>
        <w:ind w:left="709"/>
      </w:pPr>
      <w:r w:rsidRPr="00E8329A">
        <w:lastRenderedPageBreak/>
        <w:t>Выполнение задания</w:t>
      </w:r>
    </w:p>
    <w:p w14:paraId="11C54E19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Для выполнения лабораторной работы необходимо:</w:t>
      </w:r>
    </w:p>
    <w:p w14:paraId="5951DF7C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Описать заданное отсчетное устройство и привести исходные данные.</w:t>
      </w:r>
    </w:p>
    <w:p w14:paraId="34F7800C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Рассчитать основные метрологические характеристики прибора: диапазон измерений, цену деления, чувствительность.</w:t>
      </w:r>
    </w:p>
    <w:p w14:paraId="15F82AB2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Определить вид и значение класса точности прибора.</w:t>
      </w:r>
    </w:p>
    <w:p w14:paraId="6C8ABC70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Рассчитать основную и относительную погрешности прибора при нормальных условиях эксплуатации.</w:t>
      </w:r>
    </w:p>
    <w:p w14:paraId="216C035C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Рассчитать суммарную относительную и абсолютную погрешности прибора при условиях, отличных от нормальных.</w:t>
      </w:r>
    </w:p>
    <w:p w14:paraId="47C99ED6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Представить значение измеренного параметра с указанием абсолютной погрешности для нормальных и ненормальных условий эксплуатации. Сравнить результаты.</w:t>
      </w:r>
    </w:p>
    <w:p w14:paraId="1CDF5D59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Обратите внимание:</w:t>
      </w:r>
    </w:p>
    <w:p w14:paraId="400CDE7F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Для выполнения расчетов используйте формулы, приведенные в файле (5.1 - 5.14).</w:t>
      </w:r>
    </w:p>
    <w:p w14:paraId="48C08CB2" w14:textId="77777777" w:rsidR="00E8329A" w:rsidRPr="00E8329A" w:rsidRDefault="00E8329A" w:rsidP="00E8329A">
      <w:pPr>
        <w:ind w:firstLine="0"/>
        <w:rPr>
          <w:rFonts w:cs="Times New Roman"/>
          <w:szCs w:val="24"/>
        </w:rPr>
      </w:pPr>
      <w:r w:rsidRPr="00E8329A">
        <w:rPr>
          <w:rFonts w:cs="Times New Roman"/>
          <w:szCs w:val="24"/>
        </w:rPr>
        <w:t>Учитывайте тип шкалы (равномерная, неравномерная) при определении цены деления.</w:t>
      </w:r>
    </w:p>
    <w:p w14:paraId="0C46BDC5" w14:textId="77777777" w:rsidR="007F27F1" w:rsidRDefault="00E8329A" w:rsidP="007F27F1">
      <w:pPr>
        <w:pStyle w:val="2"/>
        <w:spacing w:before="0" w:line="420" w:lineRule="atLeast"/>
        <w:rPr>
          <w:rFonts w:ascii="Arial" w:hAnsi="Arial" w:cs="Arial"/>
          <w:color w:val="E2E2E5"/>
          <w:sz w:val="33"/>
          <w:szCs w:val="33"/>
        </w:rPr>
      </w:pPr>
      <w:r w:rsidRPr="00E8329A">
        <w:rPr>
          <w:rFonts w:cs="Times New Roman"/>
          <w:szCs w:val="24"/>
        </w:rPr>
        <w:t>При расчете суммарной погрешности учитывайте все</w:t>
      </w:r>
      <w:r w:rsidR="007F27F1">
        <w:rPr>
          <w:rFonts w:cs="Times New Roman"/>
          <w:szCs w:val="24"/>
        </w:rPr>
        <w:br/>
      </w:r>
      <w:r w:rsidR="007F27F1">
        <w:rPr>
          <w:rFonts w:cs="Times New Roman"/>
          <w:szCs w:val="24"/>
        </w:rPr>
        <w:br/>
      </w:r>
      <w:r w:rsidR="007F27F1">
        <w:rPr>
          <w:rFonts w:cs="Times New Roman"/>
          <w:szCs w:val="24"/>
        </w:rPr>
        <w:br/>
      </w:r>
      <w:r w:rsidR="007F27F1">
        <w:rPr>
          <w:rStyle w:val="ng-star-inserted"/>
          <w:rFonts w:ascii="Arial" w:hAnsi="Arial" w:cs="Arial"/>
          <w:b/>
          <w:bCs/>
          <w:color w:val="E2E2E5"/>
          <w:sz w:val="33"/>
          <w:szCs w:val="33"/>
        </w:rPr>
        <w:t>Расчеты для 3 варианта</w:t>
      </w:r>
    </w:p>
    <w:p w14:paraId="10EAF11B" w14:textId="77777777" w:rsidR="007F27F1" w:rsidRDefault="007F27F1" w:rsidP="007F27F1">
      <w:pPr>
        <w:pStyle w:val="3"/>
        <w:spacing w:before="0" w:line="420" w:lineRule="atLeast"/>
        <w:rPr>
          <w:rFonts w:ascii="Arial" w:hAnsi="Arial" w:cs="Arial"/>
          <w:b/>
          <w:bCs/>
          <w:color w:val="E2E2E5"/>
          <w:sz w:val="33"/>
          <w:szCs w:val="33"/>
        </w:rPr>
      </w:pPr>
      <w:r>
        <w:rPr>
          <w:rStyle w:val="ng-star-inserted"/>
          <w:rFonts w:ascii="Arial" w:hAnsi="Arial" w:cs="Arial"/>
          <w:b/>
          <w:bCs/>
          <w:color w:val="E2E2E5"/>
          <w:sz w:val="33"/>
          <w:szCs w:val="33"/>
        </w:rPr>
        <w:t>Исходные данные:</w:t>
      </w:r>
    </w:p>
    <w:p w14:paraId="203057AD" w14:textId="77777777" w:rsidR="007F27F1" w:rsidRDefault="007F27F1" w:rsidP="007F27F1">
      <w:pPr>
        <w:pStyle w:val="ng-star-inserted2"/>
        <w:numPr>
          <w:ilvl w:val="0"/>
          <w:numId w:val="2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Вид шкалы прибора: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Амперметр (mA)</w:t>
      </w:r>
    </w:p>
    <w:p w14:paraId="79A04A88" w14:textId="77777777" w:rsidR="007F27F1" w:rsidRDefault="007F27F1" w:rsidP="007F27F1">
      <w:pPr>
        <w:pStyle w:val="ng-star-inserted2"/>
        <w:numPr>
          <w:ilvl w:val="0"/>
          <w:numId w:val="2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Значение измеряемого параметра (x):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900 mA</w:t>
      </w:r>
    </w:p>
    <w:p w14:paraId="15583693" w14:textId="77777777" w:rsidR="007F27F1" w:rsidRDefault="007F27F1" w:rsidP="007F27F1">
      <w:pPr>
        <w:pStyle w:val="ng-star-inserted2"/>
        <w:numPr>
          <w:ilvl w:val="0"/>
          <w:numId w:val="2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Длина шкалы (l_max):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50 мм</w:t>
      </w:r>
    </w:p>
    <w:p w14:paraId="74325FEB" w14:textId="77777777" w:rsidR="007F27F1" w:rsidRDefault="007F27F1" w:rsidP="007F27F1">
      <w:pPr>
        <w:pStyle w:val="ng-star-inserted2"/>
        <w:numPr>
          <w:ilvl w:val="0"/>
          <w:numId w:val="2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Дополнительные погрешности:</w:t>
      </w:r>
    </w:p>
    <w:p w14:paraId="4B96B541" w14:textId="77777777" w:rsidR="007F27F1" w:rsidRDefault="007F27F1" w:rsidP="007F27F1">
      <w:pPr>
        <w:pStyle w:val="ng-star-inserted2"/>
        <w:numPr>
          <w:ilvl w:val="1"/>
          <w:numId w:val="2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color w:val="E2E2E5"/>
          <w:sz w:val="21"/>
          <w:szCs w:val="21"/>
        </w:rPr>
        <w:t>Изменение температуры (δt): 1.5%</w:t>
      </w:r>
    </w:p>
    <w:p w14:paraId="6FB45441" w14:textId="77777777" w:rsidR="007F27F1" w:rsidRDefault="007F27F1" w:rsidP="007F27F1">
      <w:pPr>
        <w:pStyle w:val="ng-star-inserted2"/>
        <w:numPr>
          <w:ilvl w:val="1"/>
          <w:numId w:val="2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color w:val="E2E2E5"/>
          <w:sz w:val="21"/>
          <w:szCs w:val="21"/>
        </w:rPr>
        <w:t>Изменение давления (δp): 2%</w:t>
      </w:r>
    </w:p>
    <w:p w14:paraId="7411330D" w14:textId="77777777" w:rsidR="007F27F1" w:rsidRDefault="007F27F1" w:rsidP="007F27F1">
      <w:pPr>
        <w:pStyle w:val="3"/>
        <w:spacing w:before="0" w:line="420" w:lineRule="atLeast"/>
        <w:rPr>
          <w:rFonts w:ascii="Arial" w:hAnsi="Arial" w:cs="Arial"/>
          <w:color w:val="E2E2E5"/>
          <w:sz w:val="33"/>
          <w:szCs w:val="33"/>
        </w:rPr>
      </w:pPr>
      <w:r>
        <w:rPr>
          <w:rStyle w:val="ng-star-inserted"/>
          <w:rFonts w:ascii="Arial" w:hAnsi="Arial" w:cs="Arial"/>
          <w:b/>
          <w:bCs/>
          <w:color w:val="E2E2E5"/>
          <w:sz w:val="33"/>
          <w:szCs w:val="33"/>
        </w:rPr>
        <w:t>1. Определение класса точности прибора</w:t>
      </w:r>
    </w:p>
    <w:p w14:paraId="52E07A39" w14:textId="77777777" w:rsidR="007F27F1" w:rsidRDefault="007F27F1" w:rsidP="007F27F1">
      <w:pPr>
        <w:pStyle w:val="ng-star-inserted2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color w:val="E2E2E5"/>
          <w:sz w:val="21"/>
          <w:szCs w:val="21"/>
        </w:rPr>
        <w:t>К сожалению, из предоставленной информации невозможно напрямую определить класс точности прибора. Обычно класс точности указывается на самом приборе или в его документации.</w:t>
      </w:r>
    </w:p>
    <w:p w14:paraId="08BDCA55" w14:textId="77777777" w:rsidR="007F27F1" w:rsidRDefault="007F27F1" w:rsidP="007F27F1">
      <w:pPr>
        <w:pStyle w:val="ng-star-inserted2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Возможные пути решения:</w:t>
      </w:r>
    </w:p>
    <w:p w14:paraId="7407C863" w14:textId="77777777" w:rsidR="007F27F1" w:rsidRDefault="007F27F1" w:rsidP="007F27F1">
      <w:pPr>
        <w:pStyle w:val="ng-star-inserted2"/>
        <w:numPr>
          <w:ilvl w:val="0"/>
          <w:numId w:val="3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Поиск информации о приборе: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Попробуйте найти модель или тип амперметра и узнать его класс точности из технических характеристик.</w:t>
      </w:r>
    </w:p>
    <w:p w14:paraId="699F6FEE" w14:textId="77777777" w:rsidR="007F27F1" w:rsidRDefault="007F27F1" w:rsidP="007F27F1">
      <w:pPr>
        <w:pStyle w:val="ng-star-inserted2"/>
        <w:numPr>
          <w:ilvl w:val="0"/>
          <w:numId w:val="3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Оценка класса точности по дополнительным погрешностям: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Иногда класс точности можно приблизительно оценить, исходя из величины дополнительных погрешностей. Например, если δt и δp относительно невелики (менее 1%), то прибор, вероятно, относится к классу точности 0.5 или 1.0.</w:t>
      </w:r>
    </w:p>
    <w:p w14:paraId="2495E1F1" w14:textId="77777777" w:rsidR="007F27F1" w:rsidRDefault="007F27F1" w:rsidP="007F27F1">
      <w:pPr>
        <w:pStyle w:val="ng-star-inserted2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lastRenderedPageBreak/>
        <w:t>Для дальнейших расчетов предположим, что прибор относится к классу точности 1.0.</w:t>
      </w:r>
    </w:p>
    <w:p w14:paraId="2509A448" w14:textId="77777777" w:rsidR="007F27F1" w:rsidRDefault="007F27F1" w:rsidP="007F27F1">
      <w:pPr>
        <w:pStyle w:val="3"/>
        <w:spacing w:before="0" w:line="420" w:lineRule="atLeast"/>
        <w:rPr>
          <w:rFonts w:ascii="Arial" w:hAnsi="Arial" w:cs="Arial"/>
          <w:color w:val="E2E2E5"/>
          <w:sz w:val="33"/>
          <w:szCs w:val="33"/>
        </w:rPr>
      </w:pPr>
      <w:r>
        <w:rPr>
          <w:rStyle w:val="ng-star-inserted"/>
          <w:rFonts w:ascii="Arial" w:hAnsi="Arial" w:cs="Arial"/>
          <w:b/>
          <w:bCs/>
          <w:color w:val="E2E2E5"/>
          <w:sz w:val="33"/>
          <w:szCs w:val="33"/>
        </w:rPr>
        <w:t>2. Расчет основных метрологических характеристик</w:t>
      </w:r>
    </w:p>
    <w:p w14:paraId="7DF02DCD" w14:textId="77777777" w:rsidR="007F27F1" w:rsidRDefault="007F27F1" w:rsidP="007F27F1">
      <w:pPr>
        <w:pStyle w:val="ng-star-inserted2"/>
        <w:numPr>
          <w:ilvl w:val="0"/>
          <w:numId w:val="4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Диапазон измерений (D):</w:t>
      </w:r>
      <w:r>
        <w:rPr>
          <w:rFonts w:ascii="Arial" w:hAnsi="Arial" w:cs="Arial"/>
          <w:color w:val="E2E2E5"/>
          <w:sz w:val="21"/>
          <w:szCs w:val="21"/>
        </w:rPr>
        <w:br/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D = X_max - X_min = 1000 mA - 0 mA = 1000 mA</w:t>
      </w:r>
    </w:p>
    <w:p w14:paraId="021A14E7" w14:textId="77777777" w:rsidR="007F27F1" w:rsidRDefault="007F27F1" w:rsidP="007F27F1">
      <w:pPr>
        <w:pStyle w:val="ng-star-inserted2"/>
        <w:numPr>
          <w:ilvl w:val="0"/>
          <w:numId w:val="4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Цена деления:</w:t>
      </w:r>
      <w:r>
        <w:rPr>
          <w:rFonts w:ascii="Arial" w:hAnsi="Arial" w:cs="Arial"/>
          <w:color w:val="E2E2E5"/>
          <w:sz w:val="21"/>
          <w:szCs w:val="21"/>
        </w:rPr>
        <w:br/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Цена деления = D / N, где N - количество делений на шкале.</w:t>
      </w:r>
      <w:r>
        <w:rPr>
          <w:rFonts w:ascii="Arial" w:hAnsi="Arial" w:cs="Arial"/>
          <w:color w:val="E2E2E5"/>
          <w:sz w:val="21"/>
          <w:szCs w:val="21"/>
        </w:rPr>
        <w:br/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В данном случае N определить сложно из-за изображения, поэтому предположим N = 50 (по количеству мм шкалы).</w:t>
      </w:r>
      <w:r>
        <w:rPr>
          <w:rFonts w:ascii="Arial" w:hAnsi="Arial" w:cs="Arial"/>
          <w:color w:val="E2E2E5"/>
          <w:sz w:val="21"/>
          <w:szCs w:val="21"/>
        </w:rPr>
        <w:br/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Цена деления = 1000 mA / 50 = 20 mA</w:t>
      </w:r>
    </w:p>
    <w:p w14:paraId="3DA0861C" w14:textId="77777777" w:rsidR="007F27F1" w:rsidRDefault="007F27F1" w:rsidP="007F27F1">
      <w:pPr>
        <w:pStyle w:val="ng-star-inserted2"/>
        <w:numPr>
          <w:ilvl w:val="0"/>
          <w:numId w:val="4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Чувствительность (S):</w:t>
      </w:r>
      <w:r>
        <w:rPr>
          <w:rFonts w:ascii="Arial" w:hAnsi="Arial" w:cs="Arial"/>
          <w:color w:val="E2E2E5"/>
          <w:sz w:val="21"/>
          <w:szCs w:val="21"/>
        </w:rPr>
        <w:br/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S = Δy/Δx, где Δy - изменение показания прибора, Δx - изменение измеряемой величины.</w:t>
      </w:r>
      <w:r>
        <w:rPr>
          <w:rFonts w:ascii="Arial" w:hAnsi="Arial" w:cs="Arial"/>
          <w:color w:val="E2E2E5"/>
          <w:sz w:val="21"/>
          <w:szCs w:val="21"/>
        </w:rPr>
        <w:br/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В данном случае сложно определить чувствительность без дополнительной информации о приборе.</w:t>
      </w:r>
    </w:p>
    <w:p w14:paraId="5245AFBF" w14:textId="77777777" w:rsidR="007F27F1" w:rsidRDefault="007F27F1" w:rsidP="007F27F1">
      <w:pPr>
        <w:pStyle w:val="3"/>
        <w:spacing w:before="0" w:line="420" w:lineRule="atLeast"/>
        <w:rPr>
          <w:rFonts w:ascii="Arial" w:hAnsi="Arial" w:cs="Arial"/>
          <w:color w:val="E2E2E5"/>
          <w:sz w:val="33"/>
          <w:szCs w:val="33"/>
        </w:rPr>
      </w:pPr>
      <w:r>
        <w:rPr>
          <w:rStyle w:val="ng-star-inserted"/>
          <w:rFonts w:ascii="Arial" w:hAnsi="Arial" w:cs="Arial"/>
          <w:b/>
          <w:bCs/>
          <w:color w:val="E2E2E5"/>
          <w:sz w:val="33"/>
          <w:szCs w:val="33"/>
        </w:rPr>
        <w:t>3. Расчет основной и относительной погрешностей при нормальных условиях</w:t>
      </w:r>
    </w:p>
    <w:p w14:paraId="56741F7B" w14:textId="77777777" w:rsidR="007F27F1" w:rsidRDefault="007F27F1" w:rsidP="007F27F1">
      <w:pPr>
        <w:pStyle w:val="ng-star-inserted2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Предполагаемый класс точности: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1.0</w:t>
      </w:r>
    </w:p>
    <w:p w14:paraId="3FE89D81" w14:textId="77777777" w:rsidR="007F27F1" w:rsidRDefault="007F27F1" w:rsidP="007F27F1">
      <w:pPr>
        <w:pStyle w:val="ng-star-inserted2"/>
        <w:numPr>
          <w:ilvl w:val="0"/>
          <w:numId w:val="5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Допустимая относительная погрешность (δ):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±1.0% (из таблицы 5.2)</w:t>
      </w:r>
    </w:p>
    <w:p w14:paraId="59EF4650" w14:textId="77777777" w:rsidR="007F27F1" w:rsidRDefault="007F27F1" w:rsidP="007F27F1">
      <w:pPr>
        <w:pStyle w:val="ng-star-inserted2"/>
        <w:numPr>
          <w:ilvl w:val="0"/>
          <w:numId w:val="5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Абсолютная погрешность (Δ):</w:t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 Δ = δ * x / 100% = 1.0% * 900 mA / 100% = 9 mA</w:t>
      </w:r>
    </w:p>
    <w:p w14:paraId="4B694CD8" w14:textId="77777777" w:rsidR="007F27F1" w:rsidRDefault="007F27F1" w:rsidP="007F27F1">
      <w:pPr>
        <w:pStyle w:val="3"/>
        <w:spacing w:before="0" w:line="420" w:lineRule="atLeast"/>
        <w:rPr>
          <w:rFonts w:ascii="Arial" w:hAnsi="Arial" w:cs="Arial"/>
          <w:color w:val="E2E2E5"/>
          <w:sz w:val="33"/>
          <w:szCs w:val="33"/>
        </w:rPr>
      </w:pPr>
      <w:r>
        <w:rPr>
          <w:rStyle w:val="ng-star-inserted"/>
          <w:rFonts w:ascii="Arial" w:hAnsi="Arial" w:cs="Arial"/>
          <w:b/>
          <w:bCs/>
          <w:color w:val="E2E2E5"/>
          <w:sz w:val="33"/>
          <w:szCs w:val="33"/>
        </w:rPr>
        <w:t>4. Расчет суммарной относительной и абсолютной погрешностей при ненормальных условиях</w:t>
      </w:r>
    </w:p>
    <w:p w14:paraId="21B5D5E2" w14:textId="77777777" w:rsidR="007F27F1" w:rsidRDefault="007F27F1" w:rsidP="007F27F1">
      <w:pPr>
        <w:pStyle w:val="ng-star-inserted2"/>
        <w:numPr>
          <w:ilvl w:val="0"/>
          <w:numId w:val="6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Суммарная относительная погрешность (δΣ):</w:t>
      </w:r>
      <w:r>
        <w:rPr>
          <w:rFonts w:ascii="Arial" w:hAnsi="Arial" w:cs="Arial"/>
          <w:color w:val="E2E2E5"/>
          <w:sz w:val="21"/>
          <w:szCs w:val="21"/>
        </w:rPr>
        <w:br/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δΣ = √(δ² + δt² + δp²) = √(1.0² + 1.5² + 2.0²) ≈ 2.69%</w:t>
      </w:r>
    </w:p>
    <w:p w14:paraId="57DB09A7" w14:textId="77777777" w:rsidR="007F27F1" w:rsidRDefault="007F27F1" w:rsidP="007F27F1">
      <w:pPr>
        <w:pStyle w:val="ng-star-inserted2"/>
        <w:numPr>
          <w:ilvl w:val="0"/>
          <w:numId w:val="6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Суммарная абсолютная погрешность (ΔΣ):</w:t>
      </w:r>
      <w:r>
        <w:rPr>
          <w:rFonts w:ascii="Arial" w:hAnsi="Arial" w:cs="Arial"/>
          <w:color w:val="E2E2E5"/>
          <w:sz w:val="21"/>
          <w:szCs w:val="21"/>
        </w:rPr>
        <w:br/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ΔΣ = δΣ * x / 100% = 2.69% * 900 mA / 100% ≈ 24.21 mA</w:t>
      </w:r>
    </w:p>
    <w:p w14:paraId="090E419C" w14:textId="77777777" w:rsidR="007F27F1" w:rsidRDefault="007F27F1" w:rsidP="007F27F1">
      <w:pPr>
        <w:pStyle w:val="3"/>
        <w:spacing w:before="0" w:line="420" w:lineRule="atLeast"/>
        <w:rPr>
          <w:rFonts w:ascii="Arial" w:hAnsi="Arial" w:cs="Arial"/>
          <w:color w:val="E2E2E5"/>
          <w:sz w:val="33"/>
          <w:szCs w:val="33"/>
        </w:rPr>
      </w:pPr>
      <w:r>
        <w:rPr>
          <w:rStyle w:val="ng-star-inserted"/>
          <w:rFonts w:ascii="Arial" w:hAnsi="Arial" w:cs="Arial"/>
          <w:b/>
          <w:bCs/>
          <w:color w:val="E2E2E5"/>
          <w:sz w:val="33"/>
          <w:szCs w:val="33"/>
        </w:rPr>
        <w:t>5. Представление результата измерения с учетом погрешностей</w:t>
      </w:r>
    </w:p>
    <w:p w14:paraId="02F7AD68" w14:textId="77777777" w:rsidR="007F27F1" w:rsidRDefault="007F27F1" w:rsidP="007F27F1">
      <w:pPr>
        <w:pStyle w:val="ng-star-inserted2"/>
        <w:numPr>
          <w:ilvl w:val="0"/>
          <w:numId w:val="7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Результат измерения при нормальных условиях:</w:t>
      </w:r>
      <w:r>
        <w:rPr>
          <w:rFonts w:ascii="Arial" w:hAnsi="Arial" w:cs="Arial"/>
          <w:color w:val="E2E2E5"/>
          <w:sz w:val="21"/>
          <w:szCs w:val="21"/>
        </w:rPr>
        <w:br/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900 mA ± 9 mA</w:t>
      </w:r>
    </w:p>
    <w:p w14:paraId="72C416F1" w14:textId="77777777" w:rsidR="007F27F1" w:rsidRDefault="007F27F1" w:rsidP="007F27F1">
      <w:pPr>
        <w:pStyle w:val="ng-star-inserted2"/>
        <w:numPr>
          <w:ilvl w:val="0"/>
          <w:numId w:val="7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Результат измерения при ненормальных условиях:</w:t>
      </w:r>
      <w:r>
        <w:rPr>
          <w:rFonts w:ascii="Arial" w:hAnsi="Arial" w:cs="Arial"/>
          <w:color w:val="E2E2E5"/>
          <w:sz w:val="21"/>
          <w:szCs w:val="21"/>
        </w:rPr>
        <w:br/>
      </w:r>
      <w:r>
        <w:rPr>
          <w:rStyle w:val="ng-star-inserted"/>
          <w:rFonts w:ascii="Arial" w:hAnsi="Arial" w:cs="Arial"/>
          <w:color w:val="E2E2E5"/>
          <w:sz w:val="21"/>
          <w:szCs w:val="21"/>
        </w:rPr>
        <w:t>900 mA ± 24.21 mA</w:t>
      </w:r>
    </w:p>
    <w:p w14:paraId="67B1032D" w14:textId="77777777" w:rsidR="007F27F1" w:rsidRDefault="007F27F1" w:rsidP="007F27F1">
      <w:pPr>
        <w:pStyle w:val="ng-star-inserted2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Заключение:</w:t>
      </w:r>
    </w:p>
    <w:p w14:paraId="0CD3CE36" w14:textId="77777777" w:rsidR="007F27F1" w:rsidRDefault="007F27F1" w:rsidP="007F27F1">
      <w:pPr>
        <w:pStyle w:val="ng-star-inserted2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color w:val="E2E2E5"/>
          <w:sz w:val="21"/>
          <w:szCs w:val="21"/>
        </w:rPr>
        <w:t>Учет дополнительных погрешностей, вызванных изменением температуры и давления, приводит к увеличению суммарной погрешности измерения.</w:t>
      </w:r>
    </w:p>
    <w:p w14:paraId="349AA092" w14:textId="77777777" w:rsidR="007F27F1" w:rsidRDefault="007F27F1" w:rsidP="007F27F1">
      <w:pPr>
        <w:pStyle w:val="ng-star-inserted2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E2E2E5"/>
          <w:sz w:val="21"/>
          <w:szCs w:val="21"/>
        </w:rPr>
        <w:t>Важно:</w:t>
      </w:r>
    </w:p>
    <w:p w14:paraId="2B0EC84C" w14:textId="77777777" w:rsidR="007F27F1" w:rsidRDefault="007F27F1" w:rsidP="007F27F1">
      <w:pPr>
        <w:pStyle w:val="ng-star-inserted2"/>
        <w:numPr>
          <w:ilvl w:val="0"/>
          <w:numId w:val="8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color w:val="E2E2E5"/>
          <w:sz w:val="21"/>
          <w:szCs w:val="21"/>
        </w:rPr>
        <w:lastRenderedPageBreak/>
        <w:t>Результаты расчетов являются приблизительными, так как класс точности прибора был предположен.</w:t>
      </w:r>
    </w:p>
    <w:p w14:paraId="7126DB7B" w14:textId="77777777" w:rsidR="007F27F1" w:rsidRDefault="007F27F1" w:rsidP="007F27F1">
      <w:pPr>
        <w:pStyle w:val="ng-star-inserted2"/>
        <w:numPr>
          <w:ilvl w:val="0"/>
          <w:numId w:val="8"/>
        </w:numPr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"/>
          <w:rFonts w:ascii="Arial" w:hAnsi="Arial" w:cs="Arial"/>
          <w:color w:val="E2E2E5"/>
          <w:sz w:val="21"/>
          <w:szCs w:val="21"/>
        </w:rPr>
        <w:t>Для получения более точных результатов необходимо знать точный класс точности прибора и его чувствительность.</w:t>
      </w:r>
    </w:p>
    <w:p w14:paraId="4DC337FA" w14:textId="7ABEEFA5" w:rsidR="00D936BE" w:rsidRPr="00E8329A" w:rsidRDefault="00D936BE" w:rsidP="00E8329A">
      <w:pPr>
        <w:ind w:firstLine="0"/>
        <w:rPr>
          <w:rFonts w:cs="Times New Roman"/>
          <w:szCs w:val="24"/>
        </w:rPr>
      </w:pPr>
    </w:p>
    <w:sectPr w:rsidR="00D936BE" w:rsidRPr="00E8329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41D65" w14:textId="77777777" w:rsidR="00111A0B" w:rsidRDefault="00111A0B" w:rsidP="0032289F">
      <w:pPr>
        <w:spacing w:line="240" w:lineRule="auto"/>
      </w:pPr>
      <w:r>
        <w:separator/>
      </w:r>
    </w:p>
  </w:endnote>
  <w:endnote w:type="continuationSeparator" w:id="0">
    <w:p w14:paraId="1033EDAB" w14:textId="77777777" w:rsidR="00111A0B" w:rsidRDefault="00111A0B" w:rsidP="00322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605998"/>
      <w:docPartObj>
        <w:docPartGallery w:val="Page Numbers (Bottom of Page)"/>
        <w:docPartUnique/>
      </w:docPartObj>
    </w:sdtPr>
    <w:sdtEndPr/>
    <w:sdtContent>
      <w:p w14:paraId="6702F119" w14:textId="43D856D6" w:rsidR="00CB0742" w:rsidRDefault="00CB074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8C2F6F" w14:textId="77777777" w:rsidR="00CB0742" w:rsidRDefault="00CB07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0652D" w14:textId="77777777" w:rsidR="00111A0B" w:rsidRDefault="00111A0B" w:rsidP="0032289F">
      <w:pPr>
        <w:spacing w:line="240" w:lineRule="auto"/>
      </w:pPr>
      <w:r>
        <w:separator/>
      </w:r>
    </w:p>
  </w:footnote>
  <w:footnote w:type="continuationSeparator" w:id="0">
    <w:p w14:paraId="107925A8" w14:textId="77777777" w:rsidR="00111A0B" w:rsidRDefault="00111A0B" w:rsidP="003228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3926"/>
    <w:multiLevelType w:val="multilevel"/>
    <w:tmpl w:val="497E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B13F4"/>
    <w:multiLevelType w:val="multilevel"/>
    <w:tmpl w:val="6E28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77BF7"/>
    <w:multiLevelType w:val="multilevel"/>
    <w:tmpl w:val="05F6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B2C06"/>
    <w:multiLevelType w:val="multilevel"/>
    <w:tmpl w:val="2000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65BE2"/>
    <w:multiLevelType w:val="multilevel"/>
    <w:tmpl w:val="4A2A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22A40"/>
    <w:multiLevelType w:val="multilevel"/>
    <w:tmpl w:val="45C6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E1D8A"/>
    <w:multiLevelType w:val="hybridMultilevel"/>
    <w:tmpl w:val="DE88B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C3368"/>
    <w:multiLevelType w:val="multilevel"/>
    <w:tmpl w:val="95F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DE"/>
    <w:rsid w:val="0001711D"/>
    <w:rsid w:val="000342DF"/>
    <w:rsid w:val="00111A0B"/>
    <w:rsid w:val="001F006A"/>
    <w:rsid w:val="002608DE"/>
    <w:rsid w:val="003139F5"/>
    <w:rsid w:val="0032289F"/>
    <w:rsid w:val="00431A5A"/>
    <w:rsid w:val="004529F3"/>
    <w:rsid w:val="0048441E"/>
    <w:rsid w:val="004C2DD9"/>
    <w:rsid w:val="005F2873"/>
    <w:rsid w:val="0068494C"/>
    <w:rsid w:val="007F27F1"/>
    <w:rsid w:val="008E2C9C"/>
    <w:rsid w:val="00947934"/>
    <w:rsid w:val="009A7243"/>
    <w:rsid w:val="009D4A84"/>
    <w:rsid w:val="00A06381"/>
    <w:rsid w:val="00B10C2A"/>
    <w:rsid w:val="00B26BC7"/>
    <w:rsid w:val="00B73450"/>
    <w:rsid w:val="00C45EB0"/>
    <w:rsid w:val="00CB0742"/>
    <w:rsid w:val="00CE292F"/>
    <w:rsid w:val="00D936BE"/>
    <w:rsid w:val="00E418C3"/>
    <w:rsid w:val="00E6075E"/>
    <w:rsid w:val="00E8329A"/>
    <w:rsid w:val="00F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5BD9"/>
  <w15:chartTrackingRefBased/>
  <w15:docId w15:val="{E5FCA2B1-4BB8-445D-B435-C0AA6C9F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936BE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07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07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08D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936BE"/>
    <w:rPr>
      <w:rFonts w:ascii="Times New Roman" w:eastAsiaTheme="majorEastAsia" w:hAnsi="Times New Roman" w:cstheme="majorBidi"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41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36BE"/>
    <w:pPr>
      <w:spacing w:after="100"/>
    </w:pPr>
  </w:style>
  <w:style w:type="character" w:styleId="a5">
    <w:name w:val="Hyperlink"/>
    <w:basedOn w:val="a0"/>
    <w:uiPriority w:val="99"/>
    <w:unhideWhenUsed/>
    <w:rsid w:val="00D936B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289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289F"/>
  </w:style>
  <w:style w:type="paragraph" w:styleId="a8">
    <w:name w:val="footer"/>
    <w:basedOn w:val="a"/>
    <w:link w:val="a9"/>
    <w:uiPriority w:val="99"/>
    <w:unhideWhenUsed/>
    <w:rsid w:val="003228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289F"/>
  </w:style>
  <w:style w:type="paragraph" w:styleId="aa">
    <w:name w:val="List Paragraph"/>
    <w:basedOn w:val="a"/>
    <w:uiPriority w:val="34"/>
    <w:qFormat/>
    <w:rsid w:val="0032289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B07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B07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452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7F27F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ng-star-inserted">
    <w:name w:val="ng-star-inserted"/>
    <w:basedOn w:val="a0"/>
    <w:rsid w:val="007F27F1"/>
  </w:style>
  <w:style w:type="paragraph" w:customStyle="1" w:styleId="ng-star-inserted1">
    <w:name w:val="ng-star-inserted1"/>
    <w:basedOn w:val="a"/>
    <w:rsid w:val="007F27F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ng-star-inserted2">
    <w:name w:val="ng-star-inserted2"/>
    <w:basedOn w:val="a"/>
    <w:rsid w:val="007F27F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gmat-label-large">
    <w:name w:val="gmat-label-large"/>
    <w:basedOn w:val="a0"/>
    <w:rsid w:val="007F27F1"/>
  </w:style>
  <w:style w:type="character" w:customStyle="1" w:styleId="icons">
    <w:name w:val="icons"/>
    <w:basedOn w:val="a0"/>
    <w:rsid w:val="007F27F1"/>
  </w:style>
  <w:style w:type="character" w:customStyle="1" w:styleId="material-symbols-outlined">
    <w:name w:val="material-symbols-outlined"/>
    <w:basedOn w:val="a0"/>
    <w:rsid w:val="007F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7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08037-7867-475C-B00B-9722C847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Демьянцев Виталий Владиславович</dc:creator>
  <cp:keywords/>
  <dc:description/>
  <cp:lastModifiedBy>Hetsu</cp:lastModifiedBy>
  <cp:revision>18</cp:revision>
  <cp:lastPrinted>2024-02-16T09:36:00Z</cp:lastPrinted>
  <dcterms:created xsi:type="dcterms:W3CDTF">2024-02-02T09:00:00Z</dcterms:created>
  <dcterms:modified xsi:type="dcterms:W3CDTF">2024-04-26T04:19:00Z</dcterms:modified>
</cp:coreProperties>
</file>