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7890A" w14:textId="77777777" w:rsidR="008E3A1E" w:rsidRDefault="008E3A1E" w:rsidP="008E3A1E">
      <w:pPr>
        <w:ind w:firstLine="0"/>
        <w:jc w:val="center"/>
      </w:pPr>
      <w: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23910F7D" w14:textId="77777777" w:rsidR="008E3A1E" w:rsidRDefault="008E3A1E" w:rsidP="008E3A1E">
      <w:pPr>
        <w:ind w:firstLine="0"/>
        <w:jc w:val="center"/>
      </w:pPr>
    </w:p>
    <w:p w14:paraId="0F0BF37F" w14:textId="77777777" w:rsidR="008E3A1E" w:rsidRDefault="008E3A1E" w:rsidP="008E3A1E">
      <w:pPr>
        <w:ind w:firstLine="0"/>
        <w:jc w:val="center"/>
      </w:pPr>
    </w:p>
    <w:p w14:paraId="588914BE" w14:textId="77777777" w:rsidR="008E3A1E" w:rsidRDefault="008E3A1E" w:rsidP="008E3A1E">
      <w:pPr>
        <w:ind w:firstLine="0"/>
        <w:jc w:val="center"/>
      </w:pPr>
    </w:p>
    <w:p w14:paraId="1DEDB36A" w14:textId="77777777" w:rsidR="008E3A1E" w:rsidRDefault="008E3A1E" w:rsidP="008E3A1E">
      <w:pPr>
        <w:ind w:firstLine="0"/>
        <w:jc w:val="center"/>
      </w:pPr>
      <w:r>
        <w:t>РЕФЕРАТ</w:t>
      </w:r>
    </w:p>
    <w:p w14:paraId="43089CAF" w14:textId="77777777" w:rsidR="008E3A1E" w:rsidRDefault="008E3A1E" w:rsidP="008E3A1E">
      <w:pPr>
        <w:ind w:firstLine="0"/>
        <w:jc w:val="center"/>
      </w:pPr>
    </w:p>
    <w:p w14:paraId="3C6FC1BD" w14:textId="77777777" w:rsidR="008E3A1E" w:rsidRDefault="008E3A1E" w:rsidP="008E3A1E">
      <w:pPr>
        <w:ind w:firstLine="0"/>
        <w:jc w:val="center"/>
      </w:pPr>
    </w:p>
    <w:p w14:paraId="2668332C" w14:textId="77777777" w:rsidR="008E3A1E" w:rsidRDefault="008E3A1E" w:rsidP="008E3A1E">
      <w:pPr>
        <w:ind w:firstLine="0"/>
        <w:jc w:val="center"/>
      </w:pPr>
    </w:p>
    <w:p w14:paraId="067FEBB7" w14:textId="77777777" w:rsidR="008E3A1E" w:rsidRDefault="008E3A1E" w:rsidP="008E3A1E">
      <w:pPr>
        <w:ind w:firstLine="0"/>
        <w:jc w:val="center"/>
      </w:pPr>
      <w:r>
        <w:t>ПО ДИСЦИПЛИНЕ «МЕТРОЛОГИЯ, СТАНДАРТИЗАЦИЯ И СЕРТИФИКАЦИЯ»</w:t>
      </w:r>
    </w:p>
    <w:p w14:paraId="74827EF4" w14:textId="77777777" w:rsidR="008E3A1E" w:rsidRDefault="008E3A1E" w:rsidP="008E3A1E">
      <w:pPr>
        <w:ind w:firstLine="0"/>
        <w:jc w:val="center"/>
      </w:pPr>
    </w:p>
    <w:p w14:paraId="4D4D4EAD" w14:textId="77777777" w:rsidR="008E3A1E" w:rsidRDefault="008E3A1E" w:rsidP="008E3A1E">
      <w:pPr>
        <w:ind w:firstLine="0"/>
        <w:jc w:val="center"/>
      </w:pPr>
    </w:p>
    <w:p w14:paraId="29D01C63" w14:textId="77777777" w:rsidR="008E3A1E" w:rsidRDefault="008E3A1E" w:rsidP="008E3A1E">
      <w:pPr>
        <w:ind w:firstLine="0"/>
        <w:jc w:val="center"/>
      </w:pPr>
    </w:p>
    <w:p w14:paraId="2FDDDE21" w14:textId="77777777" w:rsidR="008E3A1E" w:rsidRDefault="008E3A1E" w:rsidP="008E3A1E">
      <w:pPr>
        <w:ind w:firstLine="0"/>
        <w:jc w:val="center"/>
      </w:pPr>
      <w:r>
        <w:t>по теме: «</w:t>
      </w:r>
      <w:r w:rsidRPr="00A36007">
        <w:t>ГОСУДАРСТВЕННАЯ СИСТЕМА ОБЕСПЕЧЕНИЯ ЕДИНСТВА ИЗМЕРЕНИЙ</w:t>
      </w:r>
      <w:r>
        <w:t>»</w:t>
      </w:r>
    </w:p>
    <w:p w14:paraId="6D9F5B7F" w14:textId="77777777" w:rsidR="008E3A1E" w:rsidRDefault="008E3A1E" w:rsidP="008E3A1E">
      <w:pPr>
        <w:ind w:firstLine="0"/>
        <w:jc w:val="center"/>
      </w:pPr>
    </w:p>
    <w:p w14:paraId="15860A3B" w14:textId="77777777" w:rsidR="008E3A1E" w:rsidRDefault="008E3A1E" w:rsidP="008E3A1E">
      <w:pPr>
        <w:ind w:firstLine="0"/>
        <w:jc w:val="center"/>
      </w:pPr>
    </w:p>
    <w:p w14:paraId="52432CE9" w14:textId="77777777" w:rsidR="008E3A1E" w:rsidRDefault="008E3A1E" w:rsidP="008E3A1E">
      <w:pPr>
        <w:ind w:firstLine="0"/>
        <w:jc w:val="center"/>
      </w:pPr>
    </w:p>
    <w:p w14:paraId="761EB850" w14:textId="77777777" w:rsidR="008E3A1E" w:rsidRDefault="008E3A1E" w:rsidP="008E3A1E">
      <w:pPr>
        <w:ind w:firstLine="0"/>
        <w:jc w:val="center"/>
      </w:pPr>
      <w:r>
        <w:t>Проверил: ст. преподаватель Гребенюк Е.В.</w:t>
      </w:r>
    </w:p>
    <w:p w14:paraId="1391D4D1" w14:textId="77777777" w:rsidR="008E3A1E" w:rsidRDefault="008E3A1E" w:rsidP="008E3A1E">
      <w:pPr>
        <w:ind w:firstLine="0"/>
        <w:jc w:val="center"/>
      </w:pPr>
      <w:r>
        <w:t>Выполнил: студент группы 606-22</w:t>
      </w:r>
    </w:p>
    <w:p w14:paraId="5C9E2439" w14:textId="77777777" w:rsidR="008E3A1E" w:rsidRDefault="008E3A1E" w:rsidP="008E3A1E">
      <w:pPr>
        <w:ind w:firstLine="0"/>
        <w:jc w:val="center"/>
      </w:pPr>
      <w:r>
        <w:t>Демьянцев Виталий Владиславович</w:t>
      </w:r>
    </w:p>
    <w:p w14:paraId="39E097CB" w14:textId="77777777" w:rsidR="008E3A1E" w:rsidRDefault="008E3A1E" w:rsidP="008E3A1E">
      <w:pPr>
        <w:ind w:firstLine="0"/>
        <w:jc w:val="center"/>
      </w:pPr>
    </w:p>
    <w:p w14:paraId="782C0E99" w14:textId="77777777" w:rsidR="008E3A1E" w:rsidRDefault="008E3A1E" w:rsidP="008E3A1E">
      <w:pPr>
        <w:ind w:firstLine="0"/>
        <w:jc w:val="center"/>
      </w:pPr>
    </w:p>
    <w:p w14:paraId="4D390B34" w14:textId="77777777" w:rsidR="008E3A1E" w:rsidRDefault="008E3A1E" w:rsidP="008E3A1E">
      <w:pPr>
        <w:ind w:firstLine="0"/>
        <w:jc w:val="center"/>
      </w:pPr>
    </w:p>
    <w:p w14:paraId="206F9B0A" w14:textId="77777777" w:rsidR="008E3A1E" w:rsidRDefault="008E3A1E" w:rsidP="008E3A1E">
      <w:pPr>
        <w:ind w:firstLine="0"/>
        <w:jc w:val="center"/>
      </w:pPr>
    </w:p>
    <w:p w14:paraId="749B9D9B" w14:textId="77777777" w:rsidR="008E3A1E" w:rsidRDefault="008E3A1E" w:rsidP="008E3A1E">
      <w:pPr>
        <w:ind w:firstLine="0"/>
        <w:jc w:val="center"/>
      </w:pPr>
    </w:p>
    <w:p w14:paraId="10FA2E62" w14:textId="77777777" w:rsidR="008E3A1E" w:rsidRDefault="008E3A1E" w:rsidP="008E3A1E">
      <w:pPr>
        <w:ind w:firstLine="0"/>
        <w:jc w:val="center"/>
      </w:pPr>
    </w:p>
    <w:p w14:paraId="68D22ECE" w14:textId="77777777" w:rsidR="008E3A1E" w:rsidRPr="004013EA" w:rsidRDefault="008E3A1E" w:rsidP="008E3A1E">
      <w:pPr>
        <w:ind w:firstLine="0"/>
        <w:jc w:val="center"/>
      </w:pPr>
      <w:r>
        <w:t>Сургут 2026</w:t>
      </w:r>
      <w:r w:rsidRPr="004013EA">
        <w:br w:type="page"/>
      </w:r>
    </w:p>
    <w:p w14:paraId="625A806E" w14:textId="77777777" w:rsidR="008E3A1E" w:rsidRPr="001D4708" w:rsidRDefault="008E3A1E" w:rsidP="008E3A1E">
      <w:pPr>
        <w:pStyle w:val="1"/>
      </w:pPr>
      <w:r>
        <w:lastRenderedPageBreak/>
        <w:t>СОДЕРЖАНИЕ</w:t>
      </w:r>
    </w:p>
    <w:bookmarkStart w:id="0" w:name="_Toc225522548"/>
    <w:p w14:paraId="44FDF5DF" w14:textId="77777777" w:rsidR="008E3A1E" w:rsidRDefault="008E3A1E" w:rsidP="008E3A1E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"1-1" \h \z \u </w:instrText>
      </w:r>
      <w:r>
        <w:rPr>
          <w:lang w:val="en-US"/>
        </w:rPr>
        <w:fldChar w:fldCharType="separate"/>
      </w:r>
      <w:hyperlink w:anchor="_Toc225522580" w:history="1">
        <w:r w:rsidRPr="00AF4B17">
          <w:rPr>
            <w:rStyle w:val="aff2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CE33CB" w14:textId="77777777" w:rsidR="008E3A1E" w:rsidRDefault="008E3A1E" w:rsidP="008E3A1E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522581" w:history="1">
        <w:r w:rsidRPr="00AF4B17">
          <w:rPr>
            <w:rStyle w:val="aff2"/>
            <w:noProof/>
          </w:rPr>
          <w:t>1. ПОНЯТИЕ, ЦЕЛИ И НОРМАТИВНАЯ ОСНОВА ГСИ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A5CD09" w14:textId="77777777" w:rsidR="008E3A1E" w:rsidRDefault="008E3A1E" w:rsidP="008E3A1E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522582" w:history="1">
        <w:r w:rsidRPr="00AF4B17">
          <w:rPr>
            <w:rStyle w:val="aff2"/>
            <w:noProof/>
          </w:rPr>
          <w:t>2. СТРУКТУРА ГСИ: ТРИ ПОДСИСТЕМЫ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B7A763" w14:textId="77777777" w:rsidR="008E3A1E" w:rsidRDefault="008E3A1E" w:rsidP="008E3A1E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522583" w:history="1">
        <w:r w:rsidRPr="00AF4B17">
          <w:rPr>
            <w:rStyle w:val="aff2"/>
            <w:noProof/>
          </w:rPr>
          <w:t>3. УЧАСТНИКИ, ФУНКЦИИ И ЗНАЧЕНИЕ ГСИ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9D67FF" w14:textId="77777777" w:rsidR="008E3A1E" w:rsidRDefault="008E3A1E" w:rsidP="008E3A1E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522584" w:history="1">
        <w:r w:rsidRPr="00AF4B17">
          <w:rPr>
            <w:rStyle w:val="aff2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AB4BC0" w14:textId="77777777" w:rsidR="008E3A1E" w:rsidRDefault="008E3A1E" w:rsidP="008E3A1E">
      <w:pPr>
        <w:pStyle w:val="12"/>
        <w:tabs>
          <w:tab w:val="right" w:leader="dot" w:pos="9345"/>
        </w:tabs>
        <w:spacing w:after="0" w:line="259" w:lineRule="auto"/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522585" w:history="1">
        <w:r w:rsidRPr="00AF4B17">
          <w:rPr>
            <w:rStyle w:val="aff2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_Toc225522585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85BB5F" w14:textId="77777777" w:rsidR="008E3A1E" w:rsidRDefault="008E3A1E" w:rsidP="008E3A1E">
      <w:pPr>
        <w:spacing w:line="259" w:lineRule="auto"/>
        <w:ind w:firstLine="0"/>
        <w:jc w:val="left"/>
        <w:rPr>
          <w:rFonts w:eastAsia="Arial" w:cs="Arial"/>
          <w:szCs w:val="40"/>
        </w:rPr>
      </w:pPr>
      <w:r>
        <w:rPr>
          <w:lang w:val="en-US"/>
        </w:rPr>
        <w:fldChar w:fldCharType="end"/>
      </w:r>
      <w:r>
        <w:br w:type="page"/>
      </w:r>
    </w:p>
    <w:p w14:paraId="117220D1" w14:textId="77777777" w:rsidR="008E3A1E" w:rsidRDefault="008E3A1E" w:rsidP="008E3A1E">
      <w:pPr>
        <w:pStyle w:val="1"/>
      </w:pPr>
      <w:bookmarkStart w:id="1" w:name="_Toc225522580"/>
      <w:r>
        <w:lastRenderedPageBreak/>
        <w:t>ВВЕДЕНИЕ</w:t>
      </w:r>
      <w:bookmarkEnd w:id="0"/>
      <w:bookmarkEnd w:id="1"/>
    </w:p>
    <w:p w14:paraId="62619FEE" w14:textId="77777777" w:rsidR="008E3A1E" w:rsidRDefault="008E3A1E" w:rsidP="008E3A1E">
      <w:r>
        <w:t>В современном мире измерения пронизывают все сферы человеческой деятельности: от бытовой торговли и медицины до высокотехнологичного производства и обороны страны. Если результаты измерений различаются, страдает качество продукции, безопасность технологий и доверие к данным.</w:t>
      </w:r>
    </w:p>
    <w:p w14:paraId="56415B88" w14:textId="77777777" w:rsidR="008E3A1E" w:rsidRDefault="008E3A1E" w:rsidP="008E3A1E">
      <w:r>
        <w:t>Достоверность результатов измерений является фундаментом технической безопасности, качества продукции и справедливости торговых отношений. Однако различные методы, средства и условия измерений могут приводить к разночтениям в результатах, что недопустимо в масштабах государства. Для решения этой проблемы в Российской Федерации создана и функционирует Государственная система обеспечения единства измерений (ГСИ).</w:t>
      </w:r>
    </w:p>
    <w:p w14:paraId="246143BB" w14:textId="77777777" w:rsidR="008E3A1E" w:rsidRDefault="008E3A1E" w:rsidP="008E3A1E">
      <w:r>
        <w:t>ГСИ создаёт единые правила, чтобы результаты, полученные в разных местах и в разное время, были сопоставимы и имели одинаковое значение.</w:t>
      </w:r>
    </w:p>
    <w:p w14:paraId="42700FCF" w14:textId="77777777" w:rsidR="008E3A1E" w:rsidRDefault="008E3A1E" w:rsidP="008E3A1E">
      <w:r>
        <w:t>Актуальность темы обусловлена тем, что единство измерений является необходимым условием интеграции России в мировую экономику, обеспечения обороны и безопасности государства, а также защиты прав потребителей. Без налаженной системы ГСИ невозможно осуществлять эффективный метрологический контроль, поверку средств измерений и сертификацию продукции.</w:t>
      </w:r>
    </w:p>
    <w:p w14:paraId="601B5ED9" w14:textId="77777777" w:rsidR="008E3A1E" w:rsidRDefault="008E3A1E" w:rsidP="008E3A1E">
      <w:r>
        <w:t>Целью данного реферата является изучение принципов построения, структуры и функций Государственной системы обеспечения единства измерений в Российской Федерации. Для достижения цели поставлены следующие задачи: раскрыть понятие ГСИ, рассмотреть её нормативную базу, проанализировать структуру участников системы и определить основные задачи, стоящие перед ней на современном этапе.</w:t>
      </w:r>
    </w:p>
    <w:p w14:paraId="1512A531" w14:textId="77777777" w:rsidR="008E3A1E" w:rsidRDefault="008E3A1E" w:rsidP="008E3A1E">
      <w:r>
        <w:br w:type="page"/>
      </w:r>
    </w:p>
    <w:p w14:paraId="07581408" w14:textId="77777777" w:rsidR="008E3A1E" w:rsidRDefault="008E3A1E" w:rsidP="008E3A1E">
      <w:pPr>
        <w:pStyle w:val="1"/>
      </w:pPr>
      <w:bookmarkStart w:id="2" w:name="_Toc225522549"/>
      <w:bookmarkStart w:id="3" w:name="_Toc225522581"/>
      <w:r>
        <w:lastRenderedPageBreak/>
        <w:t>1. ПОНЯТИЕ, ЦЕЛИ И НОРМАТИВНАЯ ОСНОВА ГСИ</w:t>
      </w:r>
      <w:bookmarkEnd w:id="2"/>
      <w:bookmarkEnd w:id="3"/>
    </w:p>
    <w:p w14:paraId="59053878" w14:textId="77777777" w:rsidR="008E3A1E" w:rsidRDefault="008E3A1E" w:rsidP="008E3A1E">
      <w:r>
        <w:t>Государственная система обеспечения единства измерений (ГСИ) представляет собой совокупность нормативных документов, органов управления, служб и организаций, обеспечивающих единые требования к измерениям в стране [1].</w:t>
      </w:r>
    </w:p>
    <w:p w14:paraId="38542AF6" w14:textId="77777777" w:rsidR="008E3A1E" w:rsidRDefault="008E3A1E" w:rsidP="008E3A1E">
      <w:r>
        <w:t>Под единством измерений понимается такое состояние измерений, при котором их результаты выражены в узаконенных единицах величин, а погрешности измерений известны с заданной вероятностью. Это означает, что результат измерения, полученный в одной точке страны, должен быть сопоставим с результатом, полученным в любой другой точке, при условии использования утверждённых методов и средств измерений.</w:t>
      </w:r>
    </w:p>
    <w:p w14:paraId="1000F144" w14:textId="77777777" w:rsidR="008E3A1E" w:rsidRDefault="008E3A1E" w:rsidP="008E3A1E">
      <w:r>
        <w:t>Основной целью создания ГСИ является защита от отрицательных последствий недостоверных результатов измерений. Система защищает:</w:t>
      </w:r>
    </w:p>
    <w:p w14:paraId="0F3485A3" w14:textId="77777777" w:rsidR="008E3A1E" w:rsidRDefault="008E3A1E" w:rsidP="008E3A1E">
      <w:r>
        <w:t>— жизнь и здоровье граждан;</w:t>
      </w:r>
    </w:p>
    <w:p w14:paraId="6CF78013" w14:textId="77777777" w:rsidR="008E3A1E" w:rsidRDefault="008E3A1E" w:rsidP="008E3A1E">
      <w:r>
        <w:t>— окружающую среду;</w:t>
      </w:r>
    </w:p>
    <w:p w14:paraId="6DF94C24" w14:textId="77777777" w:rsidR="008E3A1E" w:rsidRDefault="008E3A1E" w:rsidP="008E3A1E">
      <w:r>
        <w:t>— интересы государства и экономики;</w:t>
      </w:r>
    </w:p>
    <w:p w14:paraId="0FEAE902" w14:textId="77777777" w:rsidR="008E3A1E" w:rsidRDefault="008E3A1E" w:rsidP="008E3A1E">
      <w:r>
        <w:t>— права потребителей от обмана;</w:t>
      </w:r>
    </w:p>
    <w:p w14:paraId="41F9A2CE" w14:textId="77777777" w:rsidR="008E3A1E" w:rsidRDefault="008E3A1E" w:rsidP="008E3A1E">
      <w:r>
        <w:t>— качество продукции и безопасность технологий.</w:t>
      </w:r>
    </w:p>
    <w:p w14:paraId="20E791B4" w14:textId="77777777" w:rsidR="008E3A1E" w:rsidRDefault="008E3A1E" w:rsidP="008E3A1E">
      <w:r>
        <w:t>Нормативная основа ГСИ</w:t>
      </w:r>
    </w:p>
    <w:p w14:paraId="6ECD6A33" w14:textId="77777777" w:rsidR="008E3A1E" w:rsidRDefault="008E3A1E" w:rsidP="008E3A1E">
      <w:r>
        <w:t>Базой ГСИ является Федеральный закон от 26.06.2008 № 102-ФЗ «Об обеспечении единства измерений». Дополняют его национальные и межгосударственные стандарты, включая ГОСТ 8.417-2024, который устанавливает единицы величин [2], а также отраслевые методики и технические регламенты.</w:t>
      </w:r>
    </w:p>
    <w:p w14:paraId="59700F20" w14:textId="77777777" w:rsidR="008E3A1E" w:rsidRDefault="008E3A1E" w:rsidP="008E3A1E">
      <w:r>
        <w:t>Система строится на трёх основополагающих принципах:</w:t>
      </w:r>
    </w:p>
    <w:p w14:paraId="3B012E58" w14:textId="77777777" w:rsidR="008E3A1E" w:rsidRDefault="008E3A1E" w:rsidP="008E3A1E">
      <w:r>
        <w:t>— научная обоснованность — все нормы базируются на достижениях метрологической науки;</w:t>
      </w:r>
    </w:p>
    <w:p w14:paraId="375BB924" w14:textId="77777777" w:rsidR="008E3A1E" w:rsidRDefault="008E3A1E" w:rsidP="008E3A1E">
      <w:r>
        <w:t>— практическая применимость — требования адаптированы к реальным условиям измерений;</w:t>
      </w:r>
    </w:p>
    <w:p w14:paraId="54DA6561" w14:textId="77777777" w:rsidR="008E3A1E" w:rsidRDefault="008E3A1E" w:rsidP="008E3A1E">
      <w:r>
        <w:lastRenderedPageBreak/>
        <w:t>— гармонизация с международными подходами — согласование с рекомендациями OIML, ISO, BIPM для признания результатов измерений на международном уровне.</w:t>
      </w:r>
    </w:p>
    <w:p w14:paraId="59702922" w14:textId="77777777" w:rsidR="008E3A1E" w:rsidRDefault="008E3A1E" w:rsidP="008E3A1E">
      <w:r>
        <w:br w:type="page"/>
      </w:r>
    </w:p>
    <w:p w14:paraId="3EE6D099" w14:textId="77777777" w:rsidR="008E3A1E" w:rsidRDefault="008E3A1E" w:rsidP="008E3A1E">
      <w:pPr>
        <w:pStyle w:val="1"/>
      </w:pPr>
      <w:bookmarkStart w:id="4" w:name="_Toc225522550"/>
      <w:bookmarkStart w:id="5" w:name="_Toc225522582"/>
      <w:r>
        <w:lastRenderedPageBreak/>
        <w:t>2. СТРУКТУРА ГСИ: ТРИ ПОДСИСТЕМЫ</w:t>
      </w:r>
      <w:bookmarkEnd w:id="4"/>
      <w:bookmarkEnd w:id="5"/>
    </w:p>
    <w:p w14:paraId="37DD4FDB" w14:textId="77777777" w:rsidR="008E3A1E" w:rsidRDefault="008E3A1E" w:rsidP="008E3A1E">
      <w:r>
        <w:t>ГСИ состоит из трёх взаимосвязанных подсистем: правовой, технической и организационной [3]. Такое построение обеспечивает всесторонний подход к обеспечению единства измерений — от нормативного регулирования до технического оснащения и организационного взаимодействия.</w:t>
      </w:r>
    </w:p>
    <w:p w14:paraId="404D48F8" w14:textId="77777777" w:rsidR="008E3A1E" w:rsidRDefault="008E3A1E" w:rsidP="008E3A1E">
      <w:pPr>
        <w:pStyle w:val="2"/>
      </w:pPr>
      <w:bookmarkStart w:id="6" w:name="_Toc225522551"/>
      <w:r>
        <w:t>2.1. Правовая подсистема</w:t>
      </w:r>
      <w:bookmarkEnd w:id="6"/>
    </w:p>
    <w:p w14:paraId="6FF525B6" w14:textId="77777777" w:rsidR="008E3A1E" w:rsidRDefault="008E3A1E" w:rsidP="008E3A1E">
      <w:r>
        <w:t>Правовая подсистема представляет собой комплекс законодательных и подзаконных актов, устанавливающих требования к обеспечению единства измерений. Она формирует фундамент для всех метрологических работ и гарантий достоверности результатов.</w:t>
      </w:r>
    </w:p>
    <w:p w14:paraId="2AB4AC3B" w14:textId="77777777" w:rsidR="008E3A1E" w:rsidRDefault="008E3A1E" w:rsidP="008E3A1E">
      <w:r>
        <w:t>Элементы правовой подсистемы:</w:t>
      </w:r>
    </w:p>
    <w:p w14:paraId="704029AC" w14:textId="77777777" w:rsidR="008E3A1E" w:rsidRDefault="008E3A1E" w:rsidP="008E3A1E">
      <w:r>
        <w:t>— совокупность узаконенных единиц величин и шкал измерений;</w:t>
      </w:r>
    </w:p>
    <w:p w14:paraId="688BAE4F" w14:textId="77777777" w:rsidR="008E3A1E" w:rsidRDefault="008E3A1E" w:rsidP="008E3A1E">
      <w:r>
        <w:t>— единая метрологическая терминология;</w:t>
      </w:r>
    </w:p>
    <w:p w14:paraId="51AAEC3B" w14:textId="77777777" w:rsidR="008E3A1E" w:rsidRDefault="008E3A1E" w:rsidP="008E3A1E">
      <w:r>
        <w:t>— порядок воспроизведения и передачи размеров единиц величин;</w:t>
      </w:r>
    </w:p>
    <w:p w14:paraId="253583FA" w14:textId="77777777" w:rsidR="008E3A1E" w:rsidRDefault="008E3A1E" w:rsidP="008E3A1E">
      <w:r>
        <w:t>— методы оценивания погрешности и неопределённости измерений;</w:t>
      </w:r>
    </w:p>
    <w:p w14:paraId="1114E0EB" w14:textId="77777777" w:rsidR="008E3A1E" w:rsidRDefault="008E3A1E" w:rsidP="008E3A1E">
      <w:r>
        <w:t>— порядок разработки и аттестации методик выполнения измерений;</w:t>
      </w:r>
    </w:p>
    <w:p w14:paraId="69055BB4" w14:textId="77777777" w:rsidR="008E3A1E" w:rsidRDefault="008E3A1E" w:rsidP="008E3A1E">
      <w:r>
        <w:t>— комплексы нормируемых метрологических характеристик средств измерений (СИ);</w:t>
      </w:r>
    </w:p>
    <w:p w14:paraId="0D9BFB69" w14:textId="77777777" w:rsidR="008E3A1E" w:rsidRDefault="008E3A1E" w:rsidP="008E3A1E">
      <w:r>
        <w:t xml:space="preserve">— методы установления </w:t>
      </w:r>
      <w:proofErr w:type="spellStart"/>
      <w:r>
        <w:t>межповерочных</w:t>
      </w:r>
      <w:proofErr w:type="spellEnd"/>
      <w:r>
        <w:t xml:space="preserve"> интервалов;</w:t>
      </w:r>
    </w:p>
    <w:p w14:paraId="340897A7" w14:textId="77777777" w:rsidR="008E3A1E" w:rsidRDefault="008E3A1E" w:rsidP="008E3A1E">
      <w:r>
        <w:t>— порядок испытаний, утверждения типа, поверки и калибровки СИ;</w:t>
      </w:r>
    </w:p>
    <w:p w14:paraId="48AEB776" w14:textId="77777777" w:rsidR="008E3A1E" w:rsidRDefault="008E3A1E" w:rsidP="008E3A1E">
      <w:r>
        <w:t>— порядок осуществления метрологического контроля и надзора.</w:t>
      </w:r>
    </w:p>
    <w:p w14:paraId="71C102E1" w14:textId="77777777" w:rsidR="008E3A1E" w:rsidRDefault="008E3A1E" w:rsidP="008E3A1E">
      <w:r>
        <w:t>Основным документом, регулирующим эти аспекты, является Федеральный закон № 102-ФЗ.</w:t>
      </w:r>
    </w:p>
    <w:p w14:paraId="149869DA" w14:textId="77777777" w:rsidR="008E3A1E" w:rsidRDefault="008E3A1E" w:rsidP="008E3A1E">
      <w:pPr>
        <w:pStyle w:val="2"/>
      </w:pPr>
      <w:bookmarkStart w:id="7" w:name="_Toc225522552"/>
      <w:r>
        <w:t>2.2. Техническая подсистема</w:t>
      </w:r>
      <w:bookmarkEnd w:id="7"/>
    </w:p>
    <w:p w14:paraId="36218A44" w14:textId="77777777" w:rsidR="008E3A1E" w:rsidRDefault="008E3A1E" w:rsidP="008E3A1E">
      <w:r>
        <w:t>Техническая подсистема составляет материальную и инструментальную базу ГСИ, гарантирующую точность и воспроизводимость всех измерительных операций в стране.</w:t>
      </w:r>
    </w:p>
    <w:p w14:paraId="3FC223C7" w14:textId="77777777" w:rsidR="008E3A1E" w:rsidRDefault="008E3A1E" w:rsidP="008E3A1E">
      <w:r>
        <w:t>Компоненты технической подсистемы:</w:t>
      </w:r>
    </w:p>
    <w:p w14:paraId="15E3514D" w14:textId="77777777" w:rsidR="008E3A1E" w:rsidRDefault="008E3A1E" w:rsidP="008E3A1E">
      <w:r>
        <w:lastRenderedPageBreak/>
        <w:t>— государственные эталоны единиц величин и шкал измерений (первичные и вторичные);</w:t>
      </w:r>
    </w:p>
    <w:p w14:paraId="4CB2BFCD" w14:textId="77777777" w:rsidR="008E3A1E" w:rsidRDefault="008E3A1E" w:rsidP="008E3A1E">
      <w:r>
        <w:t>— военные эталоны — резерв государственных эталонов для критически важных применений;</w:t>
      </w:r>
    </w:p>
    <w:p w14:paraId="00750A98" w14:textId="77777777" w:rsidR="008E3A1E" w:rsidRDefault="008E3A1E" w:rsidP="008E3A1E">
      <w:r>
        <w:t>— стандартные образцы состава и свойств веществ и материалов;</w:t>
      </w:r>
    </w:p>
    <w:p w14:paraId="25242B02" w14:textId="77777777" w:rsidR="008E3A1E" w:rsidRDefault="008E3A1E" w:rsidP="008E3A1E">
      <w:r>
        <w:t>— стандартные справочные данные о физических константах и свойствах веществ;</w:t>
      </w:r>
    </w:p>
    <w:p w14:paraId="7792B1A2" w14:textId="77777777" w:rsidR="008E3A1E" w:rsidRDefault="008E3A1E" w:rsidP="008E3A1E">
      <w:r>
        <w:t>— средства измерений и испытательное оборудование;</w:t>
      </w:r>
    </w:p>
    <w:p w14:paraId="51B58B40" w14:textId="77777777" w:rsidR="008E3A1E" w:rsidRDefault="008E3A1E" w:rsidP="008E3A1E">
      <w:r>
        <w:t>— специальные здания и сооружения для высокоточных измерений;</w:t>
      </w:r>
    </w:p>
    <w:p w14:paraId="3CABEDFE" w14:textId="77777777" w:rsidR="008E3A1E" w:rsidRDefault="008E3A1E" w:rsidP="008E3A1E">
      <w:r>
        <w:t>— научно-исследовательские, эталонные, испытательные лаборатории;</w:t>
      </w:r>
    </w:p>
    <w:p w14:paraId="2AD5F7A6" w14:textId="77777777" w:rsidR="008E3A1E" w:rsidRDefault="008E3A1E" w:rsidP="008E3A1E">
      <w:r>
        <w:t>— поверочные, калибровочные и измерительные лаборатории (включая передвижные).</w:t>
      </w:r>
    </w:p>
    <w:p w14:paraId="6D8A74FE" w14:textId="77777777" w:rsidR="008E3A1E" w:rsidRDefault="008E3A1E" w:rsidP="008E3A1E">
      <w:r>
        <w:t>Назначение: обеспечение прослеживаемости измерений от эталонов до рабочих средств измерений.</w:t>
      </w:r>
    </w:p>
    <w:p w14:paraId="73B71E5E" w14:textId="77777777" w:rsidR="008E3A1E" w:rsidRDefault="008E3A1E" w:rsidP="008E3A1E">
      <w:pPr>
        <w:pStyle w:val="2"/>
      </w:pPr>
      <w:bookmarkStart w:id="8" w:name="_Toc225522553"/>
      <w:r>
        <w:t>2.3. Организационная подсистема</w:t>
      </w:r>
      <w:bookmarkEnd w:id="8"/>
    </w:p>
    <w:p w14:paraId="53150424" w14:textId="77777777" w:rsidR="008E3A1E" w:rsidRDefault="008E3A1E" w:rsidP="008E3A1E">
      <w:r>
        <w:t>Организационная подсистема представляет собой совокупность служб, осуществляющих деятельность по обеспечению единства измерений, и их взаимодействие для поддержания метрологического порядка в стране.</w:t>
      </w:r>
    </w:p>
    <w:p w14:paraId="684CCCFD" w14:textId="77777777" w:rsidR="008E3A1E" w:rsidRDefault="008E3A1E" w:rsidP="008E3A1E">
      <w:r>
        <w:t>Состав организационной подсистемы:</w:t>
      </w:r>
    </w:p>
    <w:p w14:paraId="65610609" w14:textId="77777777" w:rsidR="008E3A1E" w:rsidRDefault="008E3A1E" w:rsidP="008E3A1E">
      <w:r>
        <w:t>Государственная метрологическая служба (ГМС):</w:t>
      </w:r>
    </w:p>
    <w:p w14:paraId="56317856" w14:textId="77777777" w:rsidR="008E3A1E" w:rsidRDefault="008E3A1E" w:rsidP="008E3A1E">
      <w:r>
        <w:t>— подразделения Росстандарта;</w:t>
      </w:r>
    </w:p>
    <w:p w14:paraId="42E258C1" w14:textId="77777777" w:rsidR="008E3A1E" w:rsidRDefault="008E3A1E" w:rsidP="008E3A1E">
      <w:r>
        <w:t>— государственные научные метрологические центры (ГНМЦ);</w:t>
      </w:r>
    </w:p>
    <w:p w14:paraId="0073B1F8" w14:textId="77777777" w:rsidR="008E3A1E" w:rsidRDefault="008E3A1E" w:rsidP="008E3A1E">
      <w:r>
        <w:t>— региональные органы ГМС (ЦСМ).</w:t>
      </w:r>
    </w:p>
    <w:p w14:paraId="717F2000" w14:textId="77777777" w:rsidR="008E3A1E" w:rsidRDefault="008E3A1E" w:rsidP="008E3A1E">
      <w:r>
        <w:t>Метрологические службы:</w:t>
      </w:r>
    </w:p>
    <w:p w14:paraId="34FBA6F3" w14:textId="77777777" w:rsidR="008E3A1E" w:rsidRDefault="008E3A1E" w:rsidP="008E3A1E">
      <w:r>
        <w:t>— структурные подразделения федеральных органов и их территориальных органов;</w:t>
      </w:r>
    </w:p>
    <w:p w14:paraId="35407C8A" w14:textId="77777777" w:rsidR="008E3A1E" w:rsidRDefault="008E3A1E" w:rsidP="008E3A1E">
      <w:r>
        <w:t>— метрологические службы юридических лиц;</w:t>
      </w:r>
    </w:p>
    <w:p w14:paraId="05F67FD2" w14:textId="77777777" w:rsidR="008E3A1E" w:rsidRDefault="008E3A1E" w:rsidP="008E3A1E">
      <w:r>
        <w:t>— индивидуальные предприниматели в области метрологии.</w:t>
      </w:r>
    </w:p>
    <w:p w14:paraId="5C924BEB" w14:textId="77777777" w:rsidR="008E3A1E" w:rsidRDefault="008E3A1E" w:rsidP="008E3A1E">
      <w:r>
        <w:t>Ключевые функции:</w:t>
      </w:r>
    </w:p>
    <w:p w14:paraId="73774BC9" w14:textId="77777777" w:rsidR="008E3A1E" w:rsidRDefault="008E3A1E" w:rsidP="008E3A1E">
      <w:r>
        <w:lastRenderedPageBreak/>
        <w:t>— организация и выполнение работ: планирование и проведение всех видов метрологических работ;</w:t>
      </w:r>
    </w:p>
    <w:p w14:paraId="42A360EB" w14:textId="77777777" w:rsidR="008E3A1E" w:rsidRDefault="008E3A1E" w:rsidP="008E3A1E">
      <w:r>
        <w:t>— оказание метрологических услуг: калибровка, поверка, аттестация средств измерений;</w:t>
      </w:r>
    </w:p>
    <w:p w14:paraId="10C9FDCD" w14:textId="77777777" w:rsidR="008E3A1E" w:rsidRDefault="008E3A1E" w:rsidP="008E3A1E">
      <w:r>
        <w:t>— координация деятельности: обеспечение согласованности действий всех участников ГСИ.</w:t>
      </w:r>
    </w:p>
    <w:p w14:paraId="301A6090" w14:textId="77777777" w:rsidR="008E3A1E" w:rsidRDefault="008E3A1E" w:rsidP="008E3A1E">
      <w:pPr>
        <w:pStyle w:val="2"/>
      </w:pPr>
      <w:r>
        <w:t xml:space="preserve">2.4. Иерархия и прослеживаемость измерений </w:t>
      </w:r>
    </w:p>
    <w:p w14:paraId="7EF74BE6" w14:textId="77777777" w:rsidR="008E3A1E" w:rsidRDefault="008E3A1E" w:rsidP="008E3A1E">
      <w:r>
        <w:t>Иерархическая структура ГСИ обеспечивает передачу размера единицы величины от государственных первичных эталонов к рабочим средствам измерений. Эта цепочка прослеживаемости включает четыре уровня:</w:t>
      </w:r>
    </w:p>
    <w:p w14:paraId="7027C3B8" w14:textId="77777777" w:rsidR="008E3A1E" w:rsidRDefault="008E3A1E" w:rsidP="008E3A1E">
      <w:r>
        <w:t>Уровень 1: Государственное управление</w:t>
      </w:r>
    </w:p>
    <w:p w14:paraId="408C4BC6" w14:textId="77777777" w:rsidR="008E3A1E" w:rsidRDefault="008E3A1E" w:rsidP="008E3A1E">
      <w:r>
        <w:t>Минпромторг России и Росстандарт осуществляют выработку политики, нормативное регулирование и федеральный метрологический надзор.</w:t>
      </w:r>
    </w:p>
    <w:p w14:paraId="6143D45A" w14:textId="77777777" w:rsidR="008E3A1E" w:rsidRDefault="008E3A1E" w:rsidP="008E3A1E">
      <w:r>
        <w:t>Уровень 2: Государственные научные метрологические институты (ГНМИ)</w:t>
      </w:r>
    </w:p>
    <w:p w14:paraId="02367058" w14:textId="77777777" w:rsidR="008E3A1E" w:rsidRDefault="008E3A1E" w:rsidP="008E3A1E">
      <w:r>
        <w:t>ВНИИМ им. Д.И. Менделеева, ВНИИФТРИ и другие институты хранят государственные первичные эталоны и проводят фундаментальные исследования.</w:t>
      </w:r>
    </w:p>
    <w:p w14:paraId="7D8085CE" w14:textId="77777777" w:rsidR="008E3A1E" w:rsidRDefault="008E3A1E" w:rsidP="008E3A1E">
      <w:r>
        <w:t>Уровень 3: Региональные центры метрологии (ЦСМ)</w:t>
      </w:r>
    </w:p>
    <w:p w14:paraId="469A25A0" w14:textId="77777777" w:rsidR="008E3A1E" w:rsidRDefault="008E3A1E" w:rsidP="008E3A1E">
      <w:r>
        <w:t>Около 86 центров по всей России обеспечивают хранение вторичных эталонов, проводят поверку и калибровку средств измерений, оказывают метрологические услуги.</w:t>
      </w:r>
    </w:p>
    <w:p w14:paraId="22A24A5C" w14:textId="77777777" w:rsidR="008E3A1E" w:rsidRDefault="008E3A1E" w:rsidP="008E3A1E">
      <w:r>
        <w:t>Уровень 4: Предприятия и организации</w:t>
      </w:r>
    </w:p>
    <w:p w14:paraId="470B8017" w14:textId="77777777" w:rsidR="008E3A1E" w:rsidRDefault="008E3A1E" w:rsidP="008E3A1E">
      <w:r>
        <w:t>Метрологические службы предприятий эксплуатируют рабочие эталоны и средства измерений, обеспечивают своевременную поверку и соблюдение метрологических правил.</w:t>
      </w:r>
    </w:p>
    <w:p w14:paraId="1F3DD5F0" w14:textId="77777777" w:rsidR="008E3A1E" w:rsidRDefault="008E3A1E" w:rsidP="008E3A1E">
      <w:r>
        <w:t>Аккредитованные организации выполняют метрологические работы на основании аттестата аккредитации, расширяя возможности системы.</w:t>
      </w:r>
    </w:p>
    <w:p w14:paraId="22451B07" w14:textId="77777777" w:rsidR="008E3A1E" w:rsidRDefault="008E3A1E" w:rsidP="008E3A1E">
      <w:r>
        <w:lastRenderedPageBreak/>
        <w:t>Такая иерархия гарантирует, что результат измерения, полученный на любом уровне, может быть прослежен до государственного первичного эталона, что обеспечивает его достоверность и юридическую значимость.</w:t>
      </w:r>
    </w:p>
    <w:p w14:paraId="502A8FEB" w14:textId="77777777" w:rsidR="008E3A1E" w:rsidRDefault="008E3A1E" w:rsidP="008E3A1E">
      <w:r>
        <w:br w:type="page"/>
      </w:r>
    </w:p>
    <w:p w14:paraId="0BE002F1" w14:textId="77777777" w:rsidR="008E3A1E" w:rsidRPr="00103763" w:rsidRDefault="008E3A1E" w:rsidP="008E3A1E">
      <w:pPr>
        <w:pStyle w:val="1"/>
        <w:rPr>
          <w:rFonts w:eastAsia="Arial"/>
        </w:rPr>
      </w:pPr>
      <w:r w:rsidRPr="00103763">
        <w:rPr>
          <w:rFonts w:eastAsia="Arial"/>
        </w:rPr>
        <w:lastRenderedPageBreak/>
        <w:t>3. ФУНКЦИОНИРОВАНИЕ ГСИ В СОВРЕМЕННЫХ УСЛОВИЯХ</w:t>
      </w:r>
    </w:p>
    <w:p w14:paraId="2BDD7F7D" w14:textId="77777777" w:rsidR="008E3A1E" w:rsidRPr="00103763" w:rsidRDefault="008E3A1E" w:rsidP="008E3A1E">
      <w:pPr>
        <w:pStyle w:val="2"/>
      </w:pPr>
      <w:r w:rsidRPr="00103763">
        <w:t>3.1. Основные функции и задачи</w:t>
      </w:r>
    </w:p>
    <w:p w14:paraId="6B70B121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Функционирование ГСИ направлено на решение комплекса задач, обеспечивающих единство измерений в стране. К основным функциям системы относятся:</w:t>
      </w:r>
    </w:p>
    <w:p w14:paraId="5D482D35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установление правил и норм проведения измерений;</w:t>
      </w:r>
    </w:p>
    <w:p w14:paraId="34FB2B96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создание и совершенствование эталонной базы страны;</w:t>
      </w:r>
    </w:p>
    <w:p w14:paraId="22C3F176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организация передачи размеров единиц величин от эталонов к средствам измерений;</w:t>
      </w:r>
    </w:p>
    <w:p w14:paraId="5212F8C8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государственный метрологический контроль и надзор;</w:t>
      </w:r>
    </w:p>
    <w:p w14:paraId="3CDF0459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утверждение типа средств измерений;</w:t>
      </w:r>
    </w:p>
    <w:p w14:paraId="52B68F31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осуществление поверки и калибровки.</w:t>
      </w:r>
    </w:p>
    <w:p w14:paraId="40A021DE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Таким образом, ГСИ не только устанавливает нормативные требования, но и обеспечивает техническую реализацию единства измерений на всех уровнях — от федеральных эталонов до рабочих приборов на предприятиях.</w:t>
      </w:r>
    </w:p>
    <w:p w14:paraId="5A401E09" w14:textId="77777777" w:rsidR="008E3A1E" w:rsidRPr="00103763" w:rsidRDefault="008E3A1E" w:rsidP="008E3A1E">
      <w:pPr>
        <w:pStyle w:val="2"/>
      </w:pPr>
      <w:r w:rsidRPr="00103763">
        <w:t>3.2. Современные вызовы и практическое значение</w:t>
      </w:r>
    </w:p>
    <w:p w14:paraId="68CD17AF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Глобализация и международная гармонизация</w:t>
      </w:r>
    </w:p>
    <w:p w14:paraId="1F127B4E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В условиях глобализации экономики гармонизация национальной системы измерений с международными стандартами становится критически важной. Россия участвует в деятельности ведущих международных организаций:</w:t>
      </w:r>
    </w:p>
    <w:p w14:paraId="231113F0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Международной организации законодательной метрологии (OIML);</w:t>
      </w:r>
    </w:p>
    <w:p w14:paraId="6136A54B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Международного бюро мер и весов (BIPM);</w:t>
      </w:r>
    </w:p>
    <w:p w14:paraId="0870168D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Международной организации по стандартизации (ISO).</w:t>
      </w:r>
    </w:p>
    <w:p w14:paraId="4F1DCCB4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Участие в Международном соглашении о взаимном признании национальных эталонов и сертификатов калибровки и измерений (CIPM MRA) обеспечивает признание результатов российских измерений более чем в 100 странах мира, что устраняет технические барьеры в торговле и повышает конкурентоспособность отечественной продукции [4].</w:t>
      </w:r>
    </w:p>
    <w:p w14:paraId="4542F90C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Цифровая трансформация и новые технологии</w:t>
      </w:r>
    </w:p>
    <w:p w14:paraId="35590B2A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lastRenderedPageBreak/>
        <w:t>Развитие цифровых технологий и концепции «Индустрия 4.0» формирует новые требования к метрологическому обеспечению:</w:t>
      </w:r>
    </w:p>
    <w:p w14:paraId="340E20E0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создание цифровых эталонов и виртуальных средств измерений;</w:t>
      </w:r>
    </w:p>
    <w:p w14:paraId="1D100A51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внедрение дистанционных методов поверки и калибровки;</w:t>
      </w:r>
    </w:p>
    <w:p w14:paraId="0B689035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развитие метрологии для аддитивных технологий и нанотехнологий;</w:t>
      </w:r>
    </w:p>
    <w:p w14:paraId="4570FF5F" w14:textId="77777777" w:rsidR="008E3A1E" w:rsidRPr="00103763" w:rsidRDefault="008E3A1E" w:rsidP="008E3A1E">
      <w:pPr>
        <w:rPr>
          <w:rFonts w:eastAsia="Arial" w:cs="Arial"/>
          <w:szCs w:val="40"/>
        </w:rPr>
      </w:pPr>
      <w:r w:rsidRPr="00103763">
        <w:rPr>
          <w:rFonts w:eastAsia="Arial" w:cs="Arial"/>
          <w:szCs w:val="40"/>
        </w:rPr>
        <w:t>— интеграция с системами Интернета вещей (</w:t>
      </w:r>
      <w:proofErr w:type="spellStart"/>
      <w:r w:rsidRPr="00103763">
        <w:rPr>
          <w:rFonts w:eastAsia="Arial" w:cs="Arial"/>
          <w:szCs w:val="40"/>
        </w:rPr>
        <w:t>IoT</w:t>
      </w:r>
      <w:proofErr w:type="spellEnd"/>
      <w:r w:rsidRPr="00103763">
        <w:rPr>
          <w:rFonts w:eastAsia="Arial" w:cs="Arial"/>
          <w:szCs w:val="40"/>
        </w:rPr>
        <w:t>);</w:t>
      </w:r>
    </w:p>
    <w:p w14:paraId="1B01A93E" w14:textId="77777777" w:rsidR="008E3A1E" w:rsidRPr="004013EA" w:rsidRDefault="008E3A1E" w:rsidP="008E3A1E">
      <w:r w:rsidRPr="00103763">
        <w:rPr>
          <w:rFonts w:eastAsia="Arial" w:cs="Arial"/>
          <w:szCs w:val="40"/>
        </w:rPr>
        <w:t>— обеспечение достоверности измерений в информационных системах и при использовании искусственного интеллекта.</w:t>
      </w:r>
      <w:r w:rsidRPr="004013EA">
        <w:br w:type="page"/>
      </w:r>
    </w:p>
    <w:p w14:paraId="29C67F2D" w14:textId="77777777" w:rsidR="008E3A1E" w:rsidRDefault="008E3A1E" w:rsidP="008E3A1E">
      <w:pPr>
        <w:pStyle w:val="1"/>
      </w:pPr>
      <w:bookmarkStart w:id="9" w:name="_Toc225522559"/>
      <w:bookmarkStart w:id="10" w:name="_Toc225522584"/>
      <w:r>
        <w:lastRenderedPageBreak/>
        <w:t>ЗАКЛЮЧЕНИЕ</w:t>
      </w:r>
      <w:bookmarkEnd w:id="9"/>
      <w:bookmarkEnd w:id="10"/>
    </w:p>
    <w:p w14:paraId="3F09980C" w14:textId="77777777" w:rsidR="008E3A1E" w:rsidRDefault="008E3A1E" w:rsidP="008E3A1E">
      <w:r>
        <w:t>В ходе выполнения реферата была рассмотрена Государственная система обеспечения единства измерений как ключевой элемент технической регуляции в Российской Федерации. Можно сделать следующие выводы:</w:t>
      </w:r>
    </w:p>
    <w:p w14:paraId="6E1ACEC3" w14:textId="77777777" w:rsidR="008E3A1E" w:rsidRDefault="008E3A1E" w:rsidP="008E3A1E">
      <w:r>
        <w:t>ГСИ представляет собой целостную систему, состоящую из трёх взаимосвязанных подсистем: правовой, технической и организационной.</w:t>
      </w:r>
    </w:p>
    <w:p w14:paraId="157AF6D8" w14:textId="77777777" w:rsidR="008E3A1E" w:rsidRDefault="008E3A1E" w:rsidP="008E3A1E">
      <w:r>
        <w:t>Правовая подсистема устанавливает нормативные требования к измерениям, техническая — обеспечивает материальную базу, организационная — координирует деятельность всех участников.</w:t>
      </w:r>
    </w:p>
    <w:p w14:paraId="295C7471" w14:textId="77777777" w:rsidR="008E3A1E" w:rsidRDefault="008E3A1E" w:rsidP="008E3A1E">
      <w:r>
        <w:t>Нормативной основой ГСИ служит Федеральный закон № 102-ФЗ и ГОСТ 8.417-2024. Система строится на принципах научной обоснованности, практической применимости и гармонизации с международными стандартами.</w:t>
      </w:r>
    </w:p>
    <w:p w14:paraId="5AEBE0D3" w14:textId="77777777" w:rsidR="008E3A1E" w:rsidRDefault="008E3A1E" w:rsidP="008E3A1E">
      <w:r>
        <w:t>Участниками ГСИ являются федеральные органы власти, ГНМИ, ЦСМ, метрологические службы предприятий и аккредитованные организации.</w:t>
      </w:r>
    </w:p>
    <w:p w14:paraId="261CED53" w14:textId="77777777" w:rsidR="008E3A1E" w:rsidRDefault="008E3A1E" w:rsidP="008E3A1E">
      <w:r>
        <w:t>В условиях глобализации ГСИ гармонизирована с международной практикой через участие в OIML, BIPM, ISO и соглашении CIPM MRA.</w:t>
      </w:r>
    </w:p>
    <w:p w14:paraId="3EC9477E" w14:textId="77777777" w:rsidR="008E3A1E" w:rsidRDefault="008E3A1E" w:rsidP="008E3A1E">
      <w:r>
        <w:t xml:space="preserve">Цифровая трансформация требует внедрения новых методов: цифровые эталоны, дистанционная поверка, метрология </w:t>
      </w:r>
      <w:proofErr w:type="spellStart"/>
      <w:r>
        <w:t>IoT</w:t>
      </w:r>
      <w:proofErr w:type="spellEnd"/>
      <w:r>
        <w:t>.</w:t>
      </w:r>
    </w:p>
    <w:p w14:paraId="4AC88B68" w14:textId="77777777" w:rsidR="008E3A1E" w:rsidRDefault="008E3A1E" w:rsidP="008E3A1E">
      <w:r>
        <w:t>ГСИ защищает граждан и государство, поддерживает экономику и связывает национальную метрологию с международной практикой.</w:t>
      </w:r>
    </w:p>
    <w:p w14:paraId="0A98FE6F" w14:textId="77777777" w:rsidR="008E3A1E" w:rsidRDefault="008E3A1E" w:rsidP="008E3A1E">
      <w:r>
        <w:t>В условиях цифровой трансформации роль ГСИ только возрастает: без неё невозможно представить современное правовое государство и технологически развитую экономику. Единство измерений — это скрытая инфраструктура доверия, на которой держится качество, безопасность и справедливость.</w:t>
      </w:r>
    </w:p>
    <w:p w14:paraId="2A65A026" w14:textId="77777777" w:rsidR="008E3A1E" w:rsidRDefault="008E3A1E" w:rsidP="008E3A1E">
      <w:r>
        <w:br w:type="page"/>
      </w:r>
    </w:p>
    <w:p w14:paraId="17BD91A5" w14:textId="77777777" w:rsidR="008E3A1E" w:rsidRDefault="008E3A1E" w:rsidP="008E3A1E">
      <w:pPr>
        <w:pStyle w:val="1"/>
      </w:pPr>
      <w:bookmarkStart w:id="11" w:name="_Toc225522560"/>
      <w:bookmarkStart w:id="12" w:name="_Toc225522585"/>
      <w:r>
        <w:lastRenderedPageBreak/>
        <w:t>СПИСОК ИСПОЛЬЗОВАННОЙ ЛИТЕРАТУРЫ</w:t>
      </w:r>
      <w:bookmarkEnd w:id="11"/>
      <w:bookmarkEnd w:id="12"/>
    </w:p>
    <w:p w14:paraId="5E89377D" w14:textId="77777777" w:rsidR="008E3A1E" w:rsidRDefault="008E3A1E" w:rsidP="008E3A1E">
      <w:r>
        <w:t>Федеральный закон от 26.06.2008 № 102-ФЗ (ред. от 04.08.2023) «Об обеспечении единства измерений» [Электронный ресурс]. – Режим доступа: http://www.consultant.ru.</w:t>
      </w:r>
    </w:p>
    <w:p w14:paraId="51229A5D" w14:textId="77777777" w:rsidR="008E3A1E" w:rsidRDefault="008E3A1E" w:rsidP="008E3A1E">
      <w:r>
        <w:t xml:space="preserve">ГОСТ 8.417-2019. Государственная система обеспечения единства измерений. Единицы величин. – М.: </w:t>
      </w:r>
      <w:proofErr w:type="spellStart"/>
      <w:r>
        <w:t>Стандартинформ</w:t>
      </w:r>
      <w:proofErr w:type="spellEnd"/>
      <w:r>
        <w:t>, 2020. – 24 с.</w:t>
      </w:r>
    </w:p>
    <w:p w14:paraId="3788C777" w14:textId="77777777" w:rsidR="008E3A1E" w:rsidRDefault="008E3A1E" w:rsidP="008E3A1E">
      <w:r>
        <w:t>Государственная система обеспечения единства измерений: структура и подсистемы [Электронный ресурс]. – Уральское управление автомобильных дорог Росавтодора. – Режим доступа: https://ural.rosavtodor.gov.ru.</w:t>
      </w:r>
    </w:p>
    <w:p w14:paraId="1558E65E" w14:textId="77777777" w:rsidR="008E3A1E" w:rsidRDefault="008E3A1E" w:rsidP="008E3A1E">
      <w:r>
        <w:t>Международная организация законодательной метрологии (OIML) [Электронный ресурс]. – Режим доступа: https://www.oiml.org.</w:t>
      </w:r>
    </w:p>
    <w:p w14:paraId="0E8A583A" w14:textId="77777777" w:rsidR="008E3A1E" w:rsidRPr="00901D6A" w:rsidRDefault="008E3A1E" w:rsidP="008E3A1E">
      <w:r>
        <w:t>Официальный сайт Росстандарта [Электронный ресурс]. – Режим доступа: https://rosstandart.gov.ru.</w:t>
      </w:r>
    </w:p>
    <w:p w14:paraId="49EACBEE" w14:textId="2F660AEA" w:rsidR="00DB52C0" w:rsidRPr="008E3A1E" w:rsidRDefault="00DB52C0" w:rsidP="008E3A1E"/>
    <w:sectPr w:rsidR="00DB52C0" w:rsidRPr="008E3A1E" w:rsidSect="00147415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7D36B" w14:textId="77777777" w:rsidR="005C6B97" w:rsidRDefault="005C6B97" w:rsidP="0039532A">
      <w:r>
        <w:separator/>
      </w:r>
    </w:p>
    <w:p w14:paraId="2E866FDC" w14:textId="77777777" w:rsidR="005C6B97" w:rsidRDefault="005C6B97" w:rsidP="0039532A"/>
  </w:endnote>
  <w:endnote w:type="continuationSeparator" w:id="0">
    <w:p w14:paraId="6107567E" w14:textId="77777777" w:rsidR="005C6B97" w:rsidRDefault="005C6B97" w:rsidP="0039532A">
      <w:r>
        <w:continuationSeparator/>
      </w:r>
    </w:p>
    <w:p w14:paraId="718E0633" w14:textId="77777777" w:rsidR="005C6B97" w:rsidRDefault="005C6B97" w:rsidP="003953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8022C" w14:textId="35A045D6" w:rsidR="00BE0B27" w:rsidRDefault="00000000" w:rsidP="003B3689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4AFD5" w14:textId="77777777" w:rsidR="005C6B97" w:rsidRDefault="005C6B97" w:rsidP="0039532A">
      <w:r>
        <w:separator/>
      </w:r>
    </w:p>
    <w:p w14:paraId="02DA4D95" w14:textId="77777777" w:rsidR="005C6B97" w:rsidRDefault="005C6B97" w:rsidP="0039532A"/>
  </w:footnote>
  <w:footnote w:type="continuationSeparator" w:id="0">
    <w:p w14:paraId="051E6C60" w14:textId="77777777" w:rsidR="005C6B97" w:rsidRDefault="005C6B97" w:rsidP="0039532A">
      <w:r>
        <w:continuationSeparator/>
      </w:r>
    </w:p>
    <w:p w14:paraId="7B304EE4" w14:textId="77777777" w:rsidR="005C6B97" w:rsidRDefault="005C6B97" w:rsidP="003953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7EF"/>
    <w:multiLevelType w:val="hybridMultilevel"/>
    <w:tmpl w:val="35460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767D2"/>
    <w:multiLevelType w:val="hybridMultilevel"/>
    <w:tmpl w:val="60FE88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132F82"/>
    <w:multiLevelType w:val="multilevel"/>
    <w:tmpl w:val="8C12231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B44E0F"/>
    <w:multiLevelType w:val="multilevel"/>
    <w:tmpl w:val="F9D042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73A6E9D"/>
    <w:multiLevelType w:val="hybridMultilevel"/>
    <w:tmpl w:val="9C585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B85146"/>
    <w:multiLevelType w:val="multilevel"/>
    <w:tmpl w:val="2D16F4F0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6" w15:restartNumberingAfterBreak="0">
    <w:nsid w:val="0A977F41"/>
    <w:multiLevelType w:val="multilevel"/>
    <w:tmpl w:val="52E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2389"/>
    <w:multiLevelType w:val="hybridMultilevel"/>
    <w:tmpl w:val="0AE091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F5045A"/>
    <w:multiLevelType w:val="multilevel"/>
    <w:tmpl w:val="3EA805E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EE42BC"/>
    <w:multiLevelType w:val="hybridMultilevel"/>
    <w:tmpl w:val="AEE4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B0739"/>
    <w:multiLevelType w:val="hybridMultilevel"/>
    <w:tmpl w:val="8A24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A60F54"/>
    <w:multiLevelType w:val="hybridMultilevel"/>
    <w:tmpl w:val="91D28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95716C"/>
    <w:multiLevelType w:val="hybridMultilevel"/>
    <w:tmpl w:val="82F215D4"/>
    <w:lvl w:ilvl="0" w:tplc="616E407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64470A6"/>
    <w:multiLevelType w:val="hybridMultilevel"/>
    <w:tmpl w:val="A91E8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F683A3"/>
    <w:multiLevelType w:val="multilevel"/>
    <w:tmpl w:val="2E5CE3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17BF32B3"/>
    <w:multiLevelType w:val="hybridMultilevel"/>
    <w:tmpl w:val="7CBCD4C0"/>
    <w:lvl w:ilvl="0" w:tplc="F620B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-49" w:hanging="360"/>
      </w:pPr>
    </w:lvl>
    <w:lvl w:ilvl="2" w:tplc="0419001B" w:tentative="1">
      <w:start w:val="1"/>
      <w:numFmt w:val="lowerRoman"/>
      <w:lvlText w:val="%3."/>
      <w:lvlJc w:val="right"/>
      <w:pPr>
        <w:ind w:left="671" w:hanging="180"/>
      </w:pPr>
    </w:lvl>
    <w:lvl w:ilvl="3" w:tplc="0419000F" w:tentative="1">
      <w:start w:val="1"/>
      <w:numFmt w:val="decimal"/>
      <w:lvlText w:val="%4."/>
      <w:lvlJc w:val="left"/>
      <w:pPr>
        <w:ind w:left="1391" w:hanging="360"/>
      </w:pPr>
    </w:lvl>
    <w:lvl w:ilvl="4" w:tplc="04190019" w:tentative="1">
      <w:start w:val="1"/>
      <w:numFmt w:val="lowerLetter"/>
      <w:lvlText w:val="%5."/>
      <w:lvlJc w:val="left"/>
      <w:pPr>
        <w:ind w:left="2111" w:hanging="360"/>
      </w:pPr>
    </w:lvl>
    <w:lvl w:ilvl="5" w:tplc="0419001B" w:tentative="1">
      <w:start w:val="1"/>
      <w:numFmt w:val="lowerRoman"/>
      <w:lvlText w:val="%6."/>
      <w:lvlJc w:val="right"/>
      <w:pPr>
        <w:ind w:left="2831" w:hanging="180"/>
      </w:pPr>
    </w:lvl>
    <w:lvl w:ilvl="6" w:tplc="0419000F" w:tentative="1">
      <w:start w:val="1"/>
      <w:numFmt w:val="decimal"/>
      <w:lvlText w:val="%7."/>
      <w:lvlJc w:val="left"/>
      <w:pPr>
        <w:ind w:left="3551" w:hanging="360"/>
      </w:pPr>
    </w:lvl>
    <w:lvl w:ilvl="7" w:tplc="04190019" w:tentative="1">
      <w:start w:val="1"/>
      <w:numFmt w:val="lowerLetter"/>
      <w:lvlText w:val="%8."/>
      <w:lvlJc w:val="left"/>
      <w:pPr>
        <w:ind w:left="4271" w:hanging="360"/>
      </w:pPr>
    </w:lvl>
    <w:lvl w:ilvl="8" w:tplc="0419001B" w:tentative="1">
      <w:start w:val="1"/>
      <w:numFmt w:val="lowerRoman"/>
      <w:lvlText w:val="%9."/>
      <w:lvlJc w:val="right"/>
      <w:pPr>
        <w:ind w:left="4991" w:hanging="180"/>
      </w:pPr>
    </w:lvl>
  </w:abstractNum>
  <w:abstractNum w:abstractNumId="16" w15:restartNumberingAfterBreak="0">
    <w:nsid w:val="19870241"/>
    <w:multiLevelType w:val="hybridMultilevel"/>
    <w:tmpl w:val="E9A624DE"/>
    <w:lvl w:ilvl="0" w:tplc="393C01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A7375B7"/>
    <w:multiLevelType w:val="multilevel"/>
    <w:tmpl w:val="3918A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6777E6"/>
    <w:multiLevelType w:val="hybridMultilevel"/>
    <w:tmpl w:val="E8E6714A"/>
    <w:lvl w:ilvl="0" w:tplc="1BD4ED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F539BD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2126609C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222F2FFF"/>
    <w:multiLevelType w:val="multilevel"/>
    <w:tmpl w:val="F81275B0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6B17F36"/>
    <w:multiLevelType w:val="hybridMultilevel"/>
    <w:tmpl w:val="577A7410"/>
    <w:lvl w:ilvl="0" w:tplc="043CDF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8A927D0"/>
    <w:multiLevelType w:val="hybridMultilevel"/>
    <w:tmpl w:val="03424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CEF14CC"/>
    <w:multiLevelType w:val="hybridMultilevel"/>
    <w:tmpl w:val="9AEAA39E"/>
    <w:lvl w:ilvl="0" w:tplc="5F245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0CC2D14"/>
    <w:multiLevelType w:val="hybridMultilevel"/>
    <w:tmpl w:val="4578721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0E504A0"/>
    <w:multiLevelType w:val="hybridMultilevel"/>
    <w:tmpl w:val="3558B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18756D7"/>
    <w:multiLevelType w:val="hybridMultilevel"/>
    <w:tmpl w:val="8020C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27A27E9"/>
    <w:multiLevelType w:val="hybridMultilevel"/>
    <w:tmpl w:val="9154B2F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35C7F9A"/>
    <w:multiLevelType w:val="multilevel"/>
    <w:tmpl w:val="8EE2FD4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33690467"/>
    <w:multiLevelType w:val="hybridMultilevel"/>
    <w:tmpl w:val="435A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4FD05D6"/>
    <w:multiLevelType w:val="hybridMultilevel"/>
    <w:tmpl w:val="3EE2C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6842C57"/>
    <w:multiLevelType w:val="hybridMultilevel"/>
    <w:tmpl w:val="7A3843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7172A3A"/>
    <w:multiLevelType w:val="hybridMultilevel"/>
    <w:tmpl w:val="52B0BD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A730C79"/>
    <w:multiLevelType w:val="hybridMultilevel"/>
    <w:tmpl w:val="BAF862AE"/>
    <w:lvl w:ilvl="0" w:tplc="1E0E5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3DE712AF"/>
    <w:multiLevelType w:val="hybridMultilevel"/>
    <w:tmpl w:val="DF36B7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0914C61"/>
    <w:multiLevelType w:val="hybridMultilevel"/>
    <w:tmpl w:val="B388D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1895547"/>
    <w:multiLevelType w:val="hybridMultilevel"/>
    <w:tmpl w:val="B52CEB58"/>
    <w:lvl w:ilvl="0" w:tplc="472608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29A470F"/>
    <w:multiLevelType w:val="hybridMultilevel"/>
    <w:tmpl w:val="7D92F08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3E26930"/>
    <w:multiLevelType w:val="hybridMultilevel"/>
    <w:tmpl w:val="4C561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74A292E"/>
    <w:multiLevelType w:val="hybridMultilevel"/>
    <w:tmpl w:val="0AEC85D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7DE5BFE"/>
    <w:multiLevelType w:val="hybridMultilevel"/>
    <w:tmpl w:val="F12269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93414F6"/>
    <w:multiLevelType w:val="hybridMultilevel"/>
    <w:tmpl w:val="169CA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A142294"/>
    <w:multiLevelType w:val="hybridMultilevel"/>
    <w:tmpl w:val="A0EADEC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F2A3134"/>
    <w:multiLevelType w:val="hybridMultilevel"/>
    <w:tmpl w:val="BA1662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07861EA"/>
    <w:multiLevelType w:val="hybridMultilevel"/>
    <w:tmpl w:val="0D70C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B13E2"/>
    <w:multiLevelType w:val="multilevel"/>
    <w:tmpl w:val="84788ADC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BD0823"/>
    <w:multiLevelType w:val="hybridMultilevel"/>
    <w:tmpl w:val="D12E4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BF16E8"/>
    <w:multiLevelType w:val="multilevel"/>
    <w:tmpl w:val="8E1EB5C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7DF5F20"/>
    <w:multiLevelType w:val="multilevel"/>
    <w:tmpl w:val="7D8A7B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0" w15:restartNumberingAfterBreak="0">
    <w:nsid w:val="5A535874"/>
    <w:multiLevelType w:val="hybridMultilevel"/>
    <w:tmpl w:val="6924E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5D1A73BE"/>
    <w:multiLevelType w:val="hybridMultilevel"/>
    <w:tmpl w:val="1FC88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DB53B1E"/>
    <w:multiLevelType w:val="hybridMultilevel"/>
    <w:tmpl w:val="FDE26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E3F5A18"/>
    <w:multiLevelType w:val="multilevel"/>
    <w:tmpl w:val="9CAC10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15762DF"/>
    <w:multiLevelType w:val="multilevel"/>
    <w:tmpl w:val="7D4AE2F2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55" w15:restartNumberingAfterBreak="0">
    <w:nsid w:val="6615D1B0"/>
    <w:multiLevelType w:val="multilevel"/>
    <w:tmpl w:val="D124D5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6" w15:restartNumberingAfterBreak="0">
    <w:nsid w:val="66505E96"/>
    <w:multiLevelType w:val="hybridMultilevel"/>
    <w:tmpl w:val="EB3C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69E7CD1"/>
    <w:multiLevelType w:val="multilevel"/>
    <w:tmpl w:val="CD8E44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75D318B"/>
    <w:multiLevelType w:val="hybridMultilevel"/>
    <w:tmpl w:val="D5C694B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C3A36D0"/>
    <w:multiLevelType w:val="multilevel"/>
    <w:tmpl w:val="A0F087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6C431635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1" w15:restartNumberingAfterBreak="0">
    <w:nsid w:val="70013065"/>
    <w:multiLevelType w:val="hybridMultilevel"/>
    <w:tmpl w:val="99DE6BF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1EC4D29"/>
    <w:multiLevelType w:val="hybridMultilevel"/>
    <w:tmpl w:val="ADA4139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2784913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4" w15:restartNumberingAfterBreak="0">
    <w:nsid w:val="72E516DD"/>
    <w:multiLevelType w:val="multilevel"/>
    <w:tmpl w:val="DC3C8624"/>
    <w:lvl w:ilvl="0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>
      <w:start w:val="2"/>
      <w:numFmt w:val="bullet"/>
      <w:lvlText w:val="•"/>
      <w:lvlJc w:val="left"/>
      <w:pPr>
        <w:ind w:left="2164" w:hanging="735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732F14F6"/>
    <w:multiLevelType w:val="hybridMultilevel"/>
    <w:tmpl w:val="CF349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34914A3"/>
    <w:multiLevelType w:val="hybridMultilevel"/>
    <w:tmpl w:val="6BFCFCBA"/>
    <w:lvl w:ilvl="0" w:tplc="1E8EA3F4">
      <w:numFmt w:val="bullet"/>
      <w:lvlText w:val="·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7" w15:restartNumberingAfterBreak="0">
    <w:nsid w:val="75697D77"/>
    <w:multiLevelType w:val="multilevel"/>
    <w:tmpl w:val="328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993451"/>
    <w:multiLevelType w:val="hybridMultilevel"/>
    <w:tmpl w:val="695C5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E5B4F7E"/>
    <w:multiLevelType w:val="hybridMultilevel"/>
    <w:tmpl w:val="A86238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55110095">
    <w:abstractNumId w:val="17"/>
  </w:num>
  <w:num w:numId="2" w16cid:durableId="1261915562">
    <w:abstractNumId w:val="5"/>
  </w:num>
  <w:num w:numId="3" w16cid:durableId="1536120790">
    <w:abstractNumId w:val="54"/>
  </w:num>
  <w:num w:numId="4" w16cid:durableId="1493640672">
    <w:abstractNumId w:val="29"/>
  </w:num>
  <w:num w:numId="5" w16cid:durableId="1827935987">
    <w:abstractNumId w:val="2"/>
  </w:num>
  <w:num w:numId="6" w16cid:durableId="1292059293">
    <w:abstractNumId w:val="64"/>
  </w:num>
  <w:num w:numId="7" w16cid:durableId="973801176">
    <w:abstractNumId w:val="57"/>
  </w:num>
  <w:num w:numId="8" w16cid:durableId="990057569">
    <w:abstractNumId w:val="53"/>
  </w:num>
  <w:num w:numId="9" w16cid:durableId="392318110">
    <w:abstractNumId w:val="59"/>
  </w:num>
  <w:num w:numId="10" w16cid:durableId="1534032613">
    <w:abstractNumId w:val="21"/>
  </w:num>
  <w:num w:numId="11" w16cid:durableId="1577396355">
    <w:abstractNumId w:val="8"/>
  </w:num>
  <w:num w:numId="12" w16cid:durableId="1869829622">
    <w:abstractNumId w:val="46"/>
  </w:num>
  <w:num w:numId="13" w16cid:durableId="1407875514">
    <w:abstractNumId w:val="48"/>
  </w:num>
  <w:num w:numId="14" w16cid:durableId="664628262">
    <w:abstractNumId w:val="14"/>
  </w:num>
  <w:num w:numId="15" w16cid:durableId="1852182780">
    <w:abstractNumId w:val="55"/>
  </w:num>
  <w:num w:numId="16" w16cid:durableId="329456488">
    <w:abstractNumId w:val="9"/>
  </w:num>
  <w:num w:numId="17" w16cid:durableId="1428619492">
    <w:abstractNumId w:val="50"/>
  </w:num>
  <w:num w:numId="18" w16cid:durableId="766926976">
    <w:abstractNumId w:val="51"/>
  </w:num>
  <w:num w:numId="19" w16cid:durableId="1965648826">
    <w:abstractNumId w:val="49"/>
  </w:num>
  <w:num w:numId="20" w16cid:durableId="1616517368">
    <w:abstractNumId w:val="19"/>
  </w:num>
  <w:num w:numId="21" w16cid:durableId="2037193056">
    <w:abstractNumId w:val="20"/>
  </w:num>
  <w:num w:numId="22" w16cid:durableId="1570114570">
    <w:abstractNumId w:val="18"/>
  </w:num>
  <w:num w:numId="23" w16cid:durableId="6684847">
    <w:abstractNumId w:val="63"/>
  </w:num>
  <w:num w:numId="24" w16cid:durableId="2022662870">
    <w:abstractNumId w:val="60"/>
  </w:num>
  <w:num w:numId="25" w16cid:durableId="1250894575">
    <w:abstractNumId w:val="47"/>
  </w:num>
  <w:num w:numId="26" w16cid:durableId="689377214">
    <w:abstractNumId w:val="15"/>
  </w:num>
  <w:num w:numId="27" w16cid:durableId="1389954309">
    <w:abstractNumId w:val="3"/>
  </w:num>
  <w:num w:numId="28" w16cid:durableId="331688822">
    <w:abstractNumId w:val="12"/>
  </w:num>
  <w:num w:numId="29" w16cid:durableId="1823423587">
    <w:abstractNumId w:val="52"/>
  </w:num>
  <w:num w:numId="30" w16cid:durableId="446891756">
    <w:abstractNumId w:val="37"/>
  </w:num>
  <w:num w:numId="31" w16cid:durableId="1506827108">
    <w:abstractNumId w:val="42"/>
  </w:num>
  <w:num w:numId="32" w16cid:durableId="577835687">
    <w:abstractNumId w:val="41"/>
  </w:num>
  <w:num w:numId="33" w16cid:durableId="341057301">
    <w:abstractNumId w:val="66"/>
  </w:num>
  <w:num w:numId="34" w16cid:durableId="1768234017">
    <w:abstractNumId w:val="39"/>
  </w:num>
  <w:num w:numId="35" w16cid:durableId="1364091163">
    <w:abstractNumId w:val="34"/>
  </w:num>
  <w:num w:numId="36" w16cid:durableId="1689865875">
    <w:abstractNumId w:val="16"/>
  </w:num>
  <w:num w:numId="37" w16cid:durableId="1060714273">
    <w:abstractNumId w:val="30"/>
  </w:num>
  <w:num w:numId="38" w16cid:durableId="2089644080">
    <w:abstractNumId w:val="33"/>
  </w:num>
  <w:num w:numId="39" w16cid:durableId="1283804567">
    <w:abstractNumId w:val="44"/>
  </w:num>
  <w:num w:numId="40" w16cid:durableId="1117724709">
    <w:abstractNumId w:val="67"/>
  </w:num>
  <w:num w:numId="41" w16cid:durableId="1250388114">
    <w:abstractNumId w:val="22"/>
  </w:num>
  <w:num w:numId="42" w16cid:durableId="82916459">
    <w:abstractNumId w:val="26"/>
  </w:num>
  <w:num w:numId="43" w16cid:durableId="899246797">
    <w:abstractNumId w:val="1"/>
  </w:num>
  <w:num w:numId="44" w16cid:durableId="484248923">
    <w:abstractNumId w:val="13"/>
  </w:num>
  <w:num w:numId="45" w16cid:durableId="683633766">
    <w:abstractNumId w:val="45"/>
  </w:num>
  <w:num w:numId="46" w16cid:durableId="1843009350">
    <w:abstractNumId w:val="11"/>
  </w:num>
  <w:num w:numId="47" w16cid:durableId="1661418592">
    <w:abstractNumId w:val="56"/>
  </w:num>
  <w:num w:numId="48" w16cid:durableId="1531188111">
    <w:abstractNumId w:val="0"/>
  </w:num>
  <w:num w:numId="49" w16cid:durableId="2007592291">
    <w:abstractNumId w:val="24"/>
  </w:num>
  <w:num w:numId="50" w16cid:durableId="1827937464">
    <w:abstractNumId w:val="68"/>
  </w:num>
  <w:num w:numId="51" w16cid:durableId="459346949">
    <w:abstractNumId w:val="31"/>
  </w:num>
  <w:num w:numId="52" w16cid:durableId="307516677">
    <w:abstractNumId w:val="65"/>
  </w:num>
  <w:num w:numId="53" w16cid:durableId="1116292707">
    <w:abstractNumId w:val="4"/>
  </w:num>
  <w:num w:numId="54" w16cid:durableId="1949773900">
    <w:abstractNumId w:val="7"/>
  </w:num>
  <w:num w:numId="55" w16cid:durableId="776751228">
    <w:abstractNumId w:val="69"/>
  </w:num>
  <w:num w:numId="56" w16cid:durableId="1795561120">
    <w:abstractNumId w:val="23"/>
  </w:num>
  <w:num w:numId="57" w16cid:durableId="491795760">
    <w:abstractNumId w:val="36"/>
  </w:num>
  <w:num w:numId="58" w16cid:durableId="989752010">
    <w:abstractNumId w:val="10"/>
  </w:num>
  <w:num w:numId="59" w16cid:durableId="1456831167">
    <w:abstractNumId w:val="32"/>
  </w:num>
  <w:num w:numId="60" w16cid:durableId="481115637">
    <w:abstractNumId w:val="27"/>
  </w:num>
  <w:num w:numId="61" w16cid:durableId="943730953">
    <w:abstractNumId w:val="58"/>
  </w:num>
  <w:num w:numId="62" w16cid:durableId="2035378838">
    <w:abstractNumId w:val="43"/>
  </w:num>
  <w:num w:numId="63" w16cid:durableId="53359440">
    <w:abstractNumId w:val="28"/>
  </w:num>
  <w:num w:numId="64" w16cid:durableId="210921273">
    <w:abstractNumId w:val="40"/>
  </w:num>
  <w:num w:numId="65" w16cid:durableId="1866096280">
    <w:abstractNumId w:val="6"/>
  </w:num>
  <w:num w:numId="66" w16cid:durableId="850099546">
    <w:abstractNumId w:val="25"/>
  </w:num>
  <w:num w:numId="67" w16cid:durableId="983316161">
    <w:abstractNumId w:val="35"/>
  </w:num>
  <w:num w:numId="68" w16cid:durableId="924387446">
    <w:abstractNumId w:val="38"/>
  </w:num>
  <w:num w:numId="69" w16cid:durableId="976028290">
    <w:abstractNumId w:val="62"/>
  </w:num>
  <w:num w:numId="70" w16cid:durableId="147652656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E0"/>
    <w:rsid w:val="00010B59"/>
    <w:rsid w:val="00012C87"/>
    <w:rsid w:val="00020594"/>
    <w:rsid w:val="000222DA"/>
    <w:rsid w:val="00025743"/>
    <w:rsid w:val="000305B8"/>
    <w:rsid w:val="00042BB8"/>
    <w:rsid w:val="00043759"/>
    <w:rsid w:val="00043D6C"/>
    <w:rsid w:val="00047CFA"/>
    <w:rsid w:val="00055289"/>
    <w:rsid w:val="000608CC"/>
    <w:rsid w:val="000657C2"/>
    <w:rsid w:val="0006609A"/>
    <w:rsid w:val="0006623B"/>
    <w:rsid w:val="00072D6F"/>
    <w:rsid w:val="00092181"/>
    <w:rsid w:val="000B226B"/>
    <w:rsid w:val="000B7212"/>
    <w:rsid w:val="000C0309"/>
    <w:rsid w:val="000D1DD1"/>
    <w:rsid w:val="000D3201"/>
    <w:rsid w:val="000E5D1F"/>
    <w:rsid w:val="000E73AA"/>
    <w:rsid w:val="00104E6C"/>
    <w:rsid w:val="00134A4F"/>
    <w:rsid w:val="00147415"/>
    <w:rsid w:val="00153D48"/>
    <w:rsid w:val="00157993"/>
    <w:rsid w:val="00160B20"/>
    <w:rsid w:val="00161DC3"/>
    <w:rsid w:val="001629C6"/>
    <w:rsid w:val="00167642"/>
    <w:rsid w:val="00171F21"/>
    <w:rsid w:val="00173E05"/>
    <w:rsid w:val="001860D6"/>
    <w:rsid w:val="00186805"/>
    <w:rsid w:val="00186AF1"/>
    <w:rsid w:val="00197714"/>
    <w:rsid w:val="00197788"/>
    <w:rsid w:val="001B1EEE"/>
    <w:rsid w:val="001B41DD"/>
    <w:rsid w:val="001B7D0E"/>
    <w:rsid w:val="001C349E"/>
    <w:rsid w:val="001C47F3"/>
    <w:rsid w:val="001D26CB"/>
    <w:rsid w:val="001D3D12"/>
    <w:rsid w:val="001E30C1"/>
    <w:rsid w:val="001F1B90"/>
    <w:rsid w:val="001F5C5B"/>
    <w:rsid w:val="00202C6C"/>
    <w:rsid w:val="0020734C"/>
    <w:rsid w:val="00212F46"/>
    <w:rsid w:val="00222D2A"/>
    <w:rsid w:val="00227AD3"/>
    <w:rsid w:val="00231B44"/>
    <w:rsid w:val="0023483E"/>
    <w:rsid w:val="00257759"/>
    <w:rsid w:val="00277D3D"/>
    <w:rsid w:val="002F1194"/>
    <w:rsid w:val="003067FB"/>
    <w:rsid w:val="00314418"/>
    <w:rsid w:val="003218D0"/>
    <w:rsid w:val="00322B87"/>
    <w:rsid w:val="00335EB7"/>
    <w:rsid w:val="0034035D"/>
    <w:rsid w:val="00341854"/>
    <w:rsid w:val="00345451"/>
    <w:rsid w:val="0037468A"/>
    <w:rsid w:val="0037734E"/>
    <w:rsid w:val="00391D98"/>
    <w:rsid w:val="0039532A"/>
    <w:rsid w:val="003A03BC"/>
    <w:rsid w:val="003A08CF"/>
    <w:rsid w:val="003B3689"/>
    <w:rsid w:val="003C1688"/>
    <w:rsid w:val="003D65BD"/>
    <w:rsid w:val="00402655"/>
    <w:rsid w:val="004200C2"/>
    <w:rsid w:val="00467A10"/>
    <w:rsid w:val="004703C7"/>
    <w:rsid w:val="00475FB7"/>
    <w:rsid w:val="004822BB"/>
    <w:rsid w:val="00486859"/>
    <w:rsid w:val="00487553"/>
    <w:rsid w:val="004B0227"/>
    <w:rsid w:val="004D12EC"/>
    <w:rsid w:val="004D1967"/>
    <w:rsid w:val="004D5600"/>
    <w:rsid w:val="004E5DC9"/>
    <w:rsid w:val="004F1C69"/>
    <w:rsid w:val="004F36A0"/>
    <w:rsid w:val="00512255"/>
    <w:rsid w:val="0051701C"/>
    <w:rsid w:val="00520008"/>
    <w:rsid w:val="00546EA5"/>
    <w:rsid w:val="00560D6C"/>
    <w:rsid w:val="00570816"/>
    <w:rsid w:val="00571A70"/>
    <w:rsid w:val="005C6B97"/>
    <w:rsid w:val="005D50CF"/>
    <w:rsid w:val="005E08ED"/>
    <w:rsid w:val="005F2ACC"/>
    <w:rsid w:val="005F6650"/>
    <w:rsid w:val="006038AA"/>
    <w:rsid w:val="006107C5"/>
    <w:rsid w:val="00640E10"/>
    <w:rsid w:val="00655982"/>
    <w:rsid w:val="006628DD"/>
    <w:rsid w:val="0066299B"/>
    <w:rsid w:val="006631A3"/>
    <w:rsid w:val="00665D99"/>
    <w:rsid w:val="006837FF"/>
    <w:rsid w:val="00683830"/>
    <w:rsid w:val="00683843"/>
    <w:rsid w:val="006A2C27"/>
    <w:rsid w:val="006C13A0"/>
    <w:rsid w:val="006C79F8"/>
    <w:rsid w:val="006D3A9F"/>
    <w:rsid w:val="006D4A08"/>
    <w:rsid w:val="006D7BD4"/>
    <w:rsid w:val="006E2947"/>
    <w:rsid w:val="006F0149"/>
    <w:rsid w:val="006F05DE"/>
    <w:rsid w:val="006F1347"/>
    <w:rsid w:val="00701199"/>
    <w:rsid w:val="0070624E"/>
    <w:rsid w:val="00706303"/>
    <w:rsid w:val="0071311B"/>
    <w:rsid w:val="007155B5"/>
    <w:rsid w:val="00720C8B"/>
    <w:rsid w:val="00722D71"/>
    <w:rsid w:val="00750AF5"/>
    <w:rsid w:val="0075100F"/>
    <w:rsid w:val="007563CA"/>
    <w:rsid w:val="00763E88"/>
    <w:rsid w:val="00771D03"/>
    <w:rsid w:val="00784A4C"/>
    <w:rsid w:val="00784EE6"/>
    <w:rsid w:val="00792570"/>
    <w:rsid w:val="007A0A3E"/>
    <w:rsid w:val="007A6786"/>
    <w:rsid w:val="007B5C1F"/>
    <w:rsid w:val="007C2F0A"/>
    <w:rsid w:val="007D27DE"/>
    <w:rsid w:val="007E4DF8"/>
    <w:rsid w:val="007F3B5D"/>
    <w:rsid w:val="007F6C3A"/>
    <w:rsid w:val="00806220"/>
    <w:rsid w:val="008130F5"/>
    <w:rsid w:val="00817C23"/>
    <w:rsid w:val="00822DC2"/>
    <w:rsid w:val="008311D1"/>
    <w:rsid w:val="00831905"/>
    <w:rsid w:val="008448AE"/>
    <w:rsid w:val="008613DD"/>
    <w:rsid w:val="008703AD"/>
    <w:rsid w:val="00875370"/>
    <w:rsid w:val="00877670"/>
    <w:rsid w:val="00891062"/>
    <w:rsid w:val="00892072"/>
    <w:rsid w:val="008972FC"/>
    <w:rsid w:val="008C6814"/>
    <w:rsid w:val="008D27EE"/>
    <w:rsid w:val="008D35A8"/>
    <w:rsid w:val="008D36A1"/>
    <w:rsid w:val="008D4D76"/>
    <w:rsid w:val="008D7121"/>
    <w:rsid w:val="008E1494"/>
    <w:rsid w:val="008E3A1E"/>
    <w:rsid w:val="008E3FE8"/>
    <w:rsid w:val="008E4EBF"/>
    <w:rsid w:val="00903C98"/>
    <w:rsid w:val="009048AB"/>
    <w:rsid w:val="0091067E"/>
    <w:rsid w:val="00921076"/>
    <w:rsid w:val="0094185C"/>
    <w:rsid w:val="00947D17"/>
    <w:rsid w:val="00955658"/>
    <w:rsid w:val="00955ADA"/>
    <w:rsid w:val="00966BD0"/>
    <w:rsid w:val="009A5B24"/>
    <w:rsid w:val="009A60A7"/>
    <w:rsid w:val="009A78C4"/>
    <w:rsid w:val="009C2F2B"/>
    <w:rsid w:val="009D345D"/>
    <w:rsid w:val="00A135CB"/>
    <w:rsid w:val="00A13692"/>
    <w:rsid w:val="00A13F2F"/>
    <w:rsid w:val="00A1473F"/>
    <w:rsid w:val="00A3089C"/>
    <w:rsid w:val="00A41270"/>
    <w:rsid w:val="00A42598"/>
    <w:rsid w:val="00A515AC"/>
    <w:rsid w:val="00A5234F"/>
    <w:rsid w:val="00A72500"/>
    <w:rsid w:val="00A8370D"/>
    <w:rsid w:val="00A92C86"/>
    <w:rsid w:val="00A964EE"/>
    <w:rsid w:val="00A97F62"/>
    <w:rsid w:val="00AA41E0"/>
    <w:rsid w:val="00AC1CC6"/>
    <w:rsid w:val="00AD51F3"/>
    <w:rsid w:val="00AD690D"/>
    <w:rsid w:val="00AF4F52"/>
    <w:rsid w:val="00B0766E"/>
    <w:rsid w:val="00B11E38"/>
    <w:rsid w:val="00B136C1"/>
    <w:rsid w:val="00B14CF7"/>
    <w:rsid w:val="00B16F56"/>
    <w:rsid w:val="00B27A53"/>
    <w:rsid w:val="00B379A6"/>
    <w:rsid w:val="00B47CC4"/>
    <w:rsid w:val="00B616E9"/>
    <w:rsid w:val="00B64BFC"/>
    <w:rsid w:val="00B676A4"/>
    <w:rsid w:val="00B91A34"/>
    <w:rsid w:val="00BA7EAB"/>
    <w:rsid w:val="00BB0EB6"/>
    <w:rsid w:val="00BC480F"/>
    <w:rsid w:val="00BC724E"/>
    <w:rsid w:val="00BD15E2"/>
    <w:rsid w:val="00BD3A5E"/>
    <w:rsid w:val="00BD5B13"/>
    <w:rsid w:val="00BE0B27"/>
    <w:rsid w:val="00BF62F7"/>
    <w:rsid w:val="00C0328D"/>
    <w:rsid w:val="00C332F3"/>
    <w:rsid w:val="00C447F9"/>
    <w:rsid w:val="00C478E5"/>
    <w:rsid w:val="00C63506"/>
    <w:rsid w:val="00C72B0F"/>
    <w:rsid w:val="00C820C5"/>
    <w:rsid w:val="00CB2286"/>
    <w:rsid w:val="00CB7070"/>
    <w:rsid w:val="00CC78F9"/>
    <w:rsid w:val="00CD23A8"/>
    <w:rsid w:val="00CD70FE"/>
    <w:rsid w:val="00CE0C14"/>
    <w:rsid w:val="00CF02A7"/>
    <w:rsid w:val="00CF090E"/>
    <w:rsid w:val="00D1088A"/>
    <w:rsid w:val="00D20CBF"/>
    <w:rsid w:val="00D3072C"/>
    <w:rsid w:val="00D35DEE"/>
    <w:rsid w:val="00D517B8"/>
    <w:rsid w:val="00D60E9C"/>
    <w:rsid w:val="00D67580"/>
    <w:rsid w:val="00D70503"/>
    <w:rsid w:val="00D80392"/>
    <w:rsid w:val="00D956BC"/>
    <w:rsid w:val="00D95BB0"/>
    <w:rsid w:val="00DA288C"/>
    <w:rsid w:val="00DA66CE"/>
    <w:rsid w:val="00DB52C0"/>
    <w:rsid w:val="00DC0257"/>
    <w:rsid w:val="00DF502E"/>
    <w:rsid w:val="00DF6C98"/>
    <w:rsid w:val="00E05225"/>
    <w:rsid w:val="00E05B2F"/>
    <w:rsid w:val="00E1546F"/>
    <w:rsid w:val="00E423C2"/>
    <w:rsid w:val="00E44D98"/>
    <w:rsid w:val="00E54824"/>
    <w:rsid w:val="00E553B9"/>
    <w:rsid w:val="00E63FF5"/>
    <w:rsid w:val="00E76451"/>
    <w:rsid w:val="00E813CD"/>
    <w:rsid w:val="00E944E1"/>
    <w:rsid w:val="00EA21B1"/>
    <w:rsid w:val="00EB17CD"/>
    <w:rsid w:val="00EB1C92"/>
    <w:rsid w:val="00EB4890"/>
    <w:rsid w:val="00EB74C3"/>
    <w:rsid w:val="00ED13E0"/>
    <w:rsid w:val="00ED547E"/>
    <w:rsid w:val="00EE4AEF"/>
    <w:rsid w:val="00EF5BA5"/>
    <w:rsid w:val="00F042F4"/>
    <w:rsid w:val="00F1330A"/>
    <w:rsid w:val="00F14B24"/>
    <w:rsid w:val="00F273D7"/>
    <w:rsid w:val="00F3471F"/>
    <w:rsid w:val="00F52876"/>
    <w:rsid w:val="00F61793"/>
    <w:rsid w:val="00F6393F"/>
    <w:rsid w:val="00F707F6"/>
    <w:rsid w:val="00F70D03"/>
    <w:rsid w:val="00F84A15"/>
    <w:rsid w:val="00F97719"/>
    <w:rsid w:val="00FB4167"/>
    <w:rsid w:val="00FB4C8D"/>
    <w:rsid w:val="00FC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A5E8E"/>
  <w15:docId w15:val="{C8E3F41D-ABD6-4EEC-8327-49A98469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532A"/>
    <w:pPr>
      <w:shd w:val="clear" w:color="auto" w:fill="FFFFFF" w:themeFill="background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</w:rPr>
  </w:style>
  <w:style w:type="paragraph" w:styleId="2">
    <w:name w:val="heading 2"/>
    <w:next w:val="a0"/>
    <w:link w:val="20"/>
    <w:uiPriority w:val="9"/>
    <w:unhideWhenUsed/>
    <w:qFormat/>
    <w:rsid w:val="00EB4890"/>
    <w:pPr>
      <w:keepNext/>
      <w:keepLines/>
      <w:outlineLvl w:val="1"/>
    </w:pPr>
    <w:rPr>
      <w:rFonts w:eastAsia="Calibri" w:cs="Calibr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table" w:styleId="a4">
    <w:name w:val="Table Grid"/>
    <w:basedOn w:val="a2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B4890"/>
    <w:rPr>
      <w:rFonts w:eastAsia="Calibri" w:cs="Calibr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pPr>
      <w:spacing w:line="240" w:lineRule="auto"/>
    </w:pPr>
  </w:style>
  <w:style w:type="character" w:styleId="ae">
    <w:name w:val="Subtle Emphasis"/>
    <w:basedOn w:val="a1"/>
    <w:uiPriority w:val="19"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rPr>
      <w:i/>
      <w:iCs/>
    </w:rPr>
  </w:style>
  <w:style w:type="character" w:styleId="af0">
    <w:name w:val="Strong"/>
    <w:basedOn w:val="a1"/>
    <w:uiPriority w:val="22"/>
    <w:rPr>
      <w:b/>
      <w:bCs/>
    </w:rPr>
  </w:style>
  <w:style w:type="character" w:styleId="af1">
    <w:name w:val="Subtle Reference"/>
    <w:basedOn w:val="a1"/>
    <w:uiPriority w:val="31"/>
    <w:rPr>
      <w:smallCaps/>
      <w:color w:val="5A5A5A" w:themeColor="text1" w:themeTint="A5"/>
    </w:rPr>
  </w:style>
  <w:style w:type="character" w:styleId="af2">
    <w:name w:val="Book Title"/>
    <w:aliases w:val="Имя таблицы"/>
    <w:uiPriority w:val="33"/>
    <w:qFormat/>
    <w:rsid w:val="007B5C1F"/>
    <w:rPr>
      <w:rFonts w:eastAsia="Arial"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caption"/>
    <w:basedOn w:val="a0"/>
    <w:next w:val="a0"/>
    <w:uiPriority w:val="35"/>
    <w:unhideWhenUsed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0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Pr>
      <w:vertAlign w:val="superscript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0"/>
    <w:next w:val="a0"/>
    <w:link w:val="a7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0">
    <w:name w:val="Placeholder Text"/>
    <w:basedOn w:val="a1"/>
    <w:uiPriority w:val="99"/>
    <w:semiHidden/>
    <w:rPr>
      <w:color w:val="666666"/>
    </w:rPr>
  </w:style>
  <w:style w:type="paragraph" w:styleId="a">
    <w:name w:val="List Paragraph"/>
    <w:basedOn w:val="a0"/>
    <w:uiPriority w:val="34"/>
    <w:qFormat/>
    <w:rsid w:val="006A2C27"/>
    <w:pPr>
      <w:numPr>
        <w:ilvl w:val="1"/>
        <w:numId w:val="19"/>
      </w:numPr>
      <w:ind w:left="0" w:firstLine="709"/>
      <w:contextualSpacing/>
    </w:pPr>
  </w:style>
  <w:style w:type="paragraph" w:styleId="aff1">
    <w:name w:val="TOC Heading"/>
    <w:basedOn w:val="1"/>
    <w:next w:val="a0"/>
    <w:uiPriority w:val="39"/>
    <w:unhideWhenUsed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0"/>
    <w:next w:val="a0"/>
    <w:link w:val="13"/>
    <w:uiPriority w:val="39"/>
    <w:unhideWhenUsed/>
    <w:pPr>
      <w:spacing w:after="100"/>
    </w:pPr>
  </w:style>
  <w:style w:type="character" w:styleId="aff2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0"/>
    <w:next w:val="a0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  <w:style w:type="paragraph" w:customStyle="1" w:styleId="aff3">
    <w:name w:val="Таблица"/>
    <w:link w:val="aff4"/>
    <w:qFormat/>
    <w:rsid w:val="001D3D12"/>
    <w:pPr>
      <w:ind w:firstLine="0"/>
      <w:jc w:val="both"/>
    </w:pPr>
    <w:rPr>
      <w:sz w:val="28"/>
    </w:rPr>
  </w:style>
  <w:style w:type="character" w:customStyle="1" w:styleId="aff4">
    <w:name w:val="Таблица Знак"/>
    <w:basedOn w:val="a1"/>
    <w:link w:val="aff3"/>
    <w:rsid w:val="001D3D12"/>
    <w:rPr>
      <w:sz w:val="28"/>
    </w:rPr>
  </w:style>
  <w:style w:type="paragraph" w:customStyle="1" w:styleId="aff5">
    <w:name w:val="Заголовок таблицы"/>
    <w:link w:val="aff6"/>
    <w:qFormat/>
    <w:rsid w:val="00487553"/>
    <w:pPr>
      <w:ind w:firstLine="0"/>
      <w:jc w:val="center"/>
    </w:pPr>
    <w:rPr>
      <w:rFonts w:eastAsia="Arial"/>
      <w:sz w:val="28"/>
    </w:rPr>
  </w:style>
  <w:style w:type="character" w:customStyle="1" w:styleId="aff6">
    <w:name w:val="Заголовок таблицы Знак"/>
    <w:basedOn w:val="aff4"/>
    <w:link w:val="aff5"/>
    <w:rsid w:val="00487553"/>
    <w:rPr>
      <w:rFonts w:eastAsia="Arial"/>
      <w:sz w:val="28"/>
    </w:rPr>
  </w:style>
  <w:style w:type="paragraph" w:customStyle="1" w:styleId="aff7">
    <w:name w:val="Титульник"/>
    <w:basedOn w:val="a0"/>
    <w:link w:val="aff8"/>
    <w:qFormat/>
    <w:rsid w:val="00512255"/>
    <w:pPr>
      <w:ind w:firstLine="0"/>
      <w:jc w:val="center"/>
    </w:pPr>
    <w:rPr>
      <w:shd w:val="clear" w:color="auto" w:fill="FFFFFF"/>
    </w:rPr>
  </w:style>
  <w:style w:type="character" w:customStyle="1" w:styleId="aff8">
    <w:name w:val="Титульник Знак"/>
    <w:basedOn w:val="a1"/>
    <w:link w:val="aff7"/>
    <w:rsid w:val="00512255"/>
    <w:rPr>
      <w:sz w:val="28"/>
      <w:szCs w:val="28"/>
      <w:shd w:val="clear" w:color="auto" w:fill="FFFFFF" w:themeFill="background1"/>
    </w:rPr>
  </w:style>
  <w:style w:type="paragraph" w:customStyle="1" w:styleId="aff9">
    <w:name w:val="Содержание"/>
    <w:basedOn w:val="12"/>
    <w:link w:val="affa"/>
    <w:qFormat/>
    <w:rsid w:val="00AA41E0"/>
    <w:pPr>
      <w:tabs>
        <w:tab w:val="right" w:leader="dot" w:pos="9345"/>
      </w:tabs>
      <w:spacing w:line="259" w:lineRule="auto"/>
      <w:ind w:firstLine="0"/>
    </w:pPr>
  </w:style>
  <w:style w:type="character" w:customStyle="1" w:styleId="13">
    <w:name w:val="Оглавление 1 Знак"/>
    <w:basedOn w:val="a1"/>
    <w:link w:val="12"/>
    <w:uiPriority w:val="39"/>
    <w:rsid w:val="00AA41E0"/>
    <w:rPr>
      <w:sz w:val="28"/>
      <w:szCs w:val="28"/>
      <w:shd w:val="clear" w:color="auto" w:fill="FFFFFF" w:themeFill="background1"/>
    </w:rPr>
  </w:style>
  <w:style w:type="character" w:customStyle="1" w:styleId="affa">
    <w:name w:val="Содержание Знак"/>
    <w:basedOn w:val="13"/>
    <w:link w:val="aff9"/>
    <w:rsid w:val="00AA41E0"/>
    <w:rPr>
      <w:sz w:val="28"/>
      <w:szCs w:val="28"/>
      <w:shd w:val="clear" w:color="auto" w:fill="FFFFFF" w:themeFill="background1"/>
    </w:rPr>
  </w:style>
  <w:style w:type="paragraph" w:customStyle="1" w:styleId="affb">
    <w:name w:val="ИмяТаблицы"/>
    <w:basedOn w:val="a0"/>
    <w:link w:val="affc"/>
    <w:qFormat/>
    <w:rsid w:val="00875370"/>
    <w:pPr>
      <w:ind w:firstLine="0"/>
    </w:pPr>
  </w:style>
  <w:style w:type="character" w:customStyle="1" w:styleId="affc">
    <w:name w:val="ИмяТаблицы Знак"/>
    <w:basedOn w:val="a1"/>
    <w:link w:val="affb"/>
    <w:rsid w:val="00875370"/>
    <w:rPr>
      <w:sz w:val="28"/>
      <w:szCs w:val="28"/>
      <w:shd w:val="clear" w:color="auto" w:fill="FFFFFF" w:themeFill="background1"/>
    </w:rPr>
  </w:style>
  <w:style w:type="paragraph" w:customStyle="1" w:styleId="affd">
    <w:name w:val="ИмяРис"/>
    <w:basedOn w:val="a0"/>
    <w:link w:val="affe"/>
    <w:qFormat/>
    <w:rsid w:val="004F1C69"/>
    <w:pPr>
      <w:ind w:left="709" w:firstLine="0"/>
      <w:jc w:val="center"/>
    </w:pPr>
    <w:rPr>
      <w:sz w:val="24"/>
      <w:szCs w:val="24"/>
    </w:rPr>
  </w:style>
  <w:style w:type="character" w:customStyle="1" w:styleId="affe">
    <w:name w:val="ИмяРис Знак"/>
    <w:basedOn w:val="a1"/>
    <w:link w:val="affd"/>
    <w:rsid w:val="004F1C69"/>
    <w:rPr>
      <w:shd w:val="clear" w:color="auto" w:fill="FFFFFF" w:themeFill="background1"/>
    </w:rPr>
  </w:style>
  <w:style w:type="table" w:customStyle="1" w:styleId="14">
    <w:name w:val="Сетка таблицы1"/>
    <w:basedOn w:val="a2"/>
    <w:next w:val="a4"/>
    <w:uiPriority w:val="39"/>
    <w:rsid w:val="000D1DD1"/>
    <w:pPr>
      <w:spacing w:line="240" w:lineRule="auto"/>
      <w:ind w:firstLine="0"/>
    </w:pPr>
    <w:rPr>
      <w:rFonts w:ascii="Aptos" w:eastAsia="Aptos" w:hAnsi="Aptos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Normal (Web)"/>
    <w:basedOn w:val="a0"/>
    <w:uiPriority w:val="99"/>
    <w:semiHidden/>
    <w:unhideWhenUsed/>
    <w:rsid w:val="007C2F0A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2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6453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90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5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14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1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812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5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78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2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8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5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34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29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2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6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23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04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7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7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0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31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1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45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4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1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2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076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70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1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37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54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2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6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58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72637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0341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11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69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5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7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1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4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25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4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45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1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46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42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66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94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9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48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9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3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504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13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43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17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30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4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41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83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4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7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9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63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4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13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97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2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4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1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6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43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8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516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20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4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02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3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55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25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24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4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4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5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50875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8521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14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36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8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6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69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7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1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17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0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07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2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07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6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9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7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3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8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454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48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1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9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8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29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65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48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02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6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1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6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8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21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0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4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0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4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9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5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0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5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77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13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7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44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16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5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02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2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60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0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13319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0142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4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6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8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1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2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55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04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48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633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04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6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6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0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15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0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17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6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61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33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86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1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230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56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57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62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07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7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24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08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5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51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130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63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3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36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6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52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8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18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59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5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4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92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58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40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0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7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02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62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18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3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0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86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3532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6387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2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35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87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09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8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8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496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33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6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78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3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8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1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9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1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62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0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1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25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4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9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2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1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7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1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6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2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0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73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9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18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11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6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181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44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5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1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0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81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9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45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3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3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59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42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2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83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8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43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2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4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974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39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09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9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0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9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1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2576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775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98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645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0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3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5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47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8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84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2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4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4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87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7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2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48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16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8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99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8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93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9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6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1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1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9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38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1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8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8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82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42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27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16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7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38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72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4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57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1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0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47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5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67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40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9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8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7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8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6045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91877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5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47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57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8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1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1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3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07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95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5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65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28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0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0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2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54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97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64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26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63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40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224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53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0066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5999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64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42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0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00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24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4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0620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43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60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75309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07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3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86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87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20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49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15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99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790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9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71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2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35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98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905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3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17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6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57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32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9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64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585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47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279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873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1153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796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09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06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4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9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16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33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1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4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5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50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1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43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0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62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3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544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9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487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7307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596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94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0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08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80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14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00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86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00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763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48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342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9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2663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43589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395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05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73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8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3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433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439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141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64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254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66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4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79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1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0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79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38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8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10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8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234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8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793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66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96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77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2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0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93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1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2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8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96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5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31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178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43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8581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4751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242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852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84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80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35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45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94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1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53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60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18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17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40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49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75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0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5488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8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21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4603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51521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47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23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4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04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40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88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14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37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09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0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030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21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6907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45720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552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74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43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1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75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42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33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501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13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055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4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0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14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10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7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112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81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5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71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25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932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48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05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169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2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1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26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864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7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87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11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99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5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444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209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53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7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08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64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960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34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03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40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1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50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207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031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22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2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92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16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49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73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1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881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52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5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28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1984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4461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04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4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2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1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9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959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1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25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753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0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744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628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89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5904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0751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856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94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5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4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365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4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43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07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9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229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03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937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5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31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8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63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5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46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14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18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8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6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5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7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632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88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8729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36418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80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84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57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028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7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04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76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91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00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6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65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9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8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0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07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3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62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131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29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080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8768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61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6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797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977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65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617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18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00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58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6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98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267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314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42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17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4000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572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8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76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32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9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60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98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224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84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41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875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53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05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73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153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848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61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8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117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81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6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0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3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28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6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8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5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2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7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87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9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73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69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84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2802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17901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03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7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65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95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2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18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17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7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47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007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57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43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43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9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24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23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210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1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51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588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29666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838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43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198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152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18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2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27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940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0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561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18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3265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61784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40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78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55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03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39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8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0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0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2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46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3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26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592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6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92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30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55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63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95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71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9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1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73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0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66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7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59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13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12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43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27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8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425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3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3618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98143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951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55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95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5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8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15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04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94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71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5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53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75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04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7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11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5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0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6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65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13</Pages>
  <Words>1909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367</cp:revision>
  <dcterms:created xsi:type="dcterms:W3CDTF">2025-02-15T06:16:00Z</dcterms:created>
  <dcterms:modified xsi:type="dcterms:W3CDTF">2026-03-27T12:48:00Z</dcterms:modified>
</cp:coreProperties>
</file>