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25944D" w14:textId="77777777" w:rsidR="00602D24" w:rsidRPr="0072733F" w:rsidRDefault="00000000">
      <w:pPr>
        <w:jc w:val="center"/>
        <w:rPr>
          <w:b/>
          <w:bCs/>
          <w:color w:val="000000" w:themeColor="text1"/>
          <w:szCs w:val="28"/>
          <w:shd w:val="clear" w:color="auto" w:fill="FFFFFF"/>
        </w:rPr>
      </w:pPr>
      <w:r w:rsidRPr="0072733F">
        <w:rPr>
          <w:b/>
          <w:bCs/>
          <w:color w:val="000000" w:themeColor="text1"/>
          <w:szCs w:val="28"/>
          <w:shd w:val="clear" w:color="auto" w:fill="FFFFFF"/>
        </w:rPr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71B72D21" w14:textId="77777777" w:rsidR="00602D24" w:rsidRPr="0072733F" w:rsidRDefault="00602D24">
      <w:pPr>
        <w:jc w:val="center"/>
        <w:rPr>
          <w:color w:val="000000" w:themeColor="text1"/>
          <w:szCs w:val="28"/>
          <w:shd w:val="clear" w:color="auto" w:fill="FFFFFF"/>
        </w:rPr>
      </w:pPr>
    </w:p>
    <w:p w14:paraId="1B4B3F0E" w14:textId="77777777" w:rsidR="00602D24" w:rsidRPr="0072733F" w:rsidRDefault="00602D24">
      <w:pPr>
        <w:jc w:val="center"/>
        <w:rPr>
          <w:color w:val="000000" w:themeColor="text1"/>
          <w:szCs w:val="28"/>
          <w:shd w:val="clear" w:color="auto" w:fill="FFFFFF"/>
        </w:rPr>
      </w:pPr>
    </w:p>
    <w:p w14:paraId="30BEBD80" w14:textId="77777777" w:rsidR="00602D24" w:rsidRPr="0072733F" w:rsidRDefault="00602D24">
      <w:pPr>
        <w:jc w:val="center"/>
        <w:rPr>
          <w:color w:val="000000" w:themeColor="text1"/>
          <w:szCs w:val="28"/>
          <w:shd w:val="clear" w:color="auto" w:fill="FFFFFF"/>
        </w:rPr>
      </w:pPr>
    </w:p>
    <w:p w14:paraId="2078A0EF" w14:textId="77777777" w:rsidR="00602D24" w:rsidRPr="0072733F" w:rsidRDefault="00000000">
      <w:pPr>
        <w:jc w:val="center"/>
        <w:rPr>
          <w:color w:val="000000" w:themeColor="text1"/>
          <w:szCs w:val="28"/>
          <w:shd w:val="clear" w:color="auto" w:fill="FFFFFF"/>
        </w:rPr>
      </w:pPr>
      <w:r w:rsidRPr="0072733F">
        <w:rPr>
          <w:color w:val="000000" w:themeColor="text1"/>
          <w:szCs w:val="28"/>
          <w:shd w:val="clear" w:color="auto" w:fill="FFFFFF"/>
        </w:rPr>
        <w:t>ОТЧЕТ ПО ЛАБОРАТОРНОЙ РАБОТЕ №2</w:t>
      </w:r>
    </w:p>
    <w:p w14:paraId="4EC2A499" w14:textId="77777777" w:rsidR="00602D24" w:rsidRPr="0072733F" w:rsidRDefault="00602D24">
      <w:pPr>
        <w:jc w:val="center"/>
        <w:rPr>
          <w:color w:val="000000" w:themeColor="text1"/>
          <w:szCs w:val="28"/>
        </w:rPr>
      </w:pPr>
    </w:p>
    <w:p w14:paraId="1C316F21" w14:textId="77777777" w:rsidR="00602D24" w:rsidRPr="0072733F" w:rsidRDefault="00602D24">
      <w:pPr>
        <w:jc w:val="center"/>
        <w:rPr>
          <w:color w:val="000000" w:themeColor="text1"/>
          <w:szCs w:val="28"/>
        </w:rPr>
      </w:pPr>
    </w:p>
    <w:p w14:paraId="2F810DE5" w14:textId="77777777" w:rsidR="00602D24" w:rsidRPr="0072733F" w:rsidRDefault="00602D24">
      <w:pPr>
        <w:jc w:val="center"/>
        <w:rPr>
          <w:color w:val="000000" w:themeColor="text1"/>
          <w:szCs w:val="28"/>
        </w:rPr>
      </w:pPr>
    </w:p>
    <w:p w14:paraId="04FED9EB" w14:textId="77777777" w:rsidR="00602D24" w:rsidRPr="0072733F" w:rsidRDefault="00000000">
      <w:pPr>
        <w:jc w:val="center"/>
        <w:rPr>
          <w:color w:val="000000" w:themeColor="text1"/>
          <w:szCs w:val="28"/>
          <w:shd w:val="clear" w:color="auto" w:fill="FFFFFF"/>
        </w:rPr>
      </w:pPr>
      <w:r w:rsidRPr="0072733F">
        <w:rPr>
          <w:color w:val="000000" w:themeColor="text1"/>
          <w:szCs w:val="28"/>
          <w:shd w:val="clear" w:color="auto" w:fill="FFFFFF"/>
        </w:rPr>
        <w:t>ПО ДИСЦИПЛИНЕ «МЕТРОЛОГИЯ, СТАНДАРТИЗАЦИЯ И СЕРТИФИКАЦИЯ»</w:t>
      </w:r>
    </w:p>
    <w:p w14:paraId="3FFACA0A" w14:textId="77777777" w:rsidR="00602D24" w:rsidRPr="0072733F" w:rsidRDefault="00602D24">
      <w:pPr>
        <w:jc w:val="center"/>
        <w:rPr>
          <w:color w:val="000000" w:themeColor="text1"/>
          <w:szCs w:val="28"/>
        </w:rPr>
      </w:pPr>
    </w:p>
    <w:p w14:paraId="1325A7EB" w14:textId="77777777" w:rsidR="00602D24" w:rsidRPr="0072733F" w:rsidRDefault="00602D24">
      <w:pPr>
        <w:jc w:val="center"/>
        <w:rPr>
          <w:color w:val="000000" w:themeColor="text1"/>
          <w:szCs w:val="28"/>
        </w:rPr>
      </w:pPr>
    </w:p>
    <w:p w14:paraId="26A7A463" w14:textId="77777777" w:rsidR="00602D24" w:rsidRPr="0072733F" w:rsidRDefault="00602D24">
      <w:pPr>
        <w:jc w:val="center"/>
        <w:rPr>
          <w:color w:val="000000" w:themeColor="text1"/>
          <w:szCs w:val="28"/>
        </w:rPr>
      </w:pPr>
    </w:p>
    <w:p w14:paraId="085A1E6B" w14:textId="77777777" w:rsidR="00602D24" w:rsidRPr="0072733F" w:rsidRDefault="00000000">
      <w:pPr>
        <w:jc w:val="center"/>
        <w:rPr>
          <w:color w:val="000000" w:themeColor="text1"/>
          <w:szCs w:val="28"/>
          <w:shd w:val="clear" w:color="auto" w:fill="FFFFFF"/>
        </w:rPr>
      </w:pPr>
      <w:r w:rsidRPr="0072733F">
        <w:rPr>
          <w:color w:val="000000" w:themeColor="text1"/>
          <w:szCs w:val="28"/>
          <w:shd w:val="clear" w:color="auto" w:fill="FFFFFF"/>
        </w:rPr>
        <w:t>по теме: «</w:t>
      </w:r>
      <w:r w:rsidRPr="0072733F">
        <w:rPr>
          <w:bCs/>
          <w:szCs w:val="28"/>
        </w:rPr>
        <w:t>Метрологические характеристики отсчетных устройств</w:t>
      </w:r>
      <w:r w:rsidRPr="0072733F">
        <w:rPr>
          <w:color w:val="000000" w:themeColor="text1"/>
          <w:szCs w:val="28"/>
          <w:shd w:val="clear" w:color="auto" w:fill="FFFFFF"/>
        </w:rPr>
        <w:t>»</w:t>
      </w:r>
    </w:p>
    <w:p w14:paraId="044DA80C" w14:textId="77777777" w:rsidR="00602D24" w:rsidRPr="0072733F" w:rsidRDefault="00602D24">
      <w:pPr>
        <w:jc w:val="center"/>
        <w:rPr>
          <w:color w:val="000000" w:themeColor="text1"/>
          <w:szCs w:val="28"/>
          <w:shd w:val="clear" w:color="auto" w:fill="FFFFFF"/>
        </w:rPr>
      </w:pPr>
    </w:p>
    <w:p w14:paraId="3234782D" w14:textId="77777777" w:rsidR="00602D24" w:rsidRPr="0072733F" w:rsidRDefault="00602D24">
      <w:pPr>
        <w:jc w:val="center"/>
        <w:rPr>
          <w:color w:val="000000" w:themeColor="text1"/>
          <w:szCs w:val="28"/>
          <w:shd w:val="clear" w:color="auto" w:fill="FFFFFF"/>
        </w:rPr>
      </w:pPr>
    </w:p>
    <w:p w14:paraId="21F32972" w14:textId="77777777" w:rsidR="00602D24" w:rsidRPr="0072733F" w:rsidRDefault="00602D24">
      <w:pPr>
        <w:jc w:val="center"/>
        <w:rPr>
          <w:color w:val="000000" w:themeColor="text1"/>
          <w:szCs w:val="28"/>
          <w:shd w:val="clear" w:color="auto" w:fill="FFFFFF"/>
        </w:rPr>
      </w:pPr>
    </w:p>
    <w:p w14:paraId="0889BEC1" w14:textId="77777777" w:rsidR="00602D24" w:rsidRPr="0072733F" w:rsidRDefault="00000000">
      <w:pPr>
        <w:tabs>
          <w:tab w:val="left" w:pos="5386"/>
        </w:tabs>
        <w:jc w:val="center"/>
        <w:rPr>
          <w:color w:val="000000" w:themeColor="text1"/>
          <w:szCs w:val="28"/>
          <w:shd w:val="clear" w:color="auto" w:fill="FFFFFF"/>
        </w:rPr>
      </w:pPr>
      <w:r w:rsidRPr="0072733F">
        <w:rPr>
          <w:color w:val="000000" w:themeColor="text1"/>
          <w:szCs w:val="28"/>
          <w:shd w:val="clear" w:color="auto" w:fill="FFFFFF"/>
        </w:rPr>
        <w:t>Проверил: ст. преподаватель Гребенюк Е.В.</w:t>
      </w:r>
    </w:p>
    <w:p w14:paraId="27679867" w14:textId="77777777" w:rsidR="00602D24" w:rsidRPr="0072733F" w:rsidRDefault="00000000">
      <w:pPr>
        <w:tabs>
          <w:tab w:val="left" w:pos="5386"/>
        </w:tabs>
        <w:jc w:val="center"/>
        <w:rPr>
          <w:color w:val="000000" w:themeColor="text1"/>
          <w:szCs w:val="28"/>
          <w:shd w:val="clear" w:color="auto" w:fill="FFFFFF"/>
        </w:rPr>
      </w:pPr>
      <w:r w:rsidRPr="0072733F">
        <w:rPr>
          <w:color w:val="000000" w:themeColor="text1"/>
          <w:szCs w:val="28"/>
          <w:shd w:val="clear" w:color="auto" w:fill="FFFFFF"/>
        </w:rPr>
        <w:t>Выполнил: студент группы 606-22</w:t>
      </w:r>
    </w:p>
    <w:p w14:paraId="4C4E7A4A" w14:textId="77777777" w:rsidR="00602D24" w:rsidRPr="0072733F" w:rsidRDefault="00000000">
      <w:pPr>
        <w:jc w:val="center"/>
        <w:rPr>
          <w:color w:val="000000" w:themeColor="text1"/>
          <w:szCs w:val="28"/>
          <w:shd w:val="clear" w:color="auto" w:fill="FFFFFF"/>
        </w:rPr>
      </w:pPr>
      <w:r w:rsidRPr="0072733F">
        <w:rPr>
          <w:color w:val="000000" w:themeColor="text1"/>
          <w:szCs w:val="28"/>
          <w:shd w:val="clear" w:color="auto" w:fill="FFFFFF"/>
        </w:rPr>
        <w:t>Демьянцев Виталий Владиславович</w:t>
      </w:r>
    </w:p>
    <w:p w14:paraId="79B63EAC" w14:textId="77777777" w:rsidR="00602D24" w:rsidRPr="0072733F" w:rsidRDefault="00602D24">
      <w:pPr>
        <w:jc w:val="center"/>
        <w:rPr>
          <w:color w:val="000000" w:themeColor="text1"/>
          <w:szCs w:val="28"/>
          <w:shd w:val="clear" w:color="auto" w:fill="FFFFFF"/>
        </w:rPr>
      </w:pPr>
    </w:p>
    <w:p w14:paraId="5F8F4BDC" w14:textId="77777777" w:rsidR="00602D24" w:rsidRPr="0072733F" w:rsidRDefault="00602D24">
      <w:pPr>
        <w:jc w:val="center"/>
        <w:rPr>
          <w:color w:val="000000" w:themeColor="text1"/>
          <w:szCs w:val="28"/>
          <w:shd w:val="clear" w:color="auto" w:fill="FFFFFF"/>
        </w:rPr>
      </w:pPr>
    </w:p>
    <w:p w14:paraId="175E2F09" w14:textId="77777777" w:rsidR="00602D24" w:rsidRPr="0072733F" w:rsidRDefault="00602D24">
      <w:pPr>
        <w:jc w:val="center"/>
        <w:rPr>
          <w:color w:val="000000" w:themeColor="text1"/>
          <w:szCs w:val="28"/>
          <w:shd w:val="clear" w:color="auto" w:fill="FFFFFF"/>
        </w:rPr>
      </w:pPr>
    </w:p>
    <w:p w14:paraId="133F2644" w14:textId="77777777" w:rsidR="00602D24" w:rsidRPr="0072733F" w:rsidRDefault="00602D24">
      <w:pPr>
        <w:jc w:val="center"/>
        <w:rPr>
          <w:color w:val="000000" w:themeColor="text1"/>
          <w:szCs w:val="28"/>
          <w:shd w:val="clear" w:color="auto" w:fill="FFFFFF"/>
        </w:rPr>
      </w:pPr>
    </w:p>
    <w:p w14:paraId="78ABC8CE" w14:textId="77777777" w:rsidR="00602D24" w:rsidRPr="0072733F" w:rsidRDefault="00602D24">
      <w:pPr>
        <w:jc w:val="center"/>
        <w:rPr>
          <w:color w:val="000000" w:themeColor="text1"/>
          <w:szCs w:val="28"/>
          <w:shd w:val="clear" w:color="auto" w:fill="FFFFFF"/>
        </w:rPr>
      </w:pPr>
    </w:p>
    <w:p w14:paraId="71437953" w14:textId="77777777" w:rsidR="00602D24" w:rsidRPr="0072733F" w:rsidRDefault="00602D24">
      <w:pPr>
        <w:jc w:val="center"/>
        <w:rPr>
          <w:color w:val="000000" w:themeColor="text1"/>
          <w:szCs w:val="28"/>
          <w:shd w:val="clear" w:color="auto" w:fill="FFFFFF"/>
        </w:rPr>
      </w:pPr>
    </w:p>
    <w:p w14:paraId="449253F9" w14:textId="77777777" w:rsidR="00602D24" w:rsidRPr="0072733F" w:rsidRDefault="00000000">
      <w:pPr>
        <w:jc w:val="center"/>
        <w:rPr>
          <w:color w:val="000000" w:themeColor="text1"/>
          <w:szCs w:val="28"/>
          <w:shd w:val="clear" w:color="auto" w:fill="FFFFFF"/>
        </w:rPr>
      </w:pPr>
      <w:r w:rsidRPr="0072733F">
        <w:rPr>
          <w:color w:val="000000" w:themeColor="text1"/>
          <w:szCs w:val="28"/>
          <w:shd w:val="clear" w:color="auto" w:fill="FFFFFF"/>
        </w:rPr>
        <w:t>Сургут</w:t>
      </w:r>
      <w:r w:rsidRPr="0072733F">
        <w:rPr>
          <w:color w:val="000000" w:themeColor="text1"/>
          <w:szCs w:val="28"/>
          <w:shd w:val="clear" w:color="auto" w:fill="FFFFFF"/>
          <w:lang w:val="en-US"/>
        </w:rPr>
        <w:t xml:space="preserve"> </w:t>
      </w:r>
      <w:r w:rsidRPr="0072733F">
        <w:rPr>
          <w:color w:val="000000" w:themeColor="text1"/>
          <w:szCs w:val="28"/>
          <w:shd w:val="clear" w:color="auto" w:fill="FFFFFF"/>
        </w:rPr>
        <w:t>2026</w:t>
      </w:r>
    </w:p>
    <w:p w14:paraId="3CAC43CF" w14:textId="77777777" w:rsidR="00602D24" w:rsidRPr="0072733F" w:rsidRDefault="00000000">
      <w:pPr>
        <w:rPr>
          <w:color w:val="000000" w:themeColor="text1"/>
          <w:szCs w:val="28"/>
        </w:rPr>
      </w:pPr>
      <w:r w:rsidRPr="0072733F">
        <w:rPr>
          <w:color w:val="000000" w:themeColor="text1"/>
          <w:szCs w:val="28"/>
        </w:rPr>
        <w:br w:type="page" w:clear="all"/>
      </w:r>
    </w:p>
    <w:p w14:paraId="37B23990" w14:textId="77777777" w:rsidR="00602D24" w:rsidRPr="0072733F" w:rsidRDefault="00000000">
      <w:pPr>
        <w:pStyle w:val="1"/>
        <w:rPr>
          <w:b/>
          <w:color w:val="000000" w:themeColor="text1"/>
          <w:szCs w:val="28"/>
        </w:rPr>
      </w:pPr>
      <w:bookmarkStart w:id="0" w:name="_Toc222431530"/>
      <w:r w:rsidRPr="0072733F">
        <w:rPr>
          <w:szCs w:val="28"/>
        </w:rPr>
        <w:lastRenderedPageBreak/>
        <w:t>СОДЕРЖАНИЕ</w:t>
      </w:r>
      <w:bookmarkEnd w:id="0"/>
    </w:p>
    <w:p w14:paraId="4E50F7B9" w14:textId="1603D741" w:rsidR="0019052A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72733F">
        <w:rPr>
          <w:color w:val="000000" w:themeColor="text1"/>
          <w:szCs w:val="28"/>
        </w:rPr>
        <w:fldChar w:fldCharType="begin"/>
      </w:r>
      <w:r w:rsidRPr="0072733F">
        <w:rPr>
          <w:color w:val="000000" w:themeColor="text1"/>
          <w:szCs w:val="28"/>
        </w:rPr>
        <w:instrText xml:space="preserve"> TOC \o "1-3" \h \z \u </w:instrText>
      </w:r>
      <w:r w:rsidRPr="0072733F">
        <w:rPr>
          <w:color w:val="000000" w:themeColor="text1"/>
          <w:szCs w:val="28"/>
        </w:rPr>
        <w:fldChar w:fldCharType="separate"/>
      </w:r>
      <w:hyperlink w:anchor="_Toc222431530" w:history="1">
        <w:r w:rsidR="0019052A" w:rsidRPr="006B5598">
          <w:rPr>
            <w:rStyle w:val="aff2"/>
            <w:rFonts w:eastAsia="Arial"/>
            <w:noProof/>
          </w:rPr>
          <w:t>СОДЕРЖАНИЕ</w:t>
        </w:r>
        <w:r w:rsidR="0019052A">
          <w:rPr>
            <w:noProof/>
            <w:webHidden/>
          </w:rPr>
          <w:tab/>
        </w:r>
        <w:r w:rsidR="0019052A">
          <w:rPr>
            <w:noProof/>
            <w:webHidden/>
          </w:rPr>
          <w:fldChar w:fldCharType="begin"/>
        </w:r>
        <w:r w:rsidR="0019052A">
          <w:rPr>
            <w:noProof/>
            <w:webHidden/>
          </w:rPr>
          <w:instrText xml:space="preserve"> PAGEREF _Toc222431530 \h </w:instrText>
        </w:r>
        <w:r w:rsidR="0019052A">
          <w:rPr>
            <w:noProof/>
            <w:webHidden/>
          </w:rPr>
        </w:r>
        <w:r w:rsidR="0019052A">
          <w:rPr>
            <w:noProof/>
            <w:webHidden/>
          </w:rPr>
          <w:fldChar w:fldCharType="separate"/>
        </w:r>
        <w:r w:rsidR="0019052A">
          <w:rPr>
            <w:noProof/>
            <w:webHidden/>
          </w:rPr>
          <w:t>2</w:t>
        </w:r>
        <w:r w:rsidR="0019052A">
          <w:rPr>
            <w:noProof/>
            <w:webHidden/>
          </w:rPr>
          <w:fldChar w:fldCharType="end"/>
        </w:r>
      </w:hyperlink>
    </w:p>
    <w:p w14:paraId="133C53E5" w14:textId="745619A5" w:rsidR="0019052A" w:rsidRDefault="001905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2431531" w:history="1">
        <w:r w:rsidRPr="006B5598">
          <w:rPr>
            <w:rStyle w:val="aff2"/>
            <w:rFonts w:eastAsia="Arial"/>
            <w:b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_Toc222431531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6B29F3" w14:textId="6F8ACF40" w:rsidR="0019052A" w:rsidRDefault="001905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2431532" w:history="1">
        <w:r w:rsidRPr="006B5598">
          <w:rPr>
            <w:rStyle w:val="aff2"/>
            <w:rFonts w:eastAsia="Arial"/>
            <w:noProof/>
          </w:rPr>
          <w:t>ВЫПОЛНЕНИЕ ЛАБОРАТОРНОЙ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_Toc222431532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34F3C5" w14:textId="6842A420" w:rsidR="0019052A" w:rsidRDefault="001905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2431533" w:history="1">
        <w:r w:rsidRPr="006B5598">
          <w:rPr>
            <w:rStyle w:val="aff2"/>
            <w:rFonts w:eastAsia="Arial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_Toc222431533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7891A7" w14:textId="7A3918D9" w:rsidR="0019052A" w:rsidRDefault="001905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2431534" w:history="1">
        <w:r w:rsidRPr="006B5598">
          <w:rPr>
            <w:rStyle w:val="aff2"/>
            <w:rFonts w:eastAsia="Arial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_Toc222431534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999CDD" w14:textId="04787948" w:rsidR="00602D24" w:rsidRPr="0072733F" w:rsidRDefault="00000000" w:rsidP="008F7EE8">
      <w:pPr>
        <w:spacing w:line="240" w:lineRule="auto"/>
        <w:rPr>
          <w:color w:val="000000" w:themeColor="text1"/>
          <w:szCs w:val="28"/>
        </w:rPr>
      </w:pPr>
      <w:r w:rsidRPr="0072733F">
        <w:rPr>
          <w:color w:val="000000" w:themeColor="text1"/>
          <w:szCs w:val="28"/>
        </w:rPr>
        <w:fldChar w:fldCharType="end"/>
      </w:r>
      <w:r w:rsidRPr="0072733F">
        <w:rPr>
          <w:color w:val="000000" w:themeColor="text1"/>
          <w:szCs w:val="28"/>
        </w:rPr>
        <w:br w:type="page" w:clear="all"/>
      </w:r>
    </w:p>
    <w:p w14:paraId="0C23B67C" w14:textId="77777777" w:rsidR="00602D24" w:rsidRPr="0072733F" w:rsidRDefault="00000000">
      <w:pPr>
        <w:pStyle w:val="1"/>
        <w:rPr>
          <w:b/>
          <w:color w:val="000000" w:themeColor="text1"/>
          <w:szCs w:val="28"/>
        </w:rPr>
      </w:pPr>
      <w:bookmarkStart w:id="1" w:name="_Toc222431531"/>
      <w:r w:rsidRPr="0072733F">
        <w:rPr>
          <w:b/>
          <w:color w:val="000000" w:themeColor="text1"/>
          <w:szCs w:val="28"/>
        </w:rPr>
        <w:lastRenderedPageBreak/>
        <w:t>ВВЕДЕНИЕ</w:t>
      </w:r>
      <w:bookmarkEnd w:id="1"/>
      <w:r w:rsidRPr="0072733F">
        <w:rPr>
          <w:b/>
          <w:color w:val="000000" w:themeColor="text1"/>
          <w:szCs w:val="28"/>
        </w:rPr>
        <w:t xml:space="preserve"> </w:t>
      </w:r>
    </w:p>
    <w:p w14:paraId="511C719C" w14:textId="77777777" w:rsidR="00602D24" w:rsidRPr="0072733F" w:rsidRDefault="00000000">
      <w:pPr>
        <w:rPr>
          <w:szCs w:val="28"/>
        </w:rPr>
      </w:pPr>
      <w:r w:rsidRPr="0072733F">
        <w:rPr>
          <w:szCs w:val="28"/>
        </w:rPr>
        <w:t>Цель: ознакомиться с основными характеристиками отсчетных устройств и их метрологических характеристик.</w:t>
      </w:r>
    </w:p>
    <w:p w14:paraId="4B3F6136" w14:textId="77777777" w:rsidR="00602D24" w:rsidRPr="0072733F" w:rsidRDefault="00000000">
      <w:pPr>
        <w:rPr>
          <w:szCs w:val="28"/>
        </w:rPr>
      </w:pPr>
      <w:r w:rsidRPr="0072733F">
        <w:rPr>
          <w:szCs w:val="28"/>
        </w:rPr>
        <w:t>Задачи:</w:t>
      </w:r>
    </w:p>
    <w:p w14:paraId="21845B92" w14:textId="77777777" w:rsidR="00191933" w:rsidRPr="0072733F" w:rsidRDefault="00191933" w:rsidP="00F6324C">
      <w:pPr>
        <w:pStyle w:val="aff0"/>
        <w:numPr>
          <w:ilvl w:val="0"/>
          <w:numId w:val="10"/>
        </w:numPr>
        <w:ind w:left="0" w:firstLine="709"/>
        <w:rPr>
          <w:color w:val="000000" w:themeColor="text1"/>
          <w:szCs w:val="28"/>
        </w:rPr>
      </w:pPr>
      <w:r w:rsidRPr="0072733F">
        <w:rPr>
          <w:color w:val="000000" w:themeColor="text1"/>
          <w:szCs w:val="28"/>
        </w:rPr>
        <w:t>Дать описание заданного отсчетного прибора, указать исходные параметры.</w:t>
      </w:r>
    </w:p>
    <w:p w14:paraId="6DB9AAA1" w14:textId="48D804DD" w:rsidR="00191933" w:rsidRPr="0072733F" w:rsidRDefault="00191933" w:rsidP="00F6324C">
      <w:pPr>
        <w:pStyle w:val="aff0"/>
        <w:numPr>
          <w:ilvl w:val="0"/>
          <w:numId w:val="10"/>
        </w:numPr>
        <w:ind w:left="0" w:firstLine="709"/>
        <w:rPr>
          <w:color w:val="000000" w:themeColor="text1"/>
          <w:szCs w:val="28"/>
        </w:rPr>
      </w:pPr>
      <w:r w:rsidRPr="0072733F">
        <w:rPr>
          <w:color w:val="000000" w:themeColor="text1"/>
          <w:szCs w:val="28"/>
        </w:rPr>
        <w:t xml:space="preserve">На основе формул провести вычисления основных метрологических характеристик </w:t>
      </w:r>
      <w:r w:rsidR="00BC3514">
        <w:rPr>
          <w:color w:val="000000" w:themeColor="text1"/>
          <w:szCs w:val="28"/>
        </w:rPr>
        <w:t>прибора</w:t>
      </w:r>
      <w:r w:rsidRPr="0072733F">
        <w:rPr>
          <w:color w:val="000000" w:themeColor="text1"/>
          <w:szCs w:val="28"/>
        </w:rPr>
        <w:t xml:space="preserve">: </w:t>
      </w:r>
    </w:p>
    <w:p w14:paraId="06D3E458" w14:textId="77777777" w:rsidR="00191933" w:rsidRPr="0072733F" w:rsidRDefault="00191933" w:rsidP="00F6324C">
      <w:pPr>
        <w:pStyle w:val="aff0"/>
        <w:numPr>
          <w:ilvl w:val="0"/>
          <w:numId w:val="11"/>
        </w:numPr>
        <w:ind w:left="0" w:firstLine="709"/>
        <w:rPr>
          <w:color w:val="000000" w:themeColor="text1"/>
          <w:szCs w:val="28"/>
        </w:rPr>
      </w:pPr>
      <w:r w:rsidRPr="0072733F">
        <w:rPr>
          <w:color w:val="000000" w:themeColor="text1"/>
          <w:szCs w:val="28"/>
        </w:rPr>
        <w:t>диапазона измерений;</w:t>
      </w:r>
    </w:p>
    <w:p w14:paraId="09EBAF35" w14:textId="77777777" w:rsidR="00191933" w:rsidRPr="0072733F" w:rsidRDefault="00191933" w:rsidP="00F6324C">
      <w:pPr>
        <w:pStyle w:val="aff0"/>
        <w:numPr>
          <w:ilvl w:val="0"/>
          <w:numId w:val="11"/>
        </w:numPr>
        <w:ind w:left="0" w:firstLine="709"/>
        <w:rPr>
          <w:color w:val="000000" w:themeColor="text1"/>
          <w:szCs w:val="28"/>
        </w:rPr>
      </w:pPr>
      <w:r w:rsidRPr="0072733F">
        <w:rPr>
          <w:color w:val="000000" w:themeColor="text1"/>
          <w:szCs w:val="28"/>
        </w:rPr>
        <w:t>предела измерений;</w:t>
      </w:r>
    </w:p>
    <w:p w14:paraId="31AD3050" w14:textId="77777777" w:rsidR="00191933" w:rsidRPr="0072733F" w:rsidRDefault="00191933" w:rsidP="00F6324C">
      <w:pPr>
        <w:pStyle w:val="aff0"/>
        <w:numPr>
          <w:ilvl w:val="0"/>
          <w:numId w:val="11"/>
        </w:numPr>
        <w:ind w:left="0" w:firstLine="709"/>
        <w:rPr>
          <w:color w:val="000000" w:themeColor="text1"/>
          <w:szCs w:val="28"/>
        </w:rPr>
      </w:pPr>
      <w:r w:rsidRPr="0072733F">
        <w:rPr>
          <w:color w:val="000000" w:themeColor="text1"/>
          <w:szCs w:val="28"/>
        </w:rPr>
        <w:t>значения деления шкалы;</w:t>
      </w:r>
    </w:p>
    <w:p w14:paraId="5C233F68" w14:textId="77777777" w:rsidR="00191933" w:rsidRPr="0072733F" w:rsidRDefault="00191933" w:rsidP="00F6324C">
      <w:pPr>
        <w:pStyle w:val="aff0"/>
        <w:numPr>
          <w:ilvl w:val="0"/>
          <w:numId w:val="11"/>
        </w:numPr>
        <w:ind w:left="0" w:firstLine="709"/>
        <w:rPr>
          <w:color w:val="000000" w:themeColor="text1"/>
          <w:szCs w:val="28"/>
        </w:rPr>
      </w:pPr>
      <w:r w:rsidRPr="0072733F">
        <w:rPr>
          <w:color w:val="000000" w:themeColor="text1"/>
          <w:szCs w:val="28"/>
        </w:rPr>
        <w:t>чувствительности прибора.</w:t>
      </w:r>
    </w:p>
    <w:p w14:paraId="4F446A86" w14:textId="20862275" w:rsidR="00191933" w:rsidRPr="0072733F" w:rsidRDefault="00191933" w:rsidP="00F6324C">
      <w:pPr>
        <w:pStyle w:val="aff0"/>
        <w:numPr>
          <w:ilvl w:val="0"/>
          <w:numId w:val="10"/>
        </w:numPr>
        <w:ind w:left="0" w:firstLine="709"/>
        <w:rPr>
          <w:color w:val="000000" w:themeColor="text1"/>
          <w:szCs w:val="28"/>
        </w:rPr>
      </w:pPr>
      <w:r w:rsidRPr="0072733F">
        <w:rPr>
          <w:color w:val="000000" w:themeColor="text1"/>
          <w:szCs w:val="28"/>
        </w:rPr>
        <w:t xml:space="preserve">С использованием данных из таблицы и формул определить тип и </w:t>
      </w:r>
      <w:r w:rsidR="00224A45">
        <w:rPr>
          <w:color w:val="000000" w:themeColor="text1"/>
          <w:szCs w:val="28"/>
        </w:rPr>
        <w:t>значение</w:t>
      </w:r>
      <w:r w:rsidRPr="0072733F">
        <w:rPr>
          <w:color w:val="000000" w:themeColor="text1"/>
          <w:szCs w:val="28"/>
        </w:rPr>
        <w:t xml:space="preserve"> класса точности прибора.</w:t>
      </w:r>
    </w:p>
    <w:p w14:paraId="0EB7662F" w14:textId="77777777" w:rsidR="00191933" w:rsidRPr="0072733F" w:rsidRDefault="00191933" w:rsidP="00F6324C">
      <w:pPr>
        <w:pStyle w:val="aff0"/>
        <w:numPr>
          <w:ilvl w:val="0"/>
          <w:numId w:val="10"/>
        </w:numPr>
        <w:ind w:left="0" w:firstLine="709"/>
        <w:rPr>
          <w:color w:val="000000" w:themeColor="text1"/>
          <w:szCs w:val="28"/>
        </w:rPr>
      </w:pPr>
      <w:r w:rsidRPr="0072733F">
        <w:rPr>
          <w:color w:val="000000" w:themeColor="text1"/>
          <w:szCs w:val="28"/>
        </w:rPr>
        <w:t>Рассчитать основную относительную или приведенную погрешность прибора в нормальных условиях эксплуатации, а затем, применяя зависимости, вычислить его абсолютную погрешность.</w:t>
      </w:r>
    </w:p>
    <w:p w14:paraId="2CD7C1D6" w14:textId="77777777" w:rsidR="00191933" w:rsidRPr="0072733F" w:rsidRDefault="00191933" w:rsidP="00F6324C">
      <w:pPr>
        <w:pStyle w:val="aff0"/>
        <w:numPr>
          <w:ilvl w:val="0"/>
          <w:numId w:val="10"/>
        </w:numPr>
        <w:ind w:left="0" w:firstLine="709"/>
        <w:rPr>
          <w:color w:val="000000" w:themeColor="text1"/>
          <w:szCs w:val="28"/>
        </w:rPr>
      </w:pPr>
      <w:r w:rsidRPr="0072733F">
        <w:rPr>
          <w:color w:val="000000" w:themeColor="text1"/>
          <w:szCs w:val="28"/>
        </w:rPr>
        <w:t>По формулам определить суммарную относительную погрешность устройства в условиях, отличающихся от нормальных, и с помощью зависимостей вычислить его суммарную абсолютную погрешность.</w:t>
      </w:r>
    </w:p>
    <w:p w14:paraId="598131E7" w14:textId="6C340163" w:rsidR="00602D24" w:rsidRPr="0072733F" w:rsidRDefault="00191933" w:rsidP="00F6324C">
      <w:pPr>
        <w:pStyle w:val="aff0"/>
        <w:numPr>
          <w:ilvl w:val="0"/>
          <w:numId w:val="10"/>
        </w:numPr>
        <w:ind w:left="0" w:firstLine="709"/>
        <w:rPr>
          <w:color w:val="000000" w:themeColor="text1"/>
          <w:szCs w:val="28"/>
        </w:rPr>
      </w:pPr>
      <w:r w:rsidRPr="0072733F">
        <w:rPr>
          <w:color w:val="000000" w:themeColor="text1"/>
          <w:szCs w:val="28"/>
        </w:rPr>
        <w:t>Указать значение измеряемого параметра с учетом абсолютной погрешности для нормальных условий эксплуатации и для условий, отклоняющихся от нормы. Провести их сравнительный анализ.</w:t>
      </w:r>
      <w:r w:rsidRPr="0072733F">
        <w:rPr>
          <w:color w:val="000000" w:themeColor="text1"/>
          <w:szCs w:val="28"/>
        </w:rPr>
        <w:br w:type="page" w:clear="all"/>
      </w:r>
    </w:p>
    <w:p w14:paraId="4C644A3A" w14:textId="77777777" w:rsidR="00602D24" w:rsidRPr="0072733F" w:rsidRDefault="00000000">
      <w:pPr>
        <w:pStyle w:val="1"/>
        <w:rPr>
          <w:szCs w:val="28"/>
        </w:rPr>
      </w:pPr>
      <w:bookmarkStart w:id="2" w:name="_Toc166246139"/>
      <w:bookmarkStart w:id="3" w:name="_Toc222431532"/>
      <w:r w:rsidRPr="0072733F">
        <w:rPr>
          <w:szCs w:val="28"/>
        </w:rPr>
        <w:lastRenderedPageBreak/>
        <w:t>ВЫПОЛНЕНИЕ ЛАБОРАТОРНОЙ РАБОТЫ</w:t>
      </w:r>
      <w:bookmarkEnd w:id="2"/>
      <w:bookmarkEnd w:id="3"/>
    </w:p>
    <w:p w14:paraId="3E806EB5" w14:textId="77777777" w:rsidR="00602D24" w:rsidRPr="0072733F" w:rsidRDefault="00000000" w:rsidP="000A37B1">
      <w:pPr>
        <w:pStyle w:val="aff0"/>
        <w:numPr>
          <w:ilvl w:val="0"/>
          <w:numId w:val="9"/>
        </w:numPr>
        <w:rPr>
          <w:szCs w:val="28"/>
        </w:rPr>
      </w:pPr>
      <w:r w:rsidRPr="0072733F">
        <w:rPr>
          <w:szCs w:val="28"/>
        </w:rPr>
        <w:t>Исходные данные приведены в таблице 1 ниже.</w:t>
      </w:r>
    </w:p>
    <w:p w14:paraId="6023F536" w14:textId="77777777" w:rsidR="00602D24" w:rsidRPr="0072733F" w:rsidRDefault="00000000">
      <w:pPr>
        <w:rPr>
          <w:szCs w:val="28"/>
        </w:rPr>
      </w:pPr>
      <w:r w:rsidRPr="0072733F">
        <w:rPr>
          <w:szCs w:val="28"/>
        </w:rPr>
        <w:t>Таблица 1 – исходные данные.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96"/>
        <w:gridCol w:w="2420"/>
        <w:gridCol w:w="1617"/>
        <w:gridCol w:w="988"/>
        <w:gridCol w:w="1704"/>
        <w:gridCol w:w="1420"/>
      </w:tblGrid>
      <w:tr w:rsidR="00602D24" w:rsidRPr="0072733F" w14:paraId="6B0D39AC" w14:textId="77777777" w:rsidTr="0091202A">
        <w:trPr>
          <w:trHeight w:val="537"/>
        </w:trPr>
        <w:tc>
          <w:tcPr>
            <w:tcW w:w="1196" w:type="dxa"/>
            <w:vMerge w:val="restart"/>
          </w:tcPr>
          <w:p w14:paraId="5E830231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72733F">
              <w:rPr>
                <w:szCs w:val="28"/>
              </w:rPr>
              <w:t>№ варианта</w:t>
            </w:r>
          </w:p>
        </w:tc>
        <w:tc>
          <w:tcPr>
            <w:tcW w:w="2420" w:type="dxa"/>
            <w:vMerge w:val="restart"/>
          </w:tcPr>
          <w:p w14:paraId="62F7E904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72733F">
              <w:rPr>
                <w:szCs w:val="28"/>
              </w:rPr>
              <w:t>Вид шкалы прибора</w:t>
            </w:r>
          </w:p>
        </w:tc>
        <w:tc>
          <w:tcPr>
            <w:tcW w:w="1617" w:type="dxa"/>
            <w:vMerge w:val="restart"/>
          </w:tcPr>
          <w:p w14:paraId="5BB328C6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72733F">
              <w:rPr>
                <w:szCs w:val="28"/>
              </w:rPr>
              <w:t xml:space="preserve">Значение измеряемого параметра </w:t>
            </w:r>
            <w:r w:rsidRPr="0072733F">
              <w:rPr>
                <w:szCs w:val="28"/>
                <w:lang w:val="en-US"/>
              </w:rPr>
              <w:t>x</w:t>
            </w:r>
          </w:p>
        </w:tc>
        <w:tc>
          <w:tcPr>
            <w:tcW w:w="988" w:type="dxa"/>
            <w:vMerge w:val="restart"/>
          </w:tcPr>
          <w:p w14:paraId="03302A78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i/>
                <w:szCs w:val="28"/>
              </w:rPr>
            </w:pPr>
            <w:r w:rsidRPr="0072733F">
              <w:rPr>
                <w:szCs w:val="28"/>
              </w:rPr>
              <w:t xml:space="preserve">Длина шкалы </w:t>
            </w:r>
            <m:oMath>
              <m:sSub>
                <m:sSubP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шк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 xml:space="preserve">, </m:t>
              </m:r>
            </m:oMath>
            <w:r w:rsidRPr="0072733F">
              <w:rPr>
                <w:rFonts w:eastAsiaTheme="minorEastAsia"/>
                <w:szCs w:val="28"/>
              </w:rPr>
              <w:t>мм</w:t>
            </w:r>
          </w:p>
        </w:tc>
        <w:tc>
          <w:tcPr>
            <w:tcW w:w="3124" w:type="dxa"/>
            <w:gridSpan w:val="2"/>
          </w:tcPr>
          <w:p w14:paraId="69D9FEB4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72733F">
              <w:rPr>
                <w:szCs w:val="28"/>
              </w:rPr>
              <w:t>Дополнительные погрешности (%) на</w:t>
            </w:r>
          </w:p>
        </w:tc>
      </w:tr>
      <w:tr w:rsidR="00602D24" w:rsidRPr="0072733F" w14:paraId="641FBC8C" w14:textId="77777777" w:rsidTr="0091202A">
        <w:trPr>
          <w:trHeight w:val="537"/>
        </w:trPr>
        <w:tc>
          <w:tcPr>
            <w:tcW w:w="1196" w:type="dxa"/>
            <w:vMerge/>
          </w:tcPr>
          <w:p w14:paraId="756A7D1B" w14:textId="77777777" w:rsidR="00602D24" w:rsidRPr="0072733F" w:rsidRDefault="00602D24">
            <w:pPr>
              <w:spacing w:line="360" w:lineRule="auto"/>
              <w:rPr>
                <w:szCs w:val="28"/>
              </w:rPr>
            </w:pPr>
          </w:p>
        </w:tc>
        <w:tc>
          <w:tcPr>
            <w:tcW w:w="2420" w:type="dxa"/>
            <w:vMerge/>
          </w:tcPr>
          <w:p w14:paraId="114E7E4E" w14:textId="77777777" w:rsidR="00602D24" w:rsidRPr="0072733F" w:rsidRDefault="00602D24">
            <w:pPr>
              <w:spacing w:line="360" w:lineRule="auto"/>
              <w:rPr>
                <w:szCs w:val="28"/>
              </w:rPr>
            </w:pPr>
          </w:p>
        </w:tc>
        <w:tc>
          <w:tcPr>
            <w:tcW w:w="1617" w:type="dxa"/>
            <w:vMerge/>
          </w:tcPr>
          <w:p w14:paraId="0B5035CE" w14:textId="77777777" w:rsidR="00602D24" w:rsidRPr="0072733F" w:rsidRDefault="00602D24">
            <w:pPr>
              <w:spacing w:line="360" w:lineRule="auto"/>
              <w:rPr>
                <w:szCs w:val="28"/>
              </w:rPr>
            </w:pPr>
          </w:p>
        </w:tc>
        <w:tc>
          <w:tcPr>
            <w:tcW w:w="988" w:type="dxa"/>
            <w:vMerge/>
          </w:tcPr>
          <w:p w14:paraId="1F2CCD8B" w14:textId="77777777" w:rsidR="00602D24" w:rsidRPr="0072733F" w:rsidRDefault="00602D24">
            <w:pPr>
              <w:spacing w:line="360" w:lineRule="auto"/>
              <w:rPr>
                <w:szCs w:val="28"/>
              </w:rPr>
            </w:pPr>
          </w:p>
        </w:tc>
        <w:tc>
          <w:tcPr>
            <w:tcW w:w="1704" w:type="dxa"/>
          </w:tcPr>
          <w:p w14:paraId="14D61FB2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72733F">
              <w:rPr>
                <w:szCs w:val="28"/>
              </w:rPr>
              <w:t xml:space="preserve">Изменение температуры, </w:t>
            </w:r>
            <m:oMath>
              <m:sSub>
                <m:sSubP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т</m:t>
                  </m:r>
                </m:sub>
              </m:sSub>
            </m:oMath>
          </w:p>
        </w:tc>
        <w:tc>
          <w:tcPr>
            <w:tcW w:w="1420" w:type="dxa"/>
          </w:tcPr>
          <w:p w14:paraId="758AAD1A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72733F">
              <w:rPr>
                <w:szCs w:val="28"/>
              </w:rPr>
              <w:t xml:space="preserve">Изменение давления, </w:t>
            </w:r>
            <m:oMath>
              <m:sSub>
                <m:sSubP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д</m:t>
                  </m:r>
                </m:sub>
              </m:sSub>
            </m:oMath>
          </w:p>
        </w:tc>
      </w:tr>
      <w:tr w:rsidR="00602D24" w:rsidRPr="0072733F" w14:paraId="0ABDE156" w14:textId="77777777" w:rsidTr="0091202A">
        <w:tc>
          <w:tcPr>
            <w:tcW w:w="1196" w:type="dxa"/>
          </w:tcPr>
          <w:p w14:paraId="30913BAD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72733F">
              <w:rPr>
                <w:szCs w:val="28"/>
              </w:rPr>
              <w:t>3</w:t>
            </w:r>
          </w:p>
        </w:tc>
        <w:tc>
          <w:tcPr>
            <w:tcW w:w="2420" w:type="dxa"/>
          </w:tcPr>
          <w:p w14:paraId="4EAB1624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72733F">
              <w:rPr>
                <w:noProof/>
                <w:szCs w:val="28"/>
              </w:rPr>
              <mc:AlternateContent>
                <mc:Choice Requires="wpg">
                  <w:drawing>
                    <wp:inline distT="0" distB="0" distL="0" distR="0" wp14:anchorId="71547ED1" wp14:editId="519214E8">
                      <wp:extent cx="1526430" cy="522928"/>
                      <wp:effectExtent l="0" t="0" r="0" b="0"/>
                      <wp:docPr id="1" name="Рисунок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73823710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526429" cy="52292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120.19pt;height:41.18pt;mso-wrap-distance-left:0.00pt;mso-wrap-distance-top:0.00pt;mso-wrap-distance-right:0.00pt;mso-wrap-distance-bottom:0.00pt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1617" w:type="dxa"/>
          </w:tcPr>
          <w:p w14:paraId="147D490F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72733F">
              <w:rPr>
                <w:szCs w:val="28"/>
              </w:rPr>
              <w:t>900</w:t>
            </w:r>
          </w:p>
        </w:tc>
        <w:tc>
          <w:tcPr>
            <w:tcW w:w="988" w:type="dxa"/>
          </w:tcPr>
          <w:p w14:paraId="25688018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72733F">
              <w:rPr>
                <w:szCs w:val="28"/>
              </w:rPr>
              <w:t>50</w:t>
            </w:r>
          </w:p>
        </w:tc>
        <w:tc>
          <w:tcPr>
            <w:tcW w:w="1704" w:type="dxa"/>
          </w:tcPr>
          <w:p w14:paraId="3506E2AD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72733F">
              <w:rPr>
                <w:szCs w:val="28"/>
                <w:lang w:val="en-US"/>
              </w:rPr>
              <w:t>1</w:t>
            </w:r>
            <w:r w:rsidRPr="0072733F">
              <w:rPr>
                <w:szCs w:val="28"/>
              </w:rPr>
              <w:t>,5</w:t>
            </w:r>
          </w:p>
        </w:tc>
        <w:tc>
          <w:tcPr>
            <w:tcW w:w="1420" w:type="dxa"/>
          </w:tcPr>
          <w:p w14:paraId="6432C509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72733F">
              <w:rPr>
                <w:szCs w:val="28"/>
              </w:rPr>
              <w:t>2</w:t>
            </w:r>
          </w:p>
        </w:tc>
      </w:tr>
    </w:tbl>
    <w:p w14:paraId="340217AA" w14:textId="4FDAFB94" w:rsidR="0091202A" w:rsidRPr="0072733F" w:rsidRDefault="0091202A" w:rsidP="006A1BFB">
      <w:pPr>
        <w:rPr>
          <w:szCs w:val="28"/>
        </w:rPr>
      </w:pPr>
      <w:r w:rsidRPr="0072733F">
        <w:rPr>
          <w:szCs w:val="28"/>
        </w:rPr>
        <w:t>Амперметр — прибор для измерения силы тока в амперах. Шкалу амперметров градуируют в микроамперах, миллиамперах, амперах или килоамперах в соответствии с пределами измерения прибора.</w:t>
      </w:r>
    </w:p>
    <w:p w14:paraId="0961D23F" w14:textId="6261DCCF" w:rsidR="00F46437" w:rsidRPr="0072733F" w:rsidRDefault="00F46437" w:rsidP="000A37B1">
      <w:pPr>
        <w:pStyle w:val="aff0"/>
        <w:numPr>
          <w:ilvl w:val="0"/>
          <w:numId w:val="9"/>
        </w:numPr>
        <w:rPr>
          <w:szCs w:val="28"/>
        </w:rPr>
      </w:pPr>
      <w:r w:rsidRPr="0072733F">
        <w:rPr>
          <w:szCs w:val="28"/>
        </w:rPr>
        <w:t>Основные метрологические характеристики прибора</w:t>
      </w:r>
    </w:p>
    <w:p w14:paraId="08CB684D" w14:textId="77777777" w:rsidR="00F46437" w:rsidRPr="0072733F" w:rsidRDefault="00F46437" w:rsidP="00F46437">
      <w:pPr>
        <w:rPr>
          <w:szCs w:val="28"/>
        </w:rPr>
      </w:pPr>
      <w:r w:rsidRPr="0072733F">
        <w:rPr>
          <w:szCs w:val="28"/>
        </w:rPr>
        <w:t xml:space="preserve">Диапазон измерений </w:t>
      </w:r>
    </w:p>
    <w:p w14:paraId="7E6CF8EC" w14:textId="7901E629" w:rsidR="00F46437" w:rsidRPr="0072733F" w:rsidRDefault="00922A1B" w:rsidP="00922A1B">
      <w:pPr>
        <w:rPr>
          <w:szCs w:val="28"/>
        </w:rPr>
      </w:pPr>
      <m:oMathPara>
        <m:oMath>
          <m:r>
            <w:rPr>
              <w:rFonts w:ascii="Cambria Math" w:hAnsi="Cambria Math"/>
              <w:szCs w:val="28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к</m:t>
              </m:r>
            </m:sub>
          </m:sSub>
          <m:r>
            <w:rPr>
              <w:rFonts w:ascii="Cambria Math" w:hAnsi="Cambria Math"/>
              <w:szCs w:val="28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н</m:t>
              </m:r>
            </m:sub>
          </m:sSub>
          <m:r>
            <w:rPr>
              <w:rFonts w:ascii="Cambria Math" w:hAnsi="Cambria Math"/>
              <w:szCs w:val="28"/>
            </w:rPr>
            <m:t>=1000 – 0 = 1000</m:t>
          </m:r>
        </m:oMath>
      </m:oMathPara>
    </w:p>
    <w:p w14:paraId="35967810" w14:textId="77777777" w:rsidR="00F46437" w:rsidRPr="0072733F" w:rsidRDefault="00F46437" w:rsidP="00F46437">
      <w:pPr>
        <w:rPr>
          <w:szCs w:val="28"/>
        </w:rPr>
      </w:pPr>
      <w:r w:rsidRPr="0072733F">
        <w:rPr>
          <w:szCs w:val="28"/>
        </w:rPr>
        <w:t>Предел измерения</w:t>
      </w:r>
    </w:p>
    <w:p w14:paraId="6888DA32" w14:textId="1C6EB3CA" w:rsidR="00F46437" w:rsidRPr="0072733F" w:rsidRDefault="00000000" w:rsidP="00F46437">
      <w:pPr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k</m:t>
              </m:r>
            </m:sub>
          </m:sSub>
          <m:r>
            <w:rPr>
              <w:rFonts w:ascii="Cambria Math" w:hAnsi="Cambria Math"/>
              <w:szCs w:val="28"/>
            </w:rPr>
            <m:t xml:space="preserve">  = 1000</m:t>
          </m:r>
        </m:oMath>
      </m:oMathPara>
    </w:p>
    <w:p w14:paraId="6527AEF1" w14:textId="7B062055" w:rsidR="00F46437" w:rsidRPr="0072733F" w:rsidRDefault="00F46437" w:rsidP="00F46437">
      <w:pPr>
        <w:rPr>
          <w:szCs w:val="28"/>
        </w:rPr>
      </w:pPr>
      <w:r w:rsidRPr="0072733F">
        <w:rPr>
          <w:szCs w:val="28"/>
        </w:rPr>
        <w:t>Цена деления</w:t>
      </w:r>
    </w:p>
    <w:p w14:paraId="3E6F3A47" w14:textId="6547CDA7" w:rsidR="00F46437" w:rsidRPr="0072733F" w:rsidRDefault="0091142A" w:rsidP="00F46437">
      <w:pPr>
        <w:rPr>
          <w:szCs w:val="28"/>
        </w:rPr>
      </w:pPr>
      <m:oMathPara>
        <m:oMath>
          <m:r>
            <w:rPr>
              <w:rFonts w:ascii="Cambria Math" w:hAnsi="Cambria Math"/>
              <w:szCs w:val="28"/>
            </w:rPr>
            <m:t>Ц.д. 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(200-0)</m:t>
              </m:r>
            </m:num>
            <m:den>
              <m:r>
                <w:rPr>
                  <w:rFonts w:ascii="Cambria Math" w:hAnsi="Cambria Math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Cs w:val="28"/>
            </w:rPr>
            <m:t>=100</m:t>
          </m:r>
        </m:oMath>
      </m:oMathPara>
    </w:p>
    <w:p w14:paraId="4C1B90C1" w14:textId="77777777" w:rsidR="00F46437" w:rsidRPr="0072733F" w:rsidRDefault="00F46437" w:rsidP="00F46437">
      <w:pPr>
        <w:rPr>
          <w:szCs w:val="28"/>
        </w:rPr>
      </w:pPr>
      <w:r w:rsidRPr="0072733F">
        <w:rPr>
          <w:szCs w:val="28"/>
        </w:rPr>
        <w:t>Чувствительность</w:t>
      </w:r>
    </w:p>
    <w:p w14:paraId="7023C611" w14:textId="17528D25" w:rsidR="00F46437" w:rsidRPr="0072733F" w:rsidRDefault="006B49C3" w:rsidP="00F46437">
      <w:pPr>
        <w:rPr>
          <w:szCs w:val="28"/>
        </w:rPr>
      </w:pPr>
      <m:oMathPara>
        <m:oMath>
          <m:r>
            <w:rPr>
              <w:rFonts w:ascii="Cambria Math" w:hAnsi="Cambria Math"/>
              <w:szCs w:val="28"/>
            </w:rPr>
            <m:t>S=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шк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D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50</m:t>
              </m:r>
            </m:num>
            <m:den>
              <m:r>
                <w:rPr>
                  <w:rFonts w:ascii="Cambria Math" w:hAnsi="Cambria Math"/>
                  <w:szCs w:val="28"/>
                </w:rPr>
                <m:t>1000</m:t>
              </m:r>
            </m:den>
          </m:f>
          <m:r>
            <w:rPr>
              <w:rFonts w:ascii="Cambria Math" w:hAnsi="Cambria Math"/>
              <w:szCs w:val="28"/>
            </w:rPr>
            <m:t>=0,05</m:t>
          </m:r>
        </m:oMath>
      </m:oMathPara>
    </w:p>
    <w:p w14:paraId="6BC8C15F" w14:textId="77777777" w:rsidR="000256F8" w:rsidRPr="0072733F" w:rsidRDefault="000256F8" w:rsidP="000A37B1">
      <w:pPr>
        <w:pStyle w:val="aff0"/>
        <w:numPr>
          <w:ilvl w:val="0"/>
          <w:numId w:val="9"/>
        </w:numPr>
        <w:rPr>
          <w:szCs w:val="28"/>
        </w:rPr>
      </w:pPr>
      <w:r w:rsidRPr="0072733F">
        <w:rPr>
          <w:szCs w:val="28"/>
        </w:rPr>
        <w:t>Вид и значение класса точности прибора</w:t>
      </w:r>
    </w:p>
    <w:p w14:paraId="069BE148" w14:textId="77777777" w:rsidR="000256F8" w:rsidRPr="0072733F" w:rsidRDefault="000256F8" w:rsidP="000256F8">
      <w:pPr>
        <w:spacing w:after="120"/>
        <w:rPr>
          <w:szCs w:val="28"/>
        </w:rPr>
      </w:pPr>
      <w:r w:rsidRPr="0072733F">
        <w:rPr>
          <w:color w:val="000000"/>
          <w:szCs w:val="28"/>
        </w:rPr>
        <w:t xml:space="preserve">По обозначению на шкале прибора видно, что видом погрешности является </w:t>
      </w:r>
      <w:r w:rsidRPr="0072733F">
        <w:rPr>
          <w:b/>
          <w:bCs/>
          <w:color w:val="000000"/>
          <w:szCs w:val="28"/>
        </w:rPr>
        <w:t>относительная основная погрешность</w:t>
      </w:r>
      <w:r w:rsidRPr="0072733F">
        <w:rPr>
          <w:color w:val="000000"/>
          <w:szCs w:val="28"/>
        </w:rPr>
        <w:t xml:space="preserve">, а класс точности равен </w:t>
      </w:r>
      <w:r w:rsidRPr="0072733F">
        <w:rPr>
          <w:b/>
          <w:bCs/>
          <w:color w:val="000000"/>
          <w:szCs w:val="28"/>
        </w:rPr>
        <w:t>4/1,0</w:t>
      </w:r>
      <w:r w:rsidRPr="0072733F">
        <w:rPr>
          <w:color w:val="000000"/>
          <w:szCs w:val="28"/>
        </w:rPr>
        <w:t>.</w:t>
      </w:r>
    </w:p>
    <w:p w14:paraId="5F8EFDEF" w14:textId="6E459EAD" w:rsidR="000256F8" w:rsidRPr="006D4411" w:rsidRDefault="000256F8" w:rsidP="0006218E">
      <w:pPr>
        <w:spacing w:after="120"/>
        <w:rPr>
          <w:szCs w:val="28"/>
        </w:rPr>
      </w:pPr>
      <w:r w:rsidRPr="0072733F">
        <w:rPr>
          <w:color w:val="000000"/>
          <w:szCs w:val="28"/>
        </w:rPr>
        <w:lastRenderedPageBreak/>
        <w:t>Это означает, что погрешность прибора имеет две составляющие:</w:t>
      </w:r>
      <w:r w:rsidR="006D4675" w:rsidRPr="0072733F">
        <w:rPr>
          <w:color w:val="000000"/>
          <w:szCs w:val="28"/>
        </w:rPr>
        <w:t xml:space="preserve"> </w:t>
      </w:r>
      <w:r w:rsidRPr="0072733F">
        <w:rPr>
          <w:color w:val="000000"/>
          <w:szCs w:val="28"/>
        </w:rPr>
        <w:t>мультипликативную</w:t>
      </w:r>
      <w:r w:rsidR="0006218E">
        <w:rPr>
          <w:color w:val="000000"/>
          <w:szCs w:val="28"/>
        </w:rPr>
        <w:t xml:space="preserve"> </w:t>
      </w:r>
      <m:oMath>
        <m:r>
          <w:rPr>
            <w:rFonts w:ascii="Cambria Math" w:hAnsi="Cambria Math"/>
            <w:szCs w:val="28"/>
          </w:rPr>
          <m:t>c=4%</m:t>
        </m:r>
      </m:oMath>
      <w:r w:rsidR="0006218E">
        <w:rPr>
          <w:szCs w:val="28"/>
        </w:rPr>
        <w:t xml:space="preserve"> и </w:t>
      </w:r>
      <w:r w:rsidRPr="0072733F">
        <w:rPr>
          <w:color w:val="000000"/>
          <w:szCs w:val="28"/>
        </w:rPr>
        <w:t>аддитивную</w:t>
      </w:r>
      <w:r w:rsidR="0006218E">
        <w:rPr>
          <w:color w:val="000000"/>
          <w:szCs w:val="28"/>
        </w:rPr>
        <w:t xml:space="preserve"> </w:t>
      </w:r>
      <m:oMath>
        <m:r>
          <w:rPr>
            <w:rFonts w:ascii="Cambria Math" w:hAnsi="Cambria Math"/>
            <w:szCs w:val="28"/>
          </w:rPr>
          <m:t>d=1,0%</m:t>
        </m:r>
      </m:oMath>
    </w:p>
    <w:p w14:paraId="12065C73" w14:textId="6529E15A" w:rsidR="000256F8" w:rsidRPr="0072733F" w:rsidRDefault="000256F8" w:rsidP="000256F8">
      <w:pPr>
        <w:spacing w:after="120"/>
        <w:rPr>
          <w:szCs w:val="28"/>
        </w:rPr>
      </w:pPr>
      <w:r w:rsidRPr="0072733F">
        <w:rPr>
          <w:color w:val="000000"/>
          <w:szCs w:val="28"/>
        </w:rPr>
        <w:t>Согласно формуле</w:t>
      </w:r>
      <w:r w:rsidR="006D4675" w:rsidRPr="0072733F">
        <w:rPr>
          <w:color w:val="000000"/>
          <w:szCs w:val="28"/>
        </w:rPr>
        <w:t xml:space="preserve"> </w:t>
      </w:r>
      <w:r w:rsidRPr="0072733F">
        <w:rPr>
          <w:color w:val="000000"/>
          <w:szCs w:val="28"/>
        </w:rPr>
        <w:t>методических указаний предел допускаемой основной относительной погрешности определяется выражением:</w:t>
      </w:r>
    </w:p>
    <w:p w14:paraId="191550C4" w14:textId="277A11D6" w:rsidR="000256F8" w:rsidRPr="0072733F" w:rsidRDefault="00000000" w:rsidP="000256F8">
      <w:pPr>
        <w:pStyle w:val="BlockMath"/>
        <w:rPr>
          <w:sz w:val="28"/>
          <w:szCs w:val="28"/>
        </w:rPr>
      </w:pPr>
      <m:oMathPara>
        <m:oMath>
          <m:sSub>
            <m:sSubPr>
              <m:ctrlPr>
                <w:rPr>
                  <w:sz w:val="28"/>
                  <w:szCs w:val="28"/>
                </w:rPr>
              </m:ctrlPr>
            </m:sSubPr>
            <m:e>
              <m:r>
                <w:rPr>
                  <w:sz w:val="28"/>
                  <w:szCs w:val="28"/>
                </w:rPr>
                <m:t>δ</m:t>
              </m:r>
            </m:e>
            <m:sub>
              <m:r>
                <w:rPr>
                  <w:sz w:val="28"/>
                  <w:szCs w:val="28"/>
                </w:rPr>
                <m:t>осн</m:t>
              </m:r>
            </m:sub>
          </m:sSub>
          <m:r>
            <w:rPr>
              <w:sz w:val="28"/>
              <w:szCs w:val="28"/>
            </w:rPr>
            <m:t>=±</m:t>
          </m:r>
          <m:d>
            <m:dPr>
              <m:ctrlPr>
                <w:rPr>
                  <w:sz w:val="28"/>
                  <w:szCs w:val="28"/>
                </w:rPr>
              </m:ctrlPr>
            </m:dPr>
            <m:e>
              <m:r>
                <w:rPr>
                  <w:sz w:val="28"/>
                  <w:szCs w:val="28"/>
                </w:rPr>
                <m:t>c+d</m:t>
              </m:r>
              <m:d>
                <m:dPr>
                  <m:ctrlPr>
                    <w:rPr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sz w:val="28"/>
                              <w:szCs w:val="28"/>
                            </w:rPr>
                            <m:t>k</m:t>
                          </m:r>
                        </m:sub>
                      </m:sSub>
                    </m:num>
                    <m:den>
                      <m:r>
                        <w:rPr>
                          <w:sz w:val="28"/>
                          <w:szCs w:val="28"/>
                        </w:rPr>
                        <m:t>x</m:t>
                      </m:r>
                    </m:den>
                  </m:f>
                  <m:r>
                    <w:rPr>
                      <w:sz w:val="28"/>
                      <w:szCs w:val="28"/>
                    </w:rPr>
                    <m:t>-1</m:t>
                  </m:r>
                </m:e>
              </m:d>
            </m:e>
          </m:d>
          <m:r>
            <w:rPr>
              <w:sz w:val="28"/>
              <w:szCs w:val="28"/>
            </w:rPr>
            <m:t>%</m:t>
          </m:r>
        </m:oMath>
      </m:oMathPara>
    </w:p>
    <w:p w14:paraId="61C83064" w14:textId="3B4ADBF3" w:rsidR="000256F8" w:rsidRPr="0072733F" w:rsidRDefault="000256F8" w:rsidP="000256F8">
      <w:pPr>
        <w:spacing w:after="120"/>
        <w:rPr>
          <w:color w:val="000000"/>
          <w:szCs w:val="28"/>
        </w:rPr>
      </w:pPr>
      <w:r w:rsidRPr="0072733F">
        <w:rPr>
          <w:color w:val="000000"/>
          <w:szCs w:val="28"/>
        </w:rPr>
        <w:t xml:space="preserve">где: </w:t>
      </w:r>
      <m:oMath>
        <m:sSub>
          <m:sSubPr>
            <m:ctrlPr>
              <w:rPr>
                <w:rFonts w:ascii="Cambria Math" w:hAnsi="Cambria Math"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>=1000мА</m:t>
        </m:r>
      </m:oMath>
      <w:r w:rsidR="00B36EFC" w:rsidRPr="0072733F">
        <w:rPr>
          <w:color w:val="000000"/>
          <w:szCs w:val="28"/>
        </w:rPr>
        <w:t>-</w:t>
      </w:r>
      <w:r w:rsidRPr="0072733F">
        <w:rPr>
          <w:color w:val="000000"/>
          <w:szCs w:val="28"/>
        </w:rPr>
        <w:t xml:space="preserve"> предел измерения</w:t>
      </w:r>
      <w:r w:rsidR="00B830BA" w:rsidRPr="0072733F">
        <w:rPr>
          <w:color w:val="000000"/>
          <w:szCs w:val="28"/>
        </w:rPr>
        <w:t>,</w:t>
      </w:r>
      <w:r w:rsidR="0038474C" w:rsidRPr="0072733F">
        <w:rPr>
          <w:color w:val="000000"/>
          <w:szCs w:val="28"/>
        </w:rPr>
        <w:t xml:space="preserve"> </w:t>
      </w:r>
      <m:oMath>
        <m:r>
          <w:rPr>
            <w:rFonts w:ascii="Cambria Math" w:hAnsi="Cambria Math"/>
            <w:color w:val="000000"/>
            <w:szCs w:val="28"/>
          </w:rPr>
          <m:t>x=900мА</m:t>
        </m:r>
      </m:oMath>
      <w:r w:rsidR="00B36EFC" w:rsidRPr="0072733F">
        <w:rPr>
          <w:color w:val="000000"/>
          <w:szCs w:val="28"/>
        </w:rPr>
        <w:t>-измеренное значение.</w:t>
      </w:r>
    </w:p>
    <w:p w14:paraId="16A29EAD" w14:textId="7ADEB494" w:rsidR="00B36EFC" w:rsidRPr="0072733F" w:rsidRDefault="00B36EFC" w:rsidP="000256F8">
      <w:pPr>
        <w:spacing w:after="120"/>
        <w:rPr>
          <w:szCs w:val="28"/>
        </w:rPr>
      </w:pPr>
      <w:r w:rsidRPr="0072733F">
        <w:rPr>
          <w:szCs w:val="28"/>
        </w:rPr>
        <w:t>Выполним расчёт:</w:t>
      </w:r>
    </w:p>
    <w:p w14:paraId="57F54737" w14:textId="0025BCD3" w:rsidR="000256F8" w:rsidRPr="0072733F" w:rsidRDefault="000256F8" w:rsidP="000256F8">
      <w:pPr>
        <w:pStyle w:val="BlockMath"/>
        <w:rPr>
          <w:sz w:val="28"/>
          <w:szCs w:val="28"/>
        </w:rPr>
      </w:pPr>
      <m:oMathPara>
        <m:oMath>
          <m:r>
            <m:rPr>
              <m:sty m:val="p"/>
            </m:rPr>
            <w:rPr>
              <w:sz w:val="28"/>
              <w:szCs w:val="28"/>
            </w:rPr>
            <m:t xml:space="preserve"> </m:t>
          </m:r>
          <m:r>
            <w:rPr>
              <w:sz w:val="28"/>
              <w:szCs w:val="28"/>
            </w:rPr>
            <m:t>( 4+1 (</m:t>
          </m:r>
          <m:f>
            <m:fPr>
              <m:ctrlPr>
                <w:rPr>
                  <w:i/>
                  <w:sz w:val="28"/>
                  <w:szCs w:val="28"/>
                </w:rPr>
              </m:ctrlPr>
            </m:fPr>
            <m:num>
              <m:r>
                <w:rPr>
                  <w:sz w:val="28"/>
                  <w:szCs w:val="28"/>
                </w:rPr>
                <m:t>1000</m:t>
              </m:r>
            </m:num>
            <m:den>
              <m:r>
                <w:rPr>
                  <w:sz w:val="28"/>
                  <w:szCs w:val="28"/>
                </w:rPr>
                <m:t>900</m:t>
              </m:r>
            </m:den>
          </m:f>
          <m:r>
            <w:rPr>
              <w:sz w:val="28"/>
              <w:szCs w:val="28"/>
            </w:rPr>
            <m:t xml:space="preserve"> -1))%=±4,11%</m:t>
          </m:r>
        </m:oMath>
      </m:oMathPara>
    </w:p>
    <w:p w14:paraId="7A0EB28F" w14:textId="4F1C49CF" w:rsidR="00E47D2A" w:rsidRPr="0072733F" w:rsidRDefault="00E47D2A" w:rsidP="00E47D2A">
      <w:pPr>
        <w:rPr>
          <w:szCs w:val="28"/>
        </w:rPr>
      </w:pPr>
      <w:r w:rsidRPr="0072733F">
        <w:rPr>
          <w:szCs w:val="28"/>
        </w:rPr>
        <w:t>Абсолютная основная погрешность определяется по формуле</w:t>
      </w:r>
    </w:p>
    <w:p w14:paraId="33252E1B" w14:textId="54289856" w:rsidR="000256F8" w:rsidRPr="00773AF5" w:rsidRDefault="00000000" w:rsidP="000256F8">
      <w:pPr>
        <w:pStyle w:val="BlockMath"/>
        <w:rPr>
          <w:sz w:val="28"/>
          <w:szCs w:val="28"/>
        </w:rPr>
      </w:pPr>
      <m:oMathPara>
        <m:oMath>
          <m:sSub>
            <m:sSubPr>
              <m:ctrlPr>
                <w:rPr>
                  <w:sz w:val="28"/>
                  <w:szCs w:val="28"/>
                </w:rPr>
              </m:ctrlPr>
            </m:sSubPr>
            <m:e>
              <m:r>
                <w:rPr>
                  <w:sz w:val="28"/>
                  <w:szCs w:val="28"/>
                </w:rPr>
                <m:t>Δ</m:t>
              </m:r>
            </m:e>
            <m:sub>
              <m:r>
                <w:rPr>
                  <w:sz w:val="28"/>
                  <w:szCs w:val="28"/>
                </w:rPr>
                <m:t>осн</m:t>
              </m:r>
            </m:sub>
          </m:sSub>
          <m:r>
            <w:rPr>
              <w:sz w:val="28"/>
              <w:szCs w:val="28"/>
            </w:rPr>
            <m:t xml:space="preserve"> = </m:t>
          </m:r>
          <m:f>
            <m:fPr>
              <m:ctrlPr>
                <w:rPr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sz w:val="28"/>
                      <w:szCs w:val="28"/>
                    </w:rPr>
                  </m:ctrlPr>
                </m:sSubPr>
                <m:e>
                  <m:r>
                    <w:rPr>
                      <w:sz w:val="28"/>
                      <w:szCs w:val="28"/>
                    </w:rPr>
                    <m:t>δ</m:t>
                  </m:r>
                </m:e>
                <m:sub>
                  <m:r>
                    <w:rPr>
                      <w:sz w:val="28"/>
                      <w:szCs w:val="28"/>
                    </w:rPr>
                    <m:t>осн</m:t>
                  </m:r>
                </m:sub>
              </m:sSub>
            </m:num>
            <m:den>
              <m:r>
                <w:rPr>
                  <w:sz w:val="28"/>
                  <w:szCs w:val="28"/>
                </w:rPr>
                <m:t>100</m:t>
              </m:r>
            </m:den>
          </m:f>
          <m:r>
            <w:rPr>
              <w:sz w:val="28"/>
              <w:szCs w:val="28"/>
            </w:rPr>
            <m:t xml:space="preserve"> · x</m:t>
          </m:r>
        </m:oMath>
      </m:oMathPara>
    </w:p>
    <w:p w14:paraId="720E48E1" w14:textId="420E227E" w:rsidR="000F3825" w:rsidRPr="0072733F" w:rsidRDefault="00000000" w:rsidP="000F3825">
      <w:pPr>
        <w:rPr>
          <w:i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Δ</m:t>
              </m:r>
            </m:e>
            <m:sub>
              <m:r>
                <w:rPr>
                  <w:rFonts w:ascii="Cambria Math" w:hAnsi="Cambria Math"/>
                  <w:szCs w:val="28"/>
                </w:rPr>
                <m:t>осн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4</m:t>
              </m:r>
              <m:r>
                <w:rPr>
                  <w:rFonts w:ascii="Cambria Math" w:hAnsi="Cambria Math"/>
                  <w:szCs w:val="28"/>
                  <w:lang w:val="en-US"/>
                </w:rPr>
                <m:t>,11</m:t>
              </m:r>
            </m:num>
            <m:den>
              <m:r>
                <w:rPr>
                  <w:rFonts w:ascii="Cambria Math" w:hAnsi="Cambria Math"/>
                  <w:szCs w:val="28"/>
                </w:rPr>
                <m:t>100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 xml:space="preserve">·900=36,99 </m:t>
          </m:r>
          <m:r>
            <w:rPr>
              <w:rFonts w:ascii="Cambria Math" w:hAnsi="Cambria Math"/>
              <w:szCs w:val="28"/>
            </w:rPr>
            <m:t>мА</m:t>
          </m:r>
        </m:oMath>
      </m:oMathPara>
    </w:p>
    <w:p w14:paraId="1D9D760C" w14:textId="3B248529" w:rsidR="000256F8" w:rsidRPr="0072733F" w:rsidRDefault="00FA3FEC" w:rsidP="00FA3FEC">
      <w:pPr>
        <w:rPr>
          <w:szCs w:val="28"/>
        </w:rPr>
      </w:pPr>
      <w:r w:rsidRPr="0072733F">
        <w:rPr>
          <w:szCs w:val="28"/>
        </w:rPr>
        <w:t>Следовательно, при нормальных условиях эксплуатации результат измерения</w:t>
      </w:r>
    </w:p>
    <w:p w14:paraId="76159ACA" w14:textId="7D8B7E6C" w:rsidR="00FA3FEC" w:rsidRPr="00756AC3" w:rsidRDefault="00FA3FEC" w:rsidP="00FA3FEC">
      <w:pPr>
        <w:rPr>
          <w:szCs w:val="28"/>
          <w:lang w:val="en-US"/>
        </w:rPr>
      </w:pPr>
      <m:oMathPara>
        <m:oMath>
          <m:r>
            <w:rPr>
              <w:rFonts w:ascii="Cambria Math" w:hAnsi="Cambria Math"/>
              <w:szCs w:val="28"/>
            </w:rPr>
            <m:t>x=900±36,99 мА</m:t>
          </m:r>
        </m:oMath>
      </m:oMathPara>
    </w:p>
    <w:p w14:paraId="632CD897" w14:textId="5F5B2B3C" w:rsidR="00AD722D" w:rsidRDefault="00AD722D" w:rsidP="00FA3FEC">
      <w:pPr>
        <w:rPr>
          <w:szCs w:val="28"/>
        </w:rPr>
      </w:pPr>
      <w:r>
        <w:rPr>
          <w:szCs w:val="28"/>
        </w:rPr>
        <w:t>С</w:t>
      </w:r>
      <w:r w:rsidRPr="00AD722D">
        <w:rPr>
          <w:szCs w:val="28"/>
        </w:rPr>
        <w:t>уммарная относительная погрешность</w:t>
      </w:r>
    </w:p>
    <w:p w14:paraId="73DACB3C" w14:textId="2D02E58B" w:rsidR="00756AC3" w:rsidRPr="00AD722D" w:rsidRDefault="00000000" w:rsidP="00FA3FEC">
      <w:pPr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δ</m:t>
              </m:r>
            </m:e>
            <m:sub>
              <m:r>
                <w:rPr>
                  <w:rFonts w:ascii="Cambria Math" w:hAnsi="Cambria Math"/>
                  <w:szCs w:val="28"/>
                </w:rPr>
                <m:t>∑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δ</m:t>
              </m:r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Cs w:val="28"/>
            </w:rPr>
            <m:t>+</m:t>
          </m:r>
          <m:rad>
            <m:radPr>
              <m:degHide m:val="1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radPr>
            <m:deg/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  <w:szCs w:val="28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bSup>
                </m:e>
              </m:nary>
            </m:e>
          </m:rad>
        </m:oMath>
      </m:oMathPara>
    </w:p>
    <w:p w14:paraId="30241896" w14:textId="042D4466" w:rsidR="00C50ABF" w:rsidRDefault="00000000" w:rsidP="0082107D">
      <w:pPr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δ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Σ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=4,11+</m:t>
          </m:r>
          <m:rad>
            <m:radPr>
              <m:degHide m:val="1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1,5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Cs w:val="28"/>
            </w:rPr>
            <m:t>=±6,61%</m:t>
          </m:r>
        </m:oMath>
      </m:oMathPara>
    </w:p>
    <w:p w14:paraId="35989DAA" w14:textId="5D3B82D2" w:rsidR="00C50ABF" w:rsidRDefault="00C50ABF" w:rsidP="0082107D">
      <w:pPr>
        <w:rPr>
          <w:color w:val="000000" w:themeColor="text1"/>
          <w:szCs w:val="28"/>
        </w:rPr>
      </w:pPr>
      <w:r w:rsidRPr="00C50ABF">
        <w:rPr>
          <w:color w:val="000000" w:themeColor="text1"/>
          <w:szCs w:val="28"/>
        </w:rPr>
        <w:t xml:space="preserve">Суммарная абсолютная погрешность </w:t>
      </w:r>
      <w:r>
        <w:rPr>
          <w:color w:val="000000" w:themeColor="text1"/>
          <w:szCs w:val="28"/>
        </w:rPr>
        <w:t>\</w:t>
      </w:r>
    </w:p>
    <w:p w14:paraId="316EE41D" w14:textId="011E7552" w:rsidR="00C50ABF" w:rsidRPr="001828C0" w:rsidRDefault="00000000" w:rsidP="0082107D">
      <w:pPr>
        <w:rPr>
          <w:color w:val="000000" w:themeColor="text1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Δ</m:t>
              </m:r>
            </m:e>
            <m:sub>
              <m:r>
                <w:rPr>
                  <w:rFonts w:ascii="Cambria Math" w:hAnsi="Cambria Math"/>
                  <w:color w:val="000000" w:themeColor="text1"/>
                  <w:szCs w:val="28"/>
                </w:rPr>
                <m:t>сумм</m:t>
              </m:r>
            </m:sub>
          </m:sSub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Cs w:val="28"/>
                </w:rPr>
                <m:t>6,61</m:t>
              </m:r>
            </m:num>
            <m:den>
              <m:r>
                <w:rPr>
                  <w:rFonts w:ascii="Cambria Math" w:hAnsi="Cambria Math"/>
                  <w:color w:val="000000" w:themeColor="text1"/>
                  <w:szCs w:val="28"/>
                </w:rPr>
                <m:t>100</m:t>
              </m:r>
            </m:den>
          </m:f>
          <m:r>
            <w:rPr>
              <w:rFonts w:ascii="Cambria Math" w:hAnsi="Cambria Math"/>
              <w:color w:val="000000" w:themeColor="text1"/>
              <w:szCs w:val="28"/>
            </w:rPr>
            <m:t>·900=59,49 мА</m:t>
          </m:r>
        </m:oMath>
      </m:oMathPara>
    </w:p>
    <w:p w14:paraId="545CCF0C" w14:textId="247FC260" w:rsidR="001828C0" w:rsidRPr="001828C0" w:rsidRDefault="001828C0" w:rsidP="001828C0">
      <w:pPr>
        <w:rPr>
          <w:color w:val="000000" w:themeColor="text1"/>
          <w:szCs w:val="28"/>
        </w:rPr>
      </w:pPr>
      <w:r w:rsidRPr="001828C0">
        <w:rPr>
          <w:color w:val="000000" w:themeColor="text1"/>
          <w:szCs w:val="28"/>
        </w:rPr>
        <w:lastRenderedPageBreak/>
        <w:t xml:space="preserve">Следовательно, при </w:t>
      </w:r>
      <w:r>
        <w:rPr>
          <w:color w:val="000000" w:themeColor="text1"/>
          <w:szCs w:val="28"/>
        </w:rPr>
        <w:t xml:space="preserve">отклонении от </w:t>
      </w:r>
      <w:r w:rsidRPr="001828C0">
        <w:rPr>
          <w:color w:val="000000" w:themeColor="text1"/>
          <w:szCs w:val="28"/>
        </w:rPr>
        <w:t xml:space="preserve">нормальных </w:t>
      </w:r>
      <w:r>
        <w:rPr>
          <w:color w:val="000000" w:themeColor="text1"/>
          <w:szCs w:val="28"/>
        </w:rPr>
        <w:t>условий</w:t>
      </w:r>
      <w:r w:rsidRPr="001828C0">
        <w:rPr>
          <w:color w:val="000000" w:themeColor="text1"/>
          <w:szCs w:val="28"/>
        </w:rPr>
        <w:t xml:space="preserve"> эксплуатации результат измерения</w:t>
      </w:r>
    </w:p>
    <w:p w14:paraId="7EFE26FF" w14:textId="20EB1544" w:rsidR="001828C0" w:rsidRPr="00C50ABF" w:rsidRDefault="001828C0" w:rsidP="001828C0">
      <w:pPr>
        <w:rPr>
          <w:color w:val="000000" w:themeColor="text1"/>
          <w:szCs w:val="28"/>
        </w:rPr>
      </w:pPr>
      <m:oMathPara>
        <m:oMath>
          <m:r>
            <w:rPr>
              <w:rFonts w:ascii="Cambria Math" w:hAnsi="Cambria Math"/>
              <w:color w:val="000000" w:themeColor="text1"/>
              <w:szCs w:val="28"/>
            </w:rPr>
            <m:t>x=900±59,49 мА</m:t>
          </m:r>
        </m:oMath>
      </m:oMathPara>
    </w:p>
    <w:p w14:paraId="317A4568" w14:textId="3AE55D0C" w:rsidR="00602D24" w:rsidRPr="00C50ABF" w:rsidRDefault="00000000" w:rsidP="0082107D">
      <w:pPr>
        <w:rPr>
          <w:color w:val="000000" w:themeColor="text1"/>
          <w:szCs w:val="28"/>
        </w:rPr>
      </w:pPr>
      <w:r w:rsidRPr="00C50ABF">
        <w:rPr>
          <w:color w:val="000000" w:themeColor="text1"/>
          <w:szCs w:val="28"/>
        </w:rPr>
        <w:br w:type="page" w:clear="all"/>
      </w:r>
    </w:p>
    <w:p w14:paraId="3AC58438" w14:textId="77777777" w:rsidR="00602D24" w:rsidRPr="0072733F" w:rsidRDefault="00000000">
      <w:pPr>
        <w:pStyle w:val="1"/>
        <w:rPr>
          <w:b/>
          <w:color w:val="000000" w:themeColor="text1"/>
          <w:szCs w:val="28"/>
        </w:rPr>
      </w:pPr>
      <w:bookmarkStart w:id="4" w:name="_Toc222431533"/>
      <w:r w:rsidRPr="0072733F">
        <w:rPr>
          <w:b/>
          <w:color w:val="000000" w:themeColor="text1"/>
          <w:szCs w:val="28"/>
        </w:rPr>
        <w:lastRenderedPageBreak/>
        <w:t>ЗАКЛЮЧЕНИЕ</w:t>
      </w:r>
      <w:bookmarkEnd w:id="4"/>
    </w:p>
    <w:p w14:paraId="09B0C778" w14:textId="39409A84" w:rsidR="00602D24" w:rsidRPr="0072733F" w:rsidRDefault="00AA4B45" w:rsidP="0082107D">
      <w:pPr>
        <w:rPr>
          <w:szCs w:val="28"/>
        </w:rPr>
      </w:pPr>
      <w:r w:rsidRPr="0072733F">
        <w:rPr>
          <w:szCs w:val="28"/>
        </w:rPr>
        <w:t>В ходе выполнения лабораторной работы были рассчитаны метрологические характеристики заданных отсчетных устройств включая различные погрешности. Поставленная цель и задачи были выполнены.</w:t>
      </w:r>
      <w:r w:rsidRPr="0072733F">
        <w:rPr>
          <w:szCs w:val="28"/>
        </w:rPr>
        <w:br w:type="page" w:clear="all"/>
      </w:r>
    </w:p>
    <w:p w14:paraId="5DE10070" w14:textId="77777777" w:rsidR="00602D24" w:rsidRPr="0072733F" w:rsidRDefault="00000000">
      <w:pPr>
        <w:pStyle w:val="1"/>
        <w:rPr>
          <w:b/>
          <w:color w:val="000000" w:themeColor="text1"/>
          <w:szCs w:val="28"/>
        </w:rPr>
      </w:pPr>
      <w:bookmarkStart w:id="5" w:name="_Toc222431534"/>
      <w:r w:rsidRPr="0072733F">
        <w:rPr>
          <w:b/>
          <w:color w:val="000000" w:themeColor="text1"/>
          <w:szCs w:val="28"/>
        </w:rPr>
        <w:lastRenderedPageBreak/>
        <w:t>СПИСОК ИСПОЛЬЗОВАННЫХ ИСТОЧНИКОВ</w:t>
      </w:r>
      <w:bookmarkEnd w:id="5"/>
    </w:p>
    <w:p w14:paraId="5E68B0D3" w14:textId="32B1C511" w:rsidR="00602D24" w:rsidRPr="0072733F" w:rsidRDefault="00A02968" w:rsidP="00A02968">
      <w:r w:rsidRPr="00A02968">
        <w:t>ГОСТ 7.32-2017.  Отчет о научно-исследовательской работе. М., 2017. 26 с. [Электронный ресурс] — URL: https://lms.surgu.ru/pluginfile.php/616472/mod_resource/content/1/7.32-2017.pdf (дата обращения 1</w:t>
      </w:r>
      <w:r w:rsidR="002E2AF3">
        <w:t>9</w:t>
      </w:r>
      <w:r w:rsidRPr="00A02968">
        <w:t>.02.2026).</w:t>
      </w:r>
    </w:p>
    <w:sectPr w:rsidR="00602D24" w:rsidRPr="0072733F"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4F24B3" w14:textId="77777777" w:rsidR="007D3693" w:rsidRDefault="007D3693">
      <w:pPr>
        <w:spacing w:line="240" w:lineRule="auto"/>
      </w:pPr>
      <w:r>
        <w:separator/>
      </w:r>
    </w:p>
  </w:endnote>
  <w:endnote w:type="continuationSeparator" w:id="0">
    <w:p w14:paraId="48CF1042" w14:textId="77777777" w:rsidR="007D3693" w:rsidRDefault="007D36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5A6FC3" w14:textId="77777777" w:rsidR="00602D24" w:rsidRDefault="00000000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line="240" w:lineRule="auto"/>
      <w:jc w:val="center"/>
      <w:rPr>
        <w:color w:val="000000" w:themeColor="text1"/>
        <w:szCs w:val="28"/>
      </w:rPr>
    </w:pPr>
    <w:r>
      <w:rPr>
        <w:color w:val="000000" w:themeColor="text1"/>
        <w:szCs w:val="28"/>
      </w:rPr>
      <w:fldChar w:fldCharType="begin"/>
    </w:r>
    <w:r>
      <w:rPr>
        <w:color w:val="000000" w:themeColor="text1"/>
        <w:szCs w:val="28"/>
      </w:rPr>
      <w:instrText>PAGE</w:instrText>
    </w:r>
    <w:r>
      <w:rPr>
        <w:color w:val="000000" w:themeColor="text1"/>
        <w:szCs w:val="28"/>
      </w:rPr>
      <w:fldChar w:fldCharType="separate"/>
    </w:r>
    <w:r>
      <w:rPr>
        <w:color w:val="000000" w:themeColor="text1"/>
        <w:szCs w:val="28"/>
      </w:rPr>
      <w:t>2</w:t>
    </w:r>
    <w:r>
      <w:rPr>
        <w:color w:val="000000" w:themeColor="text1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C01E5" w14:textId="77777777" w:rsidR="00602D24" w:rsidRDefault="00602D24">
    <w:pPr>
      <w:ind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334022" w14:textId="77777777" w:rsidR="007D3693" w:rsidRDefault="007D3693">
      <w:pPr>
        <w:spacing w:line="240" w:lineRule="auto"/>
      </w:pPr>
      <w:r>
        <w:separator/>
      </w:r>
    </w:p>
  </w:footnote>
  <w:footnote w:type="continuationSeparator" w:id="0">
    <w:p w14:paraId="5001D0F1" w14:textId="77777777" w:rsidR="007D3693" w:rsidRDefault="007D369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32F82"/>
    <w:multiLevelType w:val="hybridMultilevel"/>
    <w:tmpl w:val="4DDED2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9B85146"/>
    <w:multiLevelType w:val="multilevel"/>
    <w:tmpl w:val="BB82E76E"/>
    <w:lvl w:ilvl="0">
      <w:start w:val="1"/>
      <w:numFmt w:val="decimal"/>
      <w:lvlText w:val="%1"/>
      <w:lvlJc w:val="center"/>
      <w:pPr>
        <w:ind w:left="1418" w:hanging="360"/>
      </w:pPr>
      <w:rPr>
        <w:sz w:val="28"/>
      </w:r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2" w15:restartNumberingAfterBreak="0">
    <w:nsid w:val="0EF5045A"/>
    <w:multiLevelType w:val="hybridMultilevel"/>
    <w:tmpl w:val="46768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7375B7"/>
    <w:multiLevelType w:val="multilevel"/>
    <w:tmpl w:val="E59C2D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2F2FFF"/>
    <w:multiLevelType w:val="hybridMultilevel"/>
    <w:tmpl w:val="63B6B9D8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35C7F9A"/>
    <w:multiLevelType w:val="multilevel"/>
    <w:tmpl w:val="A420CD22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6" w15:restartNumberingAfterBreak="0">
    <w:nsid w:val="54DB13E2"/>
    <w:multiLevelType w:val="hybridMultilevel"/>
    <w:tmpl w:val="034829F0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E3F5A18"/>
    <w:multiLevelType w:val="hybridMultilevel"/>
    <w:tmpl w:val="04F233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615762DF"/>
    <w:multiLevelType w:val="multilevel"/>
    <w:tmpl w:val="396AF470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9" w15:restartNumberingAfterBreak="0">
    <w:nsid w:val="669E7CD1"/>
    <w:multiLevelType w:val="hybridMultilevel"/>
    <w:tmpl w:val="F2E8565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6C3A36D0"/>
    <w:multiLevelType w:val="hybridMultilevel"/>
    <w:tmpl w:val="4DDED29E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72E516DD"/>
    <w:multiLevelType w:val="hybridMultilevel"/>
    <w:tmpl w:val="23281BD2"/>
    <w:lvl w:ilvl="0" w:tplc="19E81D1E">
      <w:start w:val="1"/>
      <w:numFmt w:val="decimal"/>
      <w:lvlText w:val="%1."/>
      <w:lvlJc w:val="left"/>
      <w:pPr>
        <w:ind w:left="1444" w:hanging="735"/>
      </w:pPr>
      <w:rPr>
        <w:rFonts w:hint="default"/>
      </w:rPr>
    </w:lvl>
    <w:lvl w:ilvl="1" w:tplc="9F3E899A">
      <w:start w:val="2"/>
      <w:numFmt w:val="bullet"/>
      <w:lvlText w:val="•"/>
      <w:lvlJc w:val="left"/>
      <w:pPr>
        <w:ind w:left="2164" w:hanging="735"/>
      </w:pPr>
      <w:rPr>
        <w:rFonts w:ascii="Times New Roman" w:eastAsia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752359778">
    <w:abstractNumId w:val="3"/>
  </w:num>
  <w:num w:numId="2" w16cid:durableId="221797425">
    <w:abstractNumId w:val="1"/>
  </w:num>
  <w:num w:numId="3" w16cid:durableId="1098330157">
    <w:abstractNumId w:val="8"/>
  </w:num>
  <w:num w:numId="4" w16cid:durableId="1170175831">
    <w:abstractNumId w:val="5"/>
  </w:num>
  <w:num w:numId="5" w16cid:durableId="1372147500">
    <w:abstractNumId w:val="0"/>
  </w:num>
  <w:num w:numId="6" w16cid:durableId="1298143073">
    <w:abstractNumId w:val="11"/>
  </w:num>
  <w:num w:numId="7" w16cid:durableId="1141269907">
    <w:abstractNumId w:val="9"/>
  </w:num>
  <w:num w:numId="8" w16cid:durableId="96216495">
    <w:abstractNumId w:val="7"/>
  </w:num>
  <w:num w:numId="9" w16cid:durableId="428887869">
    <w:abstractNumId w:val="10"/>
  </w:num>
  <w:num w:numId="10" w16cid:durableId="1321035456">
    <w:abstractNumId w:val="4"/>
  </w:num>
  <w:num w:numId="11" w16cid:durableId="321130750">
    <w:abstractNumId w:val="2"/>
  </w:num>
  <w:num w:numId="12" w16cid:durableId="153029260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2D24"/>
    <w:rsid w:val="000256F8"/>
    <w:rsid w:val="00061070"/>
    <w:rsid w:val="0006218E"/>
    <w:rsid w:val="00063248"/>
    <w:rsid w:val="000A37B1"/>
    <w:rsid w:val="000F3825"/>
    <w:rsid w:val="001828C0"/>
    <w:rsid w:val="0019052A"/>
    <w:rsid w:val="00191933"/>
    <w:rsid w:val="001E2554"/>
    <w:rsid w:val="00224A45"/>
    <w:rsid w:val="00226826"/>
    <w:rsid w:val="0025216B"/>
    <w:rsid w:val="002E2AF3"/>
    <w:rsid w:val="003022BA"/>
    <w:rsid w:val="00313EFE"/>
    <w:rsid w:val="003524CF"/>
    <w:rsid w:val="0038474C"/>
    <w:rsid w:val="003A0636"/>
    <w:rsid w:val="00473B93"/>
    <w:rsid w:val="004A50F6"/>
    <w:rsid w:val="004B3232"/>
    <w:rsid w:val="004E10D2"/>
    <w:rsid w:val="00502426"/>
    <w:rsid w:val="00546C54"/>
    <w:rsid w:val="005A4E67"/>
    <w:rsid w:val="005D0E6F"/>
    <w:rsid w:val="00602D24"/>
    <w:rsid w:val="00667D5D"/>
    <w:rsid w:val="006A1BFB"/>
    <w:rsid w:val="006B49C3"/>
    <w:rsid w:val="006D4411"/>
    <w:rsid w:val="006D4675"/>
    <w:rsid w:val="0072733F"/>
    <w:rsid w:val="00756AC3"/>
    <w:rsid w:val="00773AF5"/>
    <w:rsid w:val="00777CA2"/>
    <w:rsid w:val="00795EFC"/>
    <w:rsid w:val="007D3693"/>
    <w:rsid w:val="007F504C"/>
    <w:rsid w:val="008112F7"/>
    <w:rsid w:val="0082107D"/>
    <w:rsid w:val="00860DAF"/>
    <w:rsid w:val="008A69AE"/>
    <w:rsid w:val="008F7EE8"/>
    <w:rsid w:val="0091142A"/>
    <w:rsid w:val="0091202A"/>
    <w:rsid w:val="00922A1B"/>
    <w:rsid w:val="0092373A"/>
    <w:rsid w:val="00990F3C"/>
    <w:rsid w:val="009F6D51"/>
    <w:rsid w:val="00A02527"/>
    <w:rsid w:val="00A02968"/>
    <w:rsid w:val="00A07E1D"/>
    <w:rsid w:val="00A61B7C"/>
    <w:rsid w:val="00A71463"/>
    <w:rsid w:val="00AA4B45"/>
    <w:rsid w:val="00AD722D"/>
    <w:rsid w:val="00AF3A73"/>
    <w:rsid w:val="00B20AA7"/>
    <w:rsid w:val="00B368A5"/>
    <w:rsid w:val="00B36EFC"/>
    <w:rsid w:val="00B654D7"/>
    <w:rsid w:val="00B7117E"/>
    <w:rsid w:val="00B830BA"/>
    <w:rsid w:val="00BC3514"/>
    <w:rsid w:val="00C063CB"/>
    <w:rsid w:val="00C340B3"/>
    <w:rsid w:val="00C50ABF"/>
    <w:rsid w:val="00D62B8F"/>
    <w:rsid w:val="00DF7DFD"/>
    <w:rsid w:val="00E47D2A"/>
    <w:rsid w:val="00EE2DBB"/>
    <w:rsid w:val="00F41E4E"/>
    <w:rsid w:val="00F46437"/>
    <w:rsid w:val="00F6324C"/>
    <w:rsid w:val="00FA3FEC"/>
    <w:rsid w:val="00FC4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E2E7D9"/>
  <w15:docId w15:val="{232F1566-A40A-46EC-BE11-6DB5202D5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107D"/>
    <w:pPr>
      <w:jc w:val="both"/>
    </w:pPr>
    <w:rPr>
      <w:sz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jc w:val="center"/>
      <w:outlineLvl w:val="0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5B5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E4D7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table" w:styleId="a3">
    <w:name w:val="Table Grid"/>
    <w:basedOn w:val="a1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qFormat/>
    <w:pPr>
      <w:spacing w:line="240" w:lineRule="auto"/>
    </w:pPr>
  </w:style>
  <w:style w:type="character" w:styleId="ad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trong"/>
    <w:basedOn w:val="a0"/>
    <w:uiPriority w:val="22"/>
    <w:qFormat/>
    <w:rPr>
      <w:b/>
      <w:bCs/>
    </w:rPr>
  </w:style>
  <w:style w:type="character" w:styleId="af0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1">
    <w:name w:val="Book Title"/>
    <w:basedOn w:val="a0"/>
    <w:uiPriority w:val="33"/>
    <w:qFormat/>
    <w:rPr>
      <w:b/>
      <w:bCs/>
      <w:i/>
      <w:iCs/>
      <w:spacing w:val="5"/>
    </w:rPr>
  </w:style>
  <w:style w:type="paragraph" w:styleId="af2">
    <w:name w:val="header"/>
    <w:basedOn w:val="a"/>
    <w:link w:val="af3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3">
    <w:name w:val="Верхний колонтитул Знак"/>
    <w:basedOn w:val="a0"/>
    <w:link w:val="af2"/>
    <w:uiPriority w:val="99"/>
  </w:style>
  <w:style w:type="paragraph" w:styleId="af4">
    <w:name w:val="footer"/>
    <w:basedOn w:val="a"/>
    <w:link w:val="af5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5">
    <w:name w:val="Нижний колонтитул Знак"/>
    <w:basedOn w:val="a0"/>
    <w:link w:val="af4"/>
    <w:uiPriority w:val="99"/>
  </w:style>
  <w:style w:type="paragraph" w:styleId="af6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7">
    <w:name w:val="footnote text"/>
    <w:basedOn w:val="a"/>
    <w:link w:val="af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0"/>
    <w:link w:val="af7"/>
    <w:uiPriority w:val="99"/>
    <w:semiHidden/>
    <w:rPr>
      <w:sz w:val="20"/>
      <w:szCs w:val="20"/>
    </w:rPr>
  </w:style>
  <w:style w:type="character" w:styleId="af9">
    <w:name w:val="footnote reference"/>
    <w:basedOn w:val="a0"/>
    <w:uiPriority w:val="99"/>
    <w:semiHidden/>
    <w:unhideWhenUsed/>
    <w:rPr>
      <w:vertAlign w:val="superscript"/>
    </w:rPr>
  </w:style>
  <w:style w:type="paragraph" w:styleId="afa">
    <w:name w:val="endnote text"/>
    <w:basedOn w:val="a"/>
    <w:link w:val="af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b">
    <w:name w:val="Текст концевой сноски Знак"/>
    <w:basedOn w:val="a0"/>
    <w:link w:val="afa"/>
    <w:uiPriority w:val="99"/>
    <w:semiHidden/>
    <w:rPr>
      <w:sz w:val="20"/>
      <w:szCs w:val="20"/>
    </w:rPr>
  </w:style>
  <w:style w:type="character" w:styleId="afc">
    <w:name w:val="endnote reference"/>
    <w:basedOn w:val="a0"/>
    <w:uiPriority w:val="99"/>
    <w:semiHidden/>
    <w:unhideWhenUsed/>
    <w:rPr>
      <w:vertAlign w:val="superscript"/>
    </w:rPr>
  </w:style>
  <w:style w:type="character" w:styleId="afd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e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"/>
    <w:next w:val="a"/>
    <w:link w:val="a4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ff">
    <w:name w:val="Placeholder Text"/>
    <w:basedOn w:val="a0"/>
    <w:uiPriority w:val="99"/>
    <w:semiHidden/>
    <w:rPr>
      <w:color w:val="666666"/>
    </w:rPr>
  </w:style>
  <w:style w:type="paragraph" w:styleId="aff0">
    <w:name w:val="List Paragraph"/>
    <w:basedOn w:val="a"/>
    <w:uiPriority w:val="34"/>
    <w:qFormat/>
    <w:pPr>
      <w:ind w:left="720"/>
      <w:contextualSpacing/>
    </w:pPr>
  </w:style>
  <w:style w:type="paragraph" w:styleId="aff1">
    <w:name w:val="TOC Heading"/>
    <w:basedOn w:val="1"/>
    <w:next w:val="a"/>
    <w:uiPriority w:val="39"/>
    <w:unhideWhenUsed/>
    <w:qFormat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character" w:styleId="aff2">
    <w:name w:val="Hyperlink"/>
    <w:basedOn w:val="a0"/>
    <w:uiPriority w:val="99"/>
    <w:unhideWhenUsed/>
    <w:rPr>
      <w:color w:val="0000FF" w:themeColor="hyperlink"/>
      <w:u w:val="single"/>
    </w:rPr>
  </w:style>
  <w:style w:type="paragraph" w:customStyle="1" w:styleId="BlockMath">
    <w:name w:val="Block Math"/>
    <w:basedOn w:val="a"/>
    <w:next w:val="a"/>
    <w:rsid w:val="000256F8"/>
    <w:pPr>
      <w:spacing w:before="300" w:after="300"/>
      <w:ind w:firstLine="0"/>
      <w:jc w:val="center"/>
    </w:pPr>
    <w:rPr>
      <w:rFonts w:ascii="Cambria Math" w:eastAsia="Cambria Math" w:hAnsi="Cambria Math" w:cs="Cambria Math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36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5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3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EE8923-D7D2-4D21-9822-7FCE5082A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8</Pages>
  <Words>608</Words>
  <Characters>3470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Виталий Демьянцев</cp:lastModifiedBy>
  <cp:revision>110</cp:revision>
  <dcterms:created xsi:type="dcterms:W3CDTF">2025-02-15T06:16:00Z</dcterms:created>
  <dcterms:modified xsi:type="dcterms:W3CDTF">2026-02-19T17:27:00Z</dcterms:modified>
</cp:coreProperties>
</file>