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0A9C" w14:textId="00564BA3" w:rsidR="00226BF4" w:rsidRDefault="002C73E9">
      <w:pPr>
        <w:jc w:val="center"/>
      </w:pPr>
      <w:r>
        <w:t xml:space="preserve">Практическая работа по </w:t>
      </w:r>
      <w:r w:rsidR="00F46CE4">
        <w:rPr>
          <w:lang w:val="ru-RU"/>
        </w:rPr>
        <w:t>дисциплине</w:t>
      </w:r>
      <w:r>
        <w:br/>
        <w:t>“Сети и телекоммуникации”</w:t>
      </w:r>
    </w:p>
    <w:p w14:paraId="1535BFC3" w14:textId="6E7C1778" w:rsidR="000B27F4" w:rsidRPr="00872764" w:rsidRDefault="002C73E9" w:rsidP="000B27F4">
      <w:pPr>
        <w:jc w:val="center"/>
        <w:rPr>
          <w:lang w:val="ru-RU"/>
        </w:rPr>
      </w:pPr>
      <w:r>
        <w:t>№</w:t>
      </w:r>
      <w:r w:rsidR="00644B4E" w:rsidRPr="00895EBC">
        <w:rPr>
          <w:lang w:val="ru-RU"/>
        </w:rPr>
        <w:t>1</w:t>
      </w:r>
      <w:r w:rsidR="00895EBC" w:rsidRPr="00872764">
        <w:rPr>
          <w:lang w:val="ru-RU"/>
        </w:rPr>
        <w:t>1</w:t>
      </w:r>
    </w:p>
    <w:p w14:paraId="0179FC10" w14:textId="77777777" w:rsidR="00226BF4" w:rsidRDefault="00226BF4">
      <w:pPr>
        <w:jc w:val="center"/>
      </w:pPr>
    </w:p>
    <w:p w14:paraId="3FC7AF2E" w14:textId="77777777" w:rsidR="00226BF4" w:rsidRDefault="00226BF4">
      <w:pPr>
        <w:jc w:val="center"/>
      </w:pPr>
    </w:p>
    <w:p w14:paraId="6A98487C" w14:textId="77777777" w:rsidR="00226BF4" w:rsidRDefault="00226BF4">
      <w:pPr>
        <w:jc w:val="center"/>
      </w:pPr>
    </w:p>
    <w:p w14:paraId="6F219B01" w14:textId="77777777" w:rsidR="00226BF4" w:rsidRDefault="00226BF4">
      <w:pPr>
        <w:jc w:val="center"/>
      </w:pPr>
    </w:p>
    <w:p w14:paraId="77446D05" w14:textId="77777777" w:rsidR="00226BF4" w:rsidRDefault="00226BF4">
      <w:pPr>
        <w:jc w:val="center"/>
      </w:pPr>
    </w:p>
    <w:p w14:paraId="17175C2B" w14:textId="77777777" w:rsidR="00226BF4" w:rsidRDefault="00226BF4">
      <w:pPr>
        <w:jc w:val="center"/>
      </w:pPr>
    </w:p>
    <w:p w14:paraId="7637A121" w14:textId="77777777" w:rsidR="00226BF4" w:rsidRDefault="00226BF4">
      <w:pPr>
        <w:jc w:val="center"/>
      </w:pPr>
    </w:p>
    <w:p w14:paraId="4F2D6214" w14:textId="77777777" w:rsidR="00226BF4" w:rsidRDefault="00226BF4">
      <w:pPr>
        <w:jc w:val="center"/>
      </w:pPr>
    </w:p>
    <w:p w14:paraId="1B18731B" w14:textId="77777777" w:rsidR="00226BF4" w:rsidRDefault="00226BF4">
      <w:pPr>
        <w:jc w:val="center"/>
      </w:pPr>
    </w:p>
    <w:p w14:paraId="1404A47C" w14:textId="77777777" w:rsidR="00226BF4" w:rsidRDefault="00226BF4">
      <w:pPr>
        <w:jc w:val="center"/>
      </w:pPr>
    </w:p>
    <w:p w14:paraId="1126DC14" w14:textId="77777777" w:rsidR="00226BF4" w:rsidRDefault="00226BF4">
      <w:pPr>
        <w:jc w:val="center"/>
      </w:pPr>
    </w:p>
    <w:p w14:paraId="1AD59321" w14:textId="77777777" w:rsidR="00226BF4" w:rsidRDefault="00226BF4">
      <w:pPr>
        <w:jc w:val="center"/>
      </w:pPr>
    </w:p>
    <w:p w14:paraId="0E7A24BE" w14:textId="77777777" w:rsidR="00226BF4" w:rsidRDefault="00226BF4">
      <w:pPr>
        <w:jc w:val="center"/>
      </w:pPr>
    </w:p>
    <w:p w14:paraId="7EE058FF" w14:textId="77777777" w:rsidR="00226BF4" w:rsidRDefault="00226BF4">
      <w:pPr>
        <w:jc w:val="center"/>
      </w:pPr>
    </w:p>
    <w:p w14:paraId="7FC335E1" w14:textId="77777777" w:rsidR="00226BF4" w:rsidRDefault="00226BF4">
      <w:pPr>
        <w:jc w:val="center"/>
      </w:pPr>
    </w:p>
    <w:p w14:paraId="7EF6F3B1" w14:textId="77777777" w:rsidR="00226BF4" w:rsidRDefault="00226BF4">
      <w:pPr>
        <w:jc w:val="center"/>
      </w:pPr>
    </w:p>
    <w:p w14:paraId="62EFD059" w14:textId="77777777" w:rsidR="00226BF4" w:rsidRDefault="00226BF4">
      <w:pPr>
        <w:jc w:val="center"/>
      </w:pPr>
    </w:p>
    <w:p w14:paraId="2518DAB3" w14:textId="77777777" w:rsidR="00226BF4" w:rsidRDefault="00226BF4">
      <w:pPr>
        <w:jc w:val="center"/>
      </w:pPr>
    </w:p>
    <w:p w14:paraId="458ABBE0" w14:textId="77777777" w:rsidR="00226BF4" w:rsidRDefault="00226BF4">
      <w:pPr>
        <w:jc w:val="center"/>
      </w:pPr>
    </w:p>
    <w:p w14:paraId="765658B6" w14:textId="77777777" w:rsidR="00226BF4" w:rsidRDefault="00226BF4">
      <w:pPr>
        <w:jc w:val="center"/>
      </w:pPr>
    </w:p>
    <w:p w14:paraId="6996443D" w14:textId="77777777" w:rsidR="00226BF4" w:rsidRDefault="00226BF4">
      <w:pPr>
        <w:jc w:val="center"/>
      </w:pPr>
    </w:p>
    <w:p w14:paraId="44C4B765" w14:textId="77777777" w:rsidR="00226BF4" w:rsidRDefault="00226BF4">
      <w:pPr>
        <w:jc w:val="center"/>
      </w:pPr>
    </w:p>
    <w:p w14:paraId="49BC725C" w14:textId="77777777" w:rsidR="00226BF4" w:rsidRDefault="00226BF4">
      <w:pPr>
        <w:jc w:val="center"/>
      </w:pPr>
    </w:p>
    <w:p w14:paraId="5D7C1700" w14:textId="77777777" w:rsidR="00226BF4" w:rsidRDefault="00226BF4">
      <w:pPr>
        <w:jc w:val="center"/>
      </w:pPr>
    </w:p>
    <w:p w14:paraId="7C8B4432" w14:textId="77777777" w:rsidR="00226BF4" w:rsidRDefault="00226BF4">
      <w:pPr>
        <w:jc w:val="center"/>
      </w:pPr>
    </w:p>
    <w:p w14:paraId="05C43345" w14:textId="77777777" w:rsidR="00226BF4" w:rsidRDefault="00226BF4">
      <w:pPr>
        <w:jc w:val="center"/>
      </w:pPr>
    </w:p>
    <w:p w14:paraId="52EF9058" w14:textId="77777777" w:rsidR="00226BF4" w:rsidRDefault="00226BF4">
      <w:pPr>
        <w:jc w:val="center"/>
      </w:pPr>
    </w:p>
    <w:p w14:paraId="4B81553D" w14:textId="77777777" w:rsidR="00226BF4" w:rsidRDefault="00226BF4">
      <w:pPr>
        <w:jc w:val="center"/>
      </w:pPr>
    </w:p>
    <w:p w14:paraId="3BAFD3C3" w14:textId="77777777" w:rsidR="00226BF4" w:rsidRDefault="00226BF4">
      <w:pPr>
        <w:jc w:val="center"/>
      </w:pPr>
    </w:p>
    <w:p w14:paraId="635BA812" w14:textId="77777777" w:rsidR="00226BF4" w:rsidRDefault="00226BF4">
      <w:pPr>
        <w:jc w:val="center"/>
      </w:pPr>
    </w:p>
    <w:p w14:paraId="4E4B9846" w14:textId="77777777" w:rsidR="00226BF4" w:rsidRDefault="00226BF4">
      <w:pPr>
        <w:jc w:val="center"/>
      </w:pPr>
    </w:p>
    <w:p w14:paraId="451D982F" w14:textId="77777777" w:rsidR="00226BF4" w:rsidRDefault="00226BF4">
      <w:pPr>
        <w:jc w:val="center"/>
      </w:pPr>
    </w:p>
    <w:p w14:paraId="1B642C5A" w14:textId="77777777" w:rsidR="00226BF4" w:rsidRDefault="00226BF4">
      <w:pPr>
        <w:jc w:val="center"/>
      </w:pPr>
    </w:p>
    <w:p w14:paraId="6D063409" w14:textId="77777777" w:rsidR="00226BF4" w:rsidRDefault="00226BF4"/>
    <w:p w14:paraId="22073814" w14:textId="77777777" w:rsidR="00226BF4" w:rsidRDefault="002C73E9">
      <w:pPr>
        <w:jc w:val="right"/>
      </w:pPr>
      <w:r>
        <w:t>Выполнил:</w:t>
      </w:r>
    </w:p>
    <w:p w14:paraId="09FF2605" w14:textId="77777777" w:rsidR="00226BF4" w:rsidRDefault="002C73E9">
      <w:pPr>
        <w:jc w:val="right"/>
      </w:pPr>
      <w:r>
        <w:t>Студент группы 606-12</w:t>
      </w:r>
      <w:r>
        <w:br/>
        <w:t>Демьянцев В.В.</w:t>
      </w:r>
      <w:r>
        <w:br w:type="page"/>
      </w:r>
    </w:p>
    <w:p w14:paraId="013A17A6" w14:textId="642A97F4" w:rsidR="00644B4E" w:rsidRDefault="00C3112E" w:rsidP="00872764">
      <w:pPr>
        <w:pStyle w:val="1"/>
      </w:pPr>
      <w:r>
        <w:lastRenderedPageBreak/>
        <w:t xml:space="preserve">Задание </w:t>
      </w:r>
      <w:r w:rsidRPr="00E551E9">
        <w:t>“</w:t>
      </w:r>
      <w:r w:rsidR="006600AD" w:rsidRPr="005251EE">
        <w:t>1</w:t>
      </w:r>
      <w:r w:rsidR="00872764" w:rsidRPr="001228AE">
        <w:t>4</w:t>
      </w:r>
      <w:r w:rsidRPr="00E551E9">
        <w:t>.</w:t>
      </w:r>
      <w:r w:rsidR="00872764" w:rsidRPr="001228AE">
        <w:t>8</w:t>
      </w:r>
      <w:r w:rsidRPr="00E551E9">
        <w:t>.</w:t>
      </w:r>
      <w:r w:rsidR="00872764" w:rsidRPr="001228AE">
        <w:t>1</w:t>
      </w:r>
      <w:r w:rsidRPr="00E551E9">
        <w:t>”</w:t>
      </w:r>
    </w:p>
    <w:p w14:paraId="1FC64200" w14:textId="77777777" w:rsidR="001228AE" w:rsidRDefault="001228AE" w:rsidP="001228AE">
      <w:pPr>
        <w:pStyle w:val="2"/>
        <w:spacing w:befor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Часть 1: Создание сетевого трафика в режиме моделирования и просмотр мультиплексирования</w:t>
      </w:r>
    </w:p>
    <w:p w14:paraId="13DEBB6A" w14:textId="77777777" w:rsidR="001228AE" w:rsidRDefault="001228AE" w:rsidP="001228AE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1: Генерирование трафика для заполнения таблиц протокола разрешения адресов (ARP).</w:t>
      </w:r>
    </w:p>
    <w:p w14:paraId="62C89AF0" w14:textId="77777777" w:rsidR="001228AE" w:rsidRDefault="001228AE" w:rsidP="001228AE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Выполните указанные ниже действия, чтобы уменьшить объем сетевого трафика, отображаемого при моделировании.</w:t>
      </w:r>
    </w:p>
    <w:p w14:paraId="44ECC354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MultiServer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Мультисервер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 и выберите на вкладке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Desktop</w:t>
      </w:r>
      <w:r>
        <w:rPr>
          <w:rFonts w:ascii="Arial" w:hAnsi="Arial" w:cs="Arial"/>
          <w:color w:val="000000"/>
          <w:sz w:val="20"/>
          <w:szCs w:val="20"/>
        </w:rPr>
        <w:t> (Рабочий стол) элемент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Command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Prompt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(Командная строка).</w:t>
      </w:r>
    </w:p>
    <w:p w14:paraId="171D57A6" w14:textId="45579034" w:rsidR="007F158F" w:rsidRDefault="001228AE" w:rsidP="00125539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Введите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-n 1 192.168.1.255 </w:t>
      </w:r>
      <w:r>
        <w:rPr>
          <w:rFonts w:ascii="Arial" w:hAnsi="Arial" w:cs="Arial"/>
          <w:color w:val="000000"/>
          <w:sz w:val="20"/>
          <w:szCs w:val="20"/>
        </w:rPr>
        <w:t xml:space="preserve">. Вы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пингуете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широковещательный адрес для клиентской локальной сети. Команда будет отправлять только один запрос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а не обычные четыре. Это займет несколько секунд, поскольку каждое устройство в сети отвечает на запрос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от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MultiServer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1E087FEF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Закройте окно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MultiServer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Мультисервер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).</w:t>
      </w:r>
    </w:p>
    <w:p w14:paraId="4720C38C" w14:textId="77777777" w:rsidR="001228AE" w:rsidRDefault="001228AE" w:rsidP="001228AE">
      <w:pPr>
        <w:pStyle w:val="3"/>
        <w:spacing w:before="12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2. Сгенерируйте веб-трафик (HTTP).</w:t>
      </w:r>
    </w:p>
    <w:p w14:paraId="4EFAB5E3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 xml:space="preserve">Перейдите в режим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Simulation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(Моделирование).</w:t>
      </w:r>
    </w:p>
    <w:p w14:paraId="0320B21D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HTTP Client</w:t>
      </w:r>
      <w:r>
        <w:rPr>
          <w:rFonts w:ascii="Arial" w:hAnsi="Arial" w:cs="Arial"/>
          <w:color w:val="000000"/>
          <w:sz w:val="20"/>
          <w:szCs w:val="20"/>
        </w:rPr>
        <w:t> и откройте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веб-браузер</w:t>
      </w:r>
      <w:r>
        <w:rPr>
          <w:rFonts w:ascii="Arial" w:hAnsi="Arial" w:cs="Arial"/>
          <w:color w:val="000000"/>
          <w:sz w:val="20"/>
          <w:szCs w:val="20"/>
        </w:rPr>
        <w:t> с рабочего стола.</w:t>
      </w:r>
    </w:p>
    <w:p w14:paraId="0A654567" w14:textId="6C0DD661" w:rsidR="00C232D6" w:rsidRDefault="001228AE" w:rsidP="00C419D6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 поле URL-адреса введите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192.168.1.254</w:t>
      </w:r>
      <w:r>
        <w:rPr>
          <w:rFonts w:ascii="Arial" w:hAnsi="Arial" w:cs="Arial"/>
          <w:color w:val="000000"/>
          <w:sz w:val="20"/>
          <w:szCs w:val="20"/>
        </w:rPr>
        <w:t> и 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Go</w:t>
      </w:r>
      <w:r>
        <w:rPr>
          <w:rFonts w:ascii="Arial" w:hAnsi="Arial" w:cs="Arial"/>
          <w:color w:val="000000"/>
          <w:sz w:val="20"/>
          <w:szCs w:val="20"/>
        </w:rPr>
        <w:t>. В окне топологии появятся конверты (единицы PDU).</w:t>
      </w:r>
    </w:p>
    <w:p w14:paraId="604A09AC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Сверните (но не закрывайте) окно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HTTP Client</w:t>
      </w:r>
      <w:r>
        <w:rPr>
          <w:rFonts w:ascii="Arial" w:hAnsi="Arial" w:cs="Arial"/>
          <w:color w:val="000000"/>
          <w:sz w:val="20"/>
          <w:szCs w:val="20"/>
        </w:rPr>
        <w:t> (HTTP-клиент).</w:t>
      </w:r>
    </w:p>
    <w:p w14:paraId="13620206" w14:textId="77777777" w:rsidR="001228AE" w:rsidRDefault="001228AE" w:rsidP="001228AE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3. Создайте FTP-трафик.</w:t>
      </w:r>
    </w:p>
    <w:p w14:paraId="31F4614B" w14:textId="77777777" w:rsidR="001228AE" w:rsidRDefault="001228AE" w:rsidP="001228AE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FTP-клиент</w:t>
      </w:r>
      <w:r>
        <w:rPr>
          <w:rFonts w:ascii="Arial" w:hAnsi="Arial" w:cs="Arial"/>
          <w:color w:val="000000"/>
          <w:sz w:val="20"/>
          <w:szCs w:val="20"/>
        </w:rPr>
        <w:t> и откройте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командную строку</w:t>
      </w:r>
      <w:r>
        <w:rPr>
          <w:rFonts w:ascii="Arial" w:hAnsi="Arial" w:cs="Arial"/>
          <w:color w:val="000000"/>
          <w:sz w:val="20"/>
          <w:szCs w:val="20"/>
        </w:rPr>
        <w:t> с рабочего стола</w:t>
      </w:r>
    </w:p>
    <w:p w14:paraId="07454E2B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Введите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ftp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192.168.1.254</w:t>
      </w:r>
      <w:r>
        <w:rPr>
          <w:rFonts w:ascii="Arial" w:hAnsi="Arial" w:cs="Arial"/>
          <w:color w:val="000000"/>
          <w:sz w:val="20"/>
          <w:szCs w:val="20"/>
        </w:rPr>
        <w:t>. В окне моделирования появятся единицы PDU.</w:t>
      </w:r>
    </w:p>
    <w:p w14:paraId="08D48BE2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Сверните (но не закрывайте) окно </w:t>
      </w:r>
      <w:r>
        <w:rPr>
          <w:rFonts w:ascii="Arial" w:hAnsi="Arial" w:cs="Arial"/>
          <w:b/>
          <w:bCs/>
          <w:color w:val="000000"/>
          <w:sz w:val="20"/>
          <w:szCs w:val="20"/>
        </w:rPr>
        <w:t>FTP Client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5D0722C9" w14:textId="77777777" w:rsidR="001228AE" w:rsidRDefault="001228AE" w:rsidP="001228AE">
      <w:pPr>
        <w:pStyle w:val="3"/>
        <w:spacing w:before="12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4. Создайте DNS-трафик.</w:t>
      </w:r>
    </w:p>
    <w:p w14:paraId="75CE5002" w14:textId="77777777" w:rsidR="001228AE" w:rsidRDefault="001228AE" w:rsidP="001228AE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 DNS Client и выберите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Command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Prompt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(Командная строка).</w:t>
      </w:r>
    </w:p>
    <w:p w14:paraId="06E05883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Введите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nslookup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multiserver.pt.ptu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В окне моделирования появится единица PDU.</w:t>
      </w:r>
    </w:p>
    <w:p w14:paraId="67B04FC3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Сверните (но не закрывайте) окно,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DNS Client</w:t>
      </w:r>
      <w:r>
        <w:rPr>
          <w:rFonts w:ascii="Arial" w:hAnsi="Arial" w:cs="Arial"/>
          <w:color w:val="000000"/>
          <w:sz w:val="20"/>
          <w:szCs w:val="20"/>
        </w:rPr>
        <w:t> (DNS-клиент).</w:t>
      </w:r>
    </w:p>
    <w:p w14:paraId="71F0D230" w14:textId="77777777" w:rsidR="001228AE" w:rsidRDefault="001228AE" w:rsidP="001228AE">
      <w:pPr>
        <w:pStyle w:val="3"/>
        <w:spacing w:before="12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5. Создайте трафик электронной почты.</w:t>
      </w:r>
    </w:p>
    <w:p w14:paraId="3EBC8049" w14:textId="77777777" w:rsidR="001228AE" w:rsidRDefault="001228AE" w:rsidP="001228AE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E-Mail Client </w:t>
      </w:r>
      <w:r>
        <w:rPr>
          <w:rFonts w:ascii="Arial" w:hAnsi="Arial" w:cs="Arial"/>
          <w:color w:val="000000"/>
          <w:sz w:val="20"/>
          <w:szCs w:val="20"/>
        </w:rPr>
        <w:t>(Почтовый клиент) и выберите на вкладке Desktop (Рабочий стол) инструмент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 Mail</w:t>
      </w:r>
    </w:p>
    <w:p w14:paraId="60924C4E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 кнопку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Compose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(Создать) и введите следующие сведения:</w:t>
      </w:r>
    </w:p>
    <w:p w14:paraId="678639BB" w14:textId="77777777" w:rsidR="001228AE" w:rsidRDefault="001228AE" w:rsidP="001228AE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1)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To:</w:t>
      </w:r>
      <w:r>
        <w:rPr>
          <w:rFonts w:ascii="Arial" w:hAnsi="Arial" w:cs="Arial"/>
          <w:color w:val="000000"/>
          <w:sz w:val="20"/>
          <w:szCs w:val="20"/>
        </w:rPr>
        <w:t> (Получатель):@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multiserver.pt.ptu</w:t>
      </w:r>
      <w:proofErr w:type="spellEnd"/>
    </w:p>
    <w:p w14:paraId="23619C44" w14:textId="77777777" w:rsidR="001228AE" w:rsidRDefault="001228AE" w:rsidP="001228AE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2)</w:t>
      </w:r>
      <w:r>
        <w:rPr>
          <w:color w:val="000000"/>
          <w:sz w:val="14"/>
          <w:szCs w:val="14"/>
        </w:rPr>
        <w:t>   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Subject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(Тема):</w:t>
      </w:r>
      <w:r>
        <w:rPr>
          <w:rFonts w:ascii="Arial" w:hAnsi="Arial" w:cs="Arial"/>
          <w:color w:val="000000"/>
          <w:sz w:val="20"/>
          <w:szCs w:val="20"/>
        </w:rPr>
        <w:t> укажите тему сообщения</w:t>
      </w:r>
    </w:p>
    <w:p w14:paraId="72B4B4AB" w14:textId="77777777" w:rsidR="001228AE" w:rsidRDefault="001228AE" w:rsidP="001228AE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3)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E-Mail Body (Текст письма):</w:t>
      </w:r>
      <w:r>
        <w:rPr>
          <w:rFonts w:ascii="Arial" w:hAnsi="Arial" w:cs="Arial"/>
          <w:color w:val="000000"/>
          <w:sz w:val="20"/>
          <w:szCs w:val="20"/>
        </w:rPr>
        <w:t> введите текст письма</w:t>
      </w:r>
    </w:p>
    <w:p w14:paraId="1983E767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Send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(Отправить).</w:t>
      </w:r>
    </w:p>
    <w:p w14:paraId="745127D1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Сверните (но не закрывайте) окно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E-Mail Client</w:t>
      </w:r>
      <w:r>
        <w:rPr>
          <w:rFonts w:ascii="Arial" w:hAnsi="Arial" w:cs="Arial"/>
          <w:color w:val="000000"/>
          <w:sz w:val="20"/>
          <w:szCs w:val="20"/>
        </w:rPr>
        <w:t> (Почтовый клиент).</w:t>
      </w:r>
    </w:p>
    <w:p w14:paraId="68716F1D" w14:textId="77777777" w:rsidR="001228AE" w:rsidRDefault="001228AE" w:rsidP="001228AE">
      <w:pPr>
        <w:pStyle w:val="3"/>
        <w:spacing w:before="12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Шаг 6. Убедитесь, что трафик создан и готов для моделирования.</w:t>
      </w:r>
    </w:p>
    <w:p w14:paraId="62C0A4D8" w14:textId="5923DAAF" w:rsidR="001228AE" w:rsidRDefault="001228AE" w:rsidP="001228AE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Теперь на панели моделирования должны быть записи PDU для каждого клиентского компьютера.</w:t>
      </w:r>
    </w:p>
    <w:p w14:paraId="4F89493C" w14:textId="218D0FE7" w:rsidR="002D07CC" w:rsidRDefault="002D07CC" w:rsidP="001228AE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 w:rsidRPr="002D07CC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3BA7CAD7" wp14:editId="4578A1E3">
            <wp:extent cx="5733415" cy="26174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CF3C" w14:textId="77777777" w:rsidR="001228AE" w:rsidRDefault="001228AE" w:rsidP="001228AE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7: Изучите процесс мультиплексирования при передаче трафика по сети.</w:t>
      </w:r>
    </w:p>
    <w:p w14:paraId="4F9ADF54" w14:textId="77777777" w:rsidR="001228AE" w:rsidRDefault="001228AE" w:rsidP="001228AE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Теперь вы будете использовать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Захват/Переадресация </w:t>
      </w:r>
      <w:r>
        <w:rPr>
          <w:rFonts w:ascii="Arial" w:hAnsi="Arial" w:cs="Arial"/>
          <w:color w:val="000000"/>
          <w:sz w:val="20"/>
          <w:szCs w:val="20"/>
        </w:rPr>
        <w:t>на панели моделирования, чтобы наблюдать за различными протоколами, перемещающимися по сети.</w:t>
      </w:r>
    </w:p>
    <w:p w14:paraId="03766BA4" w14:textId="77777777" w:rsidR="001228AE" w:rsidRDefault="001228AE" w:rsidP="001228AE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Примечание</w:t>
      </w:r>
      <w:r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b/>
          <w:bCs/>
          <w:color w:val="000000"/>
          <w:sz w:val="20"/>
          <w:szCs w:val="20"/>
        </w:rPr>
        <w:t> Кнопка </w:t>
      </w:r>
      <w:r>
        <w:rPr>
          <w:rFonts w:ascii="Arial" w:hAnsi="Arial" w:cs="Arial"/>
          <w:color w:val="000000"/>
          <w:sz w:val="20"/>
          <w:szCs w:val="20"/>
        </w:rPr>
        <w:t>Захватки/Вперед ' </w:t>
      </w:r>
      <w:r>
        <w:rPr>
          <w:rFonts w:ascii="Arial" w:hAnsi="Arial" w:cs="Arial"/>
          <w:b/>
          <w:bCs/>
          <w:color w:val="000000"/>
          <w:sz w:val="20"/>
          <w:szCs w:val="20"/>
        </w:rPr>
        <w:t>&gt;|</w:t>
      </w:r>
      <w:r>
        <w:rPr>
          <w:rFonts w:ascii="Arial" w:hAnsi="Arial" w:cs="Arial"/>
          <w:color w:val="000000"/>
          <w:sz w:val="20"/>
          <w:szCs w:val="20"/>
        </w:rPr>
        <w:t> ' представляет собой маленькую стрелку, указывающую вправо с вертикальной линией рядом с ней.</w:t>
      </w:r>
    </w:p>
    <w:p w14:paraId="710C290C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 кнопку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Capture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Forward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(Захватить/переадресовать) один раз. Все PDU передаются на коммутатор.</w:t>
      </w:r>
    </w:p>
    <w:p w14:paraId="7A8FB395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Нажмите «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Capture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Forward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(Захватить/Переадресовать)» </w:t>
      </w:r>
      <w:r>
        <w:rPr>
          <w:rFonts w:ascii="Arial" w:hAnsi="Arial" w:cs="Arial"/>
          <w:color w:val="000000"/>
          <w:sz w:val="20"/>
          <w:szCs w:val="20"/>
        </w:rPr>
        <w:t>шесть раз и наблюдайте за PDU с разных узлов во время их перемещения по сети. Обратите внимание, что в любой момент времени только одна PDU может передаваться по проводу в каждом направлении.</w:t>
      </w:r>
    </w:p>
    <w:p w14:paraId="75E94FA4" w14:textId="77777777" w:rsidR="001228AE" w:rsidRDefault="001228AE" w:rsidP="001228AE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Вопросы:</w:t>
      </w:r>
    </w:p>
    <w:p w14:paraId="4DA855D3" w14:textId="41B7C947" w:rsidR="00FC437B" w:rsidRPr="00FC437B" w:rsidRDefault="001228AE" w:rsidP="00FC437B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 это называется?</w:t>
      </w:r>
    </w:p>
    <w:p w14:paraId="0E9C8459" w14:textId="4DF16B8C" w:rsidR="00FC437B" w:rsidRDefault="00FC437B" w:rsidP="00FC437B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FC437B">
        <w:rPr>
          <w:rFonts w:ascii="Arial" w:hAnsi="Arial" w:cs="Arial"/>
          <w:color w:val="000000"/>
          <w:sz w:val="20"/>
          <w:szCs w:val="20"/>
        </w:rPr>
        <w:t>Процесс, описанный в инструкциях, называется генерацией различного типа трафика для моделирования его передачи по сети с последующим изучением процесса мультиплексирования.</w:t>
      </w:r>
    </w:p>
    <w:p w14:paraId="4D005C9D" w14:textId="42B18674" w:rsidR="001228AE" w:rsidRDefault="001228AE" w:rsidP="001228AE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списке событий на панели моделирования отображаются различные блоки PDU. В чем смысл различных цветов?</w:t>
      </w:r>
    </w:p>
    <w:p w14:paraId="22C948D8" w14:textId="27FDDD44" w:rsidR="00FC437B" w:rsidRPr="00FC437B" w:rsidRDefault="00FC437B" w:rsidP="00FC437B">
      <w:pPr>
        <w:pStyle w:val="bodytextl50"/>
        <w:spacing w:before="120" w:after="120"/>
        <w:ind w:left="720"/>
        <w:rPr>
          <w:rFonts w:ascii="Arial" w:hAnsi="Arial" w:cs="Arial"/>
          <w:color w:val="000000"/>
          <w:sz w:val="20"/>
          <w:szCs w:val="20"/>
        </w:rPr>
      </w:pPr>
      <w:r w:rsidRPr="00FC437B">
        <w:rPr>
          <w:rFonts w:ascii="Arial" w:hAnsi="Arial" w:cs="Arial"/>
          <w:color w:val="000000"/>
          <w:sz w:val="20"/>
          <w:szCs w:val="20"/>
        </w:rPr>
        <w:t>Отображение различных цветов в списке событий на панели моделирования имеет следующие значения:</w:t>
      </w:r>
    </w:p>
    <w:p w14:paraId="1EFC391F" w14:textId="77777777" w:rsidR="00FC437B" w:rsidRPr="00FC437B" w:rsidRDefault="00FC437B" w:rsidP="00FC437B">
      <w:pPr>
        <w:pStyle w:val="bodytextl50"/>
        <w:numPr>
          <w:ilvl w:val="0"/>
          <w:numId w:val="44"/>
        </w:numPr>
        <w:spacing w:before="120" w:after="120"/>
        <w:rPr>
          <w:rFonts w:ascii="Arial" w:hAnsi="Arial" w:cs="Arial"/>
          <w:color w:val="000000"/>
          <w:sz w:val="20"/>
          <w:szCs w:val="20"/>
        </w:rPr>
      </w:pPr>
      <w:r w:rsidRPr="00FC437B">
        <w:rPr>
          <w:rFonts w:ascii="Arial" w:hAnsi="Arial" w:cs="Arial"/>
          <w:color w:val="000000"/>
          <w:sz w:val="20"/>
          <w:szCs w:val="20"/>
        </w:rPr>
        <w:t>Синий цвет: обозначает отправку PDU (протокольных данных пользователей) из источника в сеть.</w:t>
      </w:r>
    </w:p>
    <w:p w14:paraId="4D282C02" w14:textId="77777777" w:rsidR="00FC437B" w:rsidRPr="00FC437B" w:rsidRDefault="00FC437B" w:rsidP="00FC437B">
      <w:pPr>
        <w:pStyle w:val="bodytextl50"/>
        <w:numPr>
          <w:ilvl w:val="0"/>
          <w:numId w:val="44"/>
        </w:numPr>
        <w:spacing w:before="120" w:after="120"/>
        <w:rPr>
          <w:rFonts w:ascii="Arial" w:hAnsi="Arial" w:cs="Arial"/>
          <w:color w:val="000000"/>
          <w:sz w:val="20"/>
          <w:szCs w:val="20"/>
        </w:rPr>
      </w:pPr>
      <w:r w:rsidRPr="00FC437B">
        <w:rPr>
          <w:rFonts w:ascii="Arial" w:hAnsi="Arial" w:cs="Arial"/>
          <w:color w:val="000000"/>
          <w:sz w:val="20"/>
          <w:szCs w:val="20"/>
        </w:rPr>
        <w:t>Зеленый цвет: обозначает успешное прохождение PDU через сеть.</w:t>
      </w:r>
    </w:p>
    <w:p w14:paraId="192D2916" w14:textId="77777777" w:rsidR="00FC437B" w:rsidRPr="00FC437B" w:rsidRDefault="00FC437B" w:rsidP="00FC437B">
      <w:pPr>
        <w:pStyle w:val="bodytextl50"/>
        <w:numPr>
          <w:ilvl w:val="0"/>
          <w:numId w:val="44"/>
        </w:numPr>
        <w:spacing w:before="120" w:after="120"/>
        <w:rPr>
          <w:rFonts w:ascii="Arial" w:hAnsi="Arial" w:cs="Arial"/>
          <w:color w:val="000000"/>
          <w:sz w:val="20"/>
          <w:szCs w:val="20"/>
        </w:rPr>
      </w:pPr>
      <w:r w:rsidRPr="00FC437B">
        <w:rPr>
          <w:rFonts w:ascii="Arial" w:hAnsi="Arial" w:cs="Arial"/>
          <w:color w:val="000000"/>
          <w:sz w:val="20"/>
          <w:szCs w:val="20"/>
        </w:rPr>
        <w:t>Красный цвет: обозначает отклонение PDU или возникновение ошибок при передаче.</w:t>
      </w:r>
    </w:p>
    <w:p w14:paraId="2F7FEBEE" w14:textId="748DFB18" w:rsidR="00FC437B" w:rsidRDefault="00FC437B" w:rsidP="00FC437B">
      <w:pPr>
        <w:pStyle w:val="bodytextl50"/>
        <w:numPr>
          <w:ilvl w:val="0"/>
          <w:numId w:val="44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 w:rsidRPr="00FC437B">
        <w:rPr>
          <w:rFonts w:ascii="Arial" w:hAnsi="Arial" w:cs="Arial"/>
          <w:color w:val="000000"/>
          <w:sz w:val="20"/>
          <w:szCs w:val="20"/>
        </w:rPr>
        <w:t>Желтый цвет: обозначает обработку PDU, которая находится на устройстве и ждет дальнейшей обработки или пересылки.</w:t>
      </w:r>
    </w:p>
    <w:p w14:paraId="21EDD664" w14:textId="77777777" w:rsidR="001228AE" w:rsidRDefault="001228AE" w:rsidP="001228AE">
      <w:pPr>
        <w:pStyle w:val="2"/>
        <w:spacing w:befor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Часть 2. Изучение функциональных возможностей протоколов TCP и UDP Шаг 1: Изучение трафика HTTP при взаимодействии</w:t>
      </w:r>
    </w:p>
    <w:p w14:paraId="3C468E9F" w14:textId="77777777" w:rsidR="001228AE" w:rsidRDefault="001228AE" w:rsidP="001228AE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клиентов с сервером.</w:t>
      </w:r>
    </w:p>
    <w:p w14:paraId="79DA50DC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Reset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Simulation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(Сбросить моделирование).</w:t>
      </w:r>
    </w:p>
    <w:p w14:paraId="475D05BA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Фильтрация трафика, отображается в данный момент только для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HTTP</w:t>
      </w:r>
      <w:r>
        <w:rPr>
          <w:rFonts w:ascii="Arial" w:hAnsi="Arial" w:cs="Arial"/>
          <w:color w:val="000000"/>
          <w:sz w:val="20"/>
          <w:szCs w:val="20"/>
        </w:rPr>
        <w:t> 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TCP</w:t>
      </w:r>
      <w:r>
        <w:rPr>
          <w:rFonts w:ascii="Arial" w:hAnsi="Arial" w:cs="Arial"/>
          <w:color w:val="000000"/>
          <w:sz w:val="20"/>
          <w:szCs w:val="20"/>
        </w:rPr>
        <w:t> PDU. Чтобы отфильтровать отображаемый трафик:</w:t>
      </w:r>
    </w:p>
    <w:p w14:paraId="56B18982" w14:textId="77777777" w:rsidR="001228AE" w:rsidRDefault="001228AE" w:rsidP="001228AE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1)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Нажмите кнопку</w:t>
      </w:r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Edit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Filters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(Редактировать фильтры) и измените состояние флажка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Show All/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None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(Показать все/ничего).</w:t>
      </w:r>
    </w:p>
    <w:p w14:paraId="73F5315E" w14:textId="4D09AFFE" w:rsidR="001228AE" w:rsidRDefault="001228AE" w:rsidP="001228AE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2)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Выберите протоколы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HTTP </w:t>
      </w:r>
      <w:r>
        <w:rPr>
          <w:rFonts w:ascii="Arial" w:hAnsi="Arial" w:cs="Arial"/>
          <w:color w:val="000000"/>
          <w:sz w:val="20"/>
          <w:szCs w:val="20"/>
        </w:rPr>
        <w:t>и</w:t>
      </w:r>
      <w:r>
        <w:rPr>
          <w:rFonts w:ascii="Arial" w:hAnsi="Arial" w:cs="Arial"/>
          <w:b/>
          <w:bCs/>
          <w:color w:val="000000"/>
          <w:sz w:val="20"/>
          <w:szCs w:val="20"/>
        </w:rPr>
        <w:t> TCP</w:t>
      </w:r>
      <w:r>
        <w:rPr>
          <w:rFonts w:ascii="Arial" w:hAnsi="Arial" w:cs="Arial"/>
          <w:color w:val="000000"/>
          <w:sz w:val="20"/>
          <w:szCs w:val="20"/>
        </w:rPr>
        <w:t xml:space="preserve">. Щелкните красную кнопку «x» в правом верхнем углу окна «Редактировать фильтры», чтобы закрыть ее. В разделе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Visible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Events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(Видимые события) теперь должны отображаться только PDU-единицы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HTTP </w:t>
      </w:r>
      <w:r>
        <w:rPr>
          <w:rFonts w:ascii="Arial" w:hAnsi="Arial" w:cs="Arial"/>
          <w:color w:val="000000"/>
          <w:sz w:val="20"/>
          <w:szCs w:val="20"/>
        </w:rPr>
        <w:t>и</w:t>
      </w:r>
      <w:r>
        <w:rPr>
          <w:rFonts w:ascii="Arial" w:hAnsi="Arial" w:cs="Arial"/>
          <w:b/>
          <w:bCs/>
          <w:color w:val="000000"/>
          <w:sz w:val="20"/>
          <w:szCs w:val="20"/>
        </w:rPr>
        <w:t> TCP </w:t>
      </w:r>
      <w:r>
        <w:rPr>
          <w:rFonts w:ascii="Arial" w:hAnsi="Arial" w:cs="Arial"/>
          <w:color w:val="000000"/>
          <w:sz w:val="20"/>
          <w:szCs w:val="20"/>
        </w:rPr>
        <w:t>-трафика.</w:t>
      </w:r>
    </w:p>
    <w:p w14:paraId="07B18DE6" w14:textId="7008F2AC" w:rsidR="00AE246A" w:rsidRDefault="00AE246A" w:rsidP="001228AE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 w:rsidRPr="00AE246A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2252B290" wp14:editId="5998FE60">
            <wp:extent cx="3048425" cy="48774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C7A1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Откройте браузер на HTTP-клиенте и введите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192.168.1.254</w:t>
      </w:r>
      <w:r>
        <w:rPr>
          <w:rFonts w:ascii="Arial" w:hAnsi="Arial" w:cs="Arial"/>
          <w:color w:val="000000"/>
          <w:sz w:val="20"/>
          <w:szCs w:val="20"/>
        </w:rPr>
        <w:t> в поле URL. 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Go</w:t>
      </w:r>
      <w:r>
        <w:rPr>
          <w:rFonts w:ascii="Arial" w:hAnsi="Arial" w:cs="Arial"/>
          <w:color w:val="000000"/>
          <w:sz w:val="20"/>
          <w:szCs w:val="20"/>
        </w:rPr>
        <w:t> чтобы подключиться к серверу по протоколу HTTP. Свернуть окно клиента HTTP.</w:t>
      </w:r>
    </w:p>
    <w:p w14:paraId="14BE354C" w14:textId="5478A600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Capture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Forward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пока не появится PDU для HTTP. Обратите внимание, что цвет конверта в окне топологии совпадает с цветовым кодом PDU HTTP в панели моделирования.</w:t>
      </w:r>
    </w:p>
    <w:p w14:paraId="338522AC" w14:textId="33C12011" w:rsidR="00163CFF" w:rsidRDefault="00163CFF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163CFF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12F802DF" wp14:editId="6C95A565">
            <wp:extent cx="5733415" cy="2625725"/>
            <wp:effectExtent l="0" t="0" r="63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54DD" w14:textId="77777777" w:rsidR="001228AE" w:rsidRDefault="001228AE" w:rsidP="001228AE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47377B3A" w14:textId="77777777" w:rsidR="001228AE" w:rsidRDefault="001228AE" w:rsidP="001228AE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Почему для появления PDU HTTP понадобилось так много времени?</w:t>
      </w:r>
    </w:p>
    <w:p w14:paraId="367F2ADA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Щелкните конверт PDU для отображения сведений о PDU. Перейдите на вкладку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Outbound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PDU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Details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(Сведения об исходящем PDU) и прокрутите вниз со второго до последнего раздела.</w:t>
      </w:r>
    </w:p>
    <w:p w14:paraId="479BAB50" w14:textId="77777777" w:rsidR="001228AE" w:rsidRDefault="001228AE" w:rsidP="001228AE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Вопросы:</w:t>
      </w:r>
    </w:p>
    <w:p w14:paraId="3A07E5CB" w14:textId="495EF9A6" w:rsidR="001228AE" w:rsidRDefault="001228AE" w:rsidP="004C6823">
      <w:pPr>
        <w:pStyle w:val="bodytextl50"/>
        <w:tabs>
          <w:tab w:val="left" w:pos="3900"/>
        </w:tabs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 помечен данный раздел?</w:t>
      </w:r>
      <w:r w:rsidR="004C6823">
        <w:rPr>
          <w:rFonts w:ascii="Arial" w:hAnsi="Arial" w:cs="Arial"/>
          <w:color w:val="000000"/>
          <w:sz w:val="20"/>
          <w:szCs w:val="20"/>
        </w:rPr>
        <w:tab/>
      </w:r>
    </w:p>
    <w:p w14:paraId="5B9C3AE8" w14:textId="1869835F" w:rsidR="004C6823" w:rsidRPr="004C6823" w:rsidRDefault="004C6823" w:rsidP="004C6823">
      <w:pPr>
        <w:pStyle w:val="bodytextl50"/>
        <w:tabs>
          <w:tab w:val="left" w:pos="3900"/>
        </w:tabs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TCP</w:t>
      </w:r>
    </w:p>
    <w:p w14:paraId="5C076C65" w14:textId="3D040B3F" w:rsidR="001228AE" w:rsidRDefault="001228AE" w:rsidP="001228AE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Можно ли назвать такую связь надежной?</w:t>
      </w:r>
    </w:p>
    <w:p w14:paraId="5F304AD9" w14:textId="7FC8CA74" w:rsidR="00B313F1" w:rsidRPr="00DB3B7D" w:rsidRDefault="00B313F1" w:rsidP="001228AE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Да</w:t>
      </w:r>
      <w:r w:rsidRPr="00B313F1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так как </w:t>
      </w:r>
      <w:r w:rsidR="00DB3B7D">
        <w:rPr>
          <w:rFonts w:ascii="Arial" w:hAnsi="Arial" w:cs="Arial"/>
          <w:color w:val="000000"/>
          <w:sz w:val="20"/>
          <w:szCs w:val="20"/>
        </w:rPr>
        <w:t>п</w:t>
      </w:r>
      <w:r w:rsidR="00DB3B7D" w:rsidRPr="00DB3B7D">
        <w:rPr>
          <w:rFonts w:ascii="Arial" w:hAnsi="Arial" w:cs="Arial"/>
          <w:color w:val="000000"/>
          <w:sz w:val="20"/>
          <w:szCs w:val="20"/>
        </w:rPr>
        <w:t xml:space="preserve">ротокол </w:t>
      </w:r>
      <w:r w:rsidR="00DB3B7D" w:rsidRPr="00DB3B7D">
        <w:rPr>
          <w:rFonts w:ascii="Arial" w:hAnsi="Arial" w:cs="Arial"/>
          <w:color w:val="000000"/>
          <w:sz w:val="20"/>
          <w:szCs w:val="20"/>
          <w:lang w:val="en-US"/>
        </w:rPr>
        <w:t>TCP</w:t>
      </w:r>
      <w:r w:rsidR="00DB3B7D" w:rsidRPr="00DB3B7D">
        <w:rPr>
          <w:rFonts w:ascii="Arial" w:hAnsi="Arial" w:cs="Arial"/>
          <w:color w:val="000000"/>
          <w:sz w:val="20"/>
          <w:szCs w:val="20"/>
        </w:rPr>
        <w:t xml:space="preserve"> считается надежным, потому что, когда приложение получает данные, оно знает, что это именно те данные, которые отправил отправитель. Никакая часть данных не была потеряна, не была переупорядочена и т.д. Контроль ошибок - это часть </w:t>
      </w:r>
      <w:r w:rsidR="00DB3B7D" w:rsidRPr="00DB3B7D">
        <w:rPr>
          <w:rFonts w:ascii="Arial" w:hAnsi="Arial" w:cs="Arial"/>
          <w:color w:val="000000"/>
          <w:sz w:val="20"/>
          <w:szCs w:val="20"/>
          <w:lang w:val="en-US"/>
        </w:rPr>
        <w:t>TCP</w:t>
      </w:r>
      <w:r w:rsidR="00DB3B7D" w:rsidRPr="00DB3B7D">
        <w:rPr>
          <w:rFonts w:ascii="Arial" w:hAnsi="Arial" w:cs="Arial"/>
          <w:color w:val="000000"/>
          <w:sz w:val="20"/>
          <w:szCs w:val="20"/>
        </w:rPr>
        <w:t>, которая занимается обеспечением надежности соединений.</w:t>
      </w:r>
    </w:p>
    <w:p w14:paraId="23D63BC1" w14:textId="43F7037C" w:rsidR="001228AE" w:rsidRPr="00B313F1" w:rsidRDefault="001228AE" w:rsidP="001228AE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Запишите</w:t>
      </w:r>
      <w:r w:rsidRPr="00B313F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значения</w:t>
      </w:r>
      <w:r w:rsidRPr="00B313F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параметров</w:t>
      </w:r>
      <w:r w:rsidRPr="007F158F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7F158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SRC</w:t>
      </w:r>
      <w:r w:rsidRPr="00B313F1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7F158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PORT</w:t>
      </w:r>
      <w:r w:rsidRPr="00B313F1">
        <w:rPr>
          <w:rFonts w:ascii="Arial" w:hAnsi="Arial" w:cs="Arial"/>
          <w:color w:val="000000"/>
          <w:sz w:val="20"/>
          <w:szCs w:val="20"/>
        </w:rPr>
        <w:t>,</w:t>
      </w:r>
      <w:r w:rsidRPr="007F158F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7F158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DEST</w:t>
      </w:r>
      <w:r w:rsidRPr="00B313F1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7F158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PORT</w:t>
      </w:r>
      <w:r w:rsidRPr="00B313F1">
        <w:rPr>
          <w:rFonts w:ascii="Arial" w:hAnsi="Arial" w:cs="Arial"/>
          <w:color w:val="000000"/>
          <w:sz w:val="20"/>
          <w:szCs w:val="20"/>
        </w:rPr>
        <w:t>,</w:t>
      </w:r>
      <w:r w:rsidRPr="007F158F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7F158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SEQUENCE</w:t>
      </w:r>
      <w:r w:rsidRPr="00B313F1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7F158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NUM</w:t>
      </w:r>
      <w:r w:rsidRPr="007F158F">
        <w:rPr>
          <w:rFonts w:ascii="Arial" w:hAnsi="Arial" w:cs="Arial"/>
          <w:color w:val="000000"/>
          <w:sz w:val="20"/>
          <w:szCs w:val="20"/>
          <w:lang w:val="en-US"/>
        </w:rPr>
        <w:t> </w:t>
      </w:r>
      <w:r>
        <w:rPr>
          <w:rFonts w:ascii="Arial" w:hAnsi="Arial" w:cs="Arial"/>
          <w:color w:val="000000"/>
          <w:sz w:val="20"/>
          <w:szCs w:val="20"/>
        </w:rPr>
        <w:t>и</w:t>
      </w:r>
      <w:r w:rsidRPr="007F158F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7F158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ACK</w:t>
      </w:r>
      <w:r w:rsidRPr="00B313F1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7F158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NUM</w:t>
      </w:r>
      <w:r w:rsidRPr="00B313F1">
        <w:rPr>
          <w:rFonts w:ascii="Arial" w:hAnsi="Arial" w:cs="Arial"/>
          <w:color w:val="000000"/>
          <w:sz w:val="20"/>
          <w:szCs w:val="20"/>
        </w:rPr>
        <w:t>.</w:t>
      </w:r>
    </w:p>
    <w:p w14:paraId="764D862F" w14:textId="4EF899FD" w:rsidR="00163CFF" w:rsidRPr="00B313F1" w:rsidRDefault="00163CFF" w:rsidP="001228AE">
      <w:pPr>
        <w:pStyle w:val="substepalpha"/>
        <w:spacing w:before="120" w:beforeAutospacing="0" w:after="120" w:afterAutospacing="0"/>
        <w:ind w:left="720"/>
        <w:rPr>
          <w:lang w:val="en-US"/>
        </w:rPr>
      </w:pPr>
      <w:r w:rsidRPr="00B313F1">
        <w:rPr>
          <w:lang w:val="en-US"/>
        </w:rPr>
        <w:t>SOURCE PORT:1033</w:t>
      </w:r>
    </w:p>
    <w:p w14:paraId="32385FCB" w14:textId="46B160E7" w:rsidR="00163CFF" w:rsidRDefault="00163CFF" w:rsidP="001228AE">
      <w:pPr>
        <w:pStyle w:val="substepalpha"/>
        <w:spacing w:before="120" w:beforeAutospacing="0" w:after="120" w:afterAutospacing="0"/>
        <w:ind w:left="720"/>
      </w:pPr>
      <w:r>
        <w:t>DESTINATION PORT:80</w:t>
      </w:r>
    </w:p>
    <w:p w14:paraId="1DDF4BD9" w14:textId="0C3837CB" w:rsidR="00FE53EC" w:rsidRDefault="00FE53EC" w:rsidP="001228AE">
      <w:pPr>
        <w:pStyle w:val="substepalpha"/>
        <w:spacing w:before="120" w:beforeAutospacing="0" w:after="120" w:afterAutospacing="0"/>
        <w:ind w:left="720"/>
      </w:pPr>
      <w:r>
        <w:t>SEQUENCE NUMBER:1</w:t>
      </w:r>
    </w:p>
    <w:p w14:paraId="63C10B3C" w14:textId="3FC0A9D5" w:rsidR="00FE53EC" w:rsidRPr="007F158F" w:rsidRDefault="00FE53EC" w:rsidP="001228AE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>
        <w:t>ACKNOWLEDGEMENT NUMBER:1</w:t>
      </w:r>
    </w:p>
    <w:p w14:paraId="6CBF2584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Посмотрите на значение в поле Флаги, которое находится рядом с полем Окно. Значения справа от «b» представляют TCP-флаги, установленные для данного этапа обмена данными. Каждое из шести мест соответствует флагу. Наличие «1» в любом месте указывает на то, что флаг установлен. За один раз можно установить несколько флагов. Значения флагов показаны ниже.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showing values for logical ones in the flags field of a TCP segment."/>
      </w:tblPr>
      <w:tblGrid>
        <w:gridCol w:w="1769"/>
        <w:gridCol w:w="1237"/>
        <w:gridCol w:w="1149"/>
        <w:gridCol w:w="1063"/>
        <w:gridCol w:w="1322"/>
        <w:gridCol w:w="1236"/>
        <w:gridCol w:w="1233"/>
      </w:tblGrid>
      <w:tr w:rsidR="00354D31" w14:paraId="2C9FF5BC" w14:textId="77777777" w:rsidTr="00354D31">
        <w:trPr>
          <w:jc w:val="center"/>
        </w:trPr>
        <w:tc>
          <w:tcPr>
            <w:tcW w:w="17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F20F3" w14:textId="77777777" w:rsidR="001228AE" w:rsidRDefault="001228AE">
            <w:pPr>
              <w:spacing w:before="60" w:after="60" w:line="253" w:lineRule="atLeast"/>
            </w:pPr>
            <w:r>
              <w:rPr>
                <w:sz w:val="20"/>
                <w:szCs w:val="20"/>
              </w:rPr>
              <w:t>Место флага</w:t>
            </w:r>
          </w:p>
        </w:tc>
        <w:tc>
          <w:tcPr>
            <w:tcW w:w="1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00EF9" w14:textId="77777777" w:rsidR="001228AE" w:rsidRDefault="001228AE">
            <w:pPr>
              <w:spacing w:before="60" w:after="60" w:line="253" w:lineRule="atLeast"/>
              <w:jc w:val="center"/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1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B5AAC" w14:textId="77777777" w:rsidR="001228AE" w:rsidRDefault="001228AE">
            <w:pPr>
              <w:spacing w:before="60" w:after="60" w:line="253" w:lineRule="atLeast"/>
              <w:jc w:val="center"/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0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247D5" w14:textId="77777777" w:rsidR="001228AE" w:rsidRDefault="001228AE">
            <w:pPr>
              <w:spacing w:before="60" w:after="60" w:line="253" w:lineRule="atLeast"/>
              <w:jc w:val="center"/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A9DEF" w14:textId="77777777" w:rsidR="001228AE" w:rsidRDefault="001228AE">
            <w:pPr>
              <w:spacing w:before="60" w:after="60" w:line="253" w:lineRule="atLeast"/>
              <w:jc w:val="center"/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98E7F" w14:textId="77777777" w:rsidR="001228AE" w:rsidRDefault="001228AE">
            <w:pPr>
              <w:spacing w:before="60" w:after="60" w:line="253" w:lineRule="atLeast"/>
              <w:jc w:val="center"/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2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C9292" w14:textId="77777777" w:rsidR="001228AE" w:rsidRDefault="001228AE">
            <w:pPr>
              <w:spacing w:before="60" w:after="60" w:line="253" w:lineRule="atLeast"/>
              <w:jc w:val="center"/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1228AE" w14:paraId="5C263667" w14:textId="77777777" w:rsidTr="00354D31">
        <w:trPr>
          <w:jc w:val="center"/>
        </w:trPr>
        <w:tc>
          <w:tcPr>
            <w:tcW w:w="17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2E92B" w14:textId="77777777" w:rsidR="001228AE" w:rsidRDefault="001228AE">
            <w:pPr>
              <w:spacing w:before="60" w:after="60" w:line="253" w:lineRule="atLeast"/>
            </w:pPr>
            <w:r>
              <w:rPr>
                <w:sz w:val="20"/>
                <w:szCs w:val="20"/>
              </w:rPr>
              <w:t>Значение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7CF1D" w14:textId="77777777" w:rsidR="001228AE" w:rsidRDefault="001228AE">
            <w:pPr>
              <w:spacing w:before="60" w:after="60" w:line="253" w:lineRule="atLeast"/>
              <w:jc w:val="center"/>
            </w:pPr>
            <w:r>
              <w:rPr>
                <w:sz w:val="20"/>
                <w:szCs w:val="20"/>
              </w:rPr>
              <w:t>URG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18A17" w14:textId="77777777" w:rsidR="001228AE" w:rsidRDefault="001228AE">
            <w:pPr>
              <w:spacing w:before="60" w:after="60" w:line="253" w:lineRule="atLeast"/>
              <w:jc w:val="center"/>
            </w:pPr>
            <w:r>
              <w:rPr>
                <w:sz w:val="20"/>
                <w:szCs w:val="20"/>
              </w:rPr>
              <w:t>ACK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B6640" w14:textId="77777777" w:rsidR="001228AE" w:rsidRDefault="001228AE">
            <w:pPr>
              <w:spacing w:before="60" w:after="60" w:line="253" w:lineRule="atLeast"/>
              <w:jc w:val="center"/>
            </w:pPr>
            <w:r>
              <w:rPr>
                <w:sz w:val="20"/>
                <w:szCs w:val="20"/>
              </w:rPr>
              <w:t>PSH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E938B" w14:textId="77777777" w:rsidR="001228AE" w:rsidRDefault="001228AE">
            <w:pPr>
              <w:spacing w:before="60" w:after="60" w:line="253" w:lineRule="atLeast"/>
              <w:jc w:val="center"/>
            </w:pPr>
            <w:r>
              <w:rPr>
                <w:sz w:val="20"/>
                <w:szCs w:val="20"/>
              </w:rPr>
              <w:t>RST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F23B9" w14:textId="77777777" w:rsidR="001228AE" w:rsidRDefault="001228AE">
            <w:pPr>
              <w:spacing w:before="60" w:after="60" w:line="253" w:lineRule="atLeast"/>
              <w:jc w:val="center"/>
            </w:pPr>
            <w:r>
              <w:rPr>
                <w:sz w:val="20"/>
                <w:szCs w:val="20"/>
              </w:rPr>
              <w:t>SYN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A3D15" w14:textId="77777777" w:rsidR="001228AE" w:rsidRDefault="001228AE">
            <w:pPr>
              <w:spacing w:before="60" w:after="60" w:line="253" w:lineRule="atLeast"/>
              <w:jc w:val="center"/>
            </w:pPr>
            <w:r>
              <w:rPr>
                <w:sz w:val="20"/>
                <w:szCs w:val="20"/>
              </w:rPr>
              <w:t>FIN</w:t>
            </w:r>
          </w:p>
        </w:tc>
      </w:tr>
    </w:tbl>
    <w:p w14:paraId="01497DBD" w14:textId="6AC42B99" w:rsidR="00354D31" w:rsidRDefault="00354D31" w:rsidP="001228AE">
      <w:pPr>
        <w:pStyle w:val="4"/>
        <w:spacing w:before="0" w:after="0"/>
        <w:ind w:left="720"/>
      </w:pPr>
    </w:p>
    <w:p w14:paraId="06145043" w14:textId="77777777" w:rsidR="00354D31" w:rsidRDefault="00354D31" w:rsidP="00354D31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Какие TCP-флаги установлены в этом PDU?</w:t>
      </w:r>
    </w:p>
    <w:p w14:paraId="02C9782F" w14:textId="77777777" w:rsidR="00354D31" w:rsidRPr="00354D31" w:rsidRDefault="00354D31" w:rsidP="00354D31">
      <w:pPr>
        <w:rPr>
          <w:lang w:val="ru-RU"/>
        </w:rPr>
      </w:pPr>
    </w:p>
    <w:p w14:paraId="4101FD49" w14:textId="0A9DD5FD" w:rsidR="001228AE" w:rsidRDefault="00354D31" w:rsidP="00354D31">
      <w:pPr>
        <w:ind w:left="720" w:firstLine="360"/>
        <w:rPr>
          <w:b/>
          <w:bCs/>
          <w:color w:val="FFFFFF"/>
          <w:sz w:val="6"/>
          <w:szCs w:val="6"/>
        </w:rPr>
      </w:pPr>
      <w:r w:rsidRPr="00354D31">
        <w:t>FLAGS:0b00011000</w:t>
      </w:r>
      <w:r>
        <w:t xml:space="preserve"> </w:t>
      </w:r>
      <w:r w:rsidR="001228AE">
        <w:rPr>
          <w:b/>
          <w:bCs/>
          <w:color w:val="FFFFFF"/>
          <w:sz w:val="6"/>
          <w:szCs w:val="6"/>
        </w:rPr>
        <w:t>Вопрос:</w:t>
      </w:r>
    </w:p>
    <w:p w14:paraId="5B19D107" w14:textId="77777777" w:rsidR="00354D31" w:rsidRPr="00354D31" w:rsidRDefault="00354D31" w:rsidP="00354D31">
      <w:pPr>
        <w:pStyle w:val="ae"/>
        <w:numPr>
          <w:ilvl w:val="0"/>
          <w:numId w:val="45"/>
        </w:numPr>
        <w:rPr>
          <w:sz w:val="26"/>
          <w:szCs w:val="26"/>
          <w:lang w:val="ru-RU"/>
        </w:rPr>
      </w:pPr>
      <w:r w:rsidRPr="00354D31">
        <w:rPr>
          <w:sz w:val="26"/>
          <w:szCs w:val="26"/>
          <w:lang w:val="ru-RU"/>
        </w:rPr>
        <w:t>Место флага 6 (SYN): Бит 6 установлен в 0, что означает отсутствие установки SYN-флага.</w:t>
      </w:r>
    </w:p>
    <w:p w14:paraId="0874F002" w14:textId="77777777" w:rsidR="00354D31" w:rsidRPr="00354D31" w:rsidRDefault="00354D31" w:rsidP="00354D31">
      <w:pPr>
        <w:pStyle w:val="ae"/>
        <w:numPr>
          <w:ilvl w:val="0"/>
          <w:numId w:val="45"/>
        </w:numPr>
        <w:rPr>
          <w:sz w:val="26"/>
          <w:szCs w:val="26"/>
          <w:lang w:val="ru-RU"/>
        </w:rPr>
      </w:pPr>
      <w:r w:rsidRPr="00354D31">
        <w:rPr>
          <w:sz w:val="26"/>
          <w:szCs w:val="26"/>
          <w:lang w:val="ru-RU"/>
        </w:rPr>
        <w:lastRenderedPageBreak/>
        <w:t>Место флага 5 (ACK): Бит 5 установлен в 1, что означает установку ACK-флага.</w:t>
      </w:r>
    </w:p>
    <w:p w14:paraId="092836E0" w14:textId="77777777" w:rsidR="00354D31" w:rsidRPr="00354D31" w:rsidRDefault="00354D31" w:rsidP="00354D31">
      <w:pPr>
        <w:pStyle w:val="ae"/>
        <w:numPr>
          <w:ilvl w:val="0"/>
          <w:numId w:val="45"/>
        </w:numPr>
        <w:rPr>
          <w:sz w:val="26"/>
          <w:szCs w:val="26"/>
          <w:lang w:val="ru-RU"/>
        </w:rPr>
      </w:pPr>
      <w:r w:rsidRPr="00354D31">
        <w:rPr>
          <w:sz w:val="26"/>
          <w:szCs w:val="26"/>
          <w:lang w:val="ru-RU"/>
        </w:rPr>
        <w:t>Место флага 4 (PSH): Бит 4 установлен в 1, что означает установку PSH-флага.</w:t>
      </w:r>
    </w:p>
    <w:p w14:paraId="66CDE10D" w14:textId="77777777" w:rsidR="00354D31" w:rsidRPr="00354D31" w:rsidRDefault="00354D31" w:rsidP="00354D31">
      <w:pPr>
        <w:pStyle w:val="ae"/>
        <w:numPr>
          <w:ilvl w:val="0"/>
          <w:numId w:val="45"/>
        </w:numPr>
        <w:rPr>
          <w:sz w:val="26"/>
          <w:szCs w:val="26"/>
          <w:lang w:val="ru-RU"/>
        </w:rPr>
      </w:pPr>
      <w:r w:rsidRPr="00354D31">
        <w:rPr>
          <w:sz w:val="26"/>
          <w:szCs w:val="26"/>
          <w:lang w:val="ru-RU"/>
        </w:rPr>
        <w:t>Место флага 3 (RST): Бит 3 установлен в 0, что означает отсутствие установки RST-флага.</w:t>
      </w:r>
    </w:p>
    <w:p w14:paraId="033F99FA" w14:textId="77777777" w:rsidR="00354D31" w:rsidRPr="00354D31" w:rsidRDefault="00354D31" w:rsidP="00354D31">
      <w:pPr>
        <w:pStyle w:val="ae"/>
        <w:numPr>
          <w:ilvl w:val="0"/>
          <w:numId w:val="45"/>
        </w:numPr>
        <w:rPr>
          <w:sz w:val="26"/>
          <w:szCs w:val="26"/>
          <w:lang w:val="ru-RU"/>
        </w:rPr>
      </w:pPr>
      <w:r w:rsidRPr="00354D31">
        <w:rPr>
          <w:sz w:val="26"/>
          <w:szCs w:val="26"/>
          <w:lang w:val="ru-RU"/>
        </w:rPr>
        <w:t>Место флага 2 (SYN): Бит 2 установлен в 0, что означает отсутствие установки SYN-флага.</w:t>
      </w:r>
    </w:p>
    <w:p w14:paraId="64270B7F" w14:textId="3A02AEAA" w:rsidR="00354D31" w:rsidRPr="00354D31" w:rsidRDefault="00354D31" w:rsidP="00354D31">
      <w:pPr>
        <w:pStyle w:val="ae"/>
        <w:numPr>
          <w:ilvl w:val="0"/>
          <w:numId w:val="45"/>
        </w:numPr>
        <w:rPr>
          <w:sz w:val="26"/>
          <w:szCs w:val="26"/>
          <w:lang w:val="ru-RU"/>
        </w:rPr>
      </w:pPr>
      <w:r w:rsidRPr="00354D31">
        <w:rPr>
          <w:sz w:val="26"/>
          <w:szCs w:val="26"/>
          <w:lang w:val="ru-RU"/>
        </w:rPr>
        <w:t>Место флага 1 (FIN): Бит 1 установлен в 0, что означает отсутствие установки FIN-флага.</w:t>
      </w:r>
    </w:p>
    <w:p w14:paraId="412A758D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ж.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Закройте PDU и нажимайте кнопку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Capture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Forward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ока PDU не вернется на узел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HTTP Client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4EC6B81" w14:textId="090AF0FE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з.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Щелкните конверт PDU и откройте вкладку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Inbound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PDU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Details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(Сведения о входящей PDU).</w:t>
      </w:r>
    </w:p>
    <w:p w14:paraId="03CBE837" w14:textId="18755837" w:rsidR="005928BB" w:rsidRDefault="005928BB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5928BB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68C5F9A3" wp14:editId="43ABB1EC">
            <wp:extent cx="5733415" cy="3195320"/>
            <wp:effectExtent l="0" t="0" r="63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0011" w14:textId="77777777" w:rsidR="001228AE" w:rsidRDefault="001228AE" w:rsidP="001228AE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08405B9A" w14:textId="77777777" w:rsidR="001228AE" w:rsidRDefault="001228AE" w:rsidP="001228AE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Чем отличаются порт и порядковые номера от имевшихся ранее?</w:t>
      </w:r>
    </w:p>
    <w:p w14:paraId="2806EB1A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и.</w:t>
      </w:r>
      <w:r>
        <w:rPr>
          <w:color w:val="000000"/>
          <w:sz w:val="14"/>
          <w:szCs w:val="14"/>
        </w:rPr>
        <w:t>      </w:t>
      </w:r>
      <w:r>
        <w:rPr>
          <w:rFonts w:ascii="Arial" w:hAnsi="Arial" w:cs="Arial"/>
          <w:color w:val="000000"/>
          <w:sz w:val="20"/>
          <w:szCs w:val="20"/>
        </w:rPr>
        <w:t>Щелкните по HTTP PDU, который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HTTP Client </w:t>
      </w:r>
      <w:r>
        <w:rPr>
          <w:rFonts w:ascii="Arial" w:hAnsi="Arial" w:cs="Arial"/>
          <w:color w:val="000000"/>
          <w:sz w:val="20"/>
          <w:szCs w:val="20"/>
        </w:rPr>
        <w:t>подготовил для отправки на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MultiServer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Это начало сеанса связи по протоколу HTTP. Щелкните второй конверт PDU и откройте вкладку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Outbound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PDU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Details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2C761B37" w14:textId="77777777" w:rsidR="001228AE" w:rsidRDefault="001228AE" w:rsidP="001228AE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49FECD7E" w14:textId="77777777" w:rsidR="001228AE" w:rsidRDefault="001228AE" w:rsidP="001228AE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Какие данные теперь представлены в разделе TCP? Чем отличаются порт и порядковые номера от предыдущих двух PDU?</w:t>
      </w:r>
    </w:p>
    <w:p w14:paraId="4F1E43AC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к.</w:t>
      </w:r>
      <w:r>
        <w:rPr>
          <w:color w:val="000000"/>
          <w:sz w:val="14"/>
          <w:szCs w:val="14"/>
        </w:rPr>
        <w:t>      </w:t>
      </w:r>
      <w:r>
        <w:rPr>
          <w:rFonts w:ascii="Arial" w:hAnsi="Arial" w:cs="Arial"/>
          <w:color w:val="000000"/>
          <w:sz w:val="20"/>
          <w:szCs w:val="20"/>
        </w:rPr>
        <w:t>Моделирование будет сброшено.</w:t>
      </w:r>
    </w:p>
    <w:p w14:paraId="571702B6" w14:textId="77777777" w:rsidR="001228AE" w:rsidRDefault="001228AE" w:rsidP="001228AE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2. Изучите HTTP-трафик, когда клиенты обмениваются данными с сервером.</w:t>
      </w:r>
    </w:p>
    <w:p w14:paraId="28CFE92B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Откройте командную строку на рабочем столе клиента FTP. Запустите FTP-соединение, введя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ftp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192.168.1.254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4B30E36C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Откройте панель моделирования и измените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Edit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Filters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(Редактировать фильтры), чтобы отображались только протоколы </w:t>
      </w:r>
      <w:r>
        <w:rPr>
          <w:rFonts w:ascii="Arial" w:hAnsi="Arial" w:cs="Arial"/>
          <w:b/>
          <w:bCs/>
          <w:color w:val="000000"/>
          <w:sz w:val="20"/>
          <w:szCs w:val="20"/>
        </w:rPr>
        <w:t>FTP </w:t>
      </w:r>
      <w:r>
        <w:rPr>
          <w:rFonts w:ascii="Arial" w:hAnsi="Arial" w:cs="Arial"/>
          <w:color w:val="000000"/>
          <w:sz w:val="20"/>
          <w:szCs w:val="20"/>
        </w:rPr>
        <w:t>и</w:t>
      </w:r>
      <w:r>
        <w:rPr>
          <w:rFonts w:ascii="Arial" w:hAnsi="Arial" w:cs="Arial"/>
          <w:b/>
          <w:bCs/>
          <w:color w:val="000000"/>
          <w:sz w:val="20"/>
          <w:szCs w:val="20"/>
        </w:rPr>
        <w:t> TCP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D91870B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 кнопку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Capture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Forward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(Захватить/переадресовать). Щелкните на второй конверт PDU и откройте его.</w:t>
      </w:r>
    </w:p>
    <w:p w14:paraId="42F67E8C" w14:textId="77777777" w:rsidR="001228AE" w:rsidRDefault="001228AE" w:rsidP="001228AE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Откройте вкладку</w:t>
      </w:r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Outbound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PDU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Details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(Сведения о входящей PDU) и перейдите вниз к TCP разделу.</w:t>
      </w:r>
    </w:p>
    <w:p w14:paraId="05619AA1" w14:textId="1A0B4A88" w:rsidR="001228AE" w:rsidRDefault="001228AE" w:rsidP="001228AE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Вопрос:</w:t>
      </w:r>
      <w:r w:rsidR="00182D16" w:rsidRPr="00182D16">
        <w:rPr>
          <w:noProof/>
        </w:rPr>
        <w:t xml:space="preserve"> </w:t>
      </w:r>
      <w:r w:rsidR="00182D16" w:rsidRPr="00182D16">
        <w:rPr>
          <w:b/>
          <w:bCs/>
          <w:color w:val="FFFFFF"/>
          <w:sz w:val="6"/>
          <w:szCs w:val="6"/>
        </w:rPr>
        <w:drawing>
          <wp:inline distT="0" distB="0" distL="0" distR="0" wp14:anchorId="64633B60" wp14:editId="7509453C">
            <wp:extent cx="5733415" cy="246443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B6D5" w14:textId="46A2B5D6" w:rsidR="001228AE" w:rsidRDefault="001228AE" w:rsidP="001228AE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Можно ли назвать такую связь надежной?</w:t>
      </w:r>
    </w:p>
    <w:p w14:paraId="6B26B93E" w14:textId="121CC4AF" w:rsidR="00E4077D" w:rsidRDefault="00E4077D" w:rsidP="001228AE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Да</w:t>
      </w:r>
      <w:r w:rsidR="00D60CD6">
        <w:rPr>
          <w:rFonts w:ascii="Arial" w:hAnsi="Arial" w:cs="Arial"/>
          <w:color w:val="000000"/>
          <w:sz w:val="20"/>
          <w:szCs w:val="20"/>
        </w:rPr>
        <w:t>.</w:t>
      </w:r>
    </w:p>
    <w:p w14:paraId="1AF3C087" w14:textId="35F1E554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г</w:t>
      </w:r>
      <w:r w:rsidRPr="007F158F">
        <w:rPr>
          <w:rFonts w:ascii="Arial" w:hAnsi="Arial" w:cs="Arial"/>
          <w:color w:val="000000"/>
          <w:sz w:val="20"/>
          <w:szCs w:val="20"/>
          <w:lang w:val="en-US"/>
        </w:rPr>
        <w:t>.</w:t>
      </w:r>
      <w:r w:rsidRPr="007F158F">
        <w:rPr>
          <w:color w:val="000000"/>
          <w:sz w:val="14"/>
          <w:szCs w:val="14"/>
          <w:lang w:val="en-US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Запишите</w:t>
      </w:r>
      <w:r w:rsidRPr="007F158F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значения</w:t>
      </w:r>
      <w:r w:rsidRPr="007F158F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параметров</w:t>
      </w:r>
      <w:r w:rsidRPr="007F158F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7F158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SRC PORT</w:t>
      </w:r>
      <w:r w:rsidRPr="007F158F">
        <w:rPr>
          <w:rFonts w:ascii="Arial" w:hAnsi="Arial" w:cs="Arial"/>
          <w:color w:val="000000"/>
          <w:sz w:val="20"/>
          <w:szCs w:val="20"/>
          <w:lang w:val="en-US"/>
        </w:rPr>
        <w:t>, </w:t>
      </w:r>
      <w:r w:rsidRPr="007F158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DEST PORT</w:t>
      </w:r>
      <w:r w:rsidRPr="007F158F">
        <w:rPr>
          <w:rFonts w:ascii="Arial" w:hAnsi="Arial" w:cs="Arial"/>
          <w:color w:val="000000"/>
          <w:sz w:val="20"/>
          <w:szCs w:val="20"/>
          <w:lang w:val="en-US"/>
        </w:rPr>
        <w:t>, </w:t>
      </w:r>
      <w:r w:rsidRPr="007F158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SEQUENCE NUM</w:t>
      </w:r>
      <w:r w:rsidRPr="007F158F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и</w:t>
      </w:r>
      <w:r w:rsidRPr="007F158F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7F158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ACK NUM</w:t>
      </w:r>
      <w:r w:rsidRPr="007F158F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14:paraId="1BF78E53" w14:textId="528C81A2" w:rsidR="00B12D3A" w:rsidRDefault="00B12D3A" w:rsidP="001228AE">
      <w:pPr>
        <w:pStyle w:val="substepalpha"/>
        <w:spacing w:before="120" w:beforeAutospacing="0" w:after="120" w:afterAutospacing="0"/>
        <w:ind w:left="720" w:hanging="360"/>
      </w:pPr>
      <w:r>
        <w:t>SOURCE PORT:1031</w:t>
      </w:r>
    </w:p>
    <w:p w14:paraId="13CDB5CE" w14:textId="77777777" w:rsidR="00B12D3A" w:rsidRPr="00EE1C3E" w:rsidRDefault="00B12D3A" w:rsidP="001228AE">
      <w:pPr>
        <w:pStyle w:val="substepalpha"/>
        <w:spacing w:before="120" w:beforeAutospacing="0" w:after="120" w:afterAutospacing="0"/>
        <w:ind w:left="720" w:hanging="360"/>
        <w:rPr>
          <w:lang w:val="en-US"/>
        </w:rPr>
      </w:pPr>
      <w:r w:rsidRPr="00EE1C3E">
        <w:rPr>
          <w:lang w:val="en-US"/>
        </w:rPr>
        <w:t>DESTINATION PORT:21</w:t>
      </w:r>
    </w:p>
    <w:p w14:paraId="7355FA04" w14:textId="34DB17B5" w:rsidR="00B12D3A" w:rsidRPr="00EE1C3E" w:rsidRDefault="00B12D3A" w:rsidP="001228AE">
      <w:pPr>
        <w:pStyle w:val="substepalpha"/>
        <w:spacing w:before="120" w:beforeAutospacing="0" w:after="120" w:afterAutospacing="0"/>
        <w:ind w:left="720" w:hanging="360"/>
        <w:rPr>
          <w:lang w:val="en-US"/>
        </w:rPr>
      </w:pPr>
      <w:r w:rsidRPr="00EE1C3E">
        <w:rPr>
          <w:lang w:val="en-US"/>
        </w:rPr>
        <w:t>SEQUENCE NUMBER:0</w:t>
      </w:r>
    </w:p>
    <w:p w14:paraId="5429436F" w14:textId="0169567D" w:rsidR="00EE1C3E" w:rsidRPr="00EE1C3E" w:rsidRDefault="00EE1C3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EE1C3E">
        <w:rPr>
          <w:lang w:val="en-US"/>
        </w:rPr>
        <w:t>ACKNOWLEDGEMENT NUMBER:0</w:t>
      </w:r>
    </w:p>
    <w:p w14:paraId="142DC8E5" w14:textId="77777777" w:rsidR="001228AE" w:rsidRDefault="001228AE" w:rsidP="001228AE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3B80C877" w14:textId="51542254" w:rsidR="001228AE" w:rsidRDefault="001228AE" w:rsidP="001228AE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Что такое значение поля</w:t>
      </w:r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флага?</w:t>
      </w:r>
    </w:p>
    <w:p w14:paraId="23B5CD94" w14:textId="4D1C838D" w:rsidR="00871990" w:rsidRDefault="00871990" w:rsidP="00871990">
      <w:pPr>
        <w:pStyle w:val="bodytextl50"/>
        <w:spacing w:before="0" w:beforeAutospacing="0" w:after="120" w:afterAutospacing="0"/>
        <w:ind w:left="720" w:firstLine="360"/>
      </w:pPr>
      <w:r>
        <w:t>FLAGS:0b00000010</w:t>
      </w:r>
    </w:p>
    <w:p w14:paraId="0238D163" w14:textId="77777777" w:rsidR="00871990" w:rsidRPr="00871990" w:rsidRDefault="00871990" w:rsidP="00871990">
      <w:pPr>
        <w:pStyle w:val="bodytextl50"/>
        <w:numPr>
          <w:ilvl w:val="0"/>
          <w:numId w:val="46"/>
        </w:numPr>
        <w:spacing w:after="120"/>
        <w:rPr>
          <w:rFonts w:ascii="Arial" w:hAnsi="Arial" w:cs="Arial"/>
          <w:color w:val="000000"/>
          <w:sz w:val="20"/>
          <w:szCs w:val="20"/>
        </w:rPr>
      </w:pPr>
      <w:r w:rsidRPr="00871990">
        <w:rPr>
          <w:rFonts w:ascii="Arial" w:hAnsi="Arial" w:cs="Arial"/>
          <w:color w:val="000000"/>
          <w:sz w:val="20"/>
          <w:szCs w:val="20"/>
        </w:rPr>
        <w:t>Место флага 6 (</w:t>
      </w:r>
      <w:proofErr w:type="spellStart"/>
      <w:r w:rsidRPr="00871990">
        <w:rPr>
          <w:rFonts w:ascii="Arial" w:hAnsi="Arial" w:cs="Arial"/>
          <w:color w:val="000000"/>
          <w:sz w:val="20"/>
          <w:szCs w:val="20"/>
        </w:rPr>
        <w:t>Reserved</w:t>
      </w:r>
      <w:proofErr w:type="spellEnd"/>
      <w:r w:rsidRPr="00871990">
        <w:rPr>
          <w:rFonts w:ascii="Arial" w:hAnsi="Arial" w:cs="Arial"/>
          <w:color w:val="000000"/>
          <w:sz w:val="20"/>
          <w:szCs w:val="20"/>
        </w:rPr>
        <w:t>): Бит 6 установлен в 0, так как это зарезервированный бит и обычно не используется.</w:t>
      </w:r>
    </w:p>
    <w:p w14:paraId="58C57504" w14:textId="77777777" w:rsidR="00871990" w:rsidRPr="00871990" w:rsidRDefault="00871990" w:rsidP="00871990">
      <w:pPr>
        <w:pStyle w:val="bodytextl50"/>
        <w:numPr>
          <w:ilvl w:val="0"/>
          <w:numId w:val="46"/>
        </w:numPr>
        <w:spacing w:after="120"/>
        <w:rPr>
          <w:rFonts w:ascii="Arial" w:hAnsi="Arial" w:cs="Arial"/>
          <w:color w:val="000000"/>
          <w:sz w:val="20"/>
          <w:szCs w:val="20"/>
        </w:rPr>
      </w:pPr>
      <w:r w:rsidRPr="00871990">
        <w:rPr>
          <w:rFonts w:ascii="Arial" w:hAnsi="Arial" w:cs="Arial"/>
          <w:color w:val="000000"/>
          <w:sz w:val="20"/>
          <w:szCs w:val="20"/>
        </w:rPr>
        <w:t>Место флага 5 (</w:t>
      </w:r>
      <w:proofErr w:type="spellStart"/>
      <w:r w:rsidRPr="00871990">
        <w:rPr>
          <w:rFonts w:ascii="Arial" w:hAnsi="Arial" w:cs="Arial"/>
          <w:color w:val="000000"/>
          <w:sz w:val="20"/>
          <w:szCs w:val="20"/>
        </w:rPr>
        <w:t>Reserved</w:t>
      </w:r>
      <w:proofErr w:type="spellEnd"/>
      <w:r w:rsidRPr="00871990">
        <w:rPr>
          <w:rFonts w:ascii="Arial" w:hAnsi="Arial" w:cs="Arial"/>
          <w:color w:val="000000"/>
          <w:sz w:val="20"/>
          <w:szCs w:val="20"/>
        </w:rPr>
        <w:t>): Бит 5 установлен в 0, так как это зарезервированный бит и обычно не используется.</w:t>
      </w:r>
    </w:p>
    <w:p w14:paraId="2A27012F" w14:textId="77777777" w:rsidR="00871990" w:rsidRPr="00871990" w:rsidRDefault="00871990" w:rsidP="00871990">
      <w:pPr>
        <w:pStyle w:val="bodytextl50"/>
        <w:numPr>
          <w:ilvl w:val="0"/>
          <w:numId w:val="46"/>
        </w:numPr>
        <w:spacing w:after="120"/>
        <w:rPr>
          <w:rFonts w:ascii="Arial" w:hAnsi="Arial" w:cs="Arial"/>
          <w:color w:val="000000"/>
          <w:sz w:val="20"/>
          <w:szCs w:val="20"/>
        </w:rPr>
      </w:pPr>
      <w:r w:rsidRPr="00871990">
        <w:rPr>
          <w:rFonts w:ascii="Arial" w:hAnsi="Arial" w:cs="Arial"/>
          <w:color w:val="000000"/>
          <w:sz w:val="20"/>
          <w:szCs w:val="20"/>
        </w:rPr>
        <w:t>Место флага 4 (</w:t>
      </w:r>
      <w:proofErr w:type="spellStart"/>
      <w:r w:rsidRPr="00871990">
        <w:rPr>
          <w:rFonts w:ascii="Arial" w:hAnsi="Arial" w:cs="Arial"/>
          <w:color w:val="000000"/>
          <w:sz w:val="20"/>
          <w:szCs w:val="20"/>
        </w:rPr>
        <w:t>Reserved</w:t>
      </w:r>
      <w:proofErr w:type="spellEnd"/>
      <w:r w:rsidRPr="00871990">
        <w:rPr>
          <w:rFonts w:ascii="Arial" w:hAnsi="Arial" w:cs="Arial"/>
          <w:color w:val="000000"/>
          <w:sz w:val="20"/>
          <w:szCs w:val="20"/>
        </w:rPr>
        <w:t>): Бит 4 установлен в 0, так как это зарезервированный бит и обычно не используется.</w:t>
      </w:r>
    </w:p>
    <w:p w14:paraId="356533AE" w14:textId="77777777" w:rsidR="00871990" w:rsidRPr="00871990" w:rsidRDefault="00871990" w:rsidP="00871990">
      <w:pPr>
        <w:pStyle w:val="bodytextl50"/>
        <w:numPr>
          <w:ilvl w:val="0"/>
          <w:numId w:val="46"/>
        </w:numPr>
        <w:spacing w:after="120"/>
        <w:rPr>
          <w:rFonts w:ascii="Arial" w:hAnsi="Arial" w:cs="Arial"/>
          <w:color w:val="000000"/>
          <w:sz w:val="20"/>
          <w:szCs w:val="20"/>
        </w:rPr>
      </w:pPr>
      <w:r w:rsidRPr="00871990">
        <w:rPr>
          <w:rFonts w:ascii="Arial" w:hAnsi="Arial" w:cs="Arial"/>
          <w:color w:val="000000"/>
          <w:sz w:val="20"/>
          <w:szCs w:val="20"/>
        </w:rPr>
        <w:t>Место флага 3 (RST): Бит 3 установлен в 0, что означает отсутствие установки RST-флага.</w:t>
      </w:r>
    </w:p>
    <w:p w14:paraId="067C5841" w14:textId="77777777" w:rsidR="00871990" w:rsidRPr="00871990" w:rsidRDefault="00871990" w:rsidP="00871990">
      <w:pPr>
        <w:pStyle w:val="bodytextl50"/>
        <w:numPr>
          <w:ilvl w:val="0"/>
          <w:numId w:val="46"/>
        </w:numPr>
        <w:spacing w:after="120"/>
        <w:rPr>
          <w:rFonts w:ascii="Arial" w:hAnsi="Arial" w:cs="Arial"/>
          <w:color w:val="000000"/>
          <w:sz w:val="20"/>
          <w:szCs w:val="20"/>
        </w:rPr>
      </w:pPr>
      <w:r w:rsidRPr="00871990">
        <w:rPr>
          <w:rFonts w:ascii="Arial" w:hAnsi="Arial" w:cs="Arial"/>
          <w:color w:val="000000"/>
          <w:sz w:val="20"/>
          <w:szCs w:val="20"/>
        </w:rPr>
        <w:t>Место флага 2 (SYN): Бит 2 установлен в 1, что означает установку SYN-флага.</w:t>
      </w:r>
    </w:p>
    <w:p w14:paraId="6B52785F" w14:textId="77777777" w:rsidR="00871990" w:rsidRPr="00871990" w:rsidRDefault="00871990" w:rsidP="00871990">
      <w:pPr>
        <w:pStyle w:val="bodytextl50"/>
        <w:numPr>
          <w:ilvl w:val="0"/>
          <w:numId w:val="46"/>
        </w:numPr>
        <w:spacing w:after="120"/>
        <w:rPr>
          <w:rFonts w:ascii="Arial" w:hAnsi="Arial" w:cs="Arial"/>
          <w:color w:val="000000"/>
          <w:sz w:val="20"/>
          <w:szCs w:val="20"/>
        </w:rPr>
      </w:pPr>
      <w:r w:rsidRPr="00871990">
        <w:rPr>
          <w:rFonts w:ascii="Arial" w:hAnsi="Arial" w:cs="Arial"/>
          <w:color w:val="000000"/>
          <w:sz w:val="20"/>
          <w:szCs w:val="20"/>
        </w:rPr>
        <w:t>Место флага 1 (FIN): Бит 1 установлен в 0, что означает отсутствие установки FIN-флага.</w:t>
      </w:r>
    </w:p>
    <w:p w14:paraId="59EF9E6C" w14:textId="55E0CEA5" w:rsidR="00871990" w:rsidRDefault="00871990" w:rsidP="00871990">
      <w:pPr>
        <w:pStyle w:val="bodytextl50"/>
        <w:numPr>
          <w:ilvl w:val="0"/>
          <w:numId w:val="46"/>
        </w:numPr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 w:rsidRPr="00871990">
        <w:rPr>
          <w:rFonts w:ascii="Arial" w:hAnsi="Arial" w:cs="Arial"/>
          <w:color w:val="000000"/>
          <w:sz w:val="20"/>
          <w:szCs w:val="20"/>
        </w:rPr>
        <w:t>Место флага 0 (FIN): Бит 0 установлен в 0, так как это зарезервированный бит и обычно не используется.</w:t>
      </w:r>
    </w:p>
    <w:p w14:paraId="56975DD0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Закройте PDU и нажимайте кнопку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Capture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Forward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пока PDU не вернется на узел </w:t>
      </w:r>
      <w:r>
        <w:rPr>
          <w:rFonts w:ascii="Arial" w:hAnsi="Arial" w:cs="Arial"/>
          <w:b/>
          <w:bCs/>
          <w:color w:val="000000"/>
          <w:sz w:val="20"/>
          <w:szCs w:val="20"/>
        </w:rPr>
        <w:t>FTP Client</w:t>
      </w:r>
      <w:r>
        <w:rPr>
          <w:rFonts w:ascii="Arial" w:hAnsi="Arial" w:cs="Arial"/>
          <w:color w:val="000000"/>
          <w:sz w:val="20"/>
          <w:szCs w:val="20"/>
        </w:rPr>
        <w:t> с флажком.</w:t>
      </w:r>
    </w:p>
    <w:p w14:paraId="07F6D393" w14:textId="148F978F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е.</w:t>
      </w:r>
      <w:r>
        <w:rPr>
          <w:color w:val="000000"/>
          <w:sz w:val="14"/>
          <w:szCs w:val="14"/>
        </w:rPr>
        <w:t>      </w:t>
      </w:r>
      <w:r>
        <w:rPr>
          <w:rFonts w:ascii="Arial" w:hAnsi="Arial" w:cs="Arial"/>
          <w:color w:val="000000"/>
          <w:sz w:val="20"/>
          <w:szCs w:val="20"/>
        </w:rPr>
        <w:t>Щелкните конверт PDU и откройте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Inbound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PDU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Details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63B5F35B" w14:textId="6866A85F" w:rsidR="00D814C6" w:rsidRDefault="00D814C6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D814C6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455638CD" wp14:editId="6DE2456D">
            <wp:extent cx="5733415" cy="288099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6E2B" w14:textId="77777777" w:rsidR="001228AE" w:rsidRDefault="001228AE" w:rsidP="001228AE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07D23134" w14:textId="4EF748D9" w:rsidR="001228AE" w:rsidRDefault="001228AE" w:rsidP="001228AE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Чем отличаются порт и порядковые номера от имевшихся ранее?</w:t>
      </w:r>
    </w:p>
    <w:p w14:paraId="7FB2967A" w14:textId="00B7E6AD" w:rsidR="00523C5F" w:rsidRPr="00523C5F" w:rsidRDefault="00523C5F" w:rsidP="001228AE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Поменялись местами </w:t>
      </w:r>
    </w:p>
    <w:p w14:paraId="25B6599B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ж.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Щелкните вкладку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Outbound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PDU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Details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(Сведения об исходящей PDU).</w:t>
      </w:r>
    </w:p>
    <w:p w14:paraId="5F984E3F" w14:textId="77777777" w:rsidR="001228AE" w:rsidRDefault="001228AE" w:rsidP="001228AE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70FEB6E7" w14:textId="77777777" w:rsidR="001228AE" w:rsidRDefault="001228AE" w:rsidP="001228AE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Чем отличаются порт и порядковые номера от предыдущих результатов?</w:t>
      </w:r>
    </w:p>
    <w:p w14:paraId="76BBAAF5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з.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Закройте PDU и нажимайте кнопку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Capture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Forward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о тех пор, пока вторая PDU не вернется на узел </w:t>
      </w:r>
      <w:r>
        <w:rPr>
          <w:rFonts w:ascii="Arial" w:hAnsi="Arial" w:cs="Arial"/>
          <w:b/>
          <w:bCs/>
          <w:color w:val="000000"/>
          <w:sz w:val="20"/>
          <w:szCs w:val="20"/>
        </w:rPr>
        <w:t>FTP Client</w:t>
      </w:r>
      <w:r>
        <w:rPr>
          <w:rFonts w:ascii="Arial" w:hAnsi="Arial" w:cs="Arial"/>
          <w:color w:val="000000"/>
          <w:sz w:val="20"/>
          <w:szCs w:val="20"/>
        </w:rPr>
        <w:t>. Единица PDU обозначена другим цветом.</w:t>
      </w:r>
    </w:p>
    <w:p w14:paraId="189A80B4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и.</w:t>
      </w:r>
      <w:r>
        <w:rPr>
          <w:color w:val="000000"/>
          <w:sz w:val="14"/>
          <w:szCs w:val="14"/>
        </w:rPr>
        <w:t>      </w:t>
      </w:r>
      <w:r>
        <w:rPr>
          <w:rFonts w:ascii="Arial" w:hAnsi="Arial" w:cs="Arial"/>
          <w:color w:val="000000"/>
          <w:sz w:val="20"/>
          <w:szCs w:val="20"/>
        </w:rPr>
        <w:t>Щелкните PDU и откройте вкладку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Inbound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PDU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Details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Прокрутите страницу вниз до раздела TCP.</w:t>
      </w:r>
    </w:p>
    <w:p w14:paraId="7A482B11" w14:textId="77777777" w:rsidR="001228AE" w:rsidRDefault="001228AE" w:rsidP="001228AE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3DA9156D" w14:textId="42B75ABA" w:rsidR="001228AE" w:rsidRDefault="001228AE" w:rsidP="001228AE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Какое сообщение было получено от сервера?</w:t>
      </w:r>
    </w:p>
    <w:p w14:paraId="0F205EE6" w14:textId="7999BB8C" w:rsidR="00711073" w:rsidRDefault="00711073" w:rsidP="001228AE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711073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19BCF3F4" wp14:editId="5DF73E22">
            <wp:extent cx="5733415" cy="3176270"/>
            <wp:effectExtent l="0" t="0" r="63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BFF4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к.</w:t>
      </w:r>
      <w:r>
        <w:rPr>
          <w:color w:val="000000"/>
          <w:sz w:val="14"/>
          <w:szCs w:val="14"/>
        </w:rPr>
        <w:t>      </w:t>
      </w:r>
      <w:r>
        <w:rPr>
          <w:rFonts w:ascii="Arial" w:hAnsi="Arial" w:cs="Arial"/>
          <w:color w:val="000000"/>
          <w:sz w:val="20"/>
          <w:szCs w:val="20"/>
        </w:rPr>
        <w:t xml:space="preserve">Нажмите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Reset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Simulation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(Сбросить моделирование).</w:t>
      </w:r>
    </w:p>
    <w:p w14:paraId="307BC6D0" w14:textId="77777777" w:rsidR="001228AE" w:rsidRDefault="001228AE" w:rsidP="001228AE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Шаг 3: Изучите DNS-трафик, когда клиенты обмениваются данными с сервером.</w:t>
      </w:r>
    </w:p>
    <w:p w14:paraId="1786E4DE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Повторите действия, описанные в части 1, чтобы создать DNS-трафик.</w:t>
      </w:r>
    </w:p>
    <w:p w14:paraId="2D06E12E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Откройте панель моделирования, нажмите кнопку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Edit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Filters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(Редактировать фильтры) и измените параметры применения фильтров, чтобы отображались только протоколы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DNS </w:t>
      </w:r>
      <w:r>
        <w:rPr>
          <w:rFonts w:ascii="Arial" w:hAnsi="Arial" w:cs="Arial"/>
          <w:color w:val="000000"/>
          <w:sz w:val="20"/>
          <w:szCs w:val="20"/>
        </w:rPr>
        <w:t>и</w:t>
      </w:r>
      <w:r>
        <w:rPr>
          <w:rFonts w:ascii="Arial" w:hAnsi="Arial" w:cs="Arial"/>
          <w:b/>
          <w:bCs/>
          <w:color w:val="000000"/>
          <w:sz w:val="20"/>
          <w:szCs w:val="20"/>
        </w:rPr>
        <w:t> UDP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7BF974F4" w14:textId="6CE6A108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Щелкните этот конверт PDU и откройте его.</w:t>
      </w:r>
    </w:p>
    <w:p w14:paraId="66BC91B0" w14:textId="0A0D3DDF" w:rsidR="00AF53AA" w:rsidRDefault="00AF53AA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AF53AA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390B441E" wp14:editId="78272987">
            <wp:extent cx="5733415" cy="237045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AD47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Посмотрите детали модели OSI для исходящего PDU.</w:t>
      </w:r>
    </w:p>
    <w:p w14:paraId="63EC415A" w14:textId="77777777" w:rsidR="001228AE" w:rsidRDefault="001228AE" w:rsidP="001228AE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7993FB40" w14:textId="77777777" w:rsidR="001228AE" w:rsidRDefault="001228AE" w:rsidP="001228AE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Что такое протокол уровня 4?</w:t>
      </w:r>
    </w:p>
    <w:p w14:paraId="1CC7A322" w14:textId="2DB51B21" w:rsidR="00BB14CC" w:rsidRPr="00BB14CC" w:rsidRDefault="001228AE" w:rsidP="006026E7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Можно ли назвать такую связь надежной?</w:t>
      </w:r>
    </w:p>
    <w:p w14:paraId="09E56ECE" w14:textId="31CA0587" w:rsidR="00BB14CC" w:rsidRDefault="00BB14CC" w:rsidP="00BB14CC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BB14CC">
        <w:rPr>
          <w:rFonts w:ascii="Arial" w:hAnsi="Arial" w:cs="Arial"/>
          <w:color w:val="000000"/>
          <w:sz w:val="20"/>
          <w:szCs w:val="20"/>
        </w:rPr>
        <w:t>Протокол уровня 4 в модели OSI - это транспортный уровень. Примером такого протокола является TCP, который обеспечивает надежную передачу данных в сети. Надежность связи, обеспечиваемая TCP, зависит от множества факторов, включая механизмы установления соединения, проверки целостности данных и управления потоком. В целом, использование TCP обеспечивает достаточно надежную связь, но она может быть подвержена внешним факторам, таким как состояние сети.</w:t>
      </w:r>
    </w:p>
    <w:p w14:paraId="44568341" w14:textId="17DE9C0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Откройте вкладку Сведения о исходящих PDU и найдите раздел UDP форматов PDU. Запишите значения параметров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SRC PORT</w:t>
      </w:r>
      <w:r>
        <w:rPr>
          <w:rFonts w:ascii="Arial" w:hAnsi="Arial" w:cs="Arial"/>
          <w:color w:val="000000"/>
          <w:sz w:val="20"/>
          <w:szCs w:val="20"/>
        </w:rPr>
        <w:t> 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DEST PORT 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5214869E" w14:textId="68603F50" w:rsidR="006026E7" w:rsidRDefault="006026E7" w:rsidP="001228AE">
      <w:pPr>
        <w:pStyle w:val="substepalpha"/>
        <w:spacing w:before="120" w:beforeAutospacing="0" w:after="120" w:afterAutospacing="0"/>
        <w:ind w:left="720" w:hanging="360"/>
      </w:pPr>
      <w:r>
        <w:t>SOURCE PORT:1026</w:t>
      </w:r>
    </w:p>
    <w:p w14:paraId="4F69D733" w14:textId="15329360" w:rsidR="006026E7" w:rsidRDefault="006026E7" w:rsidP="001228AE">
      <w:pPr>
        <w:pStyle w:val="substepalpha"/>
        <w:spacing w:before="120" w:beforeAutospacing="0" w:after="120" w:afterAutospacing="0"/>
        <w:ind w:left="720" w:hanging="360"/>
      </w:pPr>
      <w:r>
        <w:t>DESTINATION PORT:53</w:t>
      </w:r>
    </w:p>
    <w:p w14:paraId="504C78DB" w14:textId="39ECB866" w:rsidR="00455AD3" w:rsidRDefault="00455AD3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455AD3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496AE96F" wp14:editId="5A5941AD">
            <wp:extent cx="5733415" cy="189293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2A08" w14:textId="77777777" w:rsidR="001228AE" w:rsidRDefault="001228AE" w:rsidP="001228AE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0FB75172" w14:textId="5C6709F6" w:rsidR="001228AE" w:rsidRDefault="001228AE" w:rsidP="001228AE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Почему отсутствует порядковый номер и номер подтверждения?</w:t>
      </w:r>
    </w:p>
    <w:p w14:paraId="77F61800" w14:textId="7989354D" w:rsidR="00801D9B" w:rsidRDefault="00801D9B" w:rsidP="001B6AC6">
      <w:pPr>
        <w:pStyle w:val="bodytextl50"/>
        <w:spacing w:after="120"/>
        <w:ind w:left="720"/>
        <w:rPr>
          <w:rFonts w:ascii="Arial" w:hAnsi="Arial" w:cs="Arial"/>
          <w:color w:val="000000"/>
          <w:sz w:val="20"/>
          <w:szCs w:val="20"/>
        </w:rPr>
      </w:pPr>
      <w:r w:rsidRPr="00801D9B">
        <w:rPr>
          <w:rFonts w:ascii="Arial" w:hAnsi="Arial" w:cs="Arial"/>
          <w:color w:val="000000"/>
          <w:sz w:val="20"/>
          <w:szCs w:val="20"/>
        </w:rPr>
        <w:lastRenderedPageBreak/>
        <w:t>отсутствие порядкового номера и номера подтверждения в заголовке UDP связано с особенностями работы этого протокола, который не требует установления соединения и не гарантирует доставку данных.</w:t>
      </w:r>
    </w:p>
    <w:p w14:paraId="06BC4268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е.</w:t>
      </w:r>
      <w:r>
        <w:rPr>
          <w:color w:val="000000"/>
          <w:sz w:val="14"/>
          <w:szCs w:val="14"/>
        </w:rPr>
        <w:t>      </w:t>
      </w:r>
      <w:r>
        <w:rPr>
          <w:rFonts w:ascii="Arial" w:hAnsi="Arial" w:cs="Arial"/>
          <w:color w:val="000000"/>
          <w:sz w:val="20"/>
          <w:szCs w:val="20"/>
        </w:rPr>
        <w:t>Закройте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PDU</w:t>
      </w:r>
      <w:r>
        <w:rPr>
          <w:rFonts w:ascii="Arial" w:hAnsi="Arial" w:cs="Arial"/>
          <w:color w:val="000000"/>
          <w:sz w:val="20"/>
          <w:szCs w:val="20"/>
        </w:rPr>
        <w:t>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нажимайте кнопку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Capture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Forward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пока PDU не вернется на узел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DNS Client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7F4C47E6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ж.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Щелкните конверт PDU и откройте вкладку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Inbound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PDU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Details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(Сведения о входящей PDU).</w:t>
      </w:r>
    </w:p>
    <w:p w14:paraId="2C6F44A2" w14:textId="77777777" w:rsidR="001228AE" w:rsidRDefault="001228AE" w:rsidP="001228AE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43A8BAEA" w14:textId="35496A6E" w:rsidR="001228AE" w:rsidRDefault="001228AE" w:rsidP="001228AE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Чем отличаются порт и порядковые номера от имевшихся ранее?</w:t>
      </w:r>
    </w:p>
    <w:p w14:paraId="5C84BD80" w14:textId="707AC392" w:rsidR="008430D9" w:rsidRDefault="008430D9" w:rsidP="001228AE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Снова просто поменялись местами</w:t>
      </w:r>
    </w:p>
    <w:p w14:paraId="6F197772" w14:textId="6540F20E" w:rsidR="00D21F86" w:rsidRDefault="00D21F86" w:rsidP="001228AE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D21F86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0792EC71" wp14:editId="02D05AD2">
            <wp:extent cx="5733415" cy="2108200"/>
            <wp:effectExtent l="0" t="0" r="63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1A75" w14:textId="77777777" w:rsidR="0021056B" w:rsidRDefault="001228AE" w:rsidP="001228AE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 называется последний раздел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PDU</w:t>
      </w:r>
      <w:r>
        <w:rPr>
          <w:rFonts w:ascii="Arial" w:hAnsi="Arial" w:cs="Arial"/>
          <w:color w:val="000000"/>
          <w:sz w:val="20"/>
          <w:szCs w:val="20"/>
        </w:rPr>
        <w:t>?</w:t>
      </w:r>
    </w:p>
    <w:p w14:paraId="1FDB444F" w14:textId="77777777" w:rsidR="0021056B" w:rsidRDefault="0021056B" w:rsidP="001228AE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DNS</w:t>
      </w:r>
      <w:r w:rsidRPr="0021056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Answer</w:t>
      </w:r>
      <w:r w:rsidR="001228AE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B178876" w14:textId="39D8552E" w:rsidR="001228AE" w:rsidRDefault="001228AE" w:rsidP="001228AE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Каков IP-адрес для имени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multiserver.ptu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14:paraId="3B488E51" w14:textId="0CBF51E3" w:rsidR="0021056B" w:rsidRDefault="0021056B" w:rsidP="001228AE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t>IP:192.168.1.254</w:t>
      </w:r>
      <w:r w:rsidR="009C7955" w:rsidRPr="009C7955">
        <w:drawing>
          <wp:inline distT="0" distB="0" distL="0" distR="0" wp14:anchorId="22B539C6" wp14:editId="395E4F09">
            <wp:extent cx="5733415" cy="2298065"/>
            <wp:effectExtent l="0" t="0" r="63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EE76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з.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 xml:space="preserve">Нажмите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Reset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Simulation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(Сбросить моделирование).</w:t>
      </w:r>
    </w:p>
    <w:p w14:paraId="39FAE54E" w14:textId="77777777" w:rsidR="001228AE" w:rsidRDefault="001228AE" w:rsidP="001228AE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4: Изучите трафик электронной почты, когда клиенты обмениваются данными с сервером.</w:t>
      </w:r>
    </w:p>
    <w:p w14:paraId="693BC344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Повторите действия, описанные в части 1, чтобы отправить электронное письмо на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user@multiserver.pt.ptu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34BEF10E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Откройте панель моделирования, нажмите кнопку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Edit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Filters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(Редактировать фильтры) и измените параметры применения фильтров, чтобы отображались только протоколы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POP3, SMTP </w:t>
      </w:r>
      <w:r>
        <w:rPr>
          <w:rFonts w:ascii="Arial" w:hAnsi="Arial" w:cs="Arial"/>
          <w:color w:val="000000"/>
          <w:sz w:val="20"/>
          <w:szCs w:val="20"/>
        </w:rPr>
        <w:t>и</w:t>
      </w:r>
      <w:r>
        <w:rPr>
          <w:rFonts w:ascii="Arial" w:hAnsi="Arial" w:cs="Arial"/>
          <w:b/>
          <w:bCs/>
          <w:color w:val="000000"/>
          <w:sz w:val="20"/>
          <w:szCs w:val="20"/>
        </w:rPr>
        <w:t> TCP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C326866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Щелкните конверт PDU и откройте его.</w:t>
      </w:r>
    </w:p>
    <w:p w14:paraId="54DBE160" w14:textId="5A31CBFB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Откройте вкладку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Outbound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PDU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Details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и перейдите вниз к последнему разделу.</w:t>
      </w:r>
    </w:p>
    <w:p w14:paraId="436B3499" w14:textId="1E402C39" w:rsidR="00E02DC7" w:rsidRDefault="00E02DC7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E02DC7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1EED3C95" wp14:editId="6BE4A3E0">
            <wp:extent cx="5733415" cy="1960245"/>
            <wp:effectExtent l="0" t="0" r="63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154A" w14:textId="77777777" w:rsidR="001228AE" w:rsidRDefault="001228AE" w:rsidP="001228AE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Вопросы:</w:t>
      </w:r>
    </w:p>
    <w:p w14:paraId="57D7838F" w14:textId="3D6FB386" w:rsidR="001228AE" w:rsidRDefault="001228AE" w:rsidP="001228AE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Какой протокол транспортного уровня используется для передачи трафика электронной почты?</w:t>
      </w:r>
    </w:p>
    <w:p w14:paraId="0146EBEF" w14:textId="3ED6E0BF" w:rsidR="00E02DC7" w:rsidRPr="00E02DC7" w:rsidRDefault="00E02DC7" w:rsidP="001228AE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tcp</w:t>
      </w:r>
      <w:proofErr w:type="spellEnd"/>
    </w:p>
    <w:p w14:paraId="01DEF053" w14:textId="5478D029" w:rsidR="001228AE" w:rsidRDefault="001228AE" w:rsidP="001228AE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Можно ли назвать такую связь надежной?</w:t>
      </w:r>
    </w:p>
    <w:p w14:paraId="39D68764" w14:textId="19FAE133" w:rsidR="00E02DC7" w:rsidRPr="00342DD7" w:rsidRDefault="00E02DC7" w:rsidP="001228AE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да</w:t>
      </w:r>
    </w:p>
    <w:p w14:paraId="60B65ECA" w14:textId="5E8F58E5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</w:t>
      </w:r>
      <w:r w:rsidRPr="007F158F">
        <w:rPr>
          <w:rFonts w:ascii="Arial" w:hAnsi="Arial" w:cs="Arial"/>
          <w:color w:val="000000"/>
          <w:sz w:val="20"/>
          <w:szCs w:val="20"/>
          <w:lang w:val="en-US"/>
        </w:rPr>
        <w:t>.</w:t>
      </w:r>
      <w:r w:rsidRPr="007F158F">
        <w:rPr>
          <w:color w:val="000000"/>
          <w:sz w:val="14"/>
          <w:szCs w:val="14"/>
          <w:lang w:val="en-US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Запишите</w:t>
      </w:r>
      <w:r w:rsidRPr="007F158F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значения</w:t>
      </w:r>
      <w:r w:rsidRPr="007F158F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параметров</w:t>
      </w:r>
      <w:r w:rsidRPr="007F158F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7F158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SRC PORT</w:t>
      </w:r>
      <w:r w:rsidRPr="007F158F">
        <w:rPr>
          <w:rFonts w:ascii="Arial" w:hAnsi="Arial" w:cs="Arial"/>
          <w:color w:val="000000"/>
          <w:sz w:val="20"/>
          <w:szCs w:val="20"/>
          <w:lang w:val="en-US"/>
        </w:rPr>
        <w:t>, </w:t>
      </w:r>
      <w:r w:rsidRPr="007F158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DEST PORT</w:t>
      </w:r>
      <w:r w:rsidRPr="007F158F">
        <w:rPr>
          <w:rFonts w:ascii="Arial" w:hAnsi="Arial" w:cs="Arial"/>
          <w:color w:val="000000"/>
          <w:sz w:val="20"/>
          <w:szCs w:val="20"/>
          <w:lang w:val="en-US"/>
        </w:rPr>
        <w:t>, </w:t>
      </w:r>
      <w:r w:rsidRPr="007F158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SEQUENCE NUM</w:t>
      </w:r>
      <w:r w:rsidRPr="007F158F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и</w:t>
      </w:r>
      <w:r w:rsidRPr="007F158F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7F158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ACK NUM</w:t>
      </w:r>
      <w:r w:rsidRPr="007F158F"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Что такое значение поля флага?</w:t>
      </w:r>
    </w:p>
    <w:p w14:paraId="3C523EFB" w14:textId="3424F069" w:rsidR="00342DD7" w:rsidRDefault="00342DD7" w:rsidP="001228AE">
      <w:pPr>
        <w:pStyle w:val="substepalpha"/>
        <w:spacing w:before="120" w:beforeAutospacing="0" w:after="120" w:afterAutospacing="0"/>
        <w:ind w:left="720" w:hanging="360"/>
      </w:pPr>
      <w:r>
        <w:t>SOURCE PORT:1026</w:t>
      </w:r>
    </w:p>
    <w:p w14:paraId="0827B6DA" w14:textId="1EC6D257" w:rsidR="00342DD7" w:rsidRDefault="00342DD7" w:rsidP="001228AE">
      <w:pPr>
        <w:pStyle w:val="substepalpha"/>
        <w:spacing w:before="120" w:beforeAutospacing="0" w:after="120" w:afterAutospacing="0"/>
        <w:ind w:left="720" w:hanging="360"/>
      </w:pPr>
      <w:r>
        <w:t>DESTINATION PORT:25</w:t>
      </w:r>
    </w:p>
    <w:p w14:paraId="4C801AF0" w14:textId="7DC4ADF7" w:rsidR="00342DD7" w:rsidRDefault="00342DD7" w:rsidP="001228AE">
      <w:pPr>
        <w:pStyle w:val="substepalpha"/>
        <w:spacing w:before="120" w:beforeAutospacing="0" w:after="120" w:afterAutospacing="0"/>
        <w:ind w:left="720" w:hanging="360"/>
      </w:pPr>
      <w:r>
        <w:t>SEQUENCE NUMBER:0</w:t>
      </w:r>
    </w:p>
    <w:p w14:paraId="7D52D5BC" w14:textId="0237CB87" w:rsidR="00342DD7" w:rsidRDefault="00342DD7" w:rsidP="001228AE">
      <w:pPr>
        <w:pStyle w:val="substepalpha"/>
        <w:spacing w:before="120" w:beforeAutospacing="0" w:after="120" w:afterAutospacing="0"/>
        <w:ind w:left="720" w:hanging="360"/>
      </w:pPr>
      <w:r>
        <w:t>ACKNOWLEDGEMENT NUMBER:0</w:t>
      </w:r>
    </w:p>
    <w:p w14:paraId="67F73BAA" w14:textId="77777777" w:rsidR="00D91547" w:rsidRPr="00D91547" w:rsidRDefault="00D91547" w:rsidP="00D91547">
      <w:pPr>
        <w:pStyle w:val="substepalpha"/>
        <w:numPr>
          <w:ilvl w:val="0"/>
          <w:numId w:val="47"/>
        </w:numPr>
        <w:spacing w:before="120" w:after="120"/>
        <w:rPr>
          <w:rFonts w:ascii="Arial" w:hAnsi="Arial" w:cs="Arial"/>
          <w:color w:val="000000"/>
          <w:sz w:val="20"/>
          <w:szCs w:val="20"/>
        </w:rPr>
      </w:pPr>
      <w:r w:rsidRPr="00D91547">
        <w:rPr>
          <w:rFonts w:ascii="Arial" w:hAnsi="Arial" w:cs="Arial"/>
          <w:color w:val="000000"/>
          <w:sz w:val="20"/>
          <w:szCs w:val="20"/>
        </w:rPr>
        <w:t>Место флага 6 (</w:t>
      </w:r>
      <w:proofErr w:type="spellStart"/>
      <w:r w:rsidRPr="00D91547">
        <w:rPr>
          <w:rFonts w:ascii="Arial" w:hAnsi="Arial" w:cs="Arial"/>
          <w:color w:val="000000"/>
          <w:sz w:val="20"/>
          <w:szCs w:val="20"/>
        </w:rPr>
        <w:t>Reserved</w:t>
      </w:r>
      <w:proofErr w:type="spellEnd"/>
      <w:r w:rsidRPr="00D91547">
        <w:rPr>
          <w:rFonts w:ascii="Arial" w:hAnsi="Arial" w:cs="Arial"/>
          <w:color w:val="000000"/>
          <w:sz w:val="20"/>
          <w:szCs w:val="20"/>
        </w:rPr>
        <w:t>): Бит 6 установлен в 0, так как это зарезервированный бит и обычно не используется.</w:t>
      </w:r>
    </w:p>
    <w:p w14:paraId="12B8D81B" w14:textId="77777777" w:rsidR="00D91547" w:rsidRPr="00D91547" w:rsidRDefault="00D91547" w:rsidP="00D91547">
      <w:pPr>
        <w:pStyle w:val="substepalpha"/>
        <w:numPr>
          <w:ilvl w:val="0"/>
          <w:numId w:val="47"/>
        </w:numPr>
        <w:spacing w:before="120" w:after="120"/>
        <w:rPr>
          <w:rFonts w:ascii="Arial" w:hAnsi="Arial" w:cs="Arial"/>
          <w:color w:val="000000"/>
          <w:sz w:val="20"/>
          <w:szCs w:val="20"/>
        </w:rPr>
      </w:pPr>
      <w:r w:rsidRPr="00D91547">
        <w:rPr>
          <w:rFonts w:ascii="Arial" w:hAnsi="Arial" w:cs="Arial"/>
          <w:color w:val="000000"/>
          <w:sz w:val="20"/>
          <w:szCs w:val="20"/>
        </w:rPr>
        <w:t>Место флага 5 (</w:t>
      </w:r>
      <w:proofErr w:type="spellStart"/>
      <w:r w:rsidRPr="00D91547">
        <w:rPr>
          <w:rFonts w:ascii="Arial" w:hAnsi="Arial" w:cs="Arial"/>
          <w:color w:val="000000"/>
          <w:sz w:val="20"/>
          <w:szCs w:val="20"/>
        </w:rPr>
        <w:t>Reserved</w:t>
      </w:r>
      <w:proofErr w:type="spellEnd"/>
      <w:r w:rsidRPr="00D91547">
        <w:rPr>
          <w:rFonts w:ascii="Arial" w:hAnsi="Arial" w:cs="Arial"/>
          <w:color w:val="000000"/>
          <w:sz w:val="20"/>
          <w:szCs w:val="20"/>
        </w:rPr>
        <w:t>): Бит 5 установлен в 0, так как это зарезервированный бит и обычно не используется.</w:t>
      </w:r>
    </w:p>
    <w:p w14:paraId="58473423" w14:textId="77777777" w:rsidR="00D91547" w:rsidRPr="00D91547" w:rsidRDefault="00D91547" w:rsidP="00D91547">
      <w:pPr>
        <w:pStyle w:val="substepalpha"/>
        <w:numPr>
          <w:ilvl w:val="0"/>
          <w:numId w:val="47"/>
        </w:numPr>
        <w:spacing w:before="120" w:after="120"/>
        <w:rPr>
          <w:rFonts w:ascii="Arial" w:hAnsi="Arial" w:cs="Arial"/>
          <w:color w:val="000000"/>
          <w:sz w:val="20"/>
          <w:szCs w:val="20"/>
        </w:rPr>
      </w:pPr>
      <w:r w:rsidRPr="00D91547">
        <w:rPr>
          <w:rFonts w:ascii="Arial" w:hAnsi="Arial" w:cs="Arial"/>
          <w:color w:val="000000"/>
          <w:sz w:val="20"/>
          <w:szCs w:val="20"/>
        </w:rPr>
        <w:t>Место флага 4 (</w:t>
      </w:r>
      <w:proofErr w:type="spellStart"/>
      <w:r w:rsidRPr="00D91547">
        <w:rPr>
          <w:rFonts w:ascii="Arial" w:hAnsi="Arial" w:cs="Arial"/>
          <w:color w:val="000000"/>
          <w:sz w:val="20"/>
          <w:szCs w:val="20"/>
        </w:rPr>
        <w:t>Reserved</w:t>
      </w:r>
      <w:proofErr w:type="spellEnd"/>
      <w:r w:rsidRPr="00D91547">
        <w:rPr>
          <w:rFonts w:ascii="Arial" w:hAnsi="Arial" w:cs="Arial"/>
          <w:color w:val="000000"/>
          <w:sz w:val="20"/>
          <w:szCs w:val="20"/>
        </w:rPr>
        <w:t>): Бит 4 установлен в 0, так как это зарезервированный бит и обычно не используется.</w:t>
      </w:r>
    </w:p>
    <w:p w14:paraId="3EA802A0" w14:textId="77777777" w:rsidR="00D91547" w:rsidRPr="00D91547" w:rsidRDefault="00D91547" w:rsidP="00D91547">
      <w:pPr>
        <w:pStyle w:val="substepalpha"/>
        <w:numPr>
          <w:ilvl w:val="0"/>
          <w:numId w:val="47"/>
        </w:numPr>
        <w:spacing w:before="120" w:after="120"/>
        <w:rPr>
          <w:rFonts w:ascii="Arial" w:hAnsi="Arial" w:cs="Arial"/>
          <w:color w:val="000000"/>
          <w:sz w:val="20"/>
          <w:szCs w:val="20"/>
        </w:rPr>
      </w:pPr>
      <w:r w:rsidRPr="00D91547">
        <w:rPr>
          <w:rFonts w:ascii="Arial" w:hAnsi="Arial" w:cs="Arial"/>
          <w:color w:val="000000"/>
          <w:sz w:val="20"/>
          <w:szCs w:val="20"/>
        </w:rPr>
        <w:t>Место флага 3 (RST): Бит 3 установлен в 0, что означает отсутствие установки RST-флага.</w:t>
      </w:r>
    </w:p>
    <w:p w14:paraId="4E797AC8" w14:textId="77777777" w:rsidR="00D91547" w:rsidRPr="00D91547" w:rsidRDefault="00D91547" w:rsidP="00D91547">
      <w:pPr>
        <w:pStyle w:val="substepalpha"/>
        <w:numPr>
          <w:ilvl w:val="0"/>
          <w:numId w:val="47"/>
        </w:numPr>
        <w:spacing w:before="120" w:after="120"/>
        <w:rPr>
          <w:rFonts w:ascii="Arial" w:hAnsi="Arial" w:cs="Arial"/>
          <w:color w:val="000000"/>
          <w:sz w:val="20"/>
          <w:szCs w:val="20"/>
        </w:rPr>
      </w:pPr>
      <w:r w:rsidRPr="00D91547">
        <w:rPr>
          <w:rFonts w:ascii="Arial" w:hAnsi="Arial" w:cs="Arial"/>
          <w:color w:val="000000"/>
          <w:sz w:val="20"/>
          <w:szCs w:val="20"/>
        </w:rPr>
        <w:t>Место флага 2 (SYN): Бит 2 установлен в 1, что означает установку SYN-флага.</w:t>
      </w:r>
    </w:p>
    <w:p w14:paraId="25682F83" w14:textId="77777777" w:rsidR="00D91547" w:rsidRPr="00D91547" w:rsidRDefault="00D91547" w:rsidP="00D91547">
      <w:pPr>
        <w:pStyle w:val="substepalpha"/>
        <w:numPr>
          <w:ilvl w:val="0"/>
          <w:numId w:val="47"/>
        </w:numPr>
        <w:spacing w:before="120" w:after="120"/>
        <w:rPr>
          <w:rFonts w:ascii="Arial" w:hAnsi="Arial" w:cs="Arial"/>
          <w:color w:val="000000"/>
          <w:sz w:val="20"/>
          <w:szCs w:val="20"/>
        </w:rPr>
      </w:pPr>
      <w:r w:rsidRPr="00D91547">
        <w:rPr>
          <w:rFonts w:ascii="Arial" w:hAnsi="Arial" w:cs="Arial"/>
          <w:color w:val="000000"/>
          <w:sz w:val="20"/>
          <w:szCs w:val="20"/>
        </w:rPr>
        <w:t>Место флага 1 (FIN): Бит 1 установлен в 0, так как это зарезервированный бит и обычно не используется.</w:t>
      </w:r>
    </w:p>
    <w:p w14:paraId="3187B53D" w14:textId="28F37ACD" w:rsidR="00D91547" w:rsidRDefault="00D91547" w:rsidP="00D91547">
      <w:pPr>
        <w:pStyle w:val="substepalpha"/>
        <w:numPr>
          <w:ilvl w:val="0"/>
          <w:numId w:val="47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 w:rsidRPr="00D91547">
        <w:rPr>
          <w:rFonts w:ascii="Arial" w:hAnsi="Arial" w:cs="Arial"/>
          <w:color w:val="000000"/>
          <w:sz w:val="20"/>
          <w:szCs w:val="20"/>
        </w:rPr>
        <w:t>Место флага 0 (FIN): Бит 0 установлен в 0, так как это зарезервированный бит и обычно не используется.</w:t>
      </w:r>
    </w:p>
    <w:p w14:paraId="4F5F65E4" w14:textId="77777777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е.</w:t>
      </w:r>
      <w:r>
        <w:rPr>
          <w:color w:val="000000"/>
          <w:sz w:val="14"/>
          <w:szCs w:val="14"/>
        </w:rPr>
        <w:t>      </w:t>
      </w:r>
      <w:r>
        <w:rPr>
          <w:rFonts w:ascii="Arial" w:hAnsi="Arial" w:cs="Arial"/>
          <w:color w:val="000000"/>
          <w:sz w:val="20"/>
          <w:szCs w:val="20"/>
        </w:rPr>
        <w:t>Закройте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PDU</w:t>
      </w:r>
      <w:r>
        <w:rPr>
          <w:rFonts w:ascii="Arial" w:hAnsi="Arial" w:cs="Arial"/>
          <w:color w:val="000000"/>
          <w:sz w:val="20"/>
          <w:szCs w:val="20"/>
        </w:rPr>
        <w:t> и нажимайте кнопку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Capture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Forward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до тех пор, пока PDU не вернется на узел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E-Mail Client</w:t>
      </w:r>
      <w:r>
        <w:rPr>
          <w:rFonts w:ascii="Arial" w:hAnsi="Arial" w:cs="Arial"/>
          <w:color w:val="000000"/>
          <w:sz w:val="20"/>
          <w:szCs w:val="20"/>
        </w:rPr>
        <w:t> с флажком.</w:t>
      </w:r>
    </w:p>
    <w:p w14:paraId="19D4CC00" w14:textId="042DF20C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ж.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Щелкните конверт TCP и откройте вкладку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Inbound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PDU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Details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71AB6DCE" w14:textId="4B2787A7" w:rsidR="00C410CF" w:rsidRDefault="00C410CF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C410CF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468BEBA8" wp14:editId="72D29C11">
            <wp:extent cx="5733415" cy="1667510"/>
            <wp:effectExtent l="0" t="0" r="63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CC42" w14:textId="77777777" w:rsidR="001228AE" w:rsidRDefault="001228AE" w:rsidP="001228AE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6782B28D" w14:textId="64C2A805" w:rsidR="001228AE" w:rsidRDefault="001228AE" w:rsidP="001228AE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Чем отличаются порт и порядковые номера от имевшихся ранее?</w:t>
      </w:r>
    </w:p>
    <w:p w14:paraId="1AB4A601" w14:textId="09C11A1C" w:rsidR="00C410CF" w:rsidRDefault="00C410CF" w:rsidP="006F2A89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Снова просто поменялись местами</w:t>
      </w:r>
    </w:p>
    <w:p w14:paraId="1C08BC5E" w14:textId="27CEAE9E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з.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Щелкните вкладку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Outbound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PDU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Details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(Сведения об исходящей PDU).</w:t>
      </w:r>
    </w:p>
    <w:p w14:paraId="3F0DB046" w14:textId="63C7F4C3" w:rsidR="004C479A" w:rsidRDefault="004C479A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4C479A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0905C55E" wp14:editId="5A635913">
            <wp:extent cx="5733415" cy="426720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2044" w14:textId="77777777" w:rsidR="001228AE" w:rsidRDefault="001228AE" w:rsidP="001228AE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1495D4D2" w14:textId="2DBDE9E3" w:rsidR="004C479A" w:rsidRDefault="001228AE" w:rsidP="00116883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Чем отличаются порт и порядковые номера от предыдущих двух результатов?</w:t>
      </w:r>
    </w:p>
    <w:p w14:paraId="713263F8" w14:textId="7E9AD2CC" w:rsidR="001228AE" w:rsidRDefault="001228AE" w:rsidP="001228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и.</w:t>
      </w:r>
      <w:r>
        <w:rPr>
          <w:color w:val="000000"/>
          <w:sz w:val="14"/>
          <w:szCs w:val="14"/>
        </w:rPr>
        <w:t>      </w:t>
      </w:r>
      <w:r>
        <w:rPr>
          <w:rFonts w:ascii="Arial" w:hAnsi="Arial" w:cs="Arial"/>
          <w:color w:val="000000"/>
          <w:sz w:val="20"/>
          <w:szCs w:val="20"/>
        </w:rPr>
        <w:t>Это второй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PDU</w:t>
      </w:r>
      <w:r>
        <w:rPr>
          <w:rFonts w:ascii="Arial" w:hAnsi="Arial" w:cs="Arial"/>
          <w:color w:val="000000"/>
          <w:sz w:val="20"/>
          <w:szCs w:val="20"/>
        </w:rPr>
        <w:t> другого цвета, который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E-Mail Client</w:t>
      </w:r>
      <w:r>
        <w:rPr>
          <w:rFonts w:ascii="Arial" w:hAnsi="Arial" w:cs="Arial"/>
          <w:color w:val="000000"/>
          <w:sz w:val="20"/>
          <w:szCs w:val="20"/>
        </w:rPr>
        <w:t> подготовил для отправки в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MultiServer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Это начало сеанса передачи электронной почты. Щелкните второй конверт PDU и откройте вкладку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Outbound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PDU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Details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35322485" w14:textId="77777777" w:rsidR="001228AE" w:rsidRDefault="001228AE" w:rsidP="001228AE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Вопросы:</w:t>
      </w:r>
    </w:p>
    <w:p w14:paraId="5FAFCCDE" w14:textId="77777777" w:rsidR="001228AE" w:rsidRDefault="001228AE" w:rsidP="001228AE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Чем отличаются порт и порядковые номера от предыдущих двух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PDU?</w:t>
      </w:r>
    </w:p>
    <w:p w14:paraId="76535695" w14:textId="1B5CBA78" w:rsidR="001228AE" w:rsidRDefault="001228AE" w:rsidP="001228AE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Какой протокол электронной почты связан с портом 25 протокола TCP? Какой протокол связан с портом 110 протокола TCP?</w:t>
      </w:r>
    </w:p>
    <w:p w14:paraId="44BE0E78" w14:textId="77777777" w:rsidR="00116883" w:rsidRPr="00116883" w:rsidRDefault="00116883" w:rsidP="00116883">
      <w:pPr>
        <w:pStyle w:val="bodytextl50"/>
        <w:spacing w:before="120" w:after="120"/>
        <w:ind w:left="720"/>
        <w:rPr>
          <w:rFonts w:ascii="Arial" w:hAnsi="Arial" w:cs="Arial"/>
          <w:color w:val="000000"/>
          <w:sz w:val="20"/>
          <w:szCs w:val="20"/>
        </w:rPr>
      </w:pPr>
      <w:r w:rsidRPr="00116883">
        <w:rPr>
          <w:rFonts w:ascii="Arial" w:hAnsi="Arial" w:cs="Arial"/>
          <w:color w:val="000000"/>
          <w:sz w:val="20"/>
          <w:szCs w:val="20"/>
        </w:rPr>
        <w:t>Протокол электронной почты, связанный с портом 25 протокола TCP, это SMTP (Simple Mail Transfer Protocol). SMTP используется для отправки электронной почты с клиента на сервер и между почтовыми серверами.</w:t>
      </w:r>
    </w:p>
    <w:p w14:paraId="4A3DF519" w14:textId="77777777" w:rsidR="00116883" w:rsidRPr="00116883" w:rsidRDefault="00116883" w:rsidP="00116883">
      <w:pPr>
        <w:pStyle w:val="bodytextl50"/>
        <w:spacing w:before="120" w:after="120"/>
        <w:ind w:left="720"/>
        <w:rPr>
          <w:rFonts w:ascii="Arial" w:hAnsi="Arial" w:cs="Arial"/>
          <w:color w:val="000000"/>
          <w:sz w:val="20"/>
          <w:szCs w:val="20"/>
        </w:rPr>
      </w:pPr>
    </w:p>
    <w:p w14:paraId="4F6A3C46" w14:textId="45F0A250" w:rsidR="00116883" w:rsidRDefault="00116883" w:rsidP="00116883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116883">
        <w:rPr>
          <w:rFonts w:ascii="Arial" w:hAnsi="Arial" w:cs="Arial"/>
          <w:color w:val="000000"/>
          <w:sz w:val="20"/>
          <w:szCs w:val="20"/>
        </w:rPr>
        <w:t xml:space="preserve">Протокол, связанный с портом 110 протокола TCP, это POP3 (Post Office Protocol </w:t>
      </w:r>
      <w:proofErr w:type="spellStart"/>
      <w:r w:rsidRPr="00116883">
        <w:rPr>
          <w:rFonts w:ascii="Arial" w:hAnsi="Arial" w:cs="Arial"/>
          <w:color w:val="000000"/>
          <w:sz w:val="20"/>
          <w:szCs w:val="20"/>
        </w:rPr>
        <w:t>version</w:t>
      </w:r>
      <w:proofErr w:type="spellEnd"/>
      <w:r w:rsidRPr="00116883">
        <w:rPr>
          <w:rFonts w:ascii="Arial" w:hAnsi="Arial" w:cs="Arial"/>
          <w:color w:val="000000"/>
          <w:sz w:val="20"/>
          <w:szCs w:val="20"/>
        </w:rPr>
        <w:t xml:space="preserve"> 3). POP3 используется для получения электронной почты с сервера на клиентское устройство.</w:t>
      </w:r>
    </w:p>
    <w:p w14:paraId="51146ADE" w14:textId="77777777" w:rsidR="001228AE" w:rsidRPr="001228AE" w:rsidRDefault="001228AE" w:rsidP="001228AE">
      <w:pPr>
        <w:rPr>
          <w:lang w:val="ru-RU"/>
        </w:rPr>
      </w:pPr>
    </w:p>
    <w:p w14:paraId="6850DCF8" w14:textId="77777777" w:rsidR="00644B4E" w:rsidRPr="00644B4E" w:rsidRDefault="00644B4E" w:rsidP="00644B4E">
      <w:pPr>
        <w:rPr>
          <w:lang w:val="ru-RU"/>
        </w:rPr>
      </w:pPr>
    </w:p>
    <w:p w14:paraId="7C797B3D" w14:textId="77777777" w:rsidR="00644B4E" w:rsidRPr="00644B4E" w:rsidRDefault="00644B4E" w:rsidP="00644B4E">
      <w:pPr>
        <w:rPr>
          <w:lang w:val="ru-RU"/>
        </w:rPr>
      </w:pPr>
    </w:p>
    <w:sectPr w:rsidR="00644B4E" w:rsidRPr="00644B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CD40A" w14:textId="77777777" w:rsidR="00485E11" w:rsidRDefault="00485E11" w:rsidP="00F46CE4">
      <w:pPr>
        <w:spacing w:line="240" w:lineRule="auto"/>
      </w:pPr>
      <w:r>
        <w:separator/>
      </w:r>
    </w:p>
  </w:endnote>
  <w:endnote w:type="continuationSeparator" w:id="0">
    <w:p w14:paraId="616BA7C4" w14:textId="77777777" w:rsidR="00485E11" w:rsidRDefault="00485E11" w:rsidP="00F46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84926" w14:textId="77777777" w:rsidR="00485E11" w:rsidRDefault="00485E11" w:rsidP="00F46CE4">
      <w:pPr>
        <w:spacing w:line="240" w:lineRule="auto"/>
      </w:pPr>
      <w:r>
        <w:separator/>
      </w:r>
    </w:p>
  </w:footnote>
  <w:footnote w:type="continuationSeparator" w:id="0">
    <w:p w14:paraId="7A4B123A" w14:textId="77777777" w:rsidR="00485E11" w:rsidRDefault="00485E11" w:rsidP="00F46C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3D28"/>
    <w:multiLevelType w:val="multilevel"/>
    <w:tmpl w:val="CC8496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B7081"/>
    <w:multiLevelType w:val="multilevel"/>
    <w:tmpl w:val="A9E4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74771"/>
    <w:multiLevelType w:val="multilevel"/>
    <w:tmpl w:val="E0222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A43A4"/>
    <w:multiLevelType w:val="hybridMultilevel"/>
    <w:tmpl w:val="695C839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E5692"/>
    <w:multiLevelType w:val="multilevel"/>
    <w:tmpl w:val="EF067E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D1E3E"/>
    <w:multiLevelType w:val="hybridMultilevel"/>
    <w:tmpl w:val="69B25F0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11E9B"/>
    <w:multiLevelType w:val="multilevel"/>
    <w:tmpl w:val="B97203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BD3891"/>
    <w:multiLevelType w:val="multilevel"/>
    <w:tmpl w:val="B1B4F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0E691F"/>
    <w:multiLevelType w:val="multilevel"/>
    <w:tmpl w:val="4EAC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204B69"/>
    <w:multiLevelType w:val="multilevel"/>
    <w:tmpl w:val="6942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7F557D"/>
    <w:multiLevelType w:val="multilevel"/>
    <w:tmpl w:val="AE9893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E80556"/>
    <w:multiLevelType w:val="hybridMultilevel"/>
    <w:tmpl w:val="AB40480C"/>
    <w:lvl w:ilvl="0" w:tplc="743C96E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B5C4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65B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CE6E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9247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0003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A40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4E57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E09A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FB68C8"/>
    <w:multiLevelType w:val="multilevel"/>
    <w:tmpl w:val="FB54535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8F372A"/>
    <w:multiLevelType w:val="multilevel"/>
    <w:tmpl w:val="EB106C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916062"/>
    <w:multiLevelType w:val="multilevel"/>
    <w:tmpl w:val="C1821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593637"/>
    <w:multiLevelType w:val="hybridMultilevel"/>
    <w:tmpl w:val="1548C5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76E6A02"/>
    <w:multiLevelType w:val="hybridMultilevel"/>
    <w:tmpl w:val="2A069D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C7D7EE9"/>
    <w:multiLevelType w:val="multilevel"/>
    <w:tmpl w:val="08BC6D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E170D7"/>
    <w:multiLevelType w:val="hybridMultilevel"/>
    <w:tmpl w:val="807A36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1385EB8"/>
    <w:multiLevelType w:val="multilevel"/>
    <w:tmpl w:val="0A72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A23E78"/>
    <w:multiLevelType w:val="multilevel"/>
    <w:tmpl w:val="685CE7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5B7209"/>
    <w:multiLevelType w:val="multilevel"/>
    <w:tmpl w:val="0E68F3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EC07D3"/>
    <w:multiLevelType w:val="multilevel"/>
    <w:tmpl w:val="A0AE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223C77"/>
    <w:multiLevelType w:val="hybridMultilevel"/>
    <w:tmpl w:val="9E56B9CA"/>
    <w:lvl w:ilvl="0" w:tplc="0F489E2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ABCA1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D4A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E63C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CCDF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F0E4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AC2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3447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9E7E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0A4A7D"/>
    <w:multiLevelType w:val="multilevel"/>
    <w:tmpl w:val="C8AAA6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316196"/>
    <w:multiLevelType w:val="hybridMultilevel"/>
    <w:tmpl w:val="E7684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0A0FB4"/>
    <w:multiLevelType w:val="multilevel"/>
    <w:tmpl w:val="4D1ED8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EE383A"/>
    <w:multiLevelType w:val="multilevel"/>
    <w:tmpl w:val="7C2C13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1360D9"/>
    <w:multiLevelType w:val="multilevel"/>
    <w:tmpl w:val="5260B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4E1B9D"/>
    <w:multiLevelType w:val="multilevel"/>
    <w:tmpl w:val="38D844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0733CD"/>
    <w:multiLevelType w:val="multilevel"/>
    <w:tmpl w:val="DA8233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A01119"/>
    <w:multiLevelType w:val="hybridMultilevel"/>
    <w:tmpl w:val="5E122B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D3331E3"/>
    <w:multiLevelType w:val="multilevel"/>
    <w:tmpl w:val="FA70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AC1266"/>
    <w:multiLevelType w:val="multilevel"/>
    <w:tmpl w:val="28EC2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57793B"/>
    <w:multiLevelType w:val="multilevel"/>
    <w:tmpl w:val="62E6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8E12CC"/>
    <w:multiLevelType w:val="multilevel"/>
    <w:tmpl w:val="8598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4E0126"/>
    <w:multiLevelType w:val="multilevel"/>
    <w:tmpl w:val="9D88DC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EC0D16"/>
    <w:multiLevelType w:val="hybridMultilevel"/>
    <w:tmpl w:val="586C95AA"/>
    <w:lvl w:ilvl="0" w:tplc="13A02EF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3E228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A44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F6A0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C413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367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420D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270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2E45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9E561D"/>
    <w:multiLevelType w:val="multilevel"/>
    <w:tmpl w:val="C1F8D2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D032C5"/>
    <w:multiLevelType w:val="multilevel"/>
    <w:tmpl w:val="E556A8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2F774D"/>
    <w:multiLevelType w:val="multilevel"/>
    <w:tmpl w:val="5298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5D140A"/>
    <w:multiLevelType w:val="hybridMultilevel"/>
    <w:tmpl w:val="E7F063FE"/>
    <w:lvl w:ilvl="0" w:tplc="8720414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02458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C284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7028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5C5D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B4C5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E69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FED2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6E61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7E0511"/>
    <w:multiLevelType w:val="multilevel"/>
    <w:tmpl w:val="F948EF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F66459"/>
    <w:multiLevelType w:val="hybridMultilevel"/>
    <w:tmpl w:val="CECC1C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5587B29"/>
    <w:multiLevelType w:val="multilevel"/>
    <w:tmpl w:val="47283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3B5703"/>
    <w:multiLevelType w:val="multilevel"/>
    <w:tmpl w:val="A4BEA6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2"/>
    <w:lvlOverride w:ilvl="0">
      <w:lvl w:ilvl="0">
        <w:numFmt w:val="lowerLetter"/>
        <w:lvlText w:val="%1."/>
        <w:lvlJc w:val="left"/>
      </w:lvl>
    </w:lvlOverride>
  </w:num>
  <w:num w:numId="3">
    <w:abstractNumId w:val="35"/>
  </w:num>
  <w:num w:numId="4">
    <w:abstractNumId w:val="35"/>
  </w:num>
  <w:num w:numId="5">
    <w:abstractNumId w:val="28"/>
  </w:num>
  <w:num w:numId="6">
    <w:abstractNumId w:val="27"/>
    <w:lvlOverride w:ilvl="0">
      <w:lvl w:ilvl="0">
        <w:numFmt w:val="decimal"/>
        <w:lvlText w:val="%1."/>
        <w:lvlJc w:val="left"/>
      </w:lvl>
    </w:lvlOverride>
  </w:num>
  <w:num w:numId="7">
    <w:abstractNumId w:val="24"/>
    <w:lvlOverride w:ilvl="0">
      <w:lvl w:ilvl="0">
        <w:numFmt w:val="decimal"/>
        <w:lvlText w:val="%1."/>
        <w:lvlJc w:val="left"/>
      </w:lvl>
    </w:lvlOverride>
  </w:num>
  <w:num w:numId="8">
    <w:abstractNumId w:val="42"/>
    <w:lvlOverride w:ilvl="0">
      <w:lvl w:ilvl="0">
        <w:numFmt w:val="decimal"/>
        <w:lvlText w:val="%1."/>
        <w:lvlJc w:val="left"/>
      </w:lvl>
    </w:lvlOverride>
  </w:num>
  <w:num w:numId="9">
    <w:abstractNumId w:val="17"/>
    <w:lvlOverride w:ilvl="0">
      <w:lvl w:ilvl="0">
        <w:numFmt w:val="decimal"/>
        <w:lvlText w:val="%1."/>
        <w:lvlJc w:val="left"/>
      </w:lvl>
    </w:lvlOverride>
  </w:num>
  <w:num w:numId="10">
    <w:abstractNumId w:val="22"/>
    <w:lvlOverride w:ilvl="0">
      <w:lvl w:ilvl="0">
        <w:numFmt w:val="lowerLetter"/>
        <w:lvlText w:val="%1."/>
        <w:lvlJc w:val="left"/>
      </w:lvl>
    </w:lvlOverride>
  </w:num>
  <w:num w:numId="11">
    <w:abstractNumId w:val="33"/>
  </w:num>
  <w:num w:numId="12">
    <w:abstractNumId w:val="44"/>
    <w:lvlOverride w:ilvl="0">
      <w:lvl w:ilvl="0">
        <w:numFmt w:val="lowerLetter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29"/>
    <w:lvlOverride w:ilvl="0">
      <w:lvl w:ilvl="0">
        <w:numFmt w:val="decimal"/>
        <w:lvlText w:val="%1."/>
        <w:lvlJc w:val="left"/>
      </w:lvl>
    </w:lvlOverride>
  </w:num>
  <w:num w:numId="15">
    <w:abstractNumId w:val="20"/>
    <w:lvlOverride w:ilvl="0">
      <w:lvl w:ilvl="0">
        <w:numFmt w:val="decimal"/>
        <w:lvlText w:val="%1."/>
        <w:lvlJc w:val="left"/>
      </w:lvl>
    </w:lvlOverride>
  </w:num>
  <w:num w:numId="16">
    <w:abstractNumId w:val="30"/>
    <w:lvlOverride w:ilvl="0">
      <w:lvl w:ilvl="0">
        <w:numFmt w:val="decimal"/>
        <w:lvlText w:val="%1."/>
        <w:lvlJc w:val="left"/>
      </w:lvl>
    </w:lvlOverride>
  </w:num>
  <w:num w:numId="17">
    <w:abstractNumId w:val="26"/>
    <w:lvlOverride w:ilvl="0">
      <w:lvl w:ilvl="0">
        <w:numFmt w:val="decimal"/>
        <w:lvlText w:val="%1."/>
        <w:lvlJc w:val="left"/>
      </w:lvl>
    </w:lvlOverride>
  </w:num>
  <w:num w:numId="18">
    <w:abstractNumId w:val="10"/>
    <w:lvlOverride w:ilvl="0">
      <w:lvl w:ilvl="0">
        <w:numFmt w:val="decimal"/>
        <w:lvlText w:val="%1."/>
        <w:lvlJc w:val="left"/>
      </w:lvl>
    </w:lvlOverride>
  </w:num>
  <w:num w:numId="19">
    <w:abstractNumId w:val="36"/>
    <w:lvlOverride w:ilvl="0">
      <w:lvl w:ilvl="0">
        <w:numFmt w:val="decimal"/>
        <w:lvlText w:val="%1."/>
        <w:lvlJc w:val="left"/>
      </w:lvl>
    </w:lvlOverride>
  </w:num>
  <w:num w:numId="20">
    <w:abstractNumId w:val="39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lowerLetter"/>
        <w:lvlText w:val="%1."/>
        <w:lvlJc w:val="left"/>
      </w:lvl>
    </w:lvlOverride>
  </w:num>
  <w:num w:numId="22">
    <w:abstractNumId w:val="6"/>
    <w:lvlOverride w:ilvl="0">
      <w:lvl w:ilvl="0">
        <w:numFmt w:val="decimal"/>
        <w:lvlText w:val="%1."/>
        <w:lvlJc w:val="left"/>
      </w:lvl>
    </w:lvlOverride>
  </w:num>
  <w:num w:numId="23">
    <w:abstractNumId w:val="45"/>
    <w:lvlOverride w:ilvl="0">
      <w:lvl w:ilvl="0">
        <w:numFmt w:val="decimal"/>
        <w:lvlText w:val="%1."/>
        <w:lvlJc w:val="left"/>
      </w:lvl>
    </w:lvlOverride>
  </w:num>
  <w:num w:numId="24">
    <w:abstractNumId w:val="19"/>
    <w:lvlOverride w:ilvl="0">
      <w:lvl w:ilvl="0">
        <w:numFmt w:val="lowerLetter"/>
        <w:lvlText w:val="%1."/>
        <w:lvlJc w:val="left"/>
      </w:lvl>
    </w:lvlOverride>
  </w:num>
  <w:num w:numId="25">
    <w:abstractNumId w:val="38"/>
    <w:lvlOverride w:ilvl="0">
      <w:lvl w:ilvl="0">
        <w:numFmt w:val="decimal"/>
        <w:lvlText w:val="%1."/>
        <w:lvlJc w:val="left"/>
      </w:lvl>
    </w:lvlOverride>
  </w:num>
  <w:num w:numId="26">
    <w:abstractNumId w:val="40"/>
    <w:lvlOverride w:ilvl="0">
      <w:lvl w:ilvl="0">
        <w:numFmt w:val="lowerLetter"/>
        <w:lvlText w:val="%1."/>
        <w:lvlJc w:val="left"/>
      </w:lvl>
    </w:lvlOverride>
  </w:num>
  <w:num w:numId="27">
    <w:abstractNumId w:val="41"/>
  </w:num>
  <w:num w:numId="28">
    <w:abstractNumId w:val="4"/>
    <w:lvlOverride w:ilvl="0">
      <w:lvl w:ilvl="0">
        <w:numFmt w:val="decimal"/>
        <w:lvlText w:val="%1."/>
        <w:lvlJc w:val="left"/>
      </w:lvl>
    </w:lvlOverride>
  </w:num>
  <w:num w:numId="29">
    <w:abstractNumId w:val="1"/>
    <w:lvlOverride w:ilvl="0">
      <w:lvl w:ilvl="0">
        <w:numFmt w:val="lowerLetter"/>
        <w:lvlText w:val="%1."/>
        <w:lvlJc w:val="left"/>
      </w:lvl>
    </w:lvlOverride>
  </w:num>
  <w:num w:numId="30">
    <w:abstractNumId w:val="11"/>
  </w:num>
  <w:num w:numId="31">
    <w:abstractNumId w:val="0"/>
    <w:lvlOverride w:ilvl="0">
      <w:lvl w:ilvl="0">
        <w:numFmt w:val="decimal"/>
        <w:lvlText w:val="%1."/>
        <w:lvlJc w:val="left"/>
      </w:lvl>
    </w:lvlOverride>
  </w:num>
  <w:num w:numId="32">
    <w:abstractNumId w:val="9"/>
    <w:lvlOverride w:ilvl="0">
      <w:lvl w:ilvl="0">
        <w:numFmt w:val="lowerLetter"/>
        <w:lvlText w:val="%1."/>
        <w:lvlJc w:val="left"/>
      </w:lvl>
    </w:lvlOverride>
  </w:num>
  <w:num w:numId="33">
    <w:abstractNumId w:val="23"/>
  </w:num>
  <w:num w:numId="34">
    <w:abstractNumId w:val="21"/>
    <w:lvlOverride w:ilvl="0">
      <w:lvl w:ilvl="0">
        <w:numFmt w:val="decimal"/>
        <w:lvlText w:val="%1."/>
        <w:lvlJc w:val="left"/>
      </w:lvl>
    </w:lvlOverride>
  </w:num>
  <w:num w:numId="35">
    <w:abstractNumId w:val="8"/>
    <w:lvlOverride w:ilvl="0">
      <w:lvl w:ilvl="0">
        <w:numFmt w:val="lowerLetter"/>
        <w:lvlText w:val="%1."/>
        <w:lvlJc w:val="left"/>
      </w:lvl>
    </w:lvlOverride>
  </w:num>
  <w:num w:numId="36">
    <w:abstractNumId w:val="37"/>
  </w:num>
  <w:num w:numId="37">
    <w:abstractNumId w:val="43"/>
  </w:num>
  <w:num w:numId="38">
    <w:abstractNumId w:val="2"/>
  </w:num>
  <w:num w:numId="39">
    <w:abstractNumId w:val="14"/>
  </w:num>
  <w:num w:numId="40">
    <w:abstractNumId w:val="12"/>
  </w:num>
  <w:num w:numId="41">
    <w:abstractNumId w:val="34"/>
  </w:num>
  <w:num w:numId="42">
    <w:abstractNumId w:val="25"/>
  </w:num>
  <w:num w:numId="43">
    <w:abstractNumId w:val="3"/>
  </w:num>
  <w:num w:numId="44">
    <w:abstractNumId w:val="31"/>
  </w:num>
  <w:num w:numId="45">
    <w:abstractNumId w:val="16"/>
  </w:num>
  <w:num w:numId="46">
    <w:abstractNumId w:val="15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BF4"/>
    <w:rsid w:val="00007F96"/>
    <w:rsid w:val="00014E4D"/>
    <w:rsid w:val="00023036"/>
    <w:rsid w:val="00024EB1"/>
    <w:rsid w:val="0003726B"/>
    <w:rsid w:val="00045BE4"/>
    <w:rsid w:val="00056407"/>
    <w:rsid w:val="00057790"/>
    <w:rsid w:val="00060293"/>
    <w:rsid w:val="000716ED"/>
    <w:rsid w:val="000B27F4"/>
    <w:rsid w:val="000C753D"/>
    <w:rsid w:val="000C7C4E"/>
    <w:rsid w:val="000F169A"/>
    <w:rsid w:val="000F1A12"/>
    <w:rsid w:val="00116883"/>
    <w:rsid w:val="001228AE"/>
    <w:rsid w:val="001244C0"/>
    <w:rsid w:val="00125539"/>
    <w:rsid w:val="001332E1"/>
    <w:rsid w:val="00163CFF"/>
    <w:rsid w:val="00166E3E"/>
    <w:rsid w:val="00182D16"/>
    <w:rsid w:val="00193309"/>
    <w:rsid w:val="00196940"/>
    <w:rsid w:val="00196BF2"/>
    <w:rsid w:val="001A11DB"/>
    <w:rsid w:val="001B6AC6"/>
    <w:rsid w:val="001E7699"/>
    <w:rsid w:val="0020280E"/>
    <w:rsid w:val="0021056B"/>
    <w:rsid w:val="00226BF4"/>
    <w:rsid w:val="00263D03"/>
    <w:rsid w:val="00276030"/>
    <w:rsid w:val="002A5F17"/>
    <w:rsid w:val="002B0E19"/>
    <w:rsid w:val="002B7C6D"/>
    <w:rsid w:val="002C73E9"/>
    <w:rsid w:val="002D07CC"/>
    <w:rsid w:val="002E4149"/>
    <w:rsid w:val="002E6100"/>
    <w:rsid w:val="003170DD"/>
    <w:rsid w:val="003235C2"/>
    <w:rsid w:val="00324FF6"/>
    <w:rsid w:val="003401E8"/>
    <w:rsid w:val="003404ED"/>
    <w:rsid w:val="00342DD7"/>
    <w:rsid w:val="00354D31"/>
    <w:rsid w:val="00363646"/>
    <w:rsid w:val="0038006B"/>
    <w:rsid w:val="003843E1"/>
    <w:rsid w:val="003905E9"/>
    <w:rsid w:val="00395961"/>
    <w:rsid w:val="0039790F"/>
    <w:rsid w:val="003B14CB"/>
    <w:rsid w:val="003D543B"/>
    <w:rsid w:val="003F74EF"/>
    <w:rsid w:val="0040010F"/>
    <w:rsid w:val="0040182C"/>
    <w:rsid w:val="00436DBD"/>
    <w:rsid w:val="00455AD3"/>
    <w:rsid w:val="00472888"/>
    <w:rsid w:val="00475EA2"/>
    <w:rsid w:val="00477120"/>
    <w:rsid w:val="0048583C"/>
    <w:rsid w:val="00485E11"/>
    <w:rsid w:val="00490812"/>
    <w:rsid w:val="004A22CD"/>
    <w:rsid w:val="004C38F8"/>
    <w:rsid w:val="004C479A"/>
    <w:rsid w:val="004C6823"/>
    <w:rsid w:val="004D3D5C"/>
    <w:rsid w:val="004E4722"/>
    <w:rsid w:val="004E735E"/>
    <w:rsid w:val="00514B88"/>
    <w:rsid w:val="0052018C"/>
    <w:rsid w:val="00522A23"/>
    <w:rsid w:val="00523C33"/>
    <w:rsid w:val="00523C5F"/>
    <w:rsid w:val="005251EE"/>
    <w:rsid w:val="00531E7E"/>
    <w:rsid w:val="00544E28"/>
    <w:rsid w:val="00560987"/>
    <w:rsid w:val="00561964"/>
    <w:rsid w:val="00566417"/>
    <w:rsid w:val="0057664A"/>
    <w:rsid w:val="005875AD"/>
    <w:rsid w:val="005928BB"/>
    <w:rsid w:val="005D6E2F"/>
    <w:rsid w:val="005E4A59"/>
    <w:rsid w:val="006026E7"/>
    <w:rsid w:val="00607B04"/>
    <w:rsid w:val="00634747"/>
    <w:rsid w:val="0064391C"/>
    <w:rsid w:val="00644B4E"/>
    <w:rsid w:val="0065193D"/>
    <w:rsid w:val="006600AD"/>
    <w:rsid w:val="00670B00"/>
    <w:rsid w:val="006A21EB"/>
    <w:rsid w:val="006B1FC0"/>
    <w:rsid w:val="006C431B"/>
    <w:rsid w:val="006C467D"/>
    <w:rsid w:val="006C7198"/>
    <w:rsid w:val="006F2A89"/>
    <w:rsid w:val="00707364"/>
    <w:rsid w:val="00711073"/>
    <w:rsid w:val="00736F32"/>
    <w:rsid w:val="00747459"/>
    <w:rsid w:val="00752D7C"/>
    <w:rsid w:val="00754510"/>
    <w:rsid w:val="00763637"/>
    <w:rsid w:val="00790371"/>
    <w:rsid w:val="0079701C"/>
    <w:rsid w:val="007A0784"/>
    <w:rsid w:val="007B2BDA"/>
    <w:rsid w:val="007C72FB"/>
    <w:rsid w:val="007D08BE"/>
    <w:rsid w:val="007D56C7"/>
    <w:rsid w:val="007F158F"/>
    <w:rsid w:val="007F444E"/>
    <w:rsid w:val="00801D9B"/>
    <w:rsid w:val="008430D9"/>
    <w:rsid w:val="00871990"/>
    <w:rsid w:val="00872764"/>
    <w:rsid w:val="00885482"/>
    <w:rsid w:val="00895EBC"/>
    <w:rsid w:val="008A2C7B"/>
    <w:rsid w:val="008B200B"/>
    <w:rsid w:val="008D034D"/>
    <w:rsid w:val="008F0E8C"/>
    <w:rsid w:val="008F2E26"/>
    <w:rsid w:val="009054C9"/>
    <w:rsid w:val="00917612"/>
    <w:rsid w:val="009335D7"/>
    <w:rsid w:val="00945E24"/>
    <w:rsid w:val="00950A2E"/>
    <w:rsid w:val="00965321"/>
    <w:rsid w:val="00983A6F"/>
    <w:rsid w:val="009C7955"/>
    <w:rsid w:val="009E055A"/>
    <w:rsid w:val="00A0567C"/>
    <w:rsid w:val="00A36C79"/>
    <w:rsid w:val="00A3712D"/>
    <w:rsid w:val="00A37DDC"/>
    <w:rsid w:val="00A44150"/>
    <w:rsid w:val="00A805E0"/>
    <w:rsid w:val="00A83420"/>
    <w:rsid w:val="00A942CC"/>
    <w:rsid w:val="00A96F05"/>
    <w:rsid w:val="00AB68D6"/>
    <w:rsid w:val="00AE246A"/>
    <w:rsid w:val="00AF32C0"/>
    <w:rsid w:val="00AF53AA"/>
    <w:rsid w:val="00B01748"/>
    <w:rsid w:val="00B01A86"/>
    <w:rsid w:val="00B03EBF"/>
    <w:rsid w:val="00B105D6"/>
    <w:rsid w:val="00B12D3A"/>
    <w:rsid w:val="00B13975"/>
    <w:rsid w:val="00B30A95"/>
    <w:rsid w:val="00B313F1"/>
    <w:rsid w:val="00B45990"/>
    <w:rsid w:val="00B50835"/>
    <w:rsid w:val="00B545CB"/>
    <w:rsid w:val="00B9000B"/>
    <w:rsid w:val="00BA5587"/>
    <w:rsid w:val="00BB14CC"/>
    <w:rsid w:val="00BB5580"/>
    <w:rsid w:val="00BB590B"/>
    <w:rsid w:val="00BC267F"/>
    <w:rsid w:val="00BD25FA"/>
    <w:rsid w:val="00BE483D"/>
    <w:rsid w:val="00BE7A5F"/>
    <w:rsid w:val="00BF383D"/>
    <w:rsid w:val="00BF7585"/>
    <w:rsid w:val="00C232D6"/>
    <w:rsid w:val="00C23ACC"/>
    <w:rsid w:val="00C3112E"/>
    <w:rsid w:val="00C35A23"/>
    <w:rsid w:val="00C410CF"/>
    <w:rsid w:val="00C419D6"/>
    <w:rsid w:val="00C5056A"/>
    <w:rsid w:val="00C714C9"/>
    <w:rsid w:val="00C8013A"/>
    <w:rsid w:val="00C812E2"/>
    <w:rsid w:val="00C8278D"/>
    <w:rsid w:val="00CA42D4"/>
    <w:rsid w:val="00CC0F3A"/>
    <w:rsid w:val="00CC4C06"/>
    <w:rsid w:val="00D06013"/>
    <w:rsid w:val="00D06FE6"/>
    <w:rsid w:val="00D1498B"/>
    <w:rsid w:val="00D16507"/>
    <w:rsid w:val="00D17ADF"/>
    <w:rsid w:val="00D17B8A"/>
    <w:rsid w:val="00D21F86"/>
    <w:rsid w:val="00D24B37"/>
    <w:rsid w:val="00D261C7"/>
    <w:rsid w:val="00D53500"/>
    <w:rsid w:val="00D60CD6"/>
    <w:rsid w:val="00D814C6"/>
    <w:rsid w:val="00D91547"/>
    <w:rsid w:val="00DA7039"/>
    <w:rsid w:val="00DB3B7D"/>
    <w:rsid w:val="00DC0F2E"/>
    <w:rsid w:val="00DC418D"/>
    <w:rsid w:val="00DE6F43"/>
    <w:rsid w:val="00E02DC7"/>
    <w:rsid w:val="00E27559"/>
    <w:rsid w:val="00E30C58"/>
    <w:rsid w:val="00E3171B"/>
    <w:rsid w:val="00E37141"/>
    <w:rsid w:val="00E400FD"/>
    <w:rsid w:val="00E4077D"/>
    <w:rsid w:val="00E551E9"/>
    <w:rsid w:val="00E63D0E"/>
    <w:rsid w:val="00E70008"/>
    <w:rsid w:val="00E82362"/>
    <w:rsid w:val="00E90544"/>
    <w:rsid w:val="00EB08A7"/>
    <w:rsid w:val="00EC237B"/>
    <w:rsid w:val="00EC6009"/>
    <w:rsid w:val="00ED5759"/>
    <w:rsid w:val="00EE1C3E"/>
    <w:rsid w:val="00EE4C43"/>
    <w:rsid w:val="00EF21BC"/>
    <w:rsid w:val="00F00982"/>
    <w:rsid w:val="00F04E87"/>
    <w:rsid w:val="00F17890"/>
    <w:rsid w:val="00F46CE4"/>
    <w:rsid w:val="00F63245"/>
    <w:rsid w:val="00FB69FF"/>
    <w:rsid w:val="00FC437B"/>
    <w:rsid w:val="00FE53EC"/>
    <w:rsid w:val="00FF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5B4C5"/>
  <w15:docId w15:val="{0C982DEC-3252-44B9-87F9-C53476C2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autoRedefine/>
    <w:uiPriority w:val="9"/>
    <w:qFormat/>
    <w:rsid w:val="00007F96"/>
    <w:pPr>
      <w:keepNext/>
      <w:keepLines/>
      <w:spacing w:before="400" w:after="120"/>
      <w:jc w:val="center"/>
      <w:outlineLvl w:val="0"/>
    </w:pPr>
    <w:rPr>
      <w:rFonts w:ascii="Times New Roman" w:hAnsi="Times New Roman" w:cs="Times New Roman"/>
      <w:sz w:val="24"/>
      <w:szCs w:val="24"/>
      <w:lang w:val="ru-RU"/>
    </w:rPr>
  </w:style>
  <w:style w:type="paragraph" w:styleId="2">
    <w:name w:val="heading 2"/>
    <w:basedOn w:val="a"/>
    <w:next w:val="a"/>
    <w:uiPriority w:val="9"/>
    <w:unhideWhenUsed/>
    <w:qFormat/>
    <w:rsid w:val="007B2BDA"/>
    <w:pPr>
      <w:keepNext/>
      <w:keepLines/>
      <w:spacing w:before="360" w:after="120"/>
      <w:jc w:val="center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stepalpha">
    <w:name w:val="substepalpha"/>
    <w:basedOn w:val="a"/>
    <w:rsid w:val="00EC2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odytextl25">
    <w:name w:val="bodytextl25"/>
    <w:basedOn w:val="a"/>
    <w:rsid w:val="00EC2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Normal (Web)"/>
    <w:basedOn w:val="a"/>
    <w:uiPriority w:val="99"/>
    <w:semiHidden/>
    <w:unhideWhenUsed/>
    <w:rsid w:val="007B2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Hyperlink"/>
    <w:basedOn w:val="a0"/>
    <w:uiPriority w:val="99"/>
    <w:unhideWhenUsed/>
    <w:rsid w:val="00C714C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714C9"/>
    <w:rPr>
      <w:color w:val="605E5C"/>
      <w:shd w:val="clear" w:color="auto" w:fill="E1DFDD"/>
    </w:rPr>
  </w:style>
  <w:style w:type="paragraph" w:customStyle="1" w:styleId="bodytextl50">
    <w:name w:val="bodytextl50"/>
    <w:basedOn w:val="a"/>
    <w:rsid w:val="00F4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8">
    <w:name w:val="header"/>
    <w:basedOn w:val="a"/>
    <w:link w:val="a9"/>
    <w:uiPriority w:val="99"/>
    <w:unhideWhenUsed/>
    <w:rsid w:val="00F46CE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46CE4"/>
  </w:style>
  <w:style w:type="paragraph" w:styleId="aa">
    <w:name w:val="footer"/>
    <w:basedOn w:val="a"/>
    <w:link w:val="ab"/>
    <w:uiPriority w:val="99"/>
    <w:unhideWhenUsed/>
    <w:rsid w:val="00F46CE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46CE4"/>
  </w:style>
  <w:style w:type="paragraph" w:customStyle="1" w:styleId="cmd">
    <w:name w:val="cmd"/>
    <w:basedOn w:val="a"/>
    <w:rsid w:val="00576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substepnum">
    <w:name w:val="substepnum"/>
    <w:basedOn w:val="a"/>
    <w:rsid w:val="004D3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mdoutput">
    <w:name w:val="cmdoutput"/>
    <w:basedOn w:val="a"/>
    <w:rsid w:val="001A1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onfigwindow">
    <w:name w:val="configwindow"/>
    <w:basedOn w:val="a"/>
    <w:rsid w:val="00D06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ulletlevel2">
    <w:name w:val="bulletlevel2"/>
    <w:basedOn w:val="a"/>
    <w:rsid w:val="00C31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tableheading">
    <w:name w:val="tableheading"/>
    <w:basedOn w:val="a"/>
    <w:rsid w:val="00BD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tabletext">
    <w:name w:val="tabletext"/>
    <w:basedOn w:val="a"/>
    <w:rsid w:val="00BD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ulletlevel1">
    <w:name w:val="bulletlevel1"/>
    <w:basedOn w:val="a"/>
    <w:rsid w:val="000C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c">
    <w:name w:val="Body Text"/>
    <w:basedOn w:val="a"/>
    <w:link w:val="ad"/>
    <w:uiPriority w:val="99"/>
    <w:unhideWhenUsed/>
    <w:rsid w:val="003B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d">
    <w:name w:val="Основной текст Знак"/>
    <w:basedOn w:val="a0"/>
    <w:link w:val="ac"/>
    <w:uiPriority w:val="99"/>
    <w:rsid w:val="003B14CB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reflectionq">
    <w:name w:val="reflectionq"/>
    <w:basedOn w:val="a"/>
    <w:rsid w:val="003B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nswerlinel50">
    <w:name w:val="answerlinel50"/>
    <w:basedOn w:val="a"/>
    <w:rsid w:val="00D1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odytextl25bold">
    <w:name w:val="bodytextl25bold"/>
    <w:basedOn w:val="a"/>
    <w:rsid w:val="00525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nswergray">
    <w:name w:val="answergray"/>
    <w:basedOn w:val="a0"/>
    <w:rsid w:val="00BE483D"/>
  </w:style>
  <w:style w:type="paragraph" w:customStyle="1" w:styleId="bodytextl75">
    <w:name w:val="bodytextl75"/>
    <w:basedOn w:val="a"/>
    <w:rsid w:val="0053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hljs-number">
    <w:name w:val="hljs-number"/>
    <w:basedOn w:val="a0"/>
    <w:rsid w:val="008A2C7B"/>
  </w:style>
  <w:style w:type="paragraph" w:styleId="ae">
    <w:name w:val="List Paragraph"/>
    <w:basedOn w:val="a"/>
    <w:uiPriority w:val="34"/>
    <w:qFormat/>
    <w:rsid w:val="00354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03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47715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1988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6550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714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53201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564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598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477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257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111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18986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1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90052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4954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25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942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04704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739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129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432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629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191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062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3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2489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6750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381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831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52880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140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661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363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389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389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3478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9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9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5039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7900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6585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2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235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6805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8253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5209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9443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23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LUsMezIIwup2FeecAsV5gk5hOw==">CgMxLjA4AHIhMUZrendkUTdGZk1WOEhTdnc2V25xTDFOOWxHWGdFSU94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13</Pages>
  <Words>2115</Words>
  <Characters>12057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Виталий</cp:lastModifiedBy>
  <cp:revision>223</cp:revision>
  <dcterms:created xsi:type="dcterms:W3CDTF">2024-02-17T07:53:00Z</dcterms:created>
  <dcterms:modified xsi:type="dcterms:W3CDTF">2024-03-23T21:19:00Z</dcterms:modified>
</cp:coreProperties>
</file>